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2ED40" w14:textId="77777777" w:rsidR="00302D6E" w:rsidRPr="00712BC8" w:rsidRDefault="00302D6E" w:rsidP="00340405">
      <w:pPr>
        <w:keepNext/>
        <w:keepLines/>
        <w:spacing w:after="0" w:line="240" w:lineRule="auto"/>
        <w:ind w:right="1274"/>
        <w:jc w:val="both"/>
        <w:rPr>
          <w:rFonts w:ascii="Tahoma" w:eastAsia="Times New Roman" w:hAnsi="Tahoma" w:cs="Tahoma"/>
          <w:b/>
          <w:lang w:eastAsia="sl-SI"/>
        </w:rPr>
      </w:pPr>
    </w:p>
    <w:p w14:paraId="659466A5" w14:textId="77777777" w:rsidR="00302D6E" w:rsidRPr="00712BC8" w:rsidRDefault="00302D6E" w:rsidP="00340405">
      <w:pPr>
        <w:keepNext/>
        <w:keepLines/>
        <w:spacing w:after="0" w:line="240" w:lineRule="auto"/>
        <w:ind w:right="1274"/>
        <w:jc w:val="both"/>
        <w:rPr>
          <w:rFonts w:ascii="Tahoma" w:eastAsia="Times New Roman" w:hAnsi="Tahoma" w:cs="Tahoma"/>
          <w:b/>
          <w:lang w:eastAsia="sl-SI"/>
        </w:rPr>
      </w:pPr>
    </w:p>
    <w:p w14:paraId="0932C334" w14:textId="77777777" w:rsidR="00302D6E" w:rsidRPr="00712BC8" w:rsidRDefault="00302D6E" w:rsidP="00340405">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7B774DA5" w14:textId="77777777" w:rsidR="00302D6E" w:rsidRPr="00712BC8" w:rsidRDefault="00302D6E" w:rsidP="00340405">
      <w:pPr>
        <w:keepNext/>
        <w:keepLines/>
        <w:spacing w:after="0" w:line="240" w:lineRule="auto"/>
        <w:jc w:val="both"/>
        <w:rPr>
          <w:rFonts w:ascii="Tahoma" w:eastAsia="Times New Roman" w:hAnsi="Tahoma" w:cs="Tahoma"/>
          <w:b/>
          <w:lang w:eastAsia="sl-SI"/>
        </w:rPr>
      </w:pPr>
    </w:p>
    <w:p w14:paraId="2AEAB624" w14:textId="77777777" w:rsidR="00712BC8" w:rsidRDefault="00AE1CE7" w:rsidP="00340405">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095A5F05" w14:textId="77777777" w:rsidR="00712BC8" w:rsidRPr="00712BC8" w:rsidRDefault="00DE5313" w:rsidP="00340405">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6AFBF16B" w14:textId="77777777" w:rsidR="00C84B75" w:rsidRPr="00712BC8" w:rsidRDefault="00712BC8"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5E699553" w14:textId="77777777" w:rsidR="00712BC8" w:rsidRPr="00712BC8" w:rsidRDefault="00712BC8" w:rsidP="00340405">
      <w:pPr>
        <w:keepNext/>
        <w:keepLines/>
        <w:spacing w:after="0" w:line="240" w:lineRule="auto"/>
        <w:jc w:val="both"/>
        <w:rPr>
          <w:rFonts w:ascii="Tahoma" w:eastAsia="Times New Roman" w:hAnsi="Tahoma" w:cs="Tahoma"/>
          <w:b/>
          <w:lang w:eastAsia="sl-SI"/>
        </w:rPr>
      </w:pPr>
    </w:p>
    <w:p w14:paraId="139269F2" w14:textId="77777777" w:rsidR="00C84B75" w:rsidRPr="00712BC8" w:rsidRDefault="00C84B75" w:rsidP="00340405">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72F725C1" w14:textId="77777777" w:rsidR="00C84B75" w:rsidRPr="00712BC8" w:rsidRDefault="00C84B75" w:rsidP="00340405">
      <w:pPr>
        <w:keepNext/>
        <w:keepLines/>
        <w:spacing w:after="0" w:line="240" w:lineRule="auto"/>
        <w:jc w:val="both"/>
        <w:rPr>
          <w:rFonts w:ascii="Tahoma" w:eastAsia="Times New Roman" w:hAnsi="Tahoma" w:cs="Tahoma"/>
          <w:lang w:eastAsia="sl-SI"/>
        </w:rPr>
      </w:pPr>
    </w:p>
    <w:p w14:paraId="0E7049D6" w14:textId="77777777" w:rsidR="00C84B75" w:rsidRPr="00712BC8" w:rsidRDefault="00C84B75" w:rsidP="00340405">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04CD5FCD" w14:textId="77777777" w:rsidR="00C84B75" w:rsidRPr="00712BC8" w:rsidRDefault="00C84B75"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55E0F2C5" w14:textId="77777777" w:rsidR="00C84B75" w:rsidRPr="00712BC8" w:rsidRDefault="00C84B75"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31CE4B5B" w14:textId="77777777" w:rsidR="00C84B75" w:rsidRPr="00712BC8" w:rsidRDefault="00C84B75" w:rsidP="00340405">
      <w:pPr>
        <w:keepNext/>
        <w:keepLines/>
        <w:spacing w:after="0" w:line="240" w:lineRule="auto"/>
        <w:jc w:val="both"/>
        <w:rPr>
          <w:rFonts w:ascii="Tahoma" w:eastAsia="Times New Roman" w:hAnsi="Tahoma" w:cs="Tahoma"/>
          <w:lang w:eastAsia="sl-SI"/>
        </w:rPr>
      </w:pPr>
    </w:p>
    <w:p w14:paraId="522DA917" w14:textId="77777777" w:rsidR="00C84B75" w:rsidRPr="00712BC8" w:rsidRDefault="00C84B75" w:rsidP="00340405">
      <w:pPr>
        <w:keepNext/>
        <w:keepLines/>
        <w:spacing w:after="0" w:line="240" w:lineRule="auto"/>
        <w:jc w:val="both"/>
        <w:rPr>
          <w:rFonts w:ascii="Tahoma" w:eastAsia="Times New Roman" w:hAnsi="Tahoma" w:cs="Tahoma"/>
          <w:lang w:eastAsia="sl-SI"/>
        </w:rPr>
      </w:pPr>
    </w:p>
    <w:p w14:paraId="3CBCB8B0" w14:textId="3846AE3B" w:rsidR="00AA03F5" w:rsidRPr="00712BC8" w:rsidRDefault="00AA03F5"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Pr>
          <w:rFonts w:ascii="Tahoma" w:eastAsia="Times New Roman" w:hAnsi="Tahoma" w:cs="Tahoma"/>
          <w:lang w:eastAsia="sl-SI"/>
        </w:rPr>
        <w:t xml:space="preserve"> </w:t>
      </w:r>
      <w:r w:rsidR="007F0B5D">
        <w:rPr>
          <w:rFonts w:ascii="Tahoma" w:eastAsia="Times New Roman" w:hAnsi="Tahoma" w:cs="Tahoma"/>
          <w:b/>
          <w:noProof/>
          <w:lang w:eastAsia="sl-SI"/>
        </w:rPr>
        <w:t>JPE-SAL-481/24</w:t>
      </w:r>
      <w:r>
        <w:rPr>
          <w:rFonts w:ascii="Tahoma" w:eastAsia="Times New Roman" w:hAnsi="Tahoma" w:cs="Tahoma"/>
          <w:b/>
          <w:noProof/>
          <w:lang w:eastAsia="sl-SI"/>
        </w:rPr>
        <w:t xml:space="preserve"> </w:t>
      </w:r>
    </w:p>
    <w:p w14:paraId="2F060FE8" w14:textId="4F229B17" w:rsidR="00AA03F5" w:rsidRPr="00AE17D6" w:rsidRDefault="00AA03F5" w:rsidP="00340405">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7F0B5D" w:rsidRPr="007F0B5D">
        <w:rPr>
          <w:rFonts w:ascii="Tahoma" w:eastAsia="Times New Roman" w:hAnsi="Tahoma" w:cs="Tahoma"/>
          <w:noProof/>
          <w:lang w:eastAsia="sl-SI"/>
        </w:rPr>
        <w:t>JHL-216-125/2024</w:t>
      </w:r>
    </w:p>
    <w:p w14:paraId="169CF433" w14:textId="77777777" w:rsidR="00B82C7A" w:rsidRPr="00712BC8" w:rsidRDefault="00B82C7A" w:rsidP="00340405">
      <w:pPr>
        <w:keepNext/>
        <w:keepLines/>
        <w:spacing w:after="0" w:line="240" w:lineRule="auto"/>
        <w:jc w:val="both"/>
        <w:rPr>
          <w:rFonts w:ascii="Tahoma" w:eastAsia="Times New Roman" w:hAnsi="Tahoma" w:cs="Tahoma"/>
          <w:lang w:eastAsia="sl-SI"/>
        </w:rPr>
      </w:pPr>
    </w:p>
    <w:p w14:paraId="1E5115DB" w14:textId="77777777" w:rsidR="00B82C7A" w:rsidRPr="00712BC8" w:rsidRDefault="00B82C7A" w:rsidP="00340405">
      <w:pPr>
        <w:keepNext/>
        <w:keepLines/>
        <w:spacing w:after="0" w:line="240" w:lineRule="auto"/>
        <w:jc w:val="both"/>
        <w:rPr>
          <w:rFonts w:ascii="Tahoma" w:eastAsia="Times New Roman" w:hAnsi="Tahoma" w:cs="Tahoma"/>
          <w:lang w:eastAsia="sl-SI"/>
        </w:rPr>
      </w:pPr>
    </w:p>
    <w:p w14:paraId="27C0376B" w14:textId="77777777" w:rsidR="00B82C7A" w:rsidRPr="00712BC8" w:rsidRDefault="00B82C7A" w:rsidP="00340405">
      <w:pPr>
        <w:keepNext/>
        <w:keepLines/>
        <w:spacing w:after="0" w:line="240" w:lineRule="auto"/>
        <w:jc w:val="both"/>
        <w:rPr>
          <w:rFonts w:ascii="Tahoma" w:eastAsia="Times New Roman" w:hAnsi="Tahoma" w:cs="Tahoma"/>
          <w:lang w:eastAsia="sl-SI"/>
        </w:rPr>
      </w:pPr>
    </w:p>
    <w:p w14:paraId="141ADAF1" w14:textId="77777777" w:rsidR="00B82C7A" w:rsidRPr="00712BC8" w:rsidRDefault="00B82C7A" w:rsidP="00340405">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7D38B0D0" w14:textId="77777777" w:rsidTr="00C84B75">
        <w:trPr>
          <w:trHeight w:val="851"/>
        </w:trPr>
        <w:tc>
          <w:tcPr>
            <w:tcW w:w="7094" w:type="dxa"/>
            <w:shd w:val="pct12" w:color="auto" w:fill="FFFFFF"/>
            <w:vAlign w:val="center"/>
          </w:tcPr>
          <w:p w14:paraId="654E0592" w14:textId="77777777" w:rsidR="00302D6E" w:rsidRPr="00712BC8" w:rsidRDefault="00302D6E" w:rsidP="00340405">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02E428A8" w14:textId="77777777" w:rsidR="00302D6E" w:rsidRPr="00712BC8" w:rsidRDefault="00302D6E" w:rsidP="00340405">
      <w:pPr>
        <w:keepNext/>
        <w:keepLines/>
        <w:spacing w:after="0" w:line="240" w:lineRule="auto"/>
        <w:ind w:right="-284"/>
        <w:jc w:val="center"/>
        <w:rPr>
          <w:rFonts w:ascii="Tahoma" w:eastAsia="Times New Roman" w:hAnsi="Tahoma" w:cs="Tahoma"/>
          <w:b/>
          <w:lang w:eastAsia="sl-SI"/>
        </w:rPr>
      </w:pPr>
    </w:p>
    <w:p w14:paraId="05F869B6" w14:textId="77777777" w:rsidR="00302D6E" w:rsidRPr="00C04B74" w:rsidRDefault="00302D6E" w:rsidP="00340405">
      <w:pPr>
        <w:keepNext/>
        <w:keepLines/>
        <w:spacing w:after="0" w:line="240" w:lineRule="auto"/>
        <w:ind w:right="-284"/>
        <w:jc w:val="center"/>
        <w:rPr>
          <w:rFonts w:ascii="Tahoma" w:eastAsia="Times New Roman" w:hAnsi="Tahoma" w:cs="Tahoma"/>
          <w:b/>
          <w:lang w:eastAsia="sl-SI"/>
        </w:rPr>
      </w:pPr>
    </w:p>
    <w:p w14:paraId="25FC12D5" w14:textId="77777777" w:rsidR="00B93B22" w:rsidRPr="00B93B22" w:rsidRDefault="00B93B22" w:rsidP="00340405">
      <w:pPr>
        <w:keepNext/>
        <w:keepLines/>
        <w:spacing w:after="0" w:line="240" w:lineRule="auto"/>
        <w:ind w:right="424"/>
        <w:jc w:val="center"/>
        <w:rPr>
          <w:rFonts w:ascii="Tahoma" w:hAnsi="Tahoma" w:cs="Tahoma"/>
        </w:rPr>
      </w:pPr>
      <w:r w:rsidRPr="00B93B22">
        <w:rPr>
          <w:rFonts w:ascii="Tahoma" w:hAnsi="Tahoma" w:cs="Tahoma"/>
        </w:rPr>
        <w:t>ZA ODDAJO JAVNEGA NAROČILA PO POSTOPKU ODDAJE NAROČILA MALE VREDNOSTI</w:t>
      </w:r>
    </w:p>
    <w:p w14:paraId="526B4A30" w14:textId="77777777" w:rsidR="00302D6E" w:rsidRPr="00712BC8" w:rsidRDefault="00302D6E" w:rsidP="00340405">
      <w:pPr>
        <w:keepNext/>
        <w:keepLines/>
        <w:spacing w:after="0" w:line="240" w:lineRule="auto"/>
        <w:ind w:right="424"/>
        <w:jc w:val="center"/>
        <w:rPr>
          <w:rFonts w:ascii="Tahoma" w:eastAsia="Times New Roman" w:hAnsi="Tahoma" w:cs="Tahoma"/>
          <w:lang w:eastAsia="sl-SI"/>
        </w:rPr>
      </w:pPr>
    </w:p>
    <w:p w14:paraId="7909F5B4" w14:textId="77777777" w:rsidR="00B6119F" w:rsidRPr="00712BC8" w:rsidRDefault="00B6119F" w:rsidP="00340405">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0E23EFE2" w14:textId="77777777" w:rsidR="00B6119F" w:rsidRPr="00712BC8" w:rsidRDefault="00B6119F" w:rsidP="00340405">
      <w:pPr>
        <w:keepNext/>
        <w:keepLines/>
        <w:spacing w:after="0" w:line="240" w:lineRule="auto"/>
        <w:ind w:right="424"/>
        <w:jc w:val="center"/>
        <w:rPr>
          <w:rFonts w:ascii="Tahoma" w:eastAsia="Times New Roman" w:hAnsi="Tahoma" w:cs="Tahoma"/>
          <w:b/>
          <w:color w:val="000000"/>
          <w:lang w:eastAsia="sl-SI"/>
        </w:rPr>
      </w:pPr>
    </w:p>
    <w:p w14:paraId="13B65D63" w14:textId="67BB45E9" w:rsidR="00302D6E" w:rsidRPr="00DE5313" w:rsidRDefault="00650B8D" w:rsidP="00340405">
      <w:pPr>
        <w:keepNext/>
        <w:keepLines/>
        <w:spacing w:after="0" w:line="240" w:lineRule="auto"/>
        <w:ind w:right="424"/>
        <w:jc w:val="center"/>
        <w:rPr>
          <w:rFonts w:ascii="Tahoma" w:eastAsia="Times New Roman" w:hAnsi="Tahoma" w:cs="Tahoma"/>
          <w:b/>
          <w:sz w:val="28"/>
          <w:lang w:eastAsia="sl-SI"/>
        </w:rPr>
      </w:pPr>
      <w:r w:rsidRPr="00650B8D">
        <w:rPr>
          <w:rFonts w:ascii="Tahoma" w:eastAsia="Times New Roman" w:hAnsi="Tahoma" w:cs="Tahoma"/>
          <w:b/>
          <w:color w:val="000000"/>
          <w:sz w:val="28"/>
          <w:lang w:eastAsia="sl-SI"/>
        </w:rPr>
        <w:t xml:space="preserve">Dobava </w:t>
      </w:r>
      <w:r w:rsidR="007F0B5D">
        <w:rPr>
          <w:rFonts w:ascii="Tahoma" w:eastAsia="Times New Roman" w:hAnsi="Tahoma" w:cs="Tahoma"/>
          <w:b/>
          <w:color w:val="000000"/>
          <w:sz w:val="28"/>
          <w:lang w:eastAsia="sl-SI"/>
        </w:rPr>
        <w:t xml:space="preserve">črne in barvne metalurgije </w:t>
      </w:r>
      <w:r w:rsidR="00E95C30">
        <w:rPr>
          <w:rFonts w:ascii="Tahoma" w:eastAsia="Times New Roman" w:hAnsi="Tahoma" w:cs="Tahoma"/>
          <w:b/>
          <w:color w:val="000000"/>
          <w:sz w:val="28"/>
          <w:lang w:eastAsia="sl-SI"/>
        </w:rPr>
        <w:t>po sklopih</w:t>
      </w:r>
    </w:p>
    <w:bookmarkEnd w:id="0"/>
    <w:bookmarkEnd w:id="1"/>
    <w:p w14:paraId="56295FDA" w14:textId="77777777" w:rsidR="00302D6E" w:rsidRPr="00712BC8" w:rsidRDefault="00302D6E" w:rsidP="00340405">
      <w:pPr>
        <w:keepNext/>
        <w:keepLines/>
        <w:spacing w:after="0" w:line="240" w:lineRule="auto"/>
        <w:ind w:right="424"/>
        <w:jc w:val="center"/>
        <w:rPr>
          <w:rFonts w:ascii="Tahoma" w:eastAsia="Times New Roman" w:hAnsi="Tahoma" w:cs="Tahoma"/>
          <w:b/>
          <w:lang w:eastAsia="sl-SI"/>
        </w:rPr>
      </w:pPr>
    </w:p>
    <w:p w14:paraId="0C4F1394" w14:textId="77777777" w:rsidR="00302D6E" w:rsidRPr="00712BC8" w:rsidRDefault="00302D6E" w:rsidP="00340405">
      <w:pPr>
        <w:keepNext/>
        <w:keepLines/>
        <w:spacing w:after="0" w:line="240" w:lineRule="auto"/>
        <w:ind w:right="424"/>
        <w:jc w:val="center"/>
        <w:rPr>
          <w:rFonts w:ascii="Tahoma" w:eastAsia="Times New Roman" w:hAnsi="Tahoma" w:cs="Tahoma"/>
          <w:b/>
          <w:lang w:eastAsia="sl-SI"/>
        </w:rPr>
      </w:pPr>
    </w:p>
    <w:p w14:paraId="50AEBF06" w14:textId="77777777" w:rsidR="00302D6E" w:rsidRPr="00712BC8" w:rsidRDefault="00302D6E" w:rsidP="00340405">
      <w:pPr>
        <w:keepNext/>
        <w:keepLines/>
        <w:spacing w:after="0" w:line="240" w:lineRule="auto"/>
        <w:ind w:right="424"/>
        <w:jc w:val="center"/>
        <w:rPr>
          <w:rFonts w:ascii="Tahoma" w:eastAsia="Times New Roman" w:hAnsi="Tahoma" w:cs="Tahoma"/>
          <w:b/>
          <w:lang w:eastAsia="sl-SI"/>
        </w:rPr>
      </w:pPr>
    </w:p>
    <w:p w14:paraId="5AE3341A" w14:textId="77777777" w:rsidR="0031663C" w:rsidRPr="00712BC8" w:rsidRDefault="0031663C" w:rsidP="00340405">
      <w:pPr>
        <w:keepNext/>
        <w:keepLines/>
        <w:spacing w:after="0" w:line="240" w:lineRule="auto"/>
        <w:ind w:right="424"/>
        <w:jc w:val="center"/>
        <w:rPr>
          <w:rFonts w:ascii="Tahoma" w:eastAsia="Times New Roman" w:hAnsi="Tahoma" w:cs="Tahoma"/>
          <w:noProof/>
          <w:lang w:eastAsia="sl-SI"/>
        </w:rPr>
      </w:pPr>
    </w:p>
    <w:p w14:paraId="5952AB00" w14:textId="77777777" w:rsidR="00302D6E" w:rsidRPr="00712BC8" w:rsidRDefault="00302D6E" w:rsidP="00340405">
      <w:pPr>
        <w:keepNext/>
        <w:keepLines/>
        <w:spacing w:after="0" w:line="240" w:lineRule="auto"/>
        <w:ind w:right="424"/>
        <w:jc w:val="center"/>
        <w:rPr>
          <w:rFonts w:ascii="Tahoma" w:eastAsia="Times New Roman" w:hAnsi="Tahoma" w:cs="Tahoma"/>
          <w:noProof/>
          <w:lang w:eastAsia="sl-SI"/>
        </w:rPr>
      </w:pPr>
    </w:p>
    <w:p w14:paraId="53770BDF" w14:textId="77777777" w:rsidR="00302D6E" w:rsidRPr="00712BC8" w:rsidRDefault="00302D6E" w:rsidP="00340405">
      <w:pPr>
        <w:keepNext/>
        <w:keepLines/>
        <w:spacing w:after="0" w:line="240" w:lineRule="auto"/>
        <w:ind w:right="424"/>
        <w:jc w:val="center"/>
        <w:rPr>
          <w:rFonts w:ascii="Tahoma" w:eastAsia="Times New Roman" w:hAnsi="Tahoma" w:cs="Tahoma"/>
          <w:noProof/>
          <w:lang w:eastAsia="sl-SI"/>
        </w:rPr>
      </w:pPr>
    </w:p>
    <w:p w14:paraId="190F40EE" w14:textId="1A72D2F9" w:rsidR="00DC663E" w:rsidRDefault="00B6119F" w:rsidP="00340405">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084AB3">
        <w:rPr>
          <w:rFonts w:ascii="Tahoma" w:eastAsia="Times New Roman" w:hAnsi="Tahoma" w:cs="Tahoma"/>
          <w:noProof/>
          <w:lang w:eastAsia="sl-SI"/>
        </w:rPr>
        <w:t xml:space="preserve"> </w:t>
      </w:r>
      <w:r w:rsidR="007F0B5D">
        <w:rPr>
          <w:rFonts w:ascii="Tahoma" w:eastAsia="Times New Roman" w:hAnsi="Tahoma" w:cs="Tahoma"/>
          <w:noProof/>
          <w:lang w:eastAsia="sl-SI"/>
        </w:rPr>
        <w:t>december</w:t>
      </w:r>
      <w:r w:rsidR="00AA03F5">
        <w:rPr>
          <w:rFonts w:ascii="Tahoma" w:eastAsia="Times New Roman" w:hAnsi="Tahoma" w:cs="Tahoma"/>
          <w:noProof/>
          <w:lang w:eastAsia="sl-SI"/>
        </w:rPr>
        <w:t xml:space="preserve"> </w:t>
      </w:r>
      <w:bookmarkStart w:id="2" w:name="_Toc178483388"/>
      <w:r w:rsidR="00AA03F5">
        <w:rPr>
          <w:rFonts w:ascii="Tahoma" w:eastAsia="Times New Roman" w:hAnsi="Tahoma" w:cs="Tahoma"/>
          <w:noProof/>
          <w:lang w:eastAsia="sl-SI"/>
        </w:rPr>
        <w:t>20</w:t>
      </w:r>
      <w:r w:rsidR="00340405">
        <w:rPr>
          <w:rFonts w:ascii="Tahoma" w:eastAsia="Times New Roman" w:hAnsi="Tahoma" w:cs="Tahoma"/>
          <w:noProof/>
          <w:lang w:eastAsia="sl-SI"/>
        </w:rPr>
        <w:t>2</w:t>
      </w:r>
      <w:r w:rsidR="00E71C07">
        <w:rPr>
          <w:rFonts w:ascii="Tahoma" w:eastAsia="Times New Roman" w:hAnsi="Tahoma" w:cs="Tahoma"/>
          <w:noProof/>
          <w:lang w:eastAsia="sl-SI"/>
        </w:rPr>
        <w:t>4</w:t>
      </w:r>
    </w:p>
    <w:p w14:paraId="793AB8E8" w14:textId="77777777" w:rsidR="00DC663E" w:rsidRDefault="00DC663E" w:rsidP="00340405">
      <w:pPr>
        <w:keepNext/>
        <w:keepLines/>
        <w:tabs>
          <w:tab w:val="left" w:pos="567"/>
        </w:tabs>
        <w:spacing w:after="0" w:line="240" w:lineRule="auto"/>
        <w:jc w:val="both"/>
        <w:rPr>
          <w:rFonts w:ascii="Tahoma" w:eastAsia="Times New Roman" w:hAnsi="Tahoma" w:cs="Tahoma"/>
          <w:noProof/>
          <w:lang w:eastAsia="sl-SI"/>
        </w:rPr>
      </w:pPr>
    </w:p>
    <w:p w14:paraId="5CD4A34D" w14:textId="77777777" w:rsidR="00302D6E" w:rsidRPr="00712BC8" w:rsidRDefault="00302D6E" w:rsidP="00340405">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6489A719" w14:textId="77777777" w:rsidR="00302D6E" w:rsidRPr="00712BC8" w:rsidRDefault="00302D6E" w:rsidP="00340405">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0FDC5A07"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13768042" w14:textId="1642189C" w:rsidR="00302D6E" w:rsidRPr="00712BC8" w:rsidRDefault="00302D6E"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7F0B5D">
        <w:rPr>
          <w:rFonts w:ascii="Tahoma" w:eastAsia="Times New Roman" w:hAnsi="Tahoma" w:cs="Tahoma"/>
          <w:lang w:eastAsia="sl-SI"/>
        </w:rPr>
        <w:t>JPE-SAL-481/24</w:t>
      </w:r>
      <w:r w:rsidR="00C04B74">
        <w:rPr>
          <w:rFonts w:ascii="Tahoma" w:eastAsia="Times New Roman" w:hAnsi="Tahoma" w:cs="Tahoma"/>
          <w:lang w:eastAsia="sl-SI"/>
        </w:rPr>
        <w:t xml:space="preserve"> </w:t>
      </w:r>
    </w:p>
    <w:p w14:paraId="442322EB"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12FF5B07" w14:textId="77777777" w:rsidR="00302D6E" w:rsidRPr="00712BC8" w:rsidRDefault="00302D6E" w:rsidP="00340405">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6953E439"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52673FE3"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5E0AD7DB" w14:textId="77777777" w:rsidR="00302D6E" w:rsidRPr="00712BC8" w:rsidRDefault="00302D6E"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6107D814"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04F96A36"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6F6C3F27"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26BFBB72"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2486DD0E" w14:textId="67769151" w:rsidR="00505B42" w:rsidRPr="00905C43" w:rsidRDefault="00650B8D" w:rsidP="00340405">
      <w:pPr>
        <w:keepNext/>
        <w:keepLines/>
        <w:spacing w:after="0" w:line="240" w:lineRule="auto"/>
        <w:ind w:right="424"/>
        <w:jc w:val="center"/>
        <w:rPr>
          <w:rFonts w:ascii="Tahoma" w:eastAsia="Times New Roman" w:hAnsi="Tahoma" w:cs="Tahoma"/>
          <w:b/>
          <w:sz w:val="28"/>
          <w:lang w:eastAsia="sl-SI"/>
        </w:rPr>
      </w:pPr>
      <w:r w:rsidRPr="00650B8D">
        <w:rPr>
          <w:rFonts w:ascii="Tahoma" w:eastAsia="Times New Roman" w:hAnsi="Tahoma" w:cs="Tahoma"/>
          <w:b/>
          <w:sz w:val="28"/>
          <w:lang w:eastAsia="sl-SI"/>
        </w:rPr>
        <w:t xml:space="preserve">Dobava </w:t>
      </w:r>
      <w:r w:rsidR="007F0B5D">
        <w:rPr>
          <w:rFonts w:ascii="Tahoma" w:eastAsia="Times New Roman" w:hAnsi="Tahoma" w:cs="Tahoma"/>
          <w:b/>
          <w:sz w:val="28"/>
          <w:lang w:eastAsia="sl-SI"/>
        </w:rPr>
        <w:t xml:space="preserve">črne in barvne metalurgije </w:t>
      </w:r>
      <w:r w:rsidR="00505B42" w:rsidRPr="00905C43">
        <w:rPr>
          <w:rFonts w:ascii="Tahoma" w:eastAsia="Times New Roman" w:hAnsi="Tahoma" w:cs="Tahoma"/>
          <w:b/>
          <w:sz w:val="28"/>
          <w:lang w:eastAsia="sl-SI"/>
        </w:rPr>
        <w:t>po naslednjih sklopih:</w:t>
      </w:r>
    </w:p>
    <w:p w14:paraId="64DB375A" w14:textId="290E3F0B" w:rsidR="00A10BCE" w:rsidRPr="00A10BCE" w:rsidRDefault="00084AB3" w:rsidP="00084AB3">
      <w:pPr>
        <w:keepNext/>
        <w:keepLines/>
        <w:spacing w:after="0" w:line="240" w:lineRule="auto"/>
        <w:ind w:right="424"/>
        <w:jc w:val="center"/>
        <w:rPr>
          <w:rFonts w:ascii="Tahoma" w:eastAsia="Times New Roman" w:hAnsi="Tahoma" w:cs="Tahoma"/>
          <w:b/>
          <w:lang w:eastAsia="sl-SI"/>
        </w:rPr>
      </w:pPr>
      <w:r>
        <w:rPr>
          <w:rFonts w:ascii="Tahoma" w:eastAsia="Times New Roman" w:hAnsi="Tahoma" w:cs="Tahoma"/>
          <w:b/>
          <w:lang w:eastAsia="sl-SI"/>
        </w:rPr>
        <w:t>1. S</w:t>
      </w:r>
      <w:r w:rsidR="00A10BCE">
        <w:rPr>
          <w:rFonts w:ascii="Tahoma" w:eastAsia="Times New Roman" w:hAnsi="Tahoma" w:cs="Tahoma"/>
          <w:b/>
          <w:lang w:eastAsia="sl-SI"/>
        </w:rPr>
        <w:t xml:space="preserve">klop: </w:t>
      </w:r>
      <w:r w:rsidR="00D85B8C">
        <w:rPr>
          <w:rFonts w:ascii="Tahoma" w:eastAsia="Times New Roman" w:hAnsi="Tahoma" w:cs="Tahoma"/>
          <w:b/>
          <w:lang w:eastAsia="sl-SI"/>
        </w:rPr>
        <w:t>Jeklene cevi, profili</w:t>
      </w:r>
    </w:p>
    <w:p w14:paraId="48E76CA8" w14:textId="08EC0B59" w:rsidR="00A10BCE" w:rsidRPr="00A10BCE" w:rsidRDefault="00084AB3" w:rsidP="00084AB3">
      <w:pPr>
        <w:keepNext/>
        <w:keepLines/>
        <w:spacing w:after="0" w:line="240" w:lineRule="auto"/>
        <w:ind w:right="424"/>
        <w:jc w:val="center"/>
        <w:rPr>
          <w:rFonts w:ascii="Tahoma" w:eastAsia="Times New Roman" w:hAnsi="Tahoma" w:cs="Tahoma"/>
          <w:b/>
          <w:lang w:eastAsia="sl-SI"/>
        </w:rPr>
      </w:pPr>
      <w:r>
        <w:rPr>
          <w:rFonts w:ascii="Tahoma" w:eastAsia="Times New Roman" w:hAnsi="Tahoma" w:cs="Tahoma"/>
          <w:b/>
          <w:lang w:eastAsia="sl-SI"/>
        </w:rPr>
        <w:t xml:space="preserve">2. </w:t>
      </w:r>
      <w:r w:rsidR="00A10BCE">
        <w:rPr>
          <w:rFonts w:ascii="Tahoma" w:eastAsia="Times New Roman" w:hAnsi="Tahoma" w:cs="Tahoma"/>
          <w:b/>
          <w:lang w:eastAsia="sl-SI"/>
        </w:rPr>
        <w:t xml:space="preserve">Sklop: </w:t>
      </w:r>
      <w:r w:rsidR="00D85B8C">
        <w:rPr>
          <w:rFonts w:ascii="Tahoma" w:eastAsia="Times New Roman" w:hAnsi="Tahoma" w:cs="Tahoma"/>
          <w:b/>
          <w:lang w:eastAsia="sl-SI"/>
        </w:rPr>
        <w:t>Vijačni material</w:t>
      </w:r>
    </w:p>
    <w:p w14:paraId="7140579F" w14:textId="47168F34" w:rsidR="00A10BCE" w:rsidRPr="00A10BCE" w:rsidRDefault="00084AB3" w:rsidP="00084AB3">
      <w:pPr>
        <w:keepNext/>
        <w:keepLines/>
        <w:spacing w:after="0" w:line="240" w:lineRule="auto"/>
        <w:ind w:right="424"/>
        <w:jc w:val="center"/>
        <w:rPr>
          <w:rFonts w:ascii="Tahoma" w:eastAsia="Times New Roman" w:hAnsi="Tahoma" w:cs="Tahoma"/>
          <w:b/>
          <w:lang w:eastAsia="sl-SI"/>
        </w:rPr>
      </w:pPr>
      <w:r>
        <w:rPr>
          <w:rFonts w:ascii="Tahoma" w:eastAsia="Times New Roman" w:hAnsi="Tahoma" w:cs="Tahoma"/>
          <w:b/>
          <w:lang w:eastAsia="sl-SI"/>
        </w:rPr>
        <w:t xml:space="preserve">3. </w:t>
      </w:r>
      <w:r w:rsidR="00A10BCE">
        <w:rPr>
          <w:rFonts w:ascii="Tahoma" w:eastAsia="Times New Roman" w:hAnsi="Tahoma" w:cs="Tahoma"/>
          <w:b/>
          <w:lang w:eastAsia="sl-SI"/>
        </w:rPr>
        <w:t xml:space="preserve">Sklop: </w:t>
      </w:r>
      <w:r w:rsidR="00D85B8C">
        <w:rPr>
          <w:rFonts w:ascii="Tahoma" w:eastAsia="Times New Roman" w:hAnsi="Tahoma" w:cs="Tahoma"/>
          <w:b/>
          <w:lang w:eastAsia="sl-SI"/>
        </w:rPr>
        <w:t>Pločevina</w:t>
      </w:r>
    </w:p>
    <w:p w14:paraId="4C6E72DC" w14:textId="77777777" w:rsidR="008F74E8" w:rsidRPr="00712BC8" w:rsidRDefault="008F74E8" w:rsidP="00340405">
      <w:pPr>
        <w:keepNext/>
        <w:keepLines/>
        <w:spacing w:after="0" w:line="240" w:lineRule="auto"/>
        <w:ind w:right="424"/>
        <w:jc w:val="both"/>
        <w:rPr>
          <w:rFonts w:ascii="Tahoma" w:eastAsia="Times New Roman" w:hAnsi="Tahoma" w:cs="Tahoma"/>
          <w:b/>
          <w:lang w:eastAsia="sl-SI"/>
        </w:rPr>
      </w:pPr>
    </w:p>
    <w:p w14:paraId="443944C1" w14:textId="77777777" w:rsidR="008F74E8" w:rsidRPr="00712BC8" w:rsidRDefault="008F74E8" w:rsidP="00340405">
      <w:pPr>
        <w:keepNext/>
        <w:keepLines/>
        <w:spacing w:after="0" w:line="240" w:lineRule="auto"/>
        <w:ind w:right="424"/>
        <w:jc w:val="both"/>
        <w:rPr>
          <w:rFonts w:ascii="Tahoma" w:eastAsia="Times New Roman" w:hAnsi="Tahoma" w:cs="Tahoma"/>
          <w:b/>
          <w:lang w:eastAsia="sl-SI"/>
        </w:rPr>
      </w:pPr>
    </w:p>
    <w:p w14:paraId="640F69FE" w14:textId="77777777" w:rsidR="00302D6E" w:rsidRPr="00712BC8" w:rsidRDefault="00302D6E" w:rsidP="00340405">
      <w:pPr>
        <w:keepNext/>
        <w:keepLines/>
        <w:spacing w:after="0" w:line="240" w:lineRule="auto"/>
        <w:ind w:right="565"/>
        <w:jc w:val="both"/>
        <w:rPr>
          <w:rFonts w:ascii="Tahoma" w:eastAsia="Times New Roman" w:hAnsi="Tahoma" w:cs="Tahoma"/>
          <w:b/>
          <w:noProof/>
          <w:lang w:eastAsia="sl-SI"/>
        </w:rPr>
      </w:pPr>
    </w:p>
    <w:p w14:paraId="3E6212DC"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537A56BD" w14:textId="77777777" w:rsidR="00302D6E" w:rsidRPr="00712BC8" w:rsidRDefault="00302D6E"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za posamezni sklop predmeta javnega naročila</w:t>
      </w:r>
      <w:r w:rsidRPr="00712BC8">
        <w:rPr>
          <w:rFonts w:ascii="Tahoma" w:eastAsia="Times New Roman" w:hAnsi="Tahoma" w:cs="Tahoma"/>
          <w:lang w:eastAsia="sl-SI"/>
        </w:rPr>
        <w:t xml:space="preserve">. </w:t>
      </w:r>
    </w:p>
    <w:p w14:paraId="175E822E" w14:textId="77777777" w:rsidR="00302D6E" w:rsidRPr="00941BDE" w:rsidRDefault="00302D6E" w:rsidP="00340405">
      <w:pPr>
        <w:keepNext/>
        <w:keepLines/>
        <w:spacing w:after="0" w:line="240" w:lineRule="auto"/>
        <w:jc w:val="both"/>
        <w:rPr>
          <w:rFonts w:ascii="Tahoma" w:eastAsia="Times New Roman" w:hAnsi="Tahoma" w:cs="Tahoma"/>
          <w:lang w:eastAsia="sl-SI"/>
        </w:rPr>
      </w:pPr>
    </w:p>
    <w:p w14:paraId="1FB4D94F" w14:textId="77777777" w:rsidR="00302D6E" w:rsidRPr="00941BDE" w:rsidRDefault="00302D6E" w:rsidP="00340405">
      <w:pPr>
        <w:keepNext/>
        <w:keepLines/>
        <w:spacing w:after="0" w:line="240" w:lineRule="auto"/>
        <w:jc w:val="both"/>
        <w:rPr>
          <w:rFonts w:ascii="Tahoma" w:eastAsia="Times New Roman" w:hAnsi="Tahoma" w:cs="Tahoma"/>
          <w:lang w:eastAsia="sl-SI"/>
        </w:rPr>
      </w:pPr>
    </w:p>
    <w:p w14:paraId="780160D2" w14:textId="77777777" w:rsidR="00302D6E" w:rsidRPr="00941BDE" w:rsidRDefault="00302D6E" w:rsidP="00340405">
      <w:pPr>
        <w:keepNext/>
        <w:keepLines/>
        <w:spacing w:after="0" w:line="240" w:lineRule="auto"/>
        <w:jc w:val="both"/>
        <w:rPr>
          <w:rFonts w:ascii="Tahoma" w:eastAsia="Times New Roman" w:hAnsi="Tahoma" w:cs="Tahoma"/>
          <w:lang w:eastAsia="sl-SI"/>
        </w:rPr>
      </w:pPr>
    </w:p>
    <w:p w14:paraId="67EC502C" w14:textId="77777777" w:rsidR="00302D6E" w:rsidRPr="00941BDE" w:rsidRDefault="00302D6E" w:rsidP="00340405">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6FCC99CC" w14:textId="77777777" w:rsidR="00302D6E" w:rsidRPr="00941BDE" w:rsidRDefault="00302D6E" w:rsidP="00340405">
      <w:pPr>
        <w:keepNext/>
        <w:keepLines/>
        <w:autoSpaceDE w:val="0"/>
        <w:autoSpaceDN w:val="0"/>
        <w:adjustRightInd w:val="0"/>
        <w:spacing w:after="0" w:line="240" w:lineRule="auto"/>
        <w:jc w:val="both"/>
        <w:rPr>
          <w:rFonts w:ascii="Tahoma" w:eastAsia="Times New Roman" w:hAnsi="Tahoma" w:cs="Tahoma"/>
          <w:lang w:eastAsia="sl-SI"/>
        </w:rPr>
      </w:pPr>
    </w:p>
    <w:p w14:paraId="173523F1" w14:textId="77777777" w:rsidR="00302D6E" w:rsidRPr="00712BC8" w:rsidRDefault="00302D6E" w:rsidP="00340405">
      <w:pPr>
        <w:keepNext/>
        <w:keepLines/>
        <w:autoSpaceDE w:val="0"/>
        <w:autoSpaceDN w:val="0"/>
        <w:adjustRightInd w:val="0"/>
        <w:spacing w:after="0" w:line="240" w:lineRule="auto"/>
        <w:jc w:val="both"/>
        <w:rPr>
          <w:rFonts w:ascii="Tahoma" w:eastAsia="Times New Roman" w:hAnsi="Tahoma" w:cs="Tahoma"/>
          <w:bCs/>
          <w:lang w:eastAsia="sl-SI"/>
        </w:rPr>
      </w:pPr>
    </w:p>
    <w:p w14:paraId="6CB09FB4" w14:textId="77777777" w:rsidR="00302D6E" w:rsidRPr="00712BC8" w:rsidRDefault="00302D6E" w:rsidP="00340405">
      <w:pPr>
        <w:keepNext/>
        <w:keepLines/>
        <w:autoSpaceDE w:val="0"/>
        <w:autoSpaceDN w:val="0"/>
        <w:adjustRightInd w:val="0"/>
        <w:spacing w:after="0" w:line="240" w:lineRule="auto"/>
        <w:jc w:val="both"/>
        <w:rPr>
          <w:rFonts w:ascii="Tahoma" w:eastAsia="Times New Roman" w:hAnsi="Tahoma" w:cs="Tahoma"/>
          <w:bCs/>
          <w:lang w:eastAsia="sl-SI"/>
        </w:rPr>
      </w:pPr>
    </w:p>
    <w:p w14:paraId="4EEB9D59" w14:textId="77777777" w:rsidR="00302D6E" w:rsidRPr="00712BC8" w:rsidRDefault="00302D6E" w:rsidP="00340405">
      <w:pPr>
        <w:keepNext/>
        <w:keepLines/>
        <w:autoSpaceDE w:val="0"/>
        <w:autoSpaceDN w:val="0"/>
        <w:adjustRightInd w:val="0"/>
        <w:spacing w:after="0" w:line="240" w:lineRule="auto"/>
        <w:jc w:val="both"/>
        <w:rPr>
          <w:rFonts w:ascii="Tahoma" w:eastAsia="Times New Roman" w:hAnsi="Tahoma" w:cs="Tahoma"/>
          <w:bCs/>
          <w:lang w:eastAsia="sl-SI"/>
        </w:rPr>
      </w:pPr>
    </w:p>
    <w:p w14:paraId="40003AF8" w14:textId="77777777" w:rsidR="00302D6E" w:rsidRPr="00712BC8" w:rsidRDefault="00302D6E" w:rsidP="00340405">
      <w:pPr>
        <w:keepNext/>
        <w:keepLines/>
        <w:autoSpaceDE w:val="0"/>
        <w:autoSpaceDN w:val="0"/>
        <w:adjustRightInd w:val="0"/>
        <w:spacing w:after="0" w:line="240" w:lineRule="auto"/>
        <w:jc w:val="both"/>
        <w:rPr>
          <w:rFonts w:ascii="Tahoma" w:eastAsia="Times New Roman" w:hAnsi="Tahoma" w:cs="Tahoma"/>
          <w:bCs/>
          <w:lang w:eastAsia="sl-SI"/>
        </w:rPr>
      </w:pPr>
    </w:p>
    <w:p w14:paraId="63E31B8D" w14:textId="77777777" w:rsidR="00302D6E" w:rsidRPr="00712BC8" w:rsidRDefault="00084AB3" w:rsidP="00340405">
      <w:pPr>
        <w:keepNext/>
        <w:keepLines/>
        <w:autoSpaceDE w:val="0"/>
        <w:autoSpaceDN w:val="0"/>
        <w:adjustRightInd w:val="0"/>
        <w:spacing w:after="0" w:line="240" w:lineRule="auto"/>
        <w:ind w:left="5670"/>
        <w:jc w:val="both"/>
        <w:rPr>
          <w:rFonts w:ascii="Tahoma" w:eastAsia="Times New Roman" w:hAnsi="Tahoma" w:cs="Tahoma"/>
          <w:bCs/>
          <w:lang w:eastAsia="sl-SI"/>
        </w:rPr>
      </w:pPr>
      <w:r>
        <w:rPr>
          <w:rFonts w:ascii="Tahoma" w:eastAsia="Times New Roman" w:hAnsi="Tahoma" w:cs="Tahoma"/>
          <w:bCs/>
          <w:lang w:eastAsia="sl-SI"/>
        </w:rPr>
        <w:t>Direktor družbe:</w:t>
      </w:r>
    </w:p>
    <w:p w14:paraId="1AA4D9CD" w14:textId="77777777" w:rsidR="00302D6E" w:rsidRPr="00712BC8" w:rsidRDefault="00302D6E" w:rsidP="00340405">
      <w:pPr>
        <w:keepNext/>
        <w:keepLines/>
        <w:spacing w:after="0" w:line="240" w:lineRule="auto"/>
        <w:ind w:left="4956" w:firstLine="708"/>
        <w:jc w:val="both"/>
        <w:rPr>
          <w:rFonts w:ascii="Tahoma" w:eastAsia="Times New Roman" w:hAnsi="Tahoma" w:cs="Tahoma"/>
          <w:lang w:eastAsia="sl-SI"/>
        </w:rPr>
      </w:pPr>
      <w:proofErr w:type="spellStart"/>
      <w:r w:rsidRPr="00712BC8">
        <w:rPr>
          <w:rFonts w:ascii="Tahoma" w:eastAsia="Times New Roman" w:hAnsi="Tahoma" w:cs="Tahoma"/>
          <w:bCs/>
          <w:lang w:eastAsia="sl-SI"/>
        </w:rPr>
        <w:t>l.r</w:t>
      </w:r>
      <w:proofErr w:type="spellEnd"/>
      <w:r w:rsidRPr="00712BC8">
        <w:rPr>
          <w:rFonts w:ascii="Tahoma" w:eastAsia="Times New Roman" w:hAnsi="Tahoma" w:cs="Tahoma"/>
          <w:bCs/>
          <w:lang w:eastAsia="sl-SI"/>
        </w:rPr>
        <w:t xml:space="preserve">. </w:t>
      </w:r>
      <w:r w:rsidR="00084AB3">
        <w:rPr>
          <w:rFonts w:ascii="Tahoma" w:eastAsia="Times New Roman" w:hAnsi="Tahoma" w:cs="Tahoma"/>
          <w:bCs/>
          <w:lang w:eastAsia="sl-SI"/>
        </w:rPr>
        <w:t>Krištof Mlakar</w:t>
      </w:r>
    </w:p>
    <w:p w14:paraId="41443E53"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7217E079" w14:textId="77777777" w:rsidR="00302D6E" w:rsidRPr="00712BC8" w:rsidRDefault="00302D6E" w:rsidP="00340405">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190B787F" w14:textId="77777777" w:rsidR="00302D6E" w:rsidRPr="00712BC8" w:rsidRDefault="00302D6E" w:rsidP="00340405">
      <w:pPr>
        <w:keepNext/>
        <w:keepLines/>
        <w:spacing w:after="0" w:line="240" w:lineRule="auto"/>
        <w:jc w:val="both"/>
        <w:rPr>
          <w:rFonts w:ascii="Tahoma" w:eastAsia="Times New Roman" w:hAnsi="Tahoma" w:cs="Tahoma"/>
          <w:b/>
          <w:lang w:eastAsia="sl-SI"/>
        </w:rPr>
      </w:pPr>
    </w:p>
    <w:p w14:paraId="681A6166" w14:textId="77777777" w:rsidR="00302D6E" w:rsidRPr="00FE3E46" w:rsidRDefault="00302D6E" w:rsidP="00340405">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571767E9" w14:textId="77777777" w:rsidR="00302D6E" w:rsidRPr="00712BC8" w:rsidRDefault="00302D6E" w:rsidP="00340405">
      <w:pPr>
        <w:keepNext/>
        <w:keepLines/>
        <w:spacing w:after="0" w:line="240" w:lineRule="auto"/>
        <w:jc w:val="both"/>
        <w:rPr>
          <w:rFonts w:ascii="Tahoma" w:eastAsia="Times New Roman" w:hAnsi="Tahoma" w:cs="Tahoma"/>
          <w:b/>
          <w:lang w:eastAsia="sl-SI"/>
        </w:rPr>
      </w:pPr>
    </w:p>
    <w:p w14:paraId="37FA3807" w14:textId="406B7C8E" w:rsidR="00CA6D4D" w:rsidRPr="00CA6D4D" w:rsidRDefault="00CA6D4D" w:rsidP="00340405">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w:t>
      </w:r>
      <w:r w:rsidR="004E38ED">
        <w:rPr>
          <w:rFonts w:ascii="Tahoma" w:eastAsia="Times New Roman" w:hAnsi="Tahoma" w:cs="Tahoma"/>
          <w:lang w:eastAsia="sl-SI"/>
        </w:rPr>
        <w:t xml:space="preserve">Dobava </w:t>
      </w:r>
      <w:r w:rsidR="007F0B5D">
        <w:rPr>
          <w:rFonts w:ascii="Tahoma" w:eastAsia="Times New Roman" w:hAnsi="Tahoma" w:cs="Tahoma"/>
          <w:lang w:eastAsia="sl-SI"/>
        </w:rPr>
        <w:t xml:space="preserve">črne in barvne metalurgije </w:t>
      </w:r>
      <w:r w:rsidR="004E38ED">
        <w:rPr>
          <w:rFonts w:ascii="Tahoma" w:eastAsia="Times New Roman" w:hAnsi="Tahoma" w:cs="Tahoma"/>
          <w:lang w:eastAsia="sl-SI"/>
        </w:rPr>
        <w:t>po sklopih</w:t>
      </w:r>
      <w:r w:rsidRPr="00CA6D4D">
        <w:rPr>
          <w:rFonts w:ascii="Tahoma" w:eastAsia="Times New Roman" w:hAnsi="Tahoma" w:cs="Tahoma"/>
          <w:lang w:eastAsia="sl-SI"/>
        </w:rPr>
        <w:t xml:space="preserve">« </w:t>
      </w:r>
      <w:r w:rsidR="003E377D" w:rsidRPr="003E377D">
        <w:rPr>
          <w:rFonts w:ascii="Tahoma" w:eastAsia="Times New Roman" w:hAnsi="Tahoma" w:cs="Tahoma"/>
          <w:lang w:eastAsia="sl-SI"/>
        </w:rPr>
        <w:t xml:space="preserve">za obdobje </w:t>
      </w:r>
      <w:r w:rsidR="003E377D">
        <w:rPr>
          <w:rFonts w:ascii="Tahoma" w:eastAsia="Times New Roman" w:hAnsi="Tahoma" w:cs="Tahoma"/>
          <w:lang w:eastAsia="sl-SI"/>
        </w:rPr>
        <w:t>24</w:t>
      </w:r>
      <w:r w:rsidR="003E377D" w:rsidRPr="003E377D">
        <w:rPr>
          <w:rFonts w:ascii="Tahoma" w:eastAsia="Times New Roman" w:hAnsi="Tahoma" w:cs="Tahoma"/>
          <w:lang w:eastAsia="sl-SI"/>
        </w:rPr>
        <w:t xml:space="preserve"> (</w:t>
      </w:r>
      <w:r w:rsidR="003E377D">
        <w:rPr>
          <w:rFonts w:ascii="Tahoma" w:eastAsia="Times New Roman" w:hAnsi="Tahoma" w:cs="Tahoma"/>
          <w:lang w:eastAsia="sl-SI"/>
        </w:rPr>
        <w:t>štiriindvajset</w:t>
      </w:r>
      <w:r w:rsidR="003E377D" w:rsidRPr="003E377D">
        <w:rPr>
          <w:rFonts w:ascii="Tahoma" w:eastAsia="Times New Roman" w:hAnsi="Tahoma" w:cs="Tahoma"/>
          <w:lang w:eastAsia="sl-SI"/>
        </w:rPr>
        <w:t xml:space="preserve">) mesecev od dneva sklenitve okvirnega sporazuma predmeta javnega naročila, </w:t>
      </w:r>
      <w:r w:rsidR="00CE6B4F" w:rsidRPr="00CB257C">
        <w:rPr>
          <w:rFonts w:ascii="Tahoma" w:eastAsia="Times New Roman" w:hAnsi="Tahoma" w:cs="Tahoma"/>
          <w:lang w:eastAsia="sl-SI"/>
        </w:rPr>
        <w:t xml:space="preserve">pri čemer se okvirni sporazum začne uporabljati </w:t>
      </w:r>
      <w:r w:rsidR="003E377D" w:rsidRPr="003E377D">
        <w:rPr>
          <w:rFonts w:ascii="Tahoma" w:eastAsia="Times New Roman" w:hAnsi="Tahoma" w:cs="Tahoma"/>
          <w:lang w:eastAsia="sl-SI"/>
        </w:rPr>
        <w:t xml:space="preserve">v roku sedmih (7) dni od poziva naročnika, vendar najkasneje od </w:t>
      </w:r>
      <w:r w:rsidR="00B27CDF">
        <w:rPr>
          <w:rFonts w:ascii="Tahoma" w:eastAsia="Times New Roman" w:hAnsi="Tahoma" w:cs="Tahoma"/>
          <w:lang w:eastAsia="sl-SI"/>
        </w:rPr>
        <w:t>28</w:t>
      </w:r>
      <w:r w:rsidR="003E377D" w:rsidRPr="003E377D">
        <w:rPr>
          <w:rFonts w:ascii="Tahoma" w:eastAsia="Times New Roman" w:hAnsi="Tahoma" w:cs="Tahoma"/>
          <w:lang w:eastAsia="sl-SI"/>
        </w:rPr>
        <w:t xml:space="preserve">. </w:t>
      </w:r>
      <w:r w:rsidR="00B27CDF">
        <w:rPr>
          <w:rFonts w:ascii="Tahoma" w:eastAsia="Times New Roman" w:hAnsi="Tahoma" w:cs="Tahoma"/>
          <w:lang w:eastAsia="sl-SI"/>
        </w:rPr>
        <w:t>2</w:t>
      </w:r>
      <w:r w:rsidR="003E377D" w:rsidRPr="003E377D">
        <w:rPr>
          <w:rFonts w:ascii="Tahoma" w:eastAsia="Times New Roman" w:hAnsi="Tahoma" w:cs="Tahoma"/>
          <w:lang w:eastAsia="sl-SI"/>
        </w:rPr>
        <w:t>. 202</w:t>
      </w:r>
      <w:r w:rsidR="00B27CDF">
        <w:rPr>
          <w:rFonts w:ascii="Tahoma" w:eastAsia="Times New Roman" w:hAnsi="Tahoma" w:cs="Tahoma"/>
          <w:lang w:eastAsia="sl-SI"/>
        </w:rPr>
        <w:t>5</w:t>
      </w:r>
      <w:r w:rsidR="003E377D" w:rsidRPr="003E377D">
        <w:rPr>
          <w:rFonts w:ascii="Tahoma" w:eastAsia="Times New Roman" w:hAnsi="Tahoma" w:cs="Tahoma"/>
          <w:lang w:eastAsia="sl-SI"/>
        </w:rPr>
        <w:t xml:space="preserve"> do vključno </w:t>
      </w:r>
      <w:r w:rsidR="00B27CDF">
        <w:rPr>
          <w:rFonts w:ascii="Tahoma" w:eastAsia="Times New Roman" w:hAnsi="Tahoma" w:cs="Tahoma"/>
          <w:lang w:eastAsia="sl-SI"/>
        </w:rPr>
        <w:t>28</w:t>
      </w:r>
      <w:r w:rsidR="003E377D" w:rsidRPr="003E377D">
        <w:rPr>
          <w:rFonts w:ascii="Tahoma" w:eastAsia="Times New Roman" w:hAnsi="Tahoma" w:cs="Tahoma"/>
          <w:lang w:eastAsia="sl-SI"/>
        </w:rPr>
        <w:t xml:space="preserve">. </w:t>
      </w:r>
      <w:r w:rsidR="00B27CDF">
        <w:rPr>
          <w:rFonts w:ascii="Tahoma" w:eastAsia="Times New Roman" w:hAnsi="Tahoma" w:cs="Tahoma"/>
          <w:lang w:eastAsia="sl-SI"/>
        </w:rPr>
        <w:t>2</w:t>
      </w:r>
      <w:r w:rsidR="003E377D" w:rsidRPr="003E377D">
        <w:rPr>
          <w:rFonts w:ascii="Tahoma" w:eastAsia="Times New Roman" w:hAnsi="Tahoma" w:cs="Tahoma"/>
          <w:lang w:eastAsia="sl-SI"/>
        </w:rPr>
        <w:t>. 202</w:t>
      </w:r>
      <w:r w:rsidR="00B27CDF">
        <w:rPr>
          <w:rFonts w:ascii="Tahoma" w:eastAsia="Times New Roman" w:hAnsi="Tahoma" w:cs="Tahoma"/>
          <w:lang w:eastAsia="sl-SI"/>
        </w:rPr>
        <w:t>7</w:t>
      </w:r>
      <w:r w:rsidRPr="00CA6D4D">
        <w:rPr>
          <w:rFonts w:ascii="Tahoma" w:eastAsia="Times New Roman" w:hAnsi="Tahoma" w:cs="Tahoma"/>
          <w:lang w:eastAsia="sl-SI"/>
        </w:rPr>
        <w:t xml:space="preserve">. </w:t>
      </w:r>
    </w:p>
    <w:p w14:paraId="15442AFA" w14:textId="77777777" w:rsidR="00CA6D4D" w:rsidRPr="00CA6D4D" w:rsidRDefault="00CA6D4D" w:rsidP="00340405">
      <w:pPr>
        <w:keepNext/>
        <w:keepLines/>
        <w:spacing w:after="0" w:line="240" w:lineRule="auto"/>
        <w:jc w:val="both"/>
        <w:rPr>
          <w:rFonts w:ascii="Tahoma" w:eastAsia="Times New Roman" w:hAnsi="Tahoma" w:cs="Tahoma"/>
          <w:lang w:eastAsia="sl-SI"/>
        </w:rPr>
      </w:pPr>
    </w:p>
    <w:p w14:paraId="733188C4" w14:textId="77777777" w:rsidR="00CA6D4D" w:rsidRPr="00CA6D4D" w:rsidRDefault="00CA6D4D" w:rsidP="00340405">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razdeljen na naslednje sklope:</w:t>
      </w:r>
    </w:p>
    <w:p w14:paraId="4E58C023" w14:textId="53E72C7D" w:rsidR="00084AB3" w:rsidRPr="00A10BCE" w:rsidRDefault="00084AB3" w:rsidP="00084AB3">
      <w:pPr>
        <w:keepNext/>
        <w:keepLines/>
        <w:spacing w:after="0" w:line="240" w:lineRule="auto"/>
        <w:ind w:right="424"/>
        <w:rPr>
          <w:rFonts w:ascii="Tahoma" w:eastAsia="Times New Roman" w:hAnsi="Tahoma" w:cs="Tahoma"/>
          <w:b/>
          <w:lang w:eastAsia="sl-SI"/>
        </w:rPr>
      </w:pPr>
      <w:r>
        <w:rPr>
          <w:rFonts w:ascii="Tahoma" w:eastAsia="Times New Roman" w:hAnsi="Tahoma" w:cs="Tahoma"/>
          <w:b/>
          <w:lang w:eastAsia="sl-SI"/>
        </w:rPr>
        <w:t xml:space="preserve">1. Sklop: </w:t>
      </w:r>
      <w:r w:rsidR="00D85B8C">
        <w:rPr>
          <w:rFonts w:ascii="Tahoma" w:eastAsia="Times New Roman" w:hAnsi="Tahoma" w:cs="Tahoma"/>
          <w:b/>
          <w:lang w:eastAsia="sl-SI"/>
        </w:rPr>
        <w:t>Jeklene cevi, profili</w:t>
      </w:r>
    </w:p>
    <w:p w14:paraId="3DCFDF26" w14:textId="4E505D81" w:rsidR="00084AB3" w:rsidRPr="00A10BCE" w:rsidRDefault="00084AB3" w:rsidP="00084AB3">
      <w:pPr>
        <w:keepNext/>
        <w:keepLines/>
        <w:spacing w:after="0" w:line="240" w:lineRule="auto"/>
        <w:ind w:right="424"/>
        <w:rPr>
          <w:rFonts w:ascii="Tahoma" w:eastAsia="Times New Roman" w:hAnsi="Tahoma" w:cs="Tahoma"/>
          <w:b/>
          <w:lang w:eastAsia="sl-SI"/>
        </w:rPr>
      </w:pPr>
      <w:r>
        <w:rPr>
          <w:rFonts w:ascii="Tahoma" w:eastAsia="Times New Roman" w:hAnsi="Tahoma" w:cs="Tahoma"/>
          <w:b/>
          <w:lang w:eastAsia="sl-SI"/>
        </w:rPr>
        <w:t xml:space="preserve">2. Sklop: </w:t>
      </w:r>
      <w:r w:rsidR="00D85B8C">
        <w:rPr>
          <w:rFonts w:ascii="Tahoma" w:eastAsia="Times New Roman" w:hAnsi="Tahoma" w:cs="Tahoma"/>
          <w:b/>
          <w:lang w:eastAsia="sl-SI"/>
        </w:rPr>
        <w:t>Vijačni material</w:t>
      </w:r>
    </w:p>
    <w:p w14:paraId="6AB085E0" w14:textId="18A5AAB5" w:rsidR="00084AB3" w:rsidRPr="00A10BCE" w:rsidRDefault="00084AB3" w:rsidP="00084AB3">
      <w:pPr>
        <w:keepNext/>
        <w:keepLines/>
        <w:spacing w:after="0" w:line="240" w:lineRule="auto"/>
        <w:ind w:right="424"/>
        <w:rPr>
          <w:rFonts w:ascii="Tahoma" w:eastAsia="Times New Roman" w:hAnsi="Tahoma" w:cs="Tahoma"/>
          <w:b/>
          <w:lang w:eastAsia="sl-SI"/>
        </w:rPr>
      </w:pPr>
      <w:r>
        <w:rPr>
          <w:rFonts w:ascii="Tahoma" w:eastAsia="Times New Roman" w:hAnsi="Tahoma" w:cs="Tahoma"/>
          <w:b/>
          <w:lang w:eastAsia="sl-SI"/>
        </w:rPr>
        <w:t xml:space="preserve">3. Sklop: </w:t>
      </w:r>
      <w:r w:rsidR="00D85B8C">
        <w:rPr>
          <w:rFonts w:ascii="Tahoma" w:eastAsia="Times New Roman" w:hAnsi="Tahoma" w:cs="Tahoma"/>
          <w:b/>
          <w:lang w:eastAsia="sl-SI"/>
        </w:rPr>
        <w:t>Pločevina</w:t>
      </w:r>
      <w:r w:rsidR="001C3C3C" w:rsidRPr="001C3C3C">
        <w:rPr>
          <w:rFonts w:ascii="Tahoma" w:eastAsia="Times New Roman" w:hAnsi="Tahoma" w:cs="Tahoma"/>
          <w:bCs/>
          <w:lang w:eastAsia="sl-SI"/>
        </w:rPr>
        <w:t>.</w:t>
      </w:r>
    </w:p>
    <w:p w14:paraId="110CD0BF" w14:textId="77777777" w:rsidR="00CA6D4D" w:rsidRPr="00CA6D4D" w:rsidRDefault="00CA6D4D" w:rsidP="00340405">
      <w:pPr>
        <w:keepNext/>
        <w:keepLines/>
        <w:spacing w:after="0" w:line="240" w:lineRule="auto"/>
        <w:jc w:val="both"/>
        <w:rPr>
          <w:rFonts w:ascii="Tahoma" w:eastAsia="Times New Roman" w:hAnsi="Tahoma" w:cs="Tahoma"/>
          <w:lang w:eastAsia="sl-SI"/>
        </w:rPr>
      </w:pPr>
    </w:p>
    <w:p w14:paraId="33B0F838" w14:textId="77777777" w:rsidR="00142D08" w:rsidRPr="00CA6D4D" w:rsidRDefault="00142D08" w:rsidP="00340405">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 xml:space="preserve">Predmet javnega naročila je podrobno opredeljen </w:t>
      </w:r>
      <w:r w:rsidR="00D733F7">
        <w:rPr>
          <w:rFonts w:ascii="Tahoma" w:eastAsia="Times New Roman" w:hAnsi="Tahoma" w:cs="Tahoma"/>
          <w:lang w:eastAsia="sl-SI"/>
        </w:rPr>
        <w:t xml:space="preserve">v </w:t>
      </w:r>
      <w:r w:rsidRPr="00805FAA">
        <w:rPr>
          <w:rFonts w:ascii="Tahoma" w:eastAsia="Times New Roman" w:hAnsi="Tahoma" w:cs="Tahoma"/>
          <w:lang w:eastAsia="sl-SI"/>
        </w:rPr>
        <w:t>ponudbenem predračunu za posamezni sklop predmeta javnega naročila, ki je kot priloga sestavni del razpisne dokumentacije.</w:t>
      </w:r>
      <w:r w:rsidRPr="00CA6D4D">
        <w:rPr>
          <w:rFonts w:ascii="Tahoma" w:eastAsia="Times New Roman" w:hAnsi="Tahoma" w:cs="Tahoma"/>
          <w:lang w:eastAsia="sl-SI"/>
        </w:rPr>
        <w:t xml:space="preserve"> </w:t>
      </w:r>
    </w:p>
    <w:p w14:paraId="272F451A" w14:textId="77777777" w:rsidR="00142D08" w:rsidRPr="00CA6D4D" w:rsidRDefault="00142D08" w:rsidP="00340405">
      <w:pPr>
        <w:keepNext/>
        <w:keepLines/>
        <w:spacing w:after="0" w:line="240" w:lineRule="auto"/>
        <w:jc w:val="both"/>
        <w:rPr>
          <w:rFonts w:ascii="Tahoma" w:eastAsia="Times New Roman" w:hAnsi="Tahoma" w:cs="Tahoma"/>
          <w:lang w:eastAsia="sl-SI"/>
        </w:rPr>
      </w:pPr>
    </w:p>
    <w:p w14:paraId="5B7AB83B" w14:textId="77777777" w:rsidR="00142D08" w:rsidRPr="00CA6D4D" w:rsidRDefault="00142D08" w:rsidP="00340405">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 xml:space="preserve">Ponujeni predmet javnega naročila mora izpolnjevati ali presegati obvezne minimalne tehnične zahteve, ki so navedene v </w:t>
      </w:r>
      <w:r w:rsidR="00D733F7">
        <w:rPr>
          <w:rFonts w:ascii="Tahoma" w:eastAsia="Times New Roman" w:hAnsi="Tahoma" w:cs="Tahoma"/>
          <w:lang w:eastAsia="sl-SI"/>
        </w:rPr>
        <w:t>ponudbenem predračunu</w:t>
      </w:r>
      <w:r w:rsidRPr="00805FAA">
        <w:rPr>
          <w:rFonts w:ascii="Tahoma" w:eastAsia="Times New Roman" w:hAnsi="Tahoma" w:cs="Tahoma"/>
          <w:lang w:eastAsia="sl-SI"/>
        </w:rPr>
        <w:t>. V primeru, da ponujeni predmeti ne bodo izpolnjevali minimalnih tehničnih zahtev, bo naročnik tako ponudbo kot neprimerno izločil iz nadaljnje obravnave.</w:t>
      </w:r>
    </w:p>
    <w:p w14:paraId="0DFA9BB5" w14:textId="77777777" w:rsidR="00142D08" w:rsidRPr="00CA6D4D" w:rsidRDefault="00142D08" w:rsidP="00340405">
      <w:pPr>
        <w:keepNext/>
        <w:keepLines/>
        <w:spacing w:after="0" w:line="240" w:lineRule="auto"/>
        <w:jc w:val="both"/>
        <w:rPr>
          <w:rFonts w:ascii="Tahoma" w:eastAsia="Times New Roman" w:hAnsi="Tahoma" w:cs="Tahoma"/>
          <w:lang w:eastAsia="sl-SI"/>
        </w:rPr>
      </w:pPr>
    </w:p>
    <w:p w14:paraId="62343449" w14:textId="77777777" w:rsidR="00302D6E" w:rsidRPr="00712BC8" w:rsidRDefault="00302D6E" w:rsidP="00340405">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07C6C3F1"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6F57ABD8" w14:textId="3D05B8A9" w:rsidR="00CA6D4D" w:rsidRPr="00CA6D4D" w:rsidRDefault="008A2E30" w:rsidP="00340405">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7F0B5D">
        <w:rPr>
          <w:rFonts w:ascii="Tahoma" w:eastAsia="Times New Roman" w:hAnsi="Tahoma" w:cs="Tahoma"/>
          <w:noProof/>
          <w:lang w:eastAsia="sl-SI"/>
        </w:rPr>
        <w:t>JPE-SAL-481/24</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4E38ED">
        <w:rPr>
          <w:rFonts w:ascii="Tahoma" w:eastAsia="Times New Roman" w:hAnsi="Tahoma" w:cs="Tahoma"/>
          <w:lang w:eastAsia="sl-SI"/>
        </w:rPr>
        <w:t xml:space="preserve">Dobavo </w:t>
      </w:r>
      <w:r w:rsidR="007F0B5D">
        <w:rPr>
          <w:rFonts w:ascii="Tahoma" w:eastAsia="Times New Roman" w:hAnsi="Tahoma" w:cs="Tahoma"/>
          <w:lang w:eastAsia="sl-SI"/>
        </w:rPr>
        <w:t xml:space="preserve">črne in barvne metalurgije </w:t>
      </w:r>
      <w:r w:rsidR="004E38ED">
        <w:rPr>
          <w:rFonts w:ascii="Tahoma" w:eastAsia="Times New Roman" w:hAnsi="Tahoma" w:cs="Tahoma"/>
          <w:lang w:eastAsia="sl-SI"/>
        </w:rPr>
        <w:t>po sklopih</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r w:rsidR="00CA6D4D" w:rsidRPr="00CA6D4D">
        <w:rPr>
          <w:rFonts w:ascii="Tahoma" w:eastAsia="Times New Roman" w:hAnsi="Tahoma" w:cs="Tahoma"/>
          <w:lang w:eastAsia="sl-SI"/>
        </w:rPr>
        <w:t>Okvirni sporazum za posamezni sklop z izbranim ponudnikom podpiše naročnik.</w:t>
      </w:r>
    </w:p>
    <w:p w14:paraId="11687F9F" w14:textId="77777777" w:rsidR="00F76312" w:rsidRPr="00712BC8" w:rsidRDefault="00F76312" w:rsidP="00340405">
      <w:pPr>
        <w:keepNext/>
        <w:keepLines/>
        <w:spacing w:after="0" w:line="240" w:lineRule="auto"/>
        <w:ind w:right="-2"/>
        <w:jc w:val="both"/>
        <w:rPr>
          <w:rFonts w:ascii="Tahoma" w:eastAsia="Times New Roman" w:hAnsi="Tahoma" w:cs="Tahoma"/>
          <w:lang w:eastAsia="sl-SI"/>
        </w:rPr>
      </w:pPr>
    </w:p>
    <w:p w14:paraId="70F4BDDE" w14:textId="77777777" w:rsidR="00302D6E" w:rsidRPr="00712BC8" w:rsidRDefault="00302D6E" w:rsidP="00340405">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7824D5F2"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38309F1F" w14:textId="77777777" w:rsidR="00E55534" w:rsidRPr="00712BC8" w:rsidRDefault="00E55534" w:rsidP="00340405">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39574572" w14:textId="77777777" w:rsidR="00B27CDF" w:rsidRPr="00E42F2A" w:rsidRDefault="00B27CDF" w:rsidP="00B27CDF">
      <w:pPr>
        <w:pStyle w:val="BESEDILO"/>
        <w:keepNext/>
        <w:numPr>
          <w:ilvl w:val="0"/>
          <w:numId w:val="7"/>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Zakona o javnem naročanju (Ur. l. RS, št. 91/15 s spremembami; v nadaljevanju: ZJN-3),</w:t>
      </w:r>
    </w:p>
    <w:p w14:paraId="640FED4B" w14:textId="77777777" w:rsidR="00B27CDF" w:rsidRPr="00C24AB6" w:rsidRDefault="00B27CDF" w:rsidP="00B27CDF">
      <w:pPr>
        <w:pStyle w:val="BESEDILO"/>
        <w:keepNext/>
        <w:numPr>
          <w:ilvl w:val="0"/>
          <w:numId w:val="7"/>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Pr>
          <w:rFonts w:ascii="Tahoma" w:hAnsi="Tahoma" w:cs="Tahoma"/>
          <w:sz w:val="22"/>
          <w:szCs w:val="22"/>
          <w:lang w:eastAsia="x-none"/>
        </w:rPr>
        <w:t>,</w:t>
      </w:r>
      <w:r w:rsidRPr="00C24AB6">
        <w:rPr>
          <w:rFonts w:ascii="Tahoma" w:hAnsi="Tahoma" w:cs="Tahoma"/>
          <w:sz w:val="22"/>
          <w:szCs w:val="22"/>
          <w:lang w:eastAsia="x-none"/>
        </w:rPr>
        <w:t xml:space="preserve"> 60/2017</w:t>
      </w:r>
      <w:r>
        <w:rPr>
          <w:rFonts w:ascii="Tahoma" w:hAnsi="Tahoma" w:cs="Tahoma"/>
          <w:sz w:val="22"/>
          <w:szCs w:val="22"/>
          <w:lang w:eastAsia="x-none"/>
        </w:rPr>
        <w:t xml:space="preserve"> in 72/19</w:t>
      </w:r>
      <w:r w:rsidRPr="00C24AB6">
        <w:rPr>
          <w:rFonts w:ascii="Tahoma" w:hAnsi="Tahoma" w:cs="Tahoma"/>
          <w:sz w:val="22"/>
          <w:szCs w:val="22"/>
          <w:lang w:eastAsia="x-none"/>
        </w:rPr>
        <w:t>; v nadaljevanju: ZPVPJN),</w:t>
      </w:r>
    </w:p>
    <w:p w14:paraId="520F5001" w14:textId="77777777" w:rsidR="00B27CDF" w:rsidRPr="00C24AB6" w:rsidRDefault="00B27CDF" w:rsidP="00B27CDF">
      <w:pPr>
        <w:pStyle w:val="BESEDILO"/>
        <w:keepNext/>
        <w:numPr>
          <w:ilvl w:val="0"/>
          <w:numId w:val="7"/>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w:t>
      </w:r>
      <w:proofErr w:type="spellStart"/>
      <w:r w:rsidRPr="00C24AB6">
        <w:rPr>
          <w:rFonts w:ascii="Tahoma" w:hAnsi="Tahoma" w:cs="Tahoma"/>
          <w:sz w:val="22"/>
          <w:szCs w:val="22"/>
          <w:lang w:eastAsia="x-none"/>
        </w:rPr>
        <w:t>odl</w:t>
      </w:r>
      <w:proofErr w:type="spellEnd"/>
      <w:r w:rsidRPr="00C24AB6">
        <w:rPr>
          <w:rFonts w:ascii="Tahoma" w:hAnsi="Tahoma" w:cs="Tahoma"/>
          <w:sz w:val="22"/>
          <w:szCs w:val="22"/>
          <w:lang w:eastAsia="x-none"/>
        </w:rPr>
        <w:t>. US in 20/18 – OROZ631, v nadaljevanju: Obligacijski zakonik),</w:t>
      </w:r>
    </w:p>
    <w:p w14:paraId="307D1693" w14:textId="77777777" w:rsidR="00B27CDF" w:rsidRPr="00E42F2A" w:rsidRDefault="00B27CDF" w:rsidP="00B27CDF">
      <w:pPr>
        <w:pStyle w:val="BESEDILO"/>
        <w:keepNext/>
        <w:numPr>
          <w:ilvl w:val="0"/>
          <w:numId w:val="7"/>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ostalih predpisov, ki temeljijo na zgoraj navedenih zakonih ter veljavno zakonodajo, ki se nanaša na predmet javnega naročila.</w:t>
      </w:r>
    </w:p>
    <w:p w14:paraId="313BBEBA" w14:textId="77777777" w:rsidR="00302D6E" w:rsidRPr="00712BC8" w:rsidRDefault="00302D6E" w:rsidP="00340405">
      <w:pPr>
        <w:pStyle w:val="BESEDILO"/>
        <w:keepNext/>
        <w:widowControl/>
        <w:tabs>
          <w:tab w:val="clear" w:pos="2155"/>
        </w:tabs>
        <w:rPr>
          <w:rFonts w:ascii="Tahoma" w:hAnsi="Tahoma" w:cs="Tahoma"/>
          <w:kern w:val="0"/>
          <w:sz w:val="22"/>
          <w:szCs w:val="22"/>
        </w:rPr>
      </w:pPr>
    </w:p>
    <w:p w14:paraId="5C10B12C" w14:textId="77777777" w:rsidR="00302D6E" w:rsidRPr="00712BC8" w:rsidRDefault="00302D6E" w:rsidP="00340405">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0769C964" w14:textId="77777777" w:rsidR="00302D6E" w:rsidRPr="00712BC8" w:rsidRDefault="00302D6E" w:rsidP="00340405">
      <w:pPr>
        <w:keepNext/>
        <w:keepLines/>
        <w:spacing w:after="0" w:line="240" w:lineRule="auto"/>
        <w:jc w:val="both"/>
        <w:rPr>
          <w:rFonts w:ascii="Tahoma" w:eastAsia="Times New Roman" w:hAnsi="Tahoma" w:cs="Tahoma"/>
          <w:b/>
          <w:lang w:eastAsia="sl-SI"/>
        </w:rPr>
      </w:pPr>
    </w:p>
    <w:bookmarkEnd w:id="3"/>
    <w:bookmarkEnd w:id="4"/>
    <w:bookmarkEnd w:id="5"/>
    <w:bookmarkEnd w:id="6"/>
    <w:bookmarkEnd w:id="7"/>
    <w:p w14:paraId="005FC418" w14:textId="77777777" w:rsidR="00340405" w:rsidRPr="00FF0EF1" w:rsidRDefault="00340405" w:rsidP="00340405">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74F27A1F" w14:textId="77777777" w:rsidR="00340405" w:rsidRPr="00FF0EF1" w:rsidRDefault="00340405" w:rsidP="00340405">
      <w:pPr>
        <w:keepNext/>
        <w:keepLines/>
        <w:spacing w:after="0" w:line="240" w:lineRule="auto"/>
        <w:jc w:val="both"/>
        <w:rPr>
          <w:rFonts w:ascii="Tahoma" w:eastAsia="Times New Roman" w:hAnsi="Tahoma" w:cs="Tahoma"/>
          <w:lang w:eastAsia="sl-SI"/>
        </w:rPr>
      </w:pPr>
    </w:p>
    <w:p w14:paraId="1543FA51" w14:textId="77777777" w:rsidR="00340405" w:rsidRPr="00FF0EF1" w:rsidRDefault="00340405" w:rsidP="00340405">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14:paraId="6BE6AB72" w14:textId="77777777" w:rsidR="00340405" w:rsidRPr="009F0FB2" w:rsidRDefault="00340405" w:rsidP="00340405">
      <w:pPr>
        <w:keepNext/>
        <w:keepLines/>
        <w:spacing w:after="0" w:line="240" w:lineRule="auto"/>
        <w:ind w:right="56"/>
        <w:jc w:val="both"/>
        <w:rPr>
          <w:rFonts w:ascii="Tahoma" w:hAnsi="Tahoma" w:cs="Tahoma"/>
        </w:rPr>
      </w:pPr>
    </w:p>
    <w:p w14:paraId="0B4C3332" w14:textId="77777777" w:rsidR="00A66C4E" w:rsidRDefault="00A66C4E">
      <w:pPr>
        <w:spacing w:after="0" w:line="240" w:lineRule="auto"/>
        <w:rPr>
          <w:rFonts w:ascii="Tahoma" w:hAnsi="Tahoma" w:cs="Tahoma"/>
          <w:b/>
        </w:rPr>
      </w:pPr>
      <w:r>
        <w:rPr>
          <w:rFonts w:ascii="Tahoma" w:hAnsi="Tahoma" w:cs="Tahoma"/>
          <w:b/>
        </w:rPr>
        <w:br w:type="page"/>
      </w:r>
    </w:p>
    <w:p w14:paraId="0554C588"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lastRenderedPageBreak/>
        <w:t>Opredelitev postopka in odločitev o oddaji naročila</w:t>
      </w:r>
    </w:p>
    <w:p w14:paraId="202AA702" w14:textId="77777777" w:rsidR="00340405" w:rsidRPr="009F0FB2" w:rsidRDefault="00340405" w:rsidP="00340405">
      <w:pPr>
        <w:keepNext/>
        <w:keepLines/>
        <w:spacing w:after="0" w:line="240" w:lineRule="auto"/>
        <w:jc w:val="both"/>
        <w:rPr>
          <w:rFonts w:ascii="Tahoma" w:hAnsi="Tahoma" w:cs="Tahoma"/>
          <w:b/>
          <w:highlight w:val="yellow"/>
        </w:rPr>
      </w:pPr>
    </w:p>
    <w:p w14:paraId="1F55BED6" w14:textId="21D8D451" w:rsidR="00340405" w:rsidRPr="009F0FB2" w:rsidRDefault="00340405" w:rsidP="00340405">
      <w:pPr>
        <w:keepNext/>
        <w:keepLines/>
        <w:tabs>
          <w:tab w:val="left" w:pos="2155"/>
        </w:tabs>
        <w:spacing w:after="0" w:line="240" w:lineRule="auto"/>
        <w:jc w:val="both"/>
        <w:rPr>
          <w:rFonts w:ascii="Tahoma" w:hAnsi="Tahoma" w:cs="Tahoma"/>
          <w:kern w:val="16"/>
          <w:lang w:val="x-none"/>
        </w:rPr>
      </w:pPr>
      <w:r w:rsidRPr="009F0FB2">
        <w:rPr>
          <w:rFonts w:ascii="Tahoma" w:hAnsi="Tahoma" w:cs="Tahoma"/>
        </w:rPr>
        <w:t xml:space="preserve">Naročnik izvaja javno naročilo po postopku oddaje naročila male vrednosti v skladu s 47. členom ZJN-3. </w:t>
      </w:r>
      <w:r w:rsidRPr="009F0FB2">
        <w:rPr>
          <w:rFonts w:ascii="Tahoma" w:hAnsi="Tahoma" w:cs="Tahoma"/>
          <w:kern w:val="16"/>
          <w:lang w:val="x-none"/>
        </w:rPr>
        <w:t>Naročnik bo po pregledu, preveritvi</w:t>
      </w:r>
      <w:r>
        <w:rPr>
          <w:rFonts w:ascii="Tahoma" w:hAnsi="Tahoma" w:cs="Tahoma"/>
          <w:kern w:val="16"/>
        </w:rPr>
        <w:t xml:space="preserve"> </w:t>
      </w:r>
      <w:r w:rsidRPr="009F0FB2">
        <w:rPr>
          <w:rFonts w:ascii="Tahoma" w:hAnsi="Tahoma" w:cs="Tahoma"/>
          <w:kern w:val="16"/>
          <w:lang w:val="x-none"/>
        </w:rPr>
        <w:t>in ocenjevanju ponudb, izbral ponudnika z najugodnejš</w:t>
      </w:r>
      <w:r w:rsidRPr="009F0FB2">
        <w:rPr>
          <w:rFonts w:ascii="Tahoma" w:hAnsi="Tahoma" w:cs="Tahoma"/>
          <w:kern w:val="16"/>
        </w:rPr>
        <w:t>o</w:t>
      </w:r>
      <w:r w:rsidRPr="009F0FB2">
        <w:rPr>
          <w:rFonts w:ascii="Tahoma" w:hAnsi="Tahoma" w:cs="Tahoma"/>
          <w:kern w:val="16"/>
          <w:lang w:val="x-none"/>
        </w:rPr>
        <w:t xml:space="preserve"> ponudbo</w:t>
      </w:r>
      <w:r w:rsidRPr="009F0FB2">
        <w:rPr>
          <w:rFonts w:ascii="Tahoma" w:hAnsi="Tahoma" w:cs="Tahoma"/>
          <w:kern w:val="16"/>
        </w:rPr>
        <w:t xml:space="preserve"> za posamezni sklop</w:t>
      </w:r>
      <w:r w:rsidRPr="009F0FB2">
        <w:rPr>
          <w:rFonts w:ascii="Tahoma" w:hAnsi="Tahoma" w:cs="Tahoma"/>
          <w:kern w:val="16"/>
          <w:lang w:val="x-none"/>
        </w:rPr>
        <w:t xml:space="preserve"> glede na postavljena merila.</w:t>
      </w:r>
    </w:p>
    <w:p w14:paraId="3786D9AE" w14:textId="77777777" w:rsidR="00340405" w:rsidRPr="009F0FB2" w:rsidRDefault="00340405" w:rsidP="00340405">
      <w:pPr>
        <w:keepNext/>
        <w:keepLines/>
        <w:tabs>
          <w:tab w:val="left" w:pos="2155"/>
        </w:tabs>
        <w:spacing w:after="0" w:line="240" w:lineRule="auto"/>
        <w:jc w:val="both"/>
        <w:rPr>
          <w:rFonts w:ascii="Tahoma" w:hAnsi="Tahoma" w:cs="Tahoma"/>
          <w:kern w:val="16"/>
        </w:rPr>
      </w:pPr>
    </w:p>
    <w:p w14:paraId="4B59BC0E"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 xml:space="preserve">Naročnik bo o vseh odločitvah v skladu s 90. členom ZJN-3 obvestil ponudnike na način, da bo podpisano odločitev iz tega člena objavil na Portalu javnih naročil. </w:t>
      </w:r>
      <w:r w:rsidRPr="009F0FB2">
        <w:rPr>
          <w:rFonts w:ascii="Tahoma" w:hAnsi="Tahoma" w:cs="Tahoma"/>
          <w:kern w:val="16"/>
        </w:rPr>
        <w:t>Izbrani ponudnik bo pozvan k podpisu okvirnega sporazuma pisno.</w:t>
      </w:r>
    </w:p>
    <w:p w14:paraId="4C9048BD" w14:textId="77777777" w:rsidR="00340405" w:rsidRPr="009F0FB2" w:rsidRDefault="00340405" w:rsidP="00340405">
      <w:pPr>
        <w:keepNext/>
        <w:keepLines/>
        <w:spacing w:after="0" w:line="240" w:lineRule="auto"/>
        <w:jc w:val="both"/>
        <w:rPr>
          <w:rFonts w:ascii="Tahoma" w:hAnsi="Tahoma" w:cs="Tahoma"/>
        </w:rPr>
      </w:pPr>
    </w:p>
    <w:p w14:paraId="56436AD4" w14:textId="77777777" w:rsidR="00340405" w:rsidRPr="00C15739" w:rsidRDefault="00340405" w:rsidP="00340405">
      <w:pPr>
        <w:keepNext/>
        <w:keepLines/>
        <w:spacing w:after="0" w:line="240" w:lineRule="auto"/>
        <w:jc w:val="both"/>
        <w:rPr>
          <w:rFonts w:ascii="Tahoma" w:hAnsi="Tahoma" w:cs="Tahoma"/>
          <w:i/>
          <w:u w:val="single"/>
        </w:rPr>
      </w:pPr>
      <w:r w:rsidRPr="00C15739">
        <w:rPr>
          <w:rFonts w:ascii="Tahoma" w:hAnsi="Tahoma" w:cs="Tahoma"/>
          <w:i/>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73661DA1" w14:textId="77777777" w:rsidR="00340405" w:rsidRPr="009F0FB2" w:rsidRDefault="00340405" w:rsidP="00340405">
      <w:pPr>
        <w:keepNext/>
        <w:keepLines/>
        <w:spacing w:after="0" w:line="240" w:lineRule="auto"/>
        <w:jc w:val="both"/>
        <w:rPr>
          <w:rFonts w:ascii="Tahoma" w:hAnsi="Tahoma" w:cs="Tahoma"/>
          <w:b/>
        </w:rPr>
      </w:pPr>
    </w:p>
    <w:p w14:paraId="2F8BA8CB"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Dodatna pojasnila ponudnikom</w:t>
      </w:r>
    </w:p>
    <w:p w14:paraId="1BD73E9A" w14:textId="77777777" w:rsidR="00340405" w:rsidRPr="009F0FB2" w:rsidRDefault="00340405" w:rsidP="00340405">
      <w:pPr>
        <w:keepNext/>
        <w:keepLines/>
        <w:spacing w:after="0" w:line="240" w:lineRule="auto"/>
        <w:jc w:val="both"/>
        <w:rPr>
          <w:rFonts w:ascii="Tahoma" w:hAnsi="Tahoma" w:cs="Tahoma"/>
        </w:rPr>
      </w:pPr>
    </w:p>
    <w:p w14:paraId="2B895F08" w14:textId="52D3A950" w:rsidR="00340405" w:rsidRPr="00FA52EA" w:rsidRDefault="00340405" w:rsidP="00340405">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F06F88">
        <w:rPr>
          <w:rFonts w:ascii="Tahoma" w:eastAsia="Times New Roman" w:hAnsi="Tahoma" w:cs="Tahoma"/>
          <w:b/>
          <w:bCs/>
          <w:lang w:eastAsia="sl-SI"/>
        </w:rPr>
        <w:t>23</w:t>
      </w:r>
      <w:r w:rsidR="00B27CDF">
        <w:rPr>
          <w:rFonts w:ascii="Tahoma" w:eastAsia="Times New Roman" w:hAnsi="Tahoma" w:cs="Tahoma"/>
          <w:b/>
          <w:bCs/>
          <w:lang w:eastAsia="sl-SI"/>
        </w:rPr>
        <w:t>. 1</w:t>
      </w:r>
      <w:r w:rsidR="00F06F88">
        <w:rPr>
          <w:rFonts w:ascii="Tahoma" w:eastAsia="Times New Roman" w:hAnsi="Tahoma" w:cs="Tahoma"/>
          <w:b/>
          <w:bCs/>
          <w:lang w:eastAsia="sl-SI"/>
        </w:rPr>
        <w:t>2</w:t>
      </w:r>
      <w:r w:rsidRPr="00FB1BBD">
        <w:rPr>
          <w:rFonts w:ascii="Tahoma" w:eastAsia="Times New Roman" w:hAnsi="Tahoma" w:cs="Tahoma"/>
          <w:b/>
          <w:bCs/>
          <w:lang w:eastAsia="sl-SI"/>
        </w:rPr>
        <w:t>. 202</w:t>
      </w:r>
      <w:r w:rsidR="00F06F88">
        <w:rPr>
          <w:rFonts w:ascii="Tahoma" w:eastAsia="Times New Roman" w:hAnsi="Tahoma" w:cs="Tahoma"/>
          <w:b/>
          <w:bCs/>
          <w:lang w:eastAsia="sl-SI"/>
        </w:rPr>
        <w:t>4</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w:t>
      </w:r>
      <w:r w:rsidR="007644E2">
        <w:rPr>
          <w:rFonts w:ascii="Tahoma" w:eastAsia="Times New Roman" w:hAnsi="Tahoma" w:cs="Tahoma"/>
          <w:b/>
          <w:bCs/>
          <w:lang w:eastAsia="sl-SI"/>
        </w:rPr>
        <w:t>. ure</w:t>
      </w:r>
      <w:r w:rsidRPr="00FA52EA">
        <w:rPr>
          <w:rFonts w:ascii="Tahoma" w:eastAsia="Times New Roman" w:hAnsi="Tahoma" w:cs="Tahoma"/>
          <w:lang w:eastAsia="sl-SI"/>
        </w:rPr>
        <w:t>. Odgovori oz. pojasnila bodo objavljeni na spletnem naslovu naročnika in podjetja JAVNI HOLDING Ljubljana, d.o.o.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xml:space="preserve">) na mestu, kjer je objavljena razpisna dokumentacija ter na Portalu javnih naročil,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500F7B84" w14:textId="77777777" w:rsidR="00340405" w:rsidRPr="009F0FB2" w:rsidRDefault="00340405" w:rsidP="00340405">
      <w:pPr>
        <w:keepNext/>
        <w:keepLines/>
        <w:spacing w:after="0" w:line="240" w:lineRule="auto"/>
        <w:jc w:val="both"/>
        <w:rPr>
          <w:rFonts w:ascii="Tahoma" w:hAnsi="Tahoma" w:cs="Tahoma"/>
        </w:rPr>
      </w:pPr>
    </w:p>
    <w:p w14:paraId="7D0246F9"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Predložitev ponudbe</w:t>
      </w:r>
    </w:p>
    <w:p w14:paraId="5B69BE5C" w14:textId="77777777" w:rsidR="00340405" w:rsidRPr="009F0FB2" w:rsidRDefault="00340405" w:rsidP="00340405">
      <w:pPr>
        <w:keepNext/>
        <w:keepLines/>
        <w:spacing w:after="0" w:line="240" w:lineRule="auto"/>
        <w:jc w:val="both"/>
        <w:rPr>
          <w:rFonts w:ascii="Tahoma" w:hAnsi="Tahoma" w:cs="Tahoma"/>
          <w:b/>
        </w:rPr>
      </w:pPr>
    </w:p>
    <w:p w14:paraId="02B8ABAA" w14:textId="09691B91" w:rsidR="00340405" w:rsidRPr="009F0FB2" w:rsidRDefault="00340405" w:rsidP="00340405">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r w:rsidR="00F06F88">
        <w:rPr>
          <w:rFonts w:ascii="Tahoma" w:eastAsia="Times New Roman" w:hAnsi="Tahoma" w:cs="Tahoma"/>
          <w:b/>
          <w:bCs/>
          <w:lang w:eastAsia="sl-SI"/>
        </w:rPr>
        <w:t>8</w:t>
      </w:r>
      <w:r w:rsidR="00B27CDF">
        <w:rPr>
          <w:rFonts w:ascii="Tahoma" w:eastAsia="Times New Roman" w:hAnsi="Tahoma" w:cs="Tahoma"/>
          <w:b/>
          <w:bCs/>
          <w:lang w:eastAsia="sl-SI"/>
        </w:rPr>
        <w:t>. 1</w:t>
      </w:r>
      <w:r w:rsidR="00B27CDF" w:rsidRPr="00FB1BBD">
        <w:rPr>
          <w:rFonts w:ascii="Tahoma" w:eastAsia="Times New Roman" w:hAnsi="Tahoma" w:cs="Tahoma"/>
          <w:b/>
          <w:bCs/>
          <w:lang w:eastAsia="sl-SI"/>
        </w:rPr>
        <w:t>. 202</w:t>
      </w:r>
      <w:r w:rsidR="00B27CDF">
        <w:rPr>
          <w:rFonts w:ascii="Tahoma" w:eastAsia="Times New Roman" w:hAnsi="Tahoma" w:cs="Tahoma"/>
          <w:b/>
          <w:bCs/>
          <w:lang w:eastAsia="sl-SI"/>
        </w:rPr>
        <w:t>5</w:t>
      </w:r>
      <w:r w:rsidR="00B27CDF" w:rsidRPr="00FB1BBD">
        <w:rPr>
          <w:rFonts w:ascii="Tahoma" w:eastAsia="Times New Roman" w:hAnsi="Tahoma" w:cs="Tahoma"/>
          <w:b/>
          <w:bCs/>
          <w:lang w:eastAsia="sl-SI"/>
        </w:rPr>
        <w:t xml:space="preserve"> </w:t>
      </w:r>
      <w:r w:rsidRPr="009F0FB2">
        <w:rPr>
          <w:rFonts w:ascii="Tahoma" w:hAnsi="Tahoma" w:cs="Tahoma"/>
        </w:rPr>
        <w:t xml:space="preserve">do </w:t>
      </w:r>
      <w:r w:rsidRPr="009F0FB2">
        <w:rPr>
          <w:rFonts w:ascii="Tahoma" w:hAnsi="Tahoma" w:cs="Tahoma"/>
          <w:b/>
        </w:rPr>
        <w:t>10. ure</w:t>
      </w:r>
      <w:r w:rsidRPr="009F0FB2">
        <w:rPr>
          <w:rFonts w:ascii="Tahoma" w:hAnsi="Tahoma" w:cs="Tahoma"/>
        </w:rPr>
        <w:t>.</w:t>
      </w:r>
    </w:p>
    <w:p w14:paraId="019E3CE1" w14:textId="77777777" w:rsidR="00340405" w:rsidRPr="009F0FB2" w:rsidRDefault="00340405" w:rsidP="00340405">
      <w:pPr>
        <w:keepNext/>
        <w:keepLines/>
        <w:tabs>
          <w:tab w:val="left" w:pos="142"/>
        </w:tabs>
        <w:spacing w:after="0" w:line="240" w:lineRule="auto"/>
        <w:jc w:val="both"/>
        <w:rPr>
          <w:rFonts w:ascii="Tahoma" w:hAnsi="Tahoma" w:cs="Tahoma"/>
        </w:rPr>
      </w:pPr>
    </w:p>
    <w:p w14:paraId="2E9225FC" w14:textId="77777777" w:rsidR="00340405" w:rsidRPr="009F0FB2" w:rsidRDefault="00340405" w:rsidP="00340405">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Ponudniki morajo ponudbe predložiti v informacijski sistem e-JN na spletnem naslovu </w:t>
      </w:r>
      <w:hyperlink r:id="rId9" w:history="1">
        <w:r w:rsidRPr="00E13276">
          <w:rPr>
            <w:rStyle w:val="Hiperpovezava"/>
            <w:rFonts w:ascii="Tahoma" w:hAnsi="Tahoma" w:cs="Tahoma"/>
            <w:lang w:val="x-none"/>
          </w:rPr>
          <w:t>https://ejn.gov.si</w:t>
        </w:r>
      </w:hyperlink>
      <w:r w:rsidRPr="009F0FB2">
        <w:rPr>
          <w:rFonts w:ascii="Tahoma" w:hAnsi="Tahoma" w:cs="Tahoma"/>
        </w:rPr>
        <w:t xml:space="preserve">, v skladu </w:t>
      </w:r>
      <w:r w:rsidRPr="00E93BE1">
        <w:rPr>
          <w:rFonts w:ascii="Tahoma" w:hAnsi="Tahoma" w:cs="Tahoma"/>
        </w:rPr>
        <w:t xml:space="preserve">s </w:t>
      </w:r>
      <w:r w:rsidRPr="009F0FB2">
        <w:rPr>
          <w:rFonts w:ascii="Tahoma" w:hAnsi="Tahoma" w:cs="Tahoma"/>
          <w:b/>
          <w:u w:val="single"/>
        </w:rPr>
        <w:t xml:space="preserve">poglavjem </w:t>
      </w:r>
      <w:r>
        <w:rPr>
          <w:rFonts w:ascii="Tahoma" w:hAnsi="Tahoma" w:cs="Tahoma"/>
          <w:b/>
          <w:u w:val="single"/>
        </w:rPr>
        <w:t>6</w:t>
      </w:r>
      <w:r w:rsidRPr="009F0FB2">
        <w:rPr>
          <w:rFonts w:ascii="Tahoma" w:hAnsi="Tahoma" w:cs="Tahoma"/>
          <w:u w:val="single"/>
        </w:rPr>
        <w:t xml:space="preserve"> te razpisne dokumentacije</w:t>
      </w:r>
      <w:r w:rsidRPr="009F0FB2">
        <w:rPr>
          <w:rFonts w:ascii="Tahoma" w:hAnsi="Tahoma" w:cs="Tahoma"/>
        </w:rPr>
        <w:t>.</w:t>
      </w:r>
    </w:p>
    <w:p w14:paraId="37C7FF65" w14:textId="77777777" w:rsidR="00340405" w:rsidRPr="009F0FB2" w:rsidRDefault="00340405" w:rsidP="00340405">
      <w:pPr>
        <w:keepNext/>
        <w:keepLines/>
        <w:spacing w:after="0" w:line="240" w:lineRule="auto"/>
        <w:jc w:val="both"/>
        <w:rPr>
          <w:rFonts w:ascii="Tahoma" w:hAnsi="Tahoma" w:cs="Tahoma"/>
          <w:lang w:val="x-none"/>
        </w:rPr>
      </w:pPr>
    </w:p>
    <w:p w14:paraId="0E9D9DFF" w14:textId="77777777" w:rsidR="00340405" w:rsidRPr="009F0FB2" w:rsidRDefault="00340405" w:rsidP="00340405">
      <w:pPr>
        <w:keepNext/>
        <w:keepLines/>
        <w:numPr>
          <w:ilvl w:val="1"/>
          <w:numId w:val="2"/>
        </w:numPr>
        <w:spacing w:after="0" w:line="240" w:lineRule="auto"/>
        <w:jc w:val="both"/>
        <w:rPr>
          <w:rFonts w:ascii="Tahoma" w:hAnsi="Tahoma" w:cs="Tahoma"/>
          <w:b/>
        </w:rPr>
      </w:pPr>
      <w:bookmarkStart w:id="8" w:name="_Toc116720500"/>
      <w:bookmarkStart w:id="9" w:name="_Toc116720564"/>
      <w:bookmarkStart w:id="10" w:name="_Toc116783473"/>
      <w:bookmarkStart w:id="11" w:name="_Toc116792907"/>
      <w:bookmarkStart w:id="12" w:name="_Toc136417479"/>
      <w:r w:rsidRPr="009F0FB2">
        <w:rPr>
          <w:rFonts w:ascii="Tahoma" w:hAnsi="Tahoma" w:cs="Tahoma"/>
          <w:b/>
        </w:rPr>
        <w:t>Odpiranje ponudb</w:t>
      </w:r>
      <w:bookmarkEnd w:id="8"/>
      <w:bookmarkEnd w:id="9"/>
      <w:bookmarkEnd w:id="10"/>
      <w:bookmarkEnd w:id="11"/>
      <w:bookmarkEnd w:id="12"/>
    </w:p>
    <w:p w14:paraId="4FC308C4" w14:textId="77777777" w:rsidR="00340405" w:rsidRPr="009F0FB2" w:rsidRDefault="00340405" w:rsidP="00340405">
      <w:pPr>
        <w:keepNext/>
        <w:keepLines/>
        <w:spacing w:after="0" w:line="240" w:lineRule="auto"/>
        <w:jc w:val="both"/>
        <w:rPr>
          <w:rFonts w:ascii="Tahoma" w:hAnsi="Tahoma" w:cs="Tahoma"/>
          <w:b/>
        </w:rPr>
      </w:pPr>
    </w:p>
    <w:p w14:paraId="08342BD6" w14:textId="14805F03"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 xml:space="preserve">Odpiranje ponudb bo potekalo avtomatično v informacijskem sistemu e-JN dne </w:t>
      </w:r>
      <w:r w:rsidR="00F06F88">
        <w:rPr>
          <w:rFonts w:ascii="Tahoma" w:eastAsia="Times New Roman" w:hAnsi="Tahoma" w:cs="Tahoma"/>
          <w:b/>
          <w:bCs/>
          <w:lang w:eastAsia="sl-SI"/>
        </w:rPr>
        <w:t>8</w:t>
      </w:r>
      <w:r w:rsidR="00B27CDF">
        <w:rPr>
          <w:rFonts w:ascii="Tahoma" w:eastAsia="Times New Roman" w:hAnsi="Tahoma" w:cs="Tahoma"/>
          <w:b/>
          <w:bCs/>
          <w:lang w:eastAsia="sl-SI"/>
        </w:rPr>
        <w:t>. 1</w:t>
      </w:r>
      <w:r w:rsidR="00B27CDF" w:rsidRPr="00FB1BBD">
        <w:rPr>
          <w:rFonts w:ascii="Tahoma" w:eastAsia="Times New Roman" w:hAnsi="Tahoma" w:cs="Tahoma"/>
          <w:b/>
          <w:bCs/>
          <w:lang w:eastAsia="sl-SI"/>
        </w:rPr>
        <w:t>. 202</w:t>
      </w:r>
      <w:r w:rsidR="00B27CDF">
        <w:rPr>
          <w:rFonts w:ascii="Tahoma" w:eastAsia="Times New Roman" w:hAnsi="Tahoma" w:cs="Tahoma"/>
          <w:b/>
          <w:bCs/>
          <w:lang w:eastAsia="sl-SI"/>
        </w:rPr>
        <w:t>5</w:t>
      </w:r>
      <w:r w:rsidR="00B27CDF" w:rsidRPr="00FB1BBD">
        <w:rPr>
          <w:rFonts w:ascii="Tahoma" w:eastAsia="Times New Roman" w:hAnsi="Tahoma" w:cs="Tahoma"/>
          <w:b/>
          <w:bCs/>
          <w:lang w:eastAsia="sl-SI"/>
        </w:rPr>
        <w:t xml:space="preserve"> </w:t>
      </w:r>
      <w:r w:rsidRPr="009F0FB2">
        <w:rPr>
          <w:rFonts w:ascii="Tahoma" w:hAnsi="Tahoma" w:cs="Tahoma"/>
        </w:rPr>
        <w:t xml:space="preserve">in se bo začelo </w:t>
      </w:r>
      <w:r w:rsidRPr="009F0FB2">
        <w:rPr>
          <w:rFonts w:ascii="Tahoma" w:hAnsi="Tahoma" w:cs="Tahoma"/>
          <w:b/>
        </w:rPr>
        <w:t>ob 1</w:t>
      </w:r>
      <w:r w:rsidR="00A66C4E">
        <w:rPr>
          <w:rFonts w:ascii="Tahoma" w:hAnsi="Tahoma" w:cs="Tahoma"/>
          <w:b/>
        </w:rPr>
        <w:t>1</w:t>
      </w:r>
      <w:r w:rsidRPr="009F0FB2">
        <w:rPr>
          <w:rFonts w:ascii="Tahoma" w:hAnsi="Tahoma" w:cs="Tahoma"/>
          <w:b/>
        </w:rPr>
        <w:t>. uri</w:t>
      </w:r>
      <w:r w:rsidRPr="009F0FB2">
        <w:rPr>
          <w:rFonts w:ascii="Tahoma" w:hAnsi="Tahoma" w:cs="Tahoma"/>
        </w:rPr>
        <w:t xml:space="preserve"> na spletnem naslovu </w:t>
      </w:r>
      <w:hyperlink r:id="rId10" w:history="1">
        <w:r w:rsidRPr="00E13276">
          <w:rPr>
            <w:rStyle w:val="Hiperpovezava"/>
            <w:rFonts w:ascii="Tahoma" w:hAnsi="Tahoma" w:cs="Tahoma"/>
          </w:rPr>
          <w:t>https://ejn.gov.si</w:t>
        </w:r>
      </w:hyperlink>
      <w:r w:rsidRPr="009F0FB2">
        <w:rPr>
          <w:rFonts w:ascii="Tahoma" w:hAnsi="Tahoma" w:cs="Tahoma"/>
        </w:rPr>
        <w:t xml:space="preserve">. </w:t>
      </w:r>
    </w:p>
    <w:p w14:paraId="5482620B" w14:textId="77777777" w:rsidR="00340405" w:rsidRPr="009F0FB2" w:rsidRDefault="00340405" w:rsidP="00340405">
      <w:pPr>
        <w:keepNext/>
        <w:keepLines/>
        <w:spacing w:after="0" w:line="240" w:lineRule="auto"/>
        <w:rPr>
          <w:rFonts w:ascii="Tahoma" w:hAnsi="Tahoma" w:cs="Tahoma"/>
        </w:rPr>
      </w:pPr>
    </w:p>
    <w:p w14:paraId="28F82DC5"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54009603" w14:textId="77777777" w:rsidR="00340405" w:rsidRPr="009F0FB2" w:rsidRDefault="00340405" w:rsidP="00340405">
      <w:pPr>
        <w:keepNext/>
        <w:keepLines/>
        <w:spacing w:after="0" w:line="240" w:lineRule="auto"/>
        <w:jc w:val="both"/>
        <w:rPr>
          <w:rFonts w:ascii="Tahoma" w:hAnsi="Tahoma" w:cs="Tahoma"/>
        </w:rPr>
      </w:pPr>
    </w:p>
    <w:p w14:paraId="3587DAD1"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Pogajanja</w:t>
      </w:r>
    </w:p>
    <w:p w14:paraId="37E242B7" w14:textId="77777777" w:rsidR="00340405" w:rsidRPr="009F0FB2" w:rsidRDefault="00340405" w:rsidP="00340405">
      <w:pPr>
        <w:keepNext/>
        <w:keepLines/>
        <w:spacing w:after="0" w:line="240" w:lineRule="auto"/>
        <w:ind w:firstLine="709"/>
        <w:jc w:val="both"/>
        <w:rPr>
          <w:rFonts w:ascii="Tahoma" w:hAnsi="Tahoma" w:cs="Tahoma"/>
        </w:rPr>
      </w:pPr>
    </w:p>
    <w:p w14:paraId="6548D592" w14:textId="77777777" w:rsidR="00A9089F" w:rsidRPr="009F0FB2" w:rsidRDefault="00A9089F" w:rsidP="00A9089F">
      <w:pPr>
        <w:keepNext/>
        <w:keepLines/>
        <w:spacing w:after="0" w:line="240" w:lineRule="auto"/>
        <w:jc w:val="both"/>
        <w:rPr>
          <w:rFonts w:ascii="Tahoma" w:hAnsi="Tahoma" w:cs="Tahoma"/>
        </w:rPr>
      </w:pPr>
      <w:r w:rsidRPr="009F0FB2">
        <w:rPr>
          <w:rFonts w:ascii="Tahoma" w:hAnsi="Tahoma" w:cs="Tahoma"/>
        </w:rPr>
        <w:t xml:space="preserve">Naročnik s ponudnikom(i) </w:t>
      </w:r>
      <w:r w:rsidRPr="00BA05A7">
        <w:rPr>
          <w:rFonts w:ascii="Tahoma" w:hAnsi="Tahoma" w:cs="Tahoma"/>
          <w:b/>
          <w:u w:val="single"/>
        </w:rPr>
        <w:t>NE BO</w:t>
      </w:r>
      <w:r>
        <w:rPr>
          <w:rFonts w:ascii="Tahoma" w:hAnsi="Tahoma" w:cs="Tahoma"/>
        </w:rPr>
        <w:t xml:space="preserve"> </w:t>
      </w:r>
      <w:r w:rsidRPr="009F0FB2">
        <w:rPr>
          <w:rFonts w:ascii="Tahoma" w:hAnsi="Tahoma" w:cs="Tahoma"/>
        </w:rPr>
        <w:t>izvedel pogajanja</w:t>
      </w:r>
      <w:r>
        <w:rPr>
          <w:rFonts w:ascii="Tahoma" w:hAnsi="Tahoma" w:cs="Tahoma"/>
        </w:rPr>
        <w:t>.</w:t>
      </w:r>
      <w:r w:rsidRPr="009F0FB2">
        <w:rPr>
          <w:rFonts w:ascii="Tahoma" w:hAnsi="Tahoma" w:cs="Tahoma"/>
        </w:rPr>
        <w:t xml:space="preserve"> </w:t>
      </w:r>
    </w:p>
    <w:p w14:paraId="63AE78B3" w14:textId="77777777" w:rsidR="00340405" w:rsidRPr="009F0FB2" w:rsidRDefault="00340405" w:rsidP="00340405">
      <w:pPr>
        <w:keepNext/>
        <w:keepLines/>
        <w:spacing w:after="0" w:line="240" w:lineRule="auto"/>
        <w:jc w:val="both"/>
        <w:rPr>
          <w:rFonts w:ascii="Tahoma" w:hAnsi="Tahoma" w:cs="Tahoma"/>
        </w:rPr>
      </w:pPr>
    </w:p>
    <w:p w14:paraId="501775F5"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Variantna ponudba</w:t>
      </w:r>
    </w:p>
    <w:p w14:paraId="2F152088" w14:textId="77777777" w:rsidR="00340405" w:rsidRPr="009F0FB2" w:rsidRDefault="00340405" w:rsidP="00340405">
      <w:pPr>
        <w:keepNext/>
        <w:keepLines/>
        <w:spacing w:after="0" w:line="240" w:lineRule="auto"/>
        <w:jc w:val="both"/>
        <w:rPr>
          <w:rFonts w:ascii="Tahoma" w:hAnsi="Tahoma" w:cs="Tahoma"/>
        </w:rPr>
      </w:pPr>
    </w:p>
    <w:p w14:paraId="588DC3CB"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Naročnik ne dopušča predložitve variantne ponudbe. Naročnik bo ponudbo, ki bo vsebovala variantno ponudbo, zavrnil kot nedopustno.</w:t>
      </w:r>
    </w:p>
    <w:p w14:paraId="519D1A09" w14:textId="77777777" w:rsidR="00340405" w:rsidRPr="009F0FB2" w:rsidRDefault="00340405" w:rsidP="00340405">
      <w:pPr>
        <w:keepNext/>
        <w:keepLines/>
        <w:spacing w:after="0" w:line="240" w:lineRule="auto"/>
        <w:jc w:val="both"/>
        <w:rPr>
          <w:rFonts w:ascii="Tahoma" w:hAnsi="Tahoma" w:cs="Tahoma"/>
        </w:rPr>
      </w:pPr>
    </w:p>
    <w:p w14:paraId="12FCBC90" w14:textId="77777777" w:rsidR="00340405" w:rsidRPr="009F0FB2" w:rsidRDefault="00340405" w:rsidP="00340405">
      <w:pPr>
        <w:keepNext/>
        <w:keepLines/>
        <w:numPr>
          <w:ilvl w:val="1"/>
          <w:numId w:val="2"/>
        </w:numPr>
        <w:spacing w:after="0" w:line="240" w:lineRule="auto"/>
        <w:ind w:right="56"/>
        <w:jc w:val="both"/>
        <w:rPr>
          <w:rFonts w:ascii="Tahoma" w:hAnsi="Tahoma" w:cs="Tahoma"/>
          <w:b/>
        </w:rPr>
      </w:pPr>
      <w:r w:rsidRPr="009F0FB2">
        <w:rPr>
          <w:rFonts w:ascii="Tahoma" w:hAnsi="Tahoma" w:cs="Tahoma"/>
          <w:b/>
        </w:rPr>
        <w:lastRenderedPageBreak/>
        <w:t>Pregled in ocenjevanje ponudb</w:t>
      </w:r>
    </w:p>
    <w:p w14:paraId="04DAAC5E" w14:textId="77777777" w:rsidR="00340405" w:rsidRPr="009F0FB2" w:rsidRDefault="00340405" w:rsidP="00340405">
      <w:pPr>
        <w:keepNext/>
        <w:keepLines/>
        <w:spacing w:after="0" w:line="240" w:lineRule="auto"/>
        <w:ind w:right="56"/>
        <w:jc w:val="both"/>
        <w:rPr>
          <w:rFonts w:ascii="Tahoma" w:hAnsi="Tahoma" w:cs="Tahoma"/>
        </w:rPr>
      </w:pPr>
    </w:p>
    <w:p w14:paraId="541353A3"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047C649E" w14:textId="77777777" w:rsidR="00340405" w:rsidRPr="009F0FB2" w:rsidRDefault="00340405" w:rsidP="00340405">
      <w:pPr>
        <w:keepNext/>
        <w:keepLines/>
        <w:spacing w:after="0" w:line="240" w:lineRule="auto"/>
        <w:jc w:val="both"/>
        <w:rPr>
          <w:rFonts w:ascii="Tahoma" w:hAnsi="Tahoma" w:cs="Tahoma"/>
        </w:rPr>
      </w:pPr>
    </w:p>
    <w:p w14:paraId="332CB10E"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Okvirni sporazum</w:t>
      </w:r>
    </w:p>
    <w:p w14:paraId="54912DA4" w14:textId="77777777" w:rsidR="00340405" w:rsidRPr="009F0FB2" w:rsidRDefault="00340405" w:rsidP="00340405">
      <w:pPr>
        <w:keepNext/>
        <w:keepLines/>
        <w:spacing w:after="0" w:line="240" w:lineRule="auto"/>
        <w:jc w:val="both"/>
        <w:rPr>
          <w:rFonts w:ascii="Tahoma" w:hAnsi="Tahoma" w:cs="Tahoma"/>
        </w:rPr>
      </w:pPr>
    </w:p>
    <w:p w14:paraId="6090D853"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Okvirni sporazum za posamezni sklop bo z izbranim ponudnikom podpisal naročnik.</w:t>
      </w:r>
    </w:p>
    <w:p w14:paraId="2FC7C9A3" w14:textId="77777777" w:rsidR="00340405" w:rsidRPr="009F0FB2" w:rsidRDefault="00340405" w:rsidP="00340405">
      <w:pPr>
        <w:keepNext/>
        <w:keepLines/>
        <w:spacing w:after="0" w:line="240" w:lineRule="auto"/>
        <w:jc w:val="both"/>
        <w:rPr>
          <w:rFonts w:ascii="Tahoma" w:hAnsi="Tahoma" w:cs="Tahoma"/>
        </w:rPr>
      </w:pPr>
    </w:p>
    <w:p w14:paraId="1E8F31C2"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Okvirni sporazum se bo pred podpisom vsebinsko prilagodil le glede na to, ali bo izbrani ponudnik predložil skupno ponudbo, prijavil sodelovanje podizvajalcev in podobno.</w:t>
      </w:r>
    </w:p>
    <w:p w14:paraId="76749426" w14:textId="77777777" w:rsidR="00340405" w:rsidRPr="009F0FB2" w:rsidRDefault="00340405" w:rsidP="00340405">
      <w:pPr>
        <w:keepNext/>
        <w:keepLines/>
        <w:spacing w:after="0" w:line="240" w:lineRule="auto"/>
        <w:jc w:val="both"/>
        <w:rPr>
          <w:rFonts w:ascii="Tahoma" w:hAnsi="Tahoma" w:cs="Tahoma"/>
        </w:rPr>
      </w:pPr>
    </w:p>
    <w:p w14:paraId="71646A3E" w14:textId="3309C9AC"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V skladu s šestim odstavkom 14. člena Zakona o integriteti in preprečevanju korupcije (</w:t>
      </w:r>
      <w:r w:rsidR="00B27CDF" w:rsidRPr="009F0FB2">
        <w:rPr>
          <w:rFonts w:ascii="Tahoma" w:hAnsi="Tahoma" w:cs="Tahoma"/>
        </w:rPr>
        <w:t>Ur. l. RS, št. 69/11-UPB2</w:t>
      </w:r>
      <w:r w:rsidR="00B27CDF">
        <w:rPr>
          <w:rFonts w:ascii="Tahoma" w:hAnsi="Tahoma" w:cs="Tahoma"/>
        </w:rPr>
        <w:t xml:space="preserve"> in </w:t>
      </w:r>
      <w:r w:rsidR="00B27CDF" w:rsidRPr="00A45568">
        <w:rPr>
          <w:rFonts w:ascii="Tahoma" w:hAnsi="Tahoma" w:cs="Tahoma"/>
        </w:rPr>
        <w:t>158/20</w:t>
      </w:r>
      <w:r w:rsidR="00B27CDF">
        <w:rPr>
          <w:rFonts w:ascii="Tahoma" w:hAnsi="Tahoma" w:cs="Tahoma"/>
        </w:rPr>
        <w:t xml:space="preserve">, </w:t>
      </w:r>
      <w:r w:rsidR="00B27CDF" w:rsidRPr="0012423F">
        <w:rPr>
          <w:rFonts w:ascii="Tahoma" w:hAnsi="Tahoma" w:cs="Tahoma"/>
        </w:rPr>
        <w:t xml:space="preserve">3/22 – </w:t>
      </w:r>
      <w:proofErr w:type="spellStart"/>
      <w:r w:rsidR="00B27CDF" w:rsidRPr="0012423F">
        <w:rPr>
          <w:rFonts w:ascii="Tahoma" w:hAnsi="Tahoma" w:cs="Tahoma"/>
        </w:rPr>
        <w:t>ZDeb</w:t>
      </w:r>
      <w:proofErr w:type="spellEnd"/>
      <w:r w:rsidR="00B27CDF" w:rsidRPr="0012423F">
        <w:rPr>
          <w:rFonts w:ascii="Tahoma" w:hAnsi="Tahoma" w:cs="Tahoma"/>
        </w:rPr>
        <w:t xml:space="preserve"> in 16/23 – </w:t>
      </w:r>
      <w:proofErr w:type="spellStart"/>
      <w:r w:rsidR="00B27CDF" w:rsidRPr="0012423F">
        <w:rPr>
          <w:rFonts w:ascii="Tahoma" w:hAnsi="Tahoma" w:cs="Tahoma"/>
        </w:rPr>
        <w:t>ZZPri</w:t>
      </w:r>
      <w:proofErr w:type="spellEnd"/>
      <w:r w:rsidRPr="009F0FB2">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Če bo gospodarski subjekt predložil lažno izjavo oziroma bo dal neresnične podatke o navedenih dejstvih, bo to imelo za posledico ničnost okvirnega sporazuma. Izjavo bodo morali podati tudi ostali gospodarski subjekti, ki nastopajo v ponudbi skupaj s ponudnikom.</w:t>
      </w:r>
    </w:p>
    <w:p w14:paraId="344CB0DA" w14:textId="77777777" w:rsidR="00340405" w:rsidRPr="009F0FB2" w:rsidRDefault="00340405" w:rsidP="00340405">
      <w:pPr>
        <w:keepNext/>
        <w:keepLines/>
        <w:spacing w:after="0" w:line="240" w:lineRule="auto"/>
        <w:ind w:right="56"/>
        <w:jc w:val="both"/>
        <w:rPr>
          <w:rFonts w:ascii="Tahoma" w:hAnsi="Tahoma" w:cs="Tahoma"/>
        </w:rPr>
      </w:pPr>
    </w:p>
    <w:p w14:paraId="7D297D6C"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 xml:space="preserve">Vzorec okvirnega sporazuma je sestavni del te razpisne dokumentacije. Ponudnik s podpisom </w:t>
      </w:r>
      <w:r w:rsidRPr="009F0FB2">
        <w:rPr>
          <w:rFonts w:ascii="Tahoma" w:hAnsi="Tahoma" w:cs="Tahoma"/>
          <w:b/>
        </w:rPr>
        <w:t>Priloge A</w:t>
      </w:r>
      <w:r w:rsidRPr="009F0FB2">
        <w:rPr>
          <w:rFonts w:ascii="Tahoma" w:hAnsi="Tahoma" w:cs="Tahoma"/>
        </w:rPr>
        <w:t xml:space="preserve"> potrdi, da se strinja z vsebino okvirnega sporazuma. </w:t>
      </w:r>
    </w:p>
    <w:p w14:paraId="3BBD9D75" w14:textId="77777777" w:rsidR="00340405" w:rsidRPr="009F0FB2" w:rsidRDefault="00340405" w:rsidP="00340405">
      <w:pPr>
        <w:keepNext/>
        <w:keepLines/>
        <w:spacing w:after="0" w:line="240" w:lineRule="auto"/>
        <w:ind w:right="56"/>
        <w:jc w:val="both"/>
        <w:rPr>
          <w:rFonts w:ascii="Tahoma" w:hAnsi="Tahoma" w:cs="Tahoma"/>
        </w:rPr>
      </w:pPr>
    </w:p>
    <w:p w14:paraId="744E69D7" w14:textId="77777777" w:rsidR="00340405" w:rsidRPr="009F0FB2" w:rsidRDefault="00340405" w:rsidP="00340405">
      <w:pPr>
        <w:keepNext/>
        <w:keepLines/>
        <w:numPr>
          <w:ilvl w:val="1"/>
          <w:numId w:val="2"/>
        </w:numPr>
        <w:spacing w:after="0" w:line="240" w:lineRule="auto"/>
        <w:jc w:val="both"/>
        <w:rPr>
          <w:rFonts w:ascii="Tahoma" w:hAnsi="Tahoma" w:cs="Tahoma"/>
          <w:b/>
        </w:rPr>
      </w:pPr>
      <w:bookmarkStart w:id="13" w:name="_Toc116720524"/>
      <w:bookmarkStart w:id="14" w:name="_Toc116720588"/>
      <w:bookmarkStart w:id="15" w:name="_Toc116783499"/>
      <w:bookmarkStart w:id="16" w:name="_Toc116792933"/>
      <w:bookmarkStart w:id="17" w:name="_Toc136417505"/>
      <w:r w:rsidRPr="009F0FB2">
        <w:rPr>
          <w:rFonts w:ascii="Tahoma" w:hAnsi="Tahoma" w:cs="Tahoma"/>
          <w:b/>
        </w:rPr>
        <w:t>Prav</w:t>
      </w:r>
      <w:bookmarkEnd w:id="13"/>
      <w:bookmarkEnd w:id="14"/>
      <w:bookmarkEnd w:id="15"/>
      <w:bookmarkEnd w:id="16"/>
      <w:bookmarkEnd w:id="17"/>
      <w:r w:rsidRPr="009F0FB2">
        <w:rPr>
          <w:rFonts w:ascii="Tahoma" w:hAnsi="Tahoma" w:cs="Tahoma"/>
          <w:b/>
        </w:rPr>
        <w:t>no varstvo</w:t>
      </w:r>
    </w:p>
    <w:p w14:paraId="7F3F6339" w14:textId="77777777" w:rsidR="00340405" w:rsidRPr="009F0FB2" w:rsidRDefault="00340405" w:rsidP="00340405">
      <w:pPr>
        <w:keepNext/>
        <w:keepLines/>
        <w:spacing w:after="0" w:line="240" w:lineRule="auto"/>
        <w:jc w:val="both"/>
        <w:rPr>
          <w:rFonts w:ascii="Tahoma" w:hAnsi="Tahoma" w:cs="Tahoma"/>
          <w:b/>
        </w:rPr>
      </w:pPr>
    </w:p>
    <w:p w14:paraId="3DCE874E" w14:textId="77777777" w:rsidR="00340405" w:rsidRPr="009F0FB2" w:rsidRDefault="00340405" w:rsidP="00340405">
      <w:pPr>
        <w:keepNext/>
        <w:keepLines/>
        <w:autoSpaceDE w:val="0"/>
        <w:autoSpaceDN w:val="0"/>
        <w:adjustRightInd w:val="0"/>
        <w:spacing w:after="0" w:line="240" w:lineRule="auto"/>
        <w:jc w:val="both"/>
        <w:rPr>
          <w:rFonts w:ascii="Tahoma" w:hAnsi="Tahoma" w:cs="Tahoma"/>
        </w:rPr>
      </w:pPr>
      <w:r w:rsidRPr="009F0FB2">
        <w:rPr>
          <w:rFonts w:ascii="Tahoma" w:hAnsi="Tahoma" w:cs="Tahoma"/>
        </w:rPr>
        <w:t>Ponudnikom je zagotovljeno pravno varstvo skladno z določbami Zakona o pravnem varstvu v postopkih javnega naročanja.</w:t>
      </w:r>
    </w:p>
    <w:p w14:paraId="37299015" w14:textId="77777777" w:rsidR="00340405" w:rsidRPr="009F0FB2" w:rsidRDefault="00340405" w:rsidP="00340405">
      <w:pPr>
        <w:keepNext/>
        <w:keepLines/>
        <w:autoSpaceDE w:val="0"/>
        <w:autoSpaceDN w:val="0"/>
        <w:adjustRightInd w:val="0"/>
        <w:spacing w:after="0" w:line="240" w:lineRule="auto"/>
        <w:jc w:val="both"/>
        <w:rPr>
          <w:rFonts w:ascii="Tahoma" w:hAnsi="Tahoma" w:cs="Tahoma"/>
        </w:rPr>
      </w:pPr>
    </w:p>
    <w:p w14:paraId="508939D0" w14:textId="77777777" w:rsidR="00340405" w:rsidRPr="009F0FB2" w:rsidRDefault="00340405" w:rsidP="00340405">
      <w:pPr>
        <w:keepNext/>
        <w:keepLines/>
        <w:numPr>
          <w:ilvl w:val="1"/>
          <w:numId w:val="2"/>
        </w:numPr>
        <w:spacing w:after="0" w:line="240" w:lineRule="auto"/>
        <w:jc w:val="both"/>
        <w:rPr>
          <w:rFonts w:ascii="Tahoma" w:hAnsi="Tahoma" w:cs="Tahoma"/>
          <w:b/>
        </w:rPr>
      </w:pPr>
      <w:bookmarkStart w:id="18" w:name="_Toc163615935"/>
      <w:r w:rsidRPr="009F0FB2">
        <w:rPr>
          <w:rFonts w:ascii="Tahoma" w:hAnsi="Tahoma" w:cs="Tahoma"/>
          <w:b/>
        </w:rPr>
        <w:t>Zaupnost po</w:t>
      </w:r>
      <w:bookmarkEnd w:id="18"/>
      <w:r w:rsidRPr="009F0FB2">
        <w:rPr>
          <w:rFonts w:ascii="Tahoma" w:hAnsi="Tahoma" w:cs="Tahoma"/>
          <w:b/>
        </w:rPr>
        <w:t>datkov</w:t>
      </w:r>
    </w:p>
    <w:p w14:paraId="3B7BC5A4" w14:textId="77777777" w:rsidR="00340405" w:rsidRPr="009F0FB2" w:rsidRDefault="00340405" w:rsidP="00340405">
      <w:pPr>
        <w:keepNext/>
        <w:keepLines/>
        <w:spacing w:after="0" w:line="240" w:lineRule="auto"/>
        <w:jc w:val="both"/>
        <w:rPr>
          <w:rFonts w:ascii="Tahoma" w:hAnsi="Tahoma" w:cs="Tahoma"/>
        </w:rPr>
      </w:pPr>
    </w:p>
    <w:p w14:paraId="65859307" w14:textId="77777777" w:rsidR="00B27CDF" w:rsidRPr="001214A7" w:rsidRDefault="00B27CDF" w:rsidP="00B27C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50666103" w14:textId="77777777" w:rsidR="00B27CDF" w:rsidRPr="001214A7" w:rsidRDefault="00B27CDF" w:rsidP="00B27CDF">
      <w:pPr>
        <w:keepNext/>
        <w:keepLines/>
        <w:spacing w:after="0" w:line="240" w:lineRule="auto"/>
        <w:jc w:val="both"/>
        <w:rPr>
          <w:rFonts w:ascii="Tahoma" w:eastAsia="Times New Roman" w:hAnsi="Tahoma" w:cs="Tahoma"/>
          <w:lang w:eastAsia="sl-SI"/>
        </w:rPr>
      </w:pPr>
    </w:p>
    <w:p w14:paraId="02A49865" w14:textId="77777777" w:rsidR="00B27CDF" w:rsidRPr="00A77C8F" w:rsidRDefault="00B27CDF" w:rsidP="00B27CDF">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7F77082B" w14:textId="77777777" w:rsidR="00B27CDF" w:rsidRPr="00A77C8F" w:rsidRDefault="00B27CDF" w:rsidP="00B27CDF">
      <w:pPr>
        <w:keepNext/>
        <w:keepLines/>
        <w:spacing w:after="0" w:line="240" w:lineRule="auto"/>
        <w:jc w:val="both"/>
        <w:rPr>
          <w:rFonts w:ascii="Tahoma" w:eastAsia="Times New Roman" w:hAnsi="Tahoma" w:cs="Tahoma"/>
          <w:lang w:eastAsia="sl-SI"/>
        </w:rPr>
      </w:pPr>
    </w:p>
    <w:p w14:paraId="148163A5" w14:textId="77777777" w:rsidR="00B27CDF" w:rsidRPr="00A77C8F" w:rsidRDefault="00B27CDF" w:rsidP="00B27CDF">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1" w:history="1">
        <w:r w:rsidRPr="00E17F85">
          <w:rPr>
            <w:rStyle w:val="Hiperpovezava"/>
            <w:rFonts w:ascii="Tahoma" w:eastAsia="Times New Roman" w:hAnsi="Tahoma" w:cs="Tahoma"/>
            <w:lang w:eastAsia="sl-SI"/>
          </w:rPr>
          <w:t>sjn@jhl.si</w:t>
        </w:r>
      </w:hyperlink>
      <w:r>
        <w:rPr>
          <w:rFonts w:ascii="Tahoma" w:eastAsia="Times New Roman" w:hAnsi="Tahoma" w:cs="Tahoma"/>
          <w:lang w:eastAsia="sl-SI"/>
        </w:rPr>
        <w:t xml:space="preserve"> </w:t>
      </w:r>
      <w:r w:rsidRPr="00A77C8F">
        <w:rPr>
          <w:rFonts w:ascii="Tahoma" w:eastAsia="Times New Roman" w:hAnsi="Tahoma" w:cs="Tahoma"/>
          <w:lang w:eastAsia="sl-SI"/>
        </w:rPr>
        <w:t xml:space="preserve">ali na elektronski naslov, ki je naveden v Obvestilu o naročilu (Oddelek I: Javni naročnik), ki je objavljeno na Portalu javnih naročil. </w:t>
      </w:r>
    </w:p>
    <w:p w14:paraId="02F51F24" w14:textId="77777777" w:rsidR="00340405" w:rsidRPr="009F0FB2" w:rsidRDefault="00340405" w:rsidP="00340405">
      <w:pPr>
        <w:keepNext/>
        <w:keepLines/>
        <w:spacing w:after="0" w:line="240" w:lineRule="auto"/>
        <w:jc w:val="both"/>
        <w:rPr>
          <w:rFonts w:ascii="Tahoma" w:hAnsi="Tahoma" w:cs="Tahoma"/>
        </w:rPr>
      </w:pPr>
    </w:p>
    <w:p w14:paraId="219ABB70" w14:textId="77777777" w:rsidR="00F06F88" w:rsidRDefault="00F06F88">
      <w:pPr>
        <w:spacing w:after="0" w:line="240" w:lineRule="auto"/>
        <w:rPr>
          <w:rFonts w:ascii="Tahoma" w:hAnsi="Tahoma" w:cs="Tahoma"/>
          <w:b/>
        </w:rPr>
      </w:pPr>
      <w:r>
        <w:rPr>
          <w:rFonts w:ascii="Tahoma" w:hAnsi="Tahoma" w:cs="Tahoma"/>
          <w:b/>
        </w:rPr>
        <w:br w:type="page"/>
      </w:r>
    </w:p>
    <w:p w14:paraId="10B85E54" w14:textId="1BC9A3B9"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lastRenderedPageBreak/>
        <w:t>Jamstvo za napake</w:t>
      </w:r>
    </w:p>
    <w:p w14:paraId="0C07837B" w14:textId="77777777" w:rsidR="00340405" w:rsidRPr="009F0FB2" w:rsidRDefault="00340405" w:rsidP="00340405">
      <w:pPr>
        <w:keepNext/>
        <w:keepLines/>
        <w:spacing w:after="0" w:line="240" w:lineRule="auto"/>
        <w:jc w:val="both"/>
        <w:rPr>
          <w:rFonts w:ascii="Tahoma" w:hAnsi="Tahoma" w:cs="Tahoma"/>
        </w:rPr>
      </w:pPr>
    </w:p>
    <w:p w14:paraId="174BAA54"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Izbrani izvajalec, s katerim bo naročnik sklenil okvirni sporazum, bo moral jamčiti za odpravo vseh vrst napak, ki jih bo naredil z izvajanjem predmeta javnega naročila, skladno z določili Obligacijskega zakonika.</w:t>
      </w:r>
    </w:p>
    <w:p w14:paraId="4CD2052C" w14:textId="77777777" w:rsidR="00340405" w:rsidRPr="00712BC8" w:rsidRDefault="00340405" w:rsidP="00340405">
      <w:pPr>
        <w:keepNext/>
        <w:keepLines/>
        <w:spacing w:after="0" w:line="240" w:lineRule="auto"/>
        <w:jc w:val="both"/>
        <w:rPr>
          <w:rFonts w:ascii="Tahoma" w:eastAsia="Times New Roman" w:hAnsi="Tahoma" w:cs="Tahoma"/>
          <w:lang w:eastAsia="sl-SI"/>
        </w:rPr>
      </w:pPr>
    </w:p>
    <w:p w14:paraId="301D4CB7" w14:textId="77777777" w:rsidR="00340405" w:rsidRPr="00712BC8" w:rsidRDefault="00340405" w:rsidP="00340405">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PONUDBENI POGOJI </w:t>
      </w:r>
    </w:p>
    <w:p w14:paraId="6F14D940" w14:textId="77777777" w:rsidR="00340405" w:rsidRPr="00712BC8" w:rsidRDefault="00340405" w:rsidP="00340405">
      <w:pPr>
        <w:keepNext/>
        <w:keepLines/>
        <w:spacing w:after="0" w:line="240" w:lineRule="auto"/>
        <w:jc w:val="both"/>
        <w:rPr>
          <w:rFonts w:ascii="Tahoma" w:eastAsia="Times New Roman" w:hAnsi="Tahoma" w:cs="Tahoma"/>
          <w:b/>
          <w:lang w:eastAsia="sl-SI"/>
        </w:rPr>
      </w:pPr>
    </w:p>
    <w:p w14:paraId="0DDF651D" w14:textId="77777777" w:rsidR="00340405" w:rsidRPr="00AE5196" w:rsidRDefault="00340405" w:rsidP="00340405">
      <w:pPr>
        <w:keepNext/>
        <w:keepLines/>
        <w:numPr>
          <w:ilvl w:val="1"/>
          <w:numId w:val="2"/>
        </w:numPr>
        <w:spacing w:after="0" w:line="240" w:lineRule="auto"/>
        <w:jc w:val="both"/>
        <w:rPr>
          <w:rFonts w:ascii="Tahoma" w:hAnsi="Tahoma" w:cs="Tahoma"/>
          <w:b/>
        </w:rPr>
      </w:pPr>
      <w:r w:rsidRPr="00AE5196">
        <w:rPr>
          <w:rFonts w:ascii="Tahoma" w:hAnsi="Tahoma" w:cs="Tahoma"/>
          <w:b/>
        </w:rPr>
        <w:t>Celovitost ponudbe</w:t>
      </w:r>
    </w:p>
    <w:p w14:paraId="4E36BC90" w14:textId="77777777" w:rsidR="00340405" w:rsidRDefault="00340405" w:rsidP="00340405">
      <w:pPr>
        <w:keepNext/>
        <w:keepLines/>
        <w:spacing w:after="0" w:line="240" w:lineRule="auto"/>
        <w:jc w:val="both"/>
        <w:rPr>
          <w:rFonts w:ascii="Tahoma" w:eastAsia="Times New Roman" w:hAnsi="Tahoma" w:cs="Tahoma"/>
          <w:b/>
          <w:bCs/>
          <w:lang w:eastAsia="sl-SI"/>
        </w:rPr>
      </w:pPr>
    </w:p>
    <w:p w14:paraId="24ECAE8A" w14:textId="77777777" w:rsidR="00340405" w:rsidRPr="00BD3FEB" w:rsidRDefault="00340405" w:rsidP="00340405">
      <w:pPr>
        <w:keepNext/>
        <w:keepLines/>
        <w:spacing w:after="0" w:line="240" w:lineRule="auto"/>
        <w:jc w:val="both"/>
        <w:rPr>
          <w:rFonts w:ascii="Tahoma" w:eastAsia="Times New Roman" w:hAnsi="Tahoma" w:cs="Tahoma"/>
          <w:lang w:eastAsia="sl-SI"/>
        </w:rPr>
      </w:pPr>
      <w:r w:rsidRPr="00BD3FEB">
        <w:rPr>
          <w:rFonts w:ascii="Tahoma" w:eastAsia="Times New Roman" w:hAnsi="Tahoma" w:cs="Tahoma"/>
          <w:b/>
          <w:bCs/>
          <w:lang w:eastAsia="sl-SI"/>
        </w:rPr>
        <w:t>Ponudnik lahko odda svojo ponudbo za celotno naročilo ali samo za posamezen sklop</w:t>
      </w:r>
      <w:r>
        <w:rPr>
          <w:rFonts w:ascii="Tahoma" w:eastAsia="Times New Roman" w:hAnsi="Tahoma" w:cs="Tahoma"/>
          <w:lang w:eastAsia="sl-SI"/>
        </w:rPr>
        <w:t>,</w:t>
      </w:r>
      <w:r w:rsidRPr="008C67F4">
        <w:rPr>
          <w:rFonts w:ascii="Tahoma" w:eastAsia="Times New Roman" w:hAnsi="Tahoma" w:cs="Tahoma"/>
          <w:bCs/>
          <w:lang w:eastAsia="sl-SI"/>
        </w:rPr>
        <w:t xml:space="preserve"> </w:t>
      </w:r>
      <w:r w:rsidRPr="00345668">
        <w:rPr>
          <w:rFonts w:ascii="Tahoma" w:eastAsia="Times New Roman" w:hAnsi="Tahoma" w:cs="Tahoma"/>
          <w:bCs/>
          <w:lang w:eastAsia="sl-SI"/>
        </w:rPr>
        <w:t>v skladu s tehničnimi ter ostalimi zahtevami naročnika, navedenimi v razpisni dokumentaciji in njenih prilogah</w:t>
      </w:r>
      <w:r>
        <w:rPr>
          <w:rFonts w:ascii="Tahoma" w:eastAsia="Times New Roman" w:hAnsi="Tahoma" w:cs="Tahoma"/>
          <w:bCs/>
          <w:lang w:eastAsia="sl-SI"/>
        </w:rPr>
        <w:t>.</w:t>
      </w:r>
      <w:r w:rsidRPr="00BD3FEB">
        <w:rPr>
          <w:rFonts w:ascii="Tahoma" w:eastAsia="Times New Roman" w:hAnsi="Tahoma" w:cs="Tahoma"/>
          <w:lang w:eastAsia="sl-SI"/>
        </w:rPr>
        <w:t xml:space="preserve"> V primeru, da ponudnik ne bo ponudil najmanj celotnega sklopa (vseh zahtevanih </w:t>
      </w:r>
      <w:r>
        <w:rPr>
          <w:rFonts w:ascii="Tahoma" w:eastAsia="Times New Roman" w:hAnsi="Tahoma" w:cs="Tahoma"/>
          <w:lang w:eastAsia="sl-SI"/>
        </w:rPr>
        <w:t>storitev</w:t>
      </w:r>
      <w:r w:rsidRPr="00BD3FEB">
        <w:rPr>
          <w:rFonts w:ascii="Tahoma" w:eastAsia="Times New Roman" w:hAnsi="Tahoma" w:cs="Tahoma"/>
          <w:lang w:eastAsia="sl-SI"/>
        </w:rPr>
        <w:t xml:space="preserve"> v sklopu) bo izločen iz nadaljnje obravnave. (Naročnik torej ne bo upošteval ponudnika, ki bo znotraj posameznega sklopa ponudil zgolj posamezn</w:t>
      </w:r>
      <w:r>
        <w:rPr>
          <w:rFonts w:ascii="Tahoma" w:eastAsia="Times New Roman" w:hAnsi="Tahoma" w:cs="Tahoma"/>
          <w:lang w:eastAsia="sl-SI"/>
        </w:rPr>
        <w:t>o</w:t>
      </w:r>
      <w:r w:rsidRPr="00BD3FEB">
        <w:rPr>
          <w:rFonts w:ascii="Tahoma" w:eastAsia="Times New Roman" w:hAnsi="Tahoma" w:cs="Tahoma"/>
          <w:lang w:eastAsia="sl-SI"/>
        </w:rPr>
        <w:t xml:space="preserve"> </w:t>
      </w:r>
      <w:r>
        <w:rPr>
          <w:rFonts w:ascii="Tahoma" w:eastAsia="Times New Roman" w:hAnsi="Tahoma" w:cs="Tahoma"/>
          <w:lang w:eastAsia="sl-SI"/>
        </w:rPr>
        <w:t>storitev</w:t>
      </w:r>
      <w:r w:rsidRPr="00BD3FEB">
        <w:rPr>
          <w:rFonts w:ascii="Tahoma" w:eastAsia="Times New Roman" w:hAnsi="Tahoma" w:cs="Tahoma"/>
          <w:lang w:eastAsia="sl-SI"/>
        </w:rPr>
        <w:t>.) Naročnik bo oddal naročilo in sklenil okvirni sporazum s ponudnikom, ki bo ponudil najnižjo skupno ponudbeno vrednost za posamezni sklop za obdobje</w:t>
      </w:r>
      <w:r>
        <w:rPr>
          <w:rFonts w:ascii="Tahoma" w:eastAsia="Times New Roman" w:hAnsi="Tahoma" w:cs="Tahoma"/>
          <w:lang w:eastAsia="sl-SI"/>
        </w:rPr>
        <w:t xml:space="preserve"> veljavnosti okvirnega sporazuma.</w:t>
      </w:r>
    </w:p>
    <w:p w14:paraId="26F0AFE3" w14:textId="77777777" w:rsidR="00340405" w:rsidRPr="00BD3FEB" w:rsidRDefault="00340405" w:rsidP="00340405">
      <w:pPr>
        <w:keepNext/>
        <w:keepLines/>
        <w:spacing w:after="0" w:line="240" w:lineRule="auto"/>
        <w:jc w:val="both"/>
        <w:rPr>
          <w:rFonts w:ascii="Tahoma" w:eastAsia="Times New Roman" w:hAnsi="Tahoma" w:cs="Tahoma"/>
          <w:lang w:eastAsia="sl-SI"/>
        </w:rPr>
      </w:pPr>
    </w:p>
    <w:p w14:paraId="7A986370" w14:textId="77777777" w:rsidR="00340405" w:rsidRDefault="00340405" w:rsidP="00340405">
      <w:pPr>
        <w:keepNext/>
        <w:keepLines/>
        <w:spacing w:after="0" w:line="240" w:lineRule="auto"/>
        <w:jc w:val="both"/>
        <w:rPr>
          <w:rFonts w:ascii="Tahoma" w:eastAsia="Times New Roman" w:hAnsi="Tahoma" w:cs="Tahoma"/>
          <w:bCs/>
          <w:lang w:eastAsia="sl-SI"/>
        </w:rPr>
      </w:pPr>
      <w:r w:rsidRPr="00345668">
        <w:rPr>
          <w:rFonts w:ascii="Tahoma" w:eastAsia="Times New Roman" w:hAnsi="Tahoma" w:cs="Tahoma"/>
          <w:bCs/>
          <w:lang w:eastAsia="sl-SI"/>
        </w:rPr>
        <w:t>Naročnik bo oddal naročilo in sklenil okvirni sporazum s ponudnikom, ki bo ponudil najnižjo skupno ponudbeno vrednost</w:t>
      </w:r>
      <w:r>
        <w:rPr>
          <w:rFonts w:ascii="Tahoma" w:eastAsia="Times New Roman" w:hAnsi="Tahoma" w:cs="Tahoma"/>
          <w:bCs/>
          <w:lang w:eastAsia="sl-SI"/>
        </w:rPr>
        <w:t xml:space="preserve"> za posamezni sklop</w:t>
      </w:r>
      <w:r w:rsidRPr="00345668">
        <w:rPr>
          <w:rFonts w:ascii="Tahoma" w:eastAsia="Times New Roman" w:hAnsi="Tahoma" w:cs="Tahoma"/>
          <w:bCs/>
          <w:lang w:eastAsia="sl-SI"/>
        </w:rPr>
        <w:t>. Količine, navedene v posameznih postavkah ponudbenega predračuna</w:t>
      </w:r>
      <w:r>
        <w:rPr>
          <w:rFonts w:ascii="Tahoma" w:eastAsia="Times New Roman" w:hAnsi="Tahoma" w:cs="Tahoma"/>
          <w:bCs/>
          <w:lang w:eastAsia="sl-SI"/>
        </w:rPr>
        <w:t xml:space="preserve"> </w:t>
      </w:r>
      <w:r w:rsidRPr="00345668">
        <w:rPr>
          <w:rFonts w:ascii="Tahoma" w:eastAsia="Times New Roman" w:hAnsi="Tahoma" w:cs="Tahoma"/>
          <w:bCs/>
          <w:lang w:eastAsia="sl-SI"/>
        </w:rPr>
        <w:t>predmeta javnega naročila, so v času veljavnosti okvirnega sporazuma okvirne in odvisne od dejanskih potreb naročnika.</w:t>
      </w:r>
    </w:p>
    <w:p w14:paraId="432BC6EF" w14:textId="77777777" w:rsidR="00340405" w:rsidRPr="009F0FB2" w:rsidRDefault="00340405" w:rsidP="00340405">
      <w:pPr>
        <w:keepNext/>
        <w:keepLines/>
        <w:spacing w:after="0" w:line="240" w:lineRule="auto"/>
        <w:jc w:val="both"/>
        <w:rPr>
          <w:rFonts w:ascii="Tahoma" w:hAnsi="Tahoma" w:cs="Tahoma"/>
        </w:rPr>
      </w:pPr>
    </w:p>
    <w:p w14:paraId="017B936C"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Skupna ponudba</w:t>
      </w:r>
    </w:p>
    <w:p w14:paraId="7CD34C7B" w14:textId="77777777" w:rsidR="00340405" w:rsidRPr="009F0FB2" w:rsidRDefault="00340405" w:rsidP="00340405">
      <w:pPr>
        <w:keepNext/>
        <w:keepLines/>
        <w:spacing w:after="0" w:line="240" w:lineRule="auto"/>
        <w:ind w:left="851"/>
        <w:jc w:val="both"/>
        <w:rPr>
          <w:rFonts w:ascii="Tahoma" w:hAnsi="Tahoma" w:cs="Tahoma"/>
        </w:rPr>
      </w:pPr>
    </w:p>
    <w:p w14:paraId="5129F801"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521C2457" w14:textId="77777777" w:rsidR="00340405" w:rsidRPr="009F0FB2" w:rsidRDefault="00340405" w:rsidP="00433109">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1CAAFF9D" w14:textId="77777777" w:rsidR="00340405" w:rsidRPr="009F0FB2" w:rsidRDefault="00340405" w:rsidP="00433109">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671CF3FD" w14:textId="77777777" w:rsidR="00340405" w:rsidRPr="009F0FB2" w:rsidRDefault="00340405" w:rsidP="00433109">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5CC91576" w14:textId="77777777" w:rsidR="00340405" w:rsidRPr="009F0FB2" w:rsidRDefault="00340405" w:rsidP="00433109">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navedbo člana/ov skupine, kateremu naročnik vroči odločitev o oddaji naročila (v kolikor to ni navedeno, bo naročnik vročal odločitve vsem članom skupine ponudnikov),</w:t>
      </w:r>
    </w:p>
    <w:p w14:paraId="294946EE" w14:textId="77777777" w:rsidR="00340405" w:rsidRPr="009F0FB2" w:rsidRDefault="00340405" w:rsidP="00433109">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7B32E3FC" w14:textId="77777777" w:rsidR="00340405" w:rsidRPr="009F0FB2" w:rsidRDefault="00340405" w:rsidP="00433109">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nosilca zavarovanja obveznosti po okvirnem sporazumu iz naslova dobre izvedbe del,</w:t>
      </w:r>
    </w:p>
    <w:p w14:paraId="6A613E58" w14:textId="77777777" w:rsidR="00340405" w:rsidRPr="009F0FB2" w:rsidRDefault="00340405" w:rsidP="00433109">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določila v primeru izstopa partnerja,</w:t>
      </w:r>
    </w:p>
    <w:p w14:paraId="2FA1A34A" w14:textId="77777777" w:rsidR="00340405" w:rsidRPr="009F0FB2" w:rsidRDefault="00340405" w:rsidP="00433109">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pooblastilo vodilnemu partnerju,</w:t>
      </w:r>
    </w:p>
    <w:p w14:paraId="6702283F" w14:textId="77777777" w:rsidR="00340405" w:rsidRPr="009F0FB2" w:rsidRDefault="00340405" w:rsidP="00433109">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opredelitev deležev in področje dela.</w:t>
      </w:r>
    </w:p>
    <w:p w14:paraId="58CED4F9" w14:textId="77777777" w:rsidR="00340405" w:rsidRPr="009F0FB2" w:rsidRDefault="00340405" w:rsidP="00340405">
      <w:pPr>
        <w:keepNext/>
        <w:keepLines/>
        <w:spacing w:after="0" w:line="240" w:lineRule="auto"/>
        <w:jc w:val="both"/>
        <w:rPr>
          <w:rFonts w:ascii="Tahoma" w:hAnsi="Tahoma" w:cs="Tahoma"/>
        </w:rPr>
      </w:pPr>
    </w:p>
    <w:p w14:paraId="11CD375E"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V primeru skupne ponudbe, okvirni sporazum podpišejo vsi partnerji v skupni ponudbi. Vsak član skupine ponudnikov v okviru skupne ponudbe odgovarja naročniku neomejeno solidarno.</w:t>
      </w:r>
    </w:p>
    <w:p w14:paraId="08D1BBA3" w14:textId="77777777" w:rsidR="00340405" w:rsidRPr="009F0FB2" w:rsidRDefault="00340405" w:rsidP="00340405">
      <w:pPr>
        <w:keepNext/>
        <w:keepLines/>
        <w:spacing w:after="0" w:line="240" w:lineRule="auto"/>
        <w:jc w:val="both"/>
        <w:rPr>
          <w:rFonts w:ascii="Tahoma" w:hAnsi="Tahoma" w:cs="Tahoma"/>
          <w:b/>
        </w:rPr>
      </w:pPr>
    </w:p>
    <w:p w14:paraId="71180F50"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 xml:space="preserve">V primeru skupne ponudbe mora glavni nosilec izvedbe obveznosti po okvirnem sporazumu za vse partnerje v skupni ponudbi k ponudbi v razdelek »Izjava – ostali sodelujoči«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»Druge priloge«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00D05DC3">
        <w:rPr>
          <w:rFonts w:ascii="Tahoma" w:hAnsi="Tahoma" w:cs="Tahoma"/>
          <w:b/>
          <w:kern w:val="16"/>
        </w:rPr>
        <w:t xml:space="preserve"> </w:t>
      </w:r>
      <w:r w:rsidRPr="009F0FB2">
        <w:rPr>
          <w:rFonts w:ascii="Tahoma" w:hAnsi="Tahoma" w:cs="Tahoma"/>
          <w:kern w:val="16"/>
        </w:rPr>
        <w:t xml:space="preserve">in </w:t>
      </w:r>
      <w:r w:rsidRPr="009F0FB2">
        <w:rPr>
          <w:rFonts w:ascii="Tahoma" w:hAnsi="Tahoma" w:cs="Tahoma"/>
          <w:b/>
          <w:kern w:val="16"/>
        </w:rPr>
        <w:t>Prilogo 3/</w:t>
      </w:r>
      <w:r w:rsidR="00D05DC3">
        <w:rPr>
          <w:rFonts w:ascii="Tahoma" w:hAnsi="Tahoma" w:cs="Tahoma"/>
          <w:b/>
          <w:kern w:val="16"/>
        </w:rPr>
        <w:t>2</w:t>
      </w:r>
      <w:r w:rsidRPr="009F0FB2">
        <w:rPr>
          <w:rFonts w:ascii="Tahoma" w:hAnsi="Tahoma" w:cs="Tahoma"/>
          <w:kern w:val="16"/>
        </w:rPr>
        <w:t>.</w:t>
      </w:r>
    </w:p>
    <w:p w14:paraId="43106B9F" w14:textId="77777777" w:rsidR="00340405" w:rsidRPr="009F0FB2" w:rsidRDefault="00340405" w:rsidP="00340405">
      <w:pPr>
        <w:keepNext/>
        <w:keepLines/>
        <w:spacing w:after="0" w:line="240" w:lineRule="auto"/>
        <w:jc w:val="both"/>
        <w:rPr>
          <w:rFonts w:ascii="Tahoma" w:hAnsi="Tahoma" w:cs="Tahoma"/>
        </w:rPr>
      </w:pPr>
    </w:p>
    <w:p w14:paraId="67FD7A77"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Ponudba s podizvajalci</w:t>
      </w:r>
    </w:p>
    <w:p w14:paraId="025020EB" w14:textId="77777777" w:rsidR="00340405" w:rsidRPr="009F0FB2" w:rsidRDefault="00340405" w:rsidP="00340405">
      <w:pPr>
        <w:keepNext/>
        <w:keepLines/>
        <w:spacing w:after="0" w:line="240" w:lineRule="auto"/>
        <w:jc w:val="both"/>
        <w:rPr>
          <w:rFonts w:ascii="Tahoma" w:hAnsi="Tahoma" w:cs="Tahoma"/>
        </w:rPr>
      </w:pPr>
    </w:p>
    <w:p w14:paraId="570B8A3F" w14:textId="77777777" w:rsidR="003F3D24" w:rsidRPr="00672D8F" w:rsidRDefault="003F3D24" w:rsidP="003F3D24">
      <w:pPr>
        <w:keepNext/>
        <w:keepLines/>
        <w:spacing w:after="0" w:line="240" w:lineRule="auto"/>
        <w:jc w:val="both"/>
        <w:rPr>
          <w:rFonts w:ascii="Tahoma" w:hAnsi="Tahoma" w:cs="Tahoma"/>
          <w:b/>
        </w:rPr>
      </w:pPr>
      <w:r w:rsidRPr="009F0FB2">
        <w:rPr>
          <w:rFonts w:ascii="Tahoma" w:hAnsi="Tahoma" w:cs="Tahoma"/>
          <w:kern w:val="16"/>
        </w:rPr>
        <w:t>Ponudnik lahko del javnega naročila odda v podizvajanje.</w:t>
      </w:r>
      <w:r w:rsidRPr="007A29E9">
        <w:rPr>
          <w:rFonts w:ascii="Tahoma" w:hAnsi="Tahoma" w:cs="Tahoma"/>
          <w:b/>
        </w:rPr>
        <w:t xml:space="preserve"> </w:t>
      </w:r>
      <w:r w:rsidRPr="00672D8F">
        <w:rPr>
          <w:rFonts w:ascii="Tahoma" w:hAnsi="Tahoma" w:cs="Tahoma"/>
          <w:b/>
        </w:rPr>
        <w:t>Proizvajalca opreme naročnik NE ŠTEJE za PODIZVAJALCA.</w:t>
      </w:r>
    </w:p>
    <w:p w14:paraId="70C3798A" w14:textId="77777777" w:rsidR="00340405" w:rsidRPr="009F0FB2" w:rsidRDefault="00340405" w:rsidP="00340405">
      <w:pPr>
        <w:keepNext/>
        <w:keepLines/>
        <w:spacing w:after="0" w:line="240" w:lineRule="auto"/>
        <w:jc w:val="both"/>
        <w:rPr>
          <w:rFonts w:ascii="Tahoma" w:hAnsi="Tahoma" w:cs="Tahoma"/>
        </w:rPr>
      </w:pPr>
    </w:p>
    <w:p w14:paraId="161A8E22"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13CB7084" w14:textId="77777777" w:rsidR="00340405" w:rsidRPr="009F0FB2" w:rsidRDefault="00340405" w:rsidP="00340405">
      <w:pPr>
        <w:keepNext/>
        <w:keepLines/>
        <w:spacing w:after="0" w:line="240" w:lineRule="auto"/>
        <w:jc w:val="both"/>
        <w:rPr>
          <w:rFonts w:ascii="Tahoma" w:hAnsi="Tahoma" w:cs="Tahoma"/>
        </w:rPr>
      </w:pPr>
    </w:p>
    <w:p w14:paraId="7EA83A56" w14:textId="77777777" w:rsidR="00340405" w:rsidRPr="009F0FB2" w:rsidRDefault="00340405" w:rsidP="00340405">
      <w:pPr>
        <w:keepNext/>
        <w:keepLines/>
        <w:spacing w:after="0" w:line="240" w:lineRule="auto"/>
        <w:jc w:val="both"/>
        <w:rPr>
          <w:rFonts w:ascii="Tahoma" w:hAnsi="Tahoma" w:cs="Tahoma"/>
          <w:kern w:val="16"/>
        </w:rPr>
      </w:pPr>
      <w:r w:rsidRPr="009F0FB2">
        <w:rPr>
          <w:rFonts w:ascii="Tahoma" w:hAnsi="Tahoma" w:cs="Tahoma"/>
          <w:kern w:val="16"/>
        </w:rPr>
        <w:t>Ponudnik, kateremu bo javno naročilo oddano, bo v razmerju do naročnika v celoti odgovarjal za izvedbo prejetega naročila, ne glede na število podizvajalcev.</w:t>
      </w:r>
    </w:p>
    <w:p w14:paraId="16D2F2E6" w14:textId="77777777" w:rsidR="00340405" w:rsidRPr="009F0FB2" w:rsidRDefault="00340405" w:rsidP="00340405">
      <w:pPr>
        <w:keepNext/>
        <w:keepLines/>
        <w:spacing w:after="0" w:line="240" w:lineRule="auto"/>
        <w:jc w:val="both"/>
        <w:rPr>
          <w:rFonts w:ascii="Tahoma" w:hAnsi="Tahoma" w:cs="Tahoma"/>
          <w:kern w:val="16"/>
        </w:rPr>
      </w:pPr>
    </w:p>
    <w:p w14:paraId="35BD2C8F" w14:textId="77777777" w:rsidR="00340405" w:rsidRPr="009F0FB2" w:rsidRDefault="00340405" w:rsidP="00340405">
      <w:pPr>
        <w:keepNext/>
        <w:keepLines/>
        <w:spacing w:after="0" w:line="240" w:lineRule="auto"/>
        <w:jc w:val="both"/>
        <w:rPr>
          <w:rFonts w:ascii="Tahoma" w:hAnsi="Tahoma" w:cs="Tahoma"/>
          <w:kern w:val="16"/>
        </w:rPr>
      </w:pPr>
      <w:r w:rsidRPr="009F0FB2">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35633CF9" w14:textId="77777777" w:rsidR="00340405" w:rsidRPr="009F0FB2" w:rsidRDefault="00340405" w:rsidP="00340405">
      <w:pPr>
        <w:keepNext/>
        <w:keepLines/>
        <w:spacing w:after="0" w:line="240" w:lineRule="auto"/>
        <w:jc w:val="both"/>
        <w:rPr>
          <w:rFonts w:ascii="Tahoma" w:hAnsi="Tahoma" w:cs="Tahoma"/>
          <w:kern w:val="16"/>
        </w:rPr>
      </w:pPr>
    </w:p>
    <w:p w14:paraId="3B26D9D3" w14:textId="77777777" w:rsidR="00340405" w:rsidRPr="009F0FB2" w:rsidRDefault="00340405" w:rsidP="00340405">
      <w:pPr>
        <w:keepNext/>
        <w:keepLines/>
        <w:spacing w:after="0" w:line="240" w:lineRule="auto"/>
        <w:jc w:val="both"/>
        <w:rPr>
          <w:rFonts w:ascii="Tahoma" w:hAnsi="Tahoma" w:cs="Tahoma"/>
          <w:kern w:val="16"/>
        </w:rPr>
      </w:pPr>
      <w:r w:rsidRPr="009F0FB2">
        <w:rPr>
          <w:rFonts w:ascii="Tahoma" w:hAnsi="Tahoma" w:cs="Tahoma"/>
          <w:kern w:val="16"/>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5C7F446C" w14:textId="77777777" w:rsidR="00340405" w:rsidRPr="009F0FB2" w:rsidRDefault="00340405" w:rsidP="00340405">
      <w:pPr>
        <w:keepNext/>
        <w:keepLines/>
        <w:spacing w:after="0" w:line="240" w:lineRule="auto"/>
        <w:jc w:val="both"/>
        <w:rPr>
          <w:rFonts w:ascii="Tahoma" w:hAnsi="Tahoma" w:cs="Tahoma"/>
          <w:kern w:val="16"/>
        </w:rPr>
      </w:pPr>
    </w:p>
    <w:p w14:paraId="50FC4687"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 xml:space="preserve">Če bo ponudnik izvajal javno naročilo s podizvajalci mora k ponudbi v razdelek »Izjava – ostali sodelujoči«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»Druge priloge«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Pr="009F0FB2">
        <w:rPr>
          <w:rFonts w:ascii="Tahoma" w:hAnsi="Tahoma" w:cs="Tahoma"/>
          <w:kern w:val="16"/>
        </w:rPr>
        <w:t>.</w:t>
      </w:r>
    </w:p>
    <w:p w14:paraId="792A78EA" w14:textId="77777777" w:rsidR="00340405" w:rsidRPr="009F0FB2" w:rsidRDefault="00340405" w:rsidP="00340405">
      <w:pPr>
        <w:keepNext/>
        <w:keepLines/>
        <w:spacing w:after="0" w:line="240" w:lineRule="auto"/>
        <w:jc w:val="both"/>
        <w:rPr>
          <w:rFonts w:ascii="Tahoma" w:hAnsi="Tahoma" w:cs="Tahoma"/>
          <w:kern w:val="16"/>
        </w:rPr>
      </w:pPr>
    </w:p>
    <w:p w14:paraId="6D6D9AF9" w14:textId="77777777" w:rsidR="00340405" w:rsidRPr="009F0FB2" w:rsidRDefault="00340405" w:rsidP="00340405">
      <w:pPr>
        <w:keepNext/>
        <w:keepLines/>
        <w:spacing w:after="0" w:line="240" w:lineRule="auto"/>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20DF26F0" w14:textId="77777777" w:rsidR="00340405" w:rsidRPr="009F0FB2" w:rsidRDefault="00340405" w:rsidP="00340405">
      <w:pPr>
        <w:keepNext/>
        <w:keepLines/>
        <w:spacing w:after="0" w:line="240" w:lineRule="auto"/>
        <w:jc w:val="both"/>
        <w:rPr>
          <w:rFonts w:ascii="Tahoma" w:hAnsi="Tahoma" w:cs="Tahoma"/>
        </w:rPr>
      </w:pPr>
    </w:p>
    <w:p w14:paraId="2BE58EFE"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20AB7CE5" w14:textId="77777777" w:rsidR="00340405" w:rsidRPr="009F0FB2" w:rsidRDefault="00340405" w:rsidP="00340405">
      <w:pPr>
        <w:keepNext/>
        <w:keepLines/>
        <w:spacing w:after="0" w:line="240" w:lineRule="auto"/>
        <w:jc w:val="both"/>
        <w:rPr>
          <w:rFonts w:ascii="Tahoma" w:hAnsi="Tahoma" w:cs="Tahoma"/>
        </w:rPr>
      </w:pPr>
    </w:p>
    <w:p w14:paraId="6DE30FC4" w14:textId="77777777" w:rsidR="003F3D24" w:rsidRDefault="003F3D24" w:rsidP="003F3D24">
      <w:pPr>
        <w:keepNext/>
        <w:keepLines/>
        <w:spacing w:after="0" w:line="240" w:lineRule="auto"/>
        <w:jc w:val="both"/>
        <w:rPr>
          <w:rFonts w:ascii="Tahoma" w:hAnsi="Tahoma" w:cs="Tahoma"/>
          <w:b/>
        </w:rPr>
      </w:pPr>
      <w:r w:rsidRPr="00672D8F">
        <w:rPr>
          <w:rFonts w:ascii="Tahoma" w:hAnsi="Tahoma" w:cs="Tahoma"/>
          <w:b/>
        </w:rPr>
        <w:t>Proizvajalca opreme naročnik NE ŠTEJE za UPORABO ZMOGLJIVOSTI DRUGIH SUBJEKTOV.</w:t>
      </w:r>
    </w:p>
    <w:p w14:paraId="3AE0C358" w14:textId="77777777" w:rsidR="003F3D24" w:rsidRDefault="003F3D24" w:rsidP="00340405">
      <w:pPr>
        <w:keepNext/>
        <w:keepLines/>
        <w:spacing w:after="0" w:line="240" w:lineRule="auto"/>
        <w:jc w:val="both"/>
        <w:rPr>
          <w:rFonts w:ascii="Tahoma" w:hAnsi="Tahoma" w:cs="Tahoma"/>
          <w:kern w:val="16"/>
        </w:rPr>
      </w:pPr>
    </w:p>
    <w:p w14:paraId="5BB2EB99" w14:textId="77777777" w:rsidR="00340405" w:rsidRPr="009F0FB2" w:rsidRDefault="00340405" w:rsidP="00340405">
      <w:pPr>
        <w:keepNext/>
        <w:keepLines/>
        <w:spacing w:after="0" w:line="240" w:lineRule="auto"/>
        <w:jc w:val="both"/>
        <w:rPr>
          <w:rFonts w:ascii="Tahoma" w:hAnsi="Tahoma" w:cs="Tahoma"/>
          <w:kern w:val="16"/>
        </w:rPr>
      </w:pPr>
      <w:r w:rsidRPr="009F0FB2">
        <w:rPr>
          <w:rFonts w:ascii="Tahoma" w:hAnsi="Tahoma" w:cs="Tahoma"/>
          <w:kern w:val="16"/>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A05243F" w14:textId="77777777" w:rsidR="00340405" w:rsidRPr="009F0FB2" w:rsidRDefault="00340405" w:rsidP="00340405">
      <w:pPr>
        <w:keepNext/>
        <w:keepLines/>
        <w:spacing w:after="0" w:line="240" w:lineRule="auto"/>
        <w:jc w:val="both"/>
        <w:rPr>
          <w:rFonts w:ascii="Tahoma" w:hAnsi="Tahoma" w:cs="Tahoma"/>
          <w:kern w:val="16"/>
        </w:rPr>
      </w:pPr>
    </w:p>
    <w:p w14:paraId="324C72A8" w14:textId="77777777" w:rsidR="00340405" w:rsidRPr="009F0FB2" w:rsidRDefault="00340405" w:rsidP="00340405">
      <w:pPr>
        <w:keepNext/>
        <w:keepLines/>
        <w:spacing w:after="0" w:line="240" w:lineRule="auto"/>
        <w:jc w:val="both"/>
        <w:rPr>
          <w:rFonts w:ascii="Tahoma" w:hAnsi="Tahoma" w:cs="Tahoma"/>
          <w:kern w:val="16"/>
        </w:rPr>
      </w:pPr>
      <w:r w:rsidRPr="009F0FB2">
        <w:rPr>
          <w:rFonts w:ascii="Tahoma" w:hAnsi="Tahoma" w:cs="Tahoma"/>
          <w:kern w:val="16"/>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39D774EB" w14:textId="77777777" w:rsidR="00340405" w:rsidRPr="009F0FB2" w:rsidRDefault="00340405" w:rsidP="00340405">
      <w:pPr>
        <w:keepNext/>
        <w:keepLines/>
        <w:spacing w:after="0" w:line="240" w:lineRule="auto"/>
        <w:jc w:val="both"/>
        <w:rPr>
          <w:rFonts w:ascii="Tahoma" w:hAnsi="Tahoma" w:cs="Tahoma"/>
          <w:kern w:val="16"/>
        </w:rPr>
      </w:pPr>
    </w:p>
    <w:p w14:paraId="19AD25B4" w14:textId="77777777" w:rsidR="00340405" w:rsidRPr="009F0FB2" w:rsidRDefault="00340405" w:rsidP="00340405">
      <w:pPr>
        <w:keepNext/>
        <w:keepLines/>
        <w:spacing w:after="0" w:line="240" w:lineRule="auto"/>
        <w:jc w:val="both"/>
        <w:rPr>
          <w:rFonts w:ascii="Tahoma" w:hAnsi="Tahoma" w:cs="Tahoma"/>
          <w:kern w:val="16"/>
        </w:rPr>
      </w:pPr>
      <w:r w:rsidRPr="009F0FB2">
        <w:rPr>
          <w:rFonts w:ascii="Tahoma" w:hAnsi="Tahoma" w:cs="Tahoma"/>
          <w:kern w:val="16"/>
        </w:rPr>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»Izjava – ostali sodelujoči«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»Druge priloge«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w:t>
      </w:r>
      <w:r w:rsidR="00D05DC3">
        <w:rPr>
          <w:rFonts w:ascii="Tahoma" w:hAnsi="Tahoma" w:cs="Tahoma"/>
          <w:b/>
          <w:kern w:val="16"/>
        </w:rPr>
        <w:t xml:space="preserve"> </w:t>
      </w:r>
      <w:r w:rsidRPr="009F0FB2">
        <w:rPr>
          <w:rFonts w:ascii="Tahoma" w:hAnsi="Tahoma" w:cs="Tahoma"/>
          <w:b/>
          <w:kern w:val="16"/>
        </w:rPr>
        <w:t>in Prilogo 4/3</w:t>
      </w:r>
      <w:r w:rsidRPr="009F0FB2">
        <w:rPr>
          <w:rFonts w:ascii="Tahoma" w:hAnsi="Tahoma" w:cs="Tahoma"/>
          <w:kern w:val="16"/>
        </w:rPr>
        <w:t xml:space="preserve">. </w:t>
      </w:r>
    </w:p>
    <w:p w14:paraId="228C2510" w14:textId="77777777" w:rsidR="00340405" w:rsidRPr="009F0FB2" w:rsidRDefault="00340405" w:rsidP="00340405">
      <w:pPr>
        <w:keepNext/>
        <w:keepLines/>
        <w:spacing w:after="0" w:line="240" w:lineRule="auto"/>
        <w:ind w:right="-2"/>
        <w:jc w:val="both"/>
        <w:rPr>
          <w:rFonts w:ascii="Tahoma" w:hAnsi="Tahoma" w:cs="Tahoma"/>
          <w:lang w:eastAsia="x-none"/>
        </w:rPr>
      </w:pPr>
    </w:p>
    <w:p w14:paraId="757692E7" w14:textId="77777777" w:rsidR="00340405" w:rsidRPr="009F0FB2" w:rsidRDefault="00340405" w:rsidP="00340405">
      <w:pPr>
        <w:keepNext/>
        <w:keepLines/>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60EE9BAE" w14:textId="77777777" w:rsidR="00340405" w:rsidRPr="009F0FB2" w:rsidRDefault="00340405" w:rsidP="00340405">
      <w:pPr>
        <w:keepNext/>
        <w:keepLines/>
        <w:spacing w:after="0" w:line="240" w:lineRule="auto"/>
        <w:ind w:right="-2"/>
        <w:jc w:val="both"/>
        <w:rPr>
          <w:rFonts w:ascii="Tahoma" w:hAnsi="Tahoma" w:cs="Tahoma"/>
          <w:lang w:val="x-none" w:eastAsia="x-none"/>
        </w:rPr>
      </w:pPr>
    </w:p>
    <w:p w14:paraId="3CD7547A" w14:textId="77777777" w:rsidR="00340405" w:rsidRPr="009F0FB2" w:rsidRDefault="00340405" w:rsidP="00340405">
      <w:pPr>
        <w:keepNext/>
        <w:keepLines/>
        <w:spacing w:after="0" w:line="240" w:lineRule="auto"/>
        <w:ind w:right="-2"/>
        <w:jc w:val="both"/>
        <w:rPr>
          <w:rFonts w:ascii="Tahoma" w:hAnsi="Tahoma" w:cs="Tahoma"/>
          <w:lang w:val="x-none" w:eastAsia="x-none"/>
        </w:rPr>
      </w:pPr>
      <w:r w:rsidRPr="009F0FB2">
        <w:rPr>
          <w:rFonts w:ascii="Tahoma" w:hAnsi="Tahoma" w:cs="Tahoma"/>
          <w:i/>
          <w:lang w:val="x-none" w:eastAsia="x-none"/>
        </w:rPr>
        <w:lastRenderedPageBreak/>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2BD0A63C" w14:textId="77777777" w:rsidR="00340405" w:rsidRPr="009F0FB2" w:rsidRDefault="00340405" w:rsidP="00340405">
      <w:pPr>
        <w:keepNext/>
        <w:keepLines/>
        <w:spacing w:after="0" w:line="240" w:lineRule="auto"/>
        <w:ind w:left="284"/>
        <w:jc w:val="both"/>
        <w:rPr>
          <w:rFonts w:ascii="Tahoma" w:hAnsi="Tahoma" w:cs="Tahoma"/>
        </w:rPr>
      </w:pPr>
    </w:p>
    <w:p w14:paraId="7E86246F"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Ponudnik ali podizvajalec, ki nima sedeža v Republiki Sloveniji</w:t>
      </w:r>
    </w:p>
    <w:p w14:paraId="7B30B1F4" w14:textId="77777777" w:rsidR="00340405" w:rsidRPr="009F0FB2" w:rsidRDefault="00340405" w:rsidP="00340405">
      <w:pPr>
        <w:keepNext/>
        <w:keepLines/>
        <w:spacing w:after="0" w:line="240" w:lineRule="auto"/>
        <w:jc w:val="both"/>
        <w:rPr>
          <w:rFonts w:ascii="Tahoma" w:hAnsi="Tahoma" w:cs="Tahoma"/>
        </w:rPr>
      </w:pPr>
    </w:p>
    <w:p w14:paraId="1627D2C2"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Ponudniki s sedežem v tuji državi morajo izpolnjevati enake pogoje kot ponudniki s sedežem v Republiki Sloveniji. Enako velja tudi v primeru, da ponudnik nastopa s partnerjem ali podizvajalcem ali se sklicuje na uporabo zmogljivosti drugih subjektov.</w:t>
      </w:r>
    </w:p>
    <w:p w14:paraId="10CD0C5C" w14:textId="77777777" w:rsidR="00340405" w:rsidRPr="009F0FB2" w:rsidRDefault="00340405" w:rsidP="00340405">
      <w:pPr>
        <w:keepNext/>
        <w:keepLines/>
        <w:spacing w:after="0" w:line="240" w:lineRule="auto"/>
        <w:jc w:val="both"/>
        <w:rPr>
          <w:rFonts w:ascii="Tahoma" w:hAnsi="Tahoma" w:cs="Tahoma"/>
        </w:rPr>
      </w:pPr>
    </w:p>
    <w:p w14:paraId="255FDB86" w14:textId="77777777" w:rsidR="00340405" w:rsidRPr="00AE5196" w:rsidRDefault="00340405" w:rsidP="00340405">
      <w:pPr>
        <w:keepNext/>
        <w:keepLines/>
        <w:numPr>
          <w:ilvl w:val="1"/>
          <w:numId w:val="2"/>
        </w:numPr>
        <w:spacing w:after="0" w:line="240" w:lineRule="auto"/>
        <w:jc w:val="both"/>
        <w:rPr>
          <w:rFonts w:ascii="Tahoma" w:hAnsi="Tahoma" w:cs="Tahoma"/>
          <w:b/>
        </w:rPr>
      </w:pPr>
      <w:r w:rsidRPr="00AE5196">
        <w:rPr>
          <w:rFonts w:ascii="Tahoma" w:hAnsi="Tahoma" w:cs="Tahoma"/>
          <w:b/>
        </w:rPr>
        <w:t>Ponudbena cena</w:t>
      </w:r>
    </w:p>
    <w:p w14:paraId="69755CB3" w14:textId="77777777" w:rsidR="00340405" w:rsidRPr="00712BC8" w:rsidRDefault="00340405" w:rsidP="00340405">
      <w:pPr>
        <w:keepNext/>
        <w:keepLines/>
        <w:spacing w:after="0" w:line="240" w:lineRule="auto"/>
        <w:ind w:left="720"/>
        <w:jc w:val="both"/>
        <w:rPr>
          <w:rFonts w:ascii="Tahoma" w:eastAsia="Times New Roman" w:hAnsi="Tahoma" w:cs="Tahoma"/>
          <w:lang w:eastAsia="sl-SI"/>
        </w:rPr>
      </w:pPr>
    </w:p>
    <w:p w14:paraId="567221A2" w14:textId="77777777" w:rsidR="00340405" w:rsidRPr="00917D01" w:rsidRDefault="00340405" w:rsidP="00340405">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w:t>
      </w:r>
      <w:r>
        <w:rPr>
          <w:rFonts w:ascii="Tahoma" w:hAnsi="Tahoma" w:cs="Tahoma"/>
        </w:rPr>
        <w:t xml:space="preserve"> za sklop za katerega oddaja ponudbo. Z</w:t>
      </w:r>
      <w:r w:rsidRPr="00934542">
        <w:rPr>
          <w:rFonts w:ascii="Tahoma" w:hAnsi="Tahoma" w:cs="Tahoma"/>
        </w:rPr>
        <w:t>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w:t>
      </w:r>
      <w:r w:rsidRPr="00917D01">
        <w:rPr>
          <w:rFonts w:ascii="Tahoma" w:hAnsi="Tahoma" w:cs="Tahoma"/>
        </w:rPr>
        <w:t>« v obliki pdf.</w:t>
      </w:r>
      <w:r>
        <w:rPr>
          <w:rFonts w:ascii="Tahoma" w:hAnsi="Tahoma" w:cs="Tahoma"/>
        </w:rPr>
        <w:t xml:space="preserve"> za vse sklope, za katere oddaja ponudbo.</w:t>
      </w:r>
    </w:p>
    <w:p w14:paraId="73811F30" w14:textId="77777777" w:rsidR="00340405" w:rsidRDefault="00340405" w:rsidP="00340405">
      <w:pPr>
        <w:keepNext/>
        <w:keepLines/>
        <w:spacing w:after="0" w:line="240" w:lineRule="auto"/>
        <w:jc w:val="both"/>
        <w:rPr>
          <w:rFonts w:ascii="Tahoma" w:hAnsi="Tahoma" w:cs="Tahoma"/>
        </w:rPr>
      </w:pPr>
    </w:p>
    <w:p w14:paraId="3B965E63" w14:textId="77777777" w:rsidR="00340405" w:rsidRPr="00917D01" w:rsidRDefault="00340405" w:rsidP="00340405">
      <w:pPr>
        <w:keepNext/>
        <w:keepLines/>
        <w:spacing w:after="0" w:line="240" w:lineRule="auto"/>
        <w:jc w:val="both"/>
        <w:rPr>
          <w:rFonts w:ascii="Tahoma" w:hAnsi="Tahoma" w:cs="Tahoma"/>
        </w:rPr>
      </w:pPr>
      <w:r w:rsidRPr="00917D01">
        <w:rPr>
          <w:rFonts w:ascii="Tahoma" w:hAnsi="Tahoma" w:cs="Tahoma"/>
        </w:rPr>
        <w:t>»Skupna ponudbena vrednost«</w:t>
      </w:r>
      <w:r>
        <w:rPr>
          <w:rFonts w:ascii="Tahoma" w:hAnsi="Tahoma" w:cs="Tahoma"/>
        </w:rPr>
        <w:t xml:space="preserve"> za posamezni sklop</w:t>
      </w:r>
      <w:r w:rsidRPr="00917D01">
        <w:rPr>
          <w:rFonts w:ascii="Tahoma" w:hAnsi="Tahoma" w:cs="Tahoma"/>
        </w:rPr>
        <w: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12AFCFD0" w14:textId="77777777" w:rsidR="00340405" w:rsidRDefault="00340405" w:rsidP="00340405">
      <w:pPr>
        <w:keepNext/>
        <w:keepLines/>
        <w:spacing w:after="0" w:line="240" w:lineRule="auto"/>
        <w:jc w:val="both"/>
        <w:rPr>
          <w:rFonts w:ascii="Tahoma" w:hAnsi="Tahoma" w:cs="Tahoma"/>
        </w:rPr>
      </w:pPr>
    </w:p>
    <w:p w14:paraId="7DC41BDA" w14:textId="77777777" w:rsidR="00340405" w:rsidRDefault="00340405" w:rsidP="00340405">
      <w:pPr>
        <w:keepNext/>
        <w:keepLines/>
        <w:spacing w:after="0" w:line="240" w:lineRule="auto"/>
        <w:jc w:val="both"/>
        <w:rPr>
          <w:rFonts w:ascii="Tahoma" w:hAnsi="Tahoma" w:cs="Tahoma"/>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p>
    <w:p w14:paraId="676D6A5C" w14:textId="77777777" w:rsidR="004B4DF8" w:rsidRPr="00BA3F91" w:rsidRDefault="004B4DF8" w:rsidP="00340405">
      <w:pPr>
        <w:keepNext/>
        <w:keepLines/>
        <w:spacing w:after="0" w:line="240" w:lineRule="auto"/>
        <w:jc w:val="both"/>
        <w:rPr>
          <w:rFonts w:ascii="Tahoma" w:eastAsia="Times New Roman" w:hAnsi="Tahoma" w:cs="Tahoma"/>
          <w:lang w:eastAsia="sl-SI"/>
        </w:rPr>
      </w:pPr>
    </w:p>
    <w:p w14:paraId="3F8CE73A" w14:textId="71DCF167" w:rsidR="00B27CDF" w:rsidRPr="005A2012" w:rsidRDefault="004B4DF8" w:rsidP="00B27CDF">
      <w:pPr>
        <w:keepNext/>
        <w:keepLines/>
        <w:spacing w:after="0" w:line="240" w:lineRule="auto"/>
        <w:jc w:val="both"/>
        <w:rPr>
          <w:rFonts w:ascii="Tahoma" w:hAnsi="Tahoma" w:cs="Tahoma"/>
        </w:rPr>
      </w:pP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 xml:space="preserve">predračunu </w:t>
      </w:r>
      <w:r>
        <w:rPr>
          <w:rFonts w:ascii="Tahoma" w:hAnsi="Tahoma" w:cs="Tahoma"/>
          <w:lang w:eastAsia="sl-SI"/>
        </w:rPr>
        <w:t xml:space="preserve">popisa blaga </w:t>
      </w:r>
      <w:r w:rsidRPr="00BA3F91">
        <w:rPr>
          <w:rFonts w:ascii="Tahoma" w:hAnsi="Tahoma" w:cs="Tahoma"/>
          <w:lang w:eastAsia="sl-SI"/>
        </w:rPr>
        <w:t>(Priloga 2)</w:t>
      </w:r>
      <w:r>
        <w:rPr>
          <w:rFonts w:ascii="Tahoma" w:hAnsi="Tahoma" w:cs="Tahoma"/>
          <w:lang w:eastAsia="sl-SI"/>
        </w:rPr>
        <w:t xml:space="preserve"> </w:t>
      </w:r>
      <w:r w:rsidRPr="00BA3F91">
        <w:rPr>
          <w:rFonts w:ascii="Tahoma" w:hAnsi="Tahoma" w:cs="Tahoma"/>
          <w:lang w:eastAsia="sl-SI"/>
        </w:rPr>
        <w:t>izpolniti vse navedene postavke</w:t>
      </w:r>
      <w:r>
        <w:rPr>
          <w:rFonts w:ascii="Tahoma" w:hAnsi="Tahoma" w:cs="Tahoma"/>
          <w:lang w:eastAsia="sl-SI"/>
        </w:rPr>
        <w:t xml:space="preserve"> v posameznem sklopu,</w:t>
      </w:r>
      <w:r w:rsidRPr="00BA3F91">
        <w:rPr>
          <w:rFonts w:ascii="Tahoma" w:hAnsi="Tahoma" w:cs="Tahoma"/>
          <w:lang w:eastAsia="sl-SI"/>
        </w:rPr>
        <w:t xml:space="preserve"> ponudben</w:t>
      </w:r>
      <w:r>
        <w:rPr>
          <w:rFonts w:ascii="Tahoma" w:hAnsi="Tahoma" w:cs="Tahoma"/>
          <w:lang w:eastAsia="sl-SI"/>
        </w:rPr>
        <w:t>a</w:t>
      </w:r>
      <w:r w:rsidRPr="00BA3F91">
        <w:rPr>
          <w:rFonts w:ascii="Tahoma" w:hAnsi="Tahoma" w:cs="Tahoma"/>
          <w:lang w:eastAsia="sl-SI"/>
        </w:rPr>
        <w:t xml:space="preserve"> cen</w:t>
      </w:r>
      <w:r>
        <w:rPr>
          <w:rFonts w:ascii="Tahoma" w:hAnsi="Tahoma" w:cs="Tahoma"/>
          <w:lang w:eastAsia="sl-SI"/>
        </w:rPr>
        <w:t>a</w:t>
      </w:r>
      <w:r w:rsidRPr="00BA3F91">
        <w:rPr>
          <w:rFonts w:ascii="Tahoma" w:hAnsi="Tahoma" w:cs="Tahoma"/>
          <w:lang w:eastAsia="sl-SI"/>
        </w:rPr>
        <w:t xml:space="preserve"> pa mora biti naveden</w:t>
      </w:r>
      <w:r>
        <w:rPr>
          <w:rFonts w:ascii="Tahoma" w:hAnsi="Tahoma" w:cs="Tahoma"/>
          <w:lang w:eastAsia="sl-SI"/>
        </w:rPr>
        <w:t>a</w:t>
      </w:r>
      <w:r w:rsidRPr="00BA3F91">
        <w:rPr>
          <w:rFonts w:ascii="Tahoma" w:hAnsi="Tahoma" w:cs="Tahoma"/>
          <w:lang w:eastAsia="sl-SI"/>
        </w:rPr>
        <w:t xml:space="preserve"> v dveh decimalkah, oz. centih</w:t>
      </w:r>
      <w:r>
        <w:rPr>
          <w:rFonts w:ascii="Tahoma" w:hAnsi="Tahoma" w:cs="Tahoma"/>
          <w:lang w:eastAsia="sl-SI"/>
        </w:rPr>
        <w:t>,</w:t>
      </w:r>
      <w:r w:rsidRPr="008C67F4">
        <w:rPr>
          <w:rFonts w:ascii="Tahoma" w:eastAsia="Times New Roman" w:hAnsi="Tahoma" w:cs="Tahoma"/>
          <w:lang w:eastAsia="sl-SI"/>
        </w:rPr>
        <w:t xml:space="preserve"> </w:t>
      </w:r>
      <w:r>
        <w:rPr>
          <w:rFonts w:ascii="Tahoma" w:eastAsia="Times New Roman" w:hAnsi="Tahoma" w:cs="Tahoma"/>
          <w:lang w:eastAsia="sl-SI"/>
        </w:rPr>
        <w:t xml:space="preserve">sicer </w:t>
      </w:r>
      <w:r w:rsidRPr="00A35CF9">
        <w:rPr>
          <w:rFonts w:ascii="Tahoma" w:eastAsia="Times New Roman" w:hAnsi="Tahoma" w:cs="Tahoma"/>
          <w:lang w:eastAsia="sl-SI"/>
        </w:rPr>
        <w:t>bo ponudba izločena iz nadaljnjega postopka oddaje predmetnega javnega naročila</w:t>
      </w:r>
      <w:r w:rsidRPr="00BA3F91">
        <w:rPr>
          <w:rFonts w:ascii="Tahoma" w:hAnsi="Tahoma" w:cs="Tahoma"/>
          <w:lang w:eastAsia="sl-SI"/>
        </w:rPr>
        <w:t>.</w:t>
      </w:r>
      <w:r w:rsidR="00B27CDF">
        <w:rPr>
          <w:rFonts w:ascii="Tahoma" w:hAnsi="Tahoma" w:cs="Tahoma"/>
          <w:lang w:eastAsia="sl-SI"/>
        </w:rPr>
        <w:t xml:space="preserve"> </w:t>
      </w:r>
      <w:r w:rsidR="00B27CDF" w:rsidRPr="005A2012">
        <w:rPr>
          <w:rFonts w:ascii="Tahoma" w:hAnsi="Tahoma" w:cs="Tahoma"/>
          <w:lang w:val="x-none"/>
        </w:rPr>
        <w:t>Ponudbena cena</w:t>
      </w:r>
      <w:r w:rsidR="00B27CDF" w:rsidRPr="005A2012">
        <w:rPr>
          <w:rFonts w:ascii="Tahoma" w:hAnsi="Tahoma" w:cs="Tahoma"/>
        </w:rPr>
        <w:t xml:space="preserve"> na enoto mere</w:t>
      </w:r>
      <w:r w:rsidR="00B27CDF">
        <w:rPr>
          <w:rFonts w:ascii="Tahoma" w:hAnsi="Tahoma" w:cs="Tahoma"/>
        </w:rPr>
        <w:t xml:space="preserve">, </w:t>
      </w:r>
      <w:r w:rsidR="00A9089F">
        <w:rPr>
          <w:rFonts w:ascii="Tahoma" w:hAnsi="Tahoma" w:cs="Tahoma"/>
        </w:rPr>
        <w:t>ki bo</w:t>
      </w:r>
      <w:r w:rsidR="00B27CDF" w:rsidRPr="005A2012">
        <w:rPr>
          <w:rFonts w:ascii="Tahoma" w:hAnsi="Tahoma" w:cs="Tahoma"/>
        </w:rPr>
        <w:t xml:space="preserve"> </w:t>
      </w:r>
      <w:r w:rsidR="00B27CDF" w:rsidRPr="005A2012">
        <w:rPr>
          <w:rFonts w:ascii="Tahoma" w:hAnsi="Tahoma" w:cs="Tahoma"/>
          <w:lang w:val="x-none"/>
        </w:rPr>
        <w:t xml:space="preserve">navedena v </w:t>
      </w:r>
      <w:r w:rsidR="00B27CDF" w:rsidRPr="005A2012">
        <w:rPr>
          <w:rFonts w:ascii="Tahoma" w:hAnsi="Tahoma" w:cs="Tahoma"/>
        </w:rPr>
        <w:t xml:space="preserve">celotnem predračunu popisa </w:t>
      </w:r>
      <w:r w:rsidR="00B27CDF">
        <w:rPr>
          <w:rFonts w:ascii="Tahoma" w:hAnsi="Tahoma" w:cs="Tahoma"/>
        </w:rPr>
        <w:t>blaga</w:t>
      </w:r>
      <w:r w:rsidR="00B27CDF" w:rsidRPr="005A2012">
        <w:rPr>
          <w:rFonts w:ascii="Tahoma" w:hAnsi="Tahoma" w:cs="Tahoma"/>
          <w:lang w:val="x-none"/>
        </w:rPr>
        <w:t xml:space="preserve">, </w:t>
      </w:r>
      <w:r w:rsidR="00B27CDF" w:rsidRPr="005A2012">
        <w:rPr>
          <w:rFonts w:ascii="Tahoma" w:hAnsi="Tahoma" w:cs="Tahoma"/>
        </w:rPr>
        <w:t>se lahko spremeni pod pogoji in na način, naveden v petem (5.) členu tega okvirnega sporazuma.</w:t>
      </w:r>
    </w:p>
    <w:p w14:paraId="7F67503A" w14:textId="77777777" w:rsidR="004B4DF8" w:rsidRDefault="004B4DF8" w:rsidP="00340405">
      <w:pPr>
        <w:keepNext/>
        <w:keepLines/>
        <w:spacing w:after="0" w:line="240" w:lineRule="auto"/>
        <w:jc w:val="both"/>
        <w:rPr>
          <w:rFonts w:ascii="Tahoma" w:eastAsia="Times New Roman" w:hAnsi="Tahoma" w:cs="Tahoma"/>
          <w:b/>
          <w:szCs w:val="20"/>
          <w:lang w:eastAsia="sl-SI"/>
        </w:rPr>
      </w:pPr>
    </w:p>
    <w:p w14:paraId="0491B95B" w14:textId="77777777" w:rsidR="00B27CDF" w:rsidRDefault="00B27CDF" w:rsidP="00B27C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V ponudbenih cenah, navedenih v posameznih postavkah ponudbenega predračuna ponudnika, morajo biti upoštevani vsi materialni in nematerialni stroški, ki bodo potrebni za kvalitetno in pravočasno izvedbo predmeta okvirnega sporazuma, vključno s stroški prevoza in dobave na lokacijo naročnika, stroški izdaje certifikatov, stroški izdelave ponudbene dokumentacije, ter tudi stroški za vsa ostala dela in naloge, ki so v okvirnem sporazumu opredeljena kot obveznosti izvajalca.</w:t>
      </w:r>
    </w:p>
    <w:p w14:paraId="0BBFCD74" w14:textId="77777777" w:rsidR="008C67F4" w:rsidRPr="00BA3F91" w:rsidRDefault="008C67F4" w:rsidP="00340405">
      <w:pPr>
        <w:keepNext/>
        <w:keepLines/>
        <w:spacing w:after="0" w:line="240" w:lineRule="auto"/>
        <w:jc w:val="both"/>
        <w:rPr>
          <w:rFonts w:ascii="Tahoma" w:eastAsia="Times New Roman" w:hAnsi="Tahoma" w:cs="Tahoma"/>
          <w:lang w:eastAsia="sl-SI"/>
        </w:rPr>
      </w:pPr>
    </w:p>
    <w:p w14:paraId="58399C41" w14:textId="77777777" w:rsidR="008C67F4" w:rsidRPr="00C97A1F" w:rsidRDefault="008C67F4" w:rsidP="00340405">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Ponudniki priloge »Povzetek predračuna« in celotnega predračuna popisa storitev ne smejo kakorkoli spreminjati, dodajati vrstice, stolpce ali celice ter v excel formatu spreminjati formule, ki jih je nastavil naročnik ali kakorkoli drugače dopolnjevati.</w:t>
      </w:r>
    </w:p>
    <w:p w14:paraId="352C4BE9" w14:textId="77777777" w:rsidR="003C2DC3" w:rsidRDefault="003C2DC3" w:rsidP="00340405">
      <w:pPr>
        <w:keepNext/>
        <w:keepLines/>
        <w:spacing w:after="0" w:line="240" w:lineRule="auto"/>
        <w:jc w:val="both"/>
        <w:rPr>
          <w:rFonts w:ascii="Tahoma" w:eastAsia="Times New Roman" w:hAnsi="Tahoma" w:cs="Tahoma"/>
          <w:lang w:eastAsia="sl-SI"/>
        </w:rPr>
      </w:pPr>
    </w:p>
    <w:p w14:paraId="7F69002F" w14:textId="77777777" w:rsidR="00F8031F" w:rsidRPr="00A32E65" w:rsidRDefault="00F8031F" w:rsidP="00340405">
      <w:pPr>
        <w:keepNext/>
        <w:keepLines/>
        <w:numPr>
          <w:ilvl w:val="2"/>
          <w:numId w:val="4"/>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7A390368" w14:textId="77777777" w:rsidR="00F8031F" w:rsidRPr="00341CA3" w:rsidRDefault="00F8031F" w:rsidP="00340405">
      <w:pPr>
        <w:keepNext/>
        <w:keepLines/>
        <w:spacing w:after="0" w:line="240" w:lineRule="auto"/>
        <w:jc w:val="both"/>
        <w:rPr>
          <w:rFonts w:ascii="Tahoma" w:eastAsia="Times New Roman" w:hAnsi="Tahoma" w:cs="Tahoma"/>
          <w:lang w:eastAsia="sl-SI"/>
        </w:rPr>
      </w:pPr>
    </w:p>
    <w:p w14:paraId="7844A231" w14:textId="77777777" w:rsidR="00D05DC3" w:rsidRPr="00D81C2E" w:rsidRDefault="00D05DC3" w:rsidP="00D05DC3">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FD7165">
        <w:rPr>
          <w:rFonts w:ascii="Tahoma" w:eastAsia="Times New Roman" w:hAnsi="Tahoma" w:cs="Tahoma"/>
          <w:lang w:eastAsia="sl-SI"/>
        </w:rPr>
        <w:t xml:space="preserve"> oziroma do predložitve ustreznega</w:t>
      </w:r>
      <w:r>
        <w:rPr>
          <w:rFonts w:ascii="Tahoma" w:eastAsia="Times New Roman" w:hAnsi="Tahoma" w:cs="Tahoma"/>
          <w:lang w:eastAsia="sl-SI"/>
        </w:rPr>
        <w:t xml:space="preserve"> finančnega zavarovanja za zavarovanje dobre izvedbe obveznosti po okvirnem sporazumu</w:t>
      </w:r>
      <w:r w:rsidRPr="0097275D">
        <w:rPr>
          <w:rFonts w:ascii="Tahoma" w:eastAsia="Times New Roman" w:hAnsi="Tahoma" w:cs="Tahoma"/>
          <w:lang w:eastAsia="sl-SI"/>
        </w:rPr>
        <w:t>.</w:t>
      </w:r>
      <w:r>
        <w:rPr>
          <w:rFonts w:ascii="Tahoma" w:eastAsia="Times New Roman" w:hAnsi="Tahoma" w:cs="Tahoma"/>
          <w:lang w:eastAsia="sl-SI"/>
        </w:rPr>
        <w:t xml:space="preserve"> </w:t>
      </w:r>
    </w:p>
    <w:p w14:paraId="7C0F23EA"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6BE1BA6C" w14:textId="77777777" w:rsidR="00E31024" w:rsidRPr="001E2CF5" w:rsidRDefault="003C2DC3" w:rsidP="00340405">
      <w:pPr>
        <w:keepNext/>
        <w:keepLines/>
        <w:numPr>
          <w:ilvl w:val="2"/>
          <w:numId w:val="4"/>
        </w:numPr>
        <w:spacing w:after="0" w:line="240" w:lineRule="auto"/>
        <w:jc w:val="both"/>
        <w:rPr>
          <w:rFonts w:ascii="Tahoma" w:hAnsi="Tahoma" w:cs="Tahoma"/>
          <w:b/>
        </w:rPr>
      </w:pPr>
      <w:r>
        <w:rPr>
          <w:rFonts w:ascii="Tahoma" w:hAnsi="Tahoma" w:cs="Tahoma"/>
          <w:b/>
        </w:rPr>
        <w:t>P</w:t>
      </w:r>
      <w:r w:rsidR="00E31024" w:rsidRPr="001E2CF5">
        <w:rPr>
          <w:rFonts w:ascii="Tahoma" w:hAnsi="Tahoma" w:cs="Tahoma"/>
          <w:b/>
        </w:rPr>
        <w:t>lačilni pogoji</w:t>
      </w:r>
    </w:p>
    <w:p w14:paraId="4DB9A929" w14:textId="77777777" w:rsidR="00E9208A" w:rsidRDefault="00E9208A" w:rsidP="00340405">
      <w:pPr>
        <w:keepNext/>
        <w:keepLines/>
        <w:tabs>
          <w:tab w:val="left" w:pos="1418"/>
          <w:tab w:val="left" w:pos="1702"/>
        </w:tabs>
        <w:spacing w:after="0" w:line="240" w:lineRule="auto"/>
        <w:jc w:val="both"/>
        <w:rPr>
          <w:rFonts w:ascii="Tahoma" w:hAnsi="Tahoma" w:cs="Tahoma"/>
        </w:rPr>
      </w:pPr>
    </w:p>
    <w:p w14:paraId="669B6155" w14:textId="77777777" w:rsidR="003C2DC3" w:rsidRPr="003C2DC3" w:rsidRDefault="003C2DC3" w:rsidP="00340405">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71F1F91B" w14:textId="77777777" w:rsidR="00936D5B" w:rsidRDefault="00936D5B" w:rsidP="00340405">
      <w:pPr>
        <w:keepNext/>
        <w:keepLines/>
        <w:spacing w:after="0" w:line="240" w:lineRule="auto"/>
        <w:jc w:val="both"/>
        <w:rPr>
          <w:rFonts w:ascii="Tahoma" w:eastAsia="Times New Roman" w:hAnsi="Tahoma" w:cs="Tahoma"/>
          <w:kern w:val="16"/>
          <w:lang w:eastAsia="sl-SI"/>
        </w:rPr>
      </w:pPr>
    </w:p>
    <w:p w14:paraId="7AD9639D" w14:textId="77777777" w:rsidR="00F06F88" w:rsidRDefault="00F06F88">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6AEE6AFB" w14:textId="48157940" w:rsidR="0007215D" w:rsidRDefault="0007215D" w:rsidP="00340405">
      <w:pPr>
        <w:keepNext/>
        <w:keepLines/>
        <w:numPr>
          <w:ilvl w:val="1"/>
          <w:numId w:val="4"/>
        </w:numPr>
        <w:spacing w:after="0" w:line="240" w:lineRule="auto"/>
        <w:jc w:val="both"/>
        <w:rPr>
          <w:rFonts w:ascii="Tahoma" w:eastAsia="Times New Roman" w:hAnsi="Tahoma" w:cs="Tahoma"/>
          <w:b/>
          <w:lang w:eastAsia="sl-SI"/>
        </w:rPr>
      </w:pPr>
      <w:r>
        <w:rPr>
          <w:rFonts w:ascii="Tahoma" w:eastAsia="Times New Roman" w:hAnsi="Tahoma" w:cs="Tahoma"/>
          <w:b/>
          <w:lang w:eastAsia="sl-SI"/>
        </w:rPr>
        <w:lastRenderedPageBreak/>
        <w:t>Posebne zahteve</w:t>
      </w:r>
    </w:p>
    <w:p w14:paraId="578B07DB" w14:textId="77777777" w:rsidR="0007215D" w:rsidRDefault="0007215D" w:rsidP="00340405">
      <w:pPr>
        <w:keepNext/>
        <w:keepLines/>
        <w:spacing w:after="0" w:line="240" w:lineRule="auto"/>
        <w:ind w:left="720"/>
        <w:jc w:val="both"/>
        <w:rPr>
          <w:rFonts w:ascii="Tahoma" w:eastAsia="Times New Roman" w:hAnsi="Tahoma" w:cs="Tahoma"/>
          <w:b/>
          <w:lang w:eastAsia="sl-SI"/>
        </w:rPr>
      </w:pPr>
    </w:p>
    <w:p w14:paraId="0BB95353" w14:textId="77777777" w:rsidR="00197ED1" w:rsidRPr="004E67A1" w:rsidRDefault="00197ED1" w:rsidP="00340405">
      <w:pPr>
        <w:keepNext/>
        <w:keepLines/>
        <w:numPr>
          <w:ilvl w:val="2"/>
          <w:numId w:val="4"/>
        </w:numPr>
        <w:spacing w:after="0" w:line="240" w:lineRule="auto"/>
        <w:jc w:val="both"/>
        <w:rPr>
          <w:rFonts w:ascii="Tahoma" w:eastAsia="Times New Roman" w:hAnsi="Tahoma" w:cs="Tahoma"/>
          <w:b/>
          <w:szCs w:val="20"/>
          <w:lang w:eastAsia="sl-SI"/>
        </w:rPr>
      </w:pPr>
      <w:r w:rsidRPr="004E67A1">
        <w:rPr>
          <w:rFonts w:ascii="Tahoma" w:eastAsia="Times New Roman" w:hAnsi="Tahoma" w:cs="Tahoma"/>
          <w:b/>
          <w:szCs w:val="20"/>
          <w:lang w:eastAsia="sl-SI"/>
        </w:rPr>
        <w:t>Rok in način dobave</w:t>
      </w:r>
    </w:p>
    <w:p w14:paraId="5FBE46CE" w14:textId="77777777" w:rsidR="00805FAA" w:rsidRDefault="00805FAA" w:rsidP="00340405">
      <w:pPr>
        <w:keepNext/>
        <w:keepLines/>
        <w:spacing w:after="0" w:line="240" w:lineRule="auto"/>
        <w:jc w:val="both"/>
        <w:rPr>
          <w:rFonts w:ascii="Tahoma" w:hAnsi="Tahoma" w:cs="Tahoma"/>
        </w:rPr>
      </w:pPr>
    </w:p>
    <w:p w14:paraId="642CD70C" w14:textId="77777777" w:rsidR="00427B04" w:rsidRPr="00E259E7" w:rsidRDefault="00427B04" w:rsidP="00427B04">
      <w:pPr>
        <w:keepNext/>
        <w:keepLines/>
        <w:spacing w:after="0" w:line="240" w:lineRule="auto"/>
        <w:jc w:val="both"/>
        <w:rPr>
          <w:rFonts w:ascii="Tahoma" w:hAnsi="Tahoma" w:cs="Tahoma"/>
          <w:lang w:eastAsia="sl-SI"/>
        </w:rPr>
      </w:pPr>
      <w:r w:rsidRPr="00E259E7">
        <w:rPr>
          <w:rFonts w:ascii="Tahoma" w:hAnsi="Tahoma" w:cs="Tahoma"/>
          <w:lang w:eastAsia="sl-SI"/>
        </w:rPr>
        <w:t>Naročnik bo posamezna naročila oddajal sukcesivno na podlagi sprotnih, pisnih naročil (pisno</w:t>
      </w:r>
      <w:r>
        <w:rPr>
          <w:rFonts w:ascii="Tahoma" w:hAnsi="Tahoma" w:cs="Tahoma"/>
          <w:lang w:eastAsia="sl-SI"/>
        </w:rPr>
        <w:t xml:space="preserve"> ali</w:t>
      </w:r>
      <w:r w:rsidRPr="00E259E7">
        <w:rPr>
          <w:rFonts w:ascii="Tahoma" w:hAnsi="Tahoma" w:cs="Tahoma"/>
          <w:lang w:eastAsia="sl-SI"/>
        </w:rPr>
        <w:t xml:space="preserve">  elektronska pošta).</w:t>
      </w:r>
    </w:p>
    <w:p w14:paraId="5A6DE9DC" w14:textId="77777777" w:rsidR="00805FAA" w:rsidRPr="005D0E8C" w:rsidRDefault="00805FAA" w:rsidP="00340405">
      <w:pPr>
        <w:keepNext/>
        <w:keepLines/>
        <w:spacing w:after="0" w:line="240" w:lineRule="auto"/>
        <w:jc w:val="both"/>
        <w:rPr>
          <w:rFonts w:ascii="Tahoma" w:eastAsia="Times New Roman" w:hAnsi="Tahoma" w:cs="Tahoma"/>
          <w:lang w:eastAsia="sl-SI"/>
        </w:rPr>
      </w:pPr>
    </w:p>
    <w:p w14:paraId="7A9F422A" w14:textId="3500C602" w:rsidR="00427B04" w:rsidRDefault="00427B04" w:rsidP="00427B04">
      <w:pPr>
        <w:keepNext/>
        <w:keepLines/>
        <w:spacing w:after="0" w:line="240" w:lineRule="auto"/>
        <w:jc w:val="both"/>
        <w:rPr>
          <w:rFonts w:ascii="Tahoma" w:hAnsi="Tahoma" w:cs="Tahoma"/>
          <w:lang w:eastAsia="sl-SI"/>
        </w:rPr>
      </w:pPr>
      <w:r w:rsidRPr="004773F7">
        <w:rPr>
          <w:rFonts w:ascii="Tahoma" w:hAnsi="Tahoma" w:cs="Tahoma"/>
        </w:rPr>
        <w:t>Ponudnik mora naročniku</w:t>
      </w:r>
      <w:r>
        <w:rPr>
          <w:rFonts w:ascii="Tahoma" w:hAnsi="Tahoma" w:cs="Tahoma"/>
        </w:rPr>
        <w:t xml:space="preserve"> pri posameznem sklopu</w:t>
      </w:r>
      <w:r w:rsidRPr="004773F7">
        <w:rPr>
          <w:rFonts w:ascii="Tahoma" w:hAnsi="Tahoma" w:cs="Tahoma"/>
        </w:rPr>
        <w:t xml:space="preserve"> za blago, naveden v predračunu</w:t>
      </w:r>
      <w:r>
        <w:rPr>
          <w:rFonts w:ascii="Tahoma" w:hAnsi="Tahoma" w:cs="Tahoma"/>
        </w:rPr>
        <w:t xml:space="preserve"> popisa blaga, </w:t>
      </w:r>
      <w:r w:rsidRPr="004773F7">
        <w:rPr>
          <w:rFonts w:ascii="Tahoma" w:hAnsi="Tahoma" w:cs="Tahoma"/>
        </w:rPr>
        <w:t>nuditi</w:t>
      </w:r>
      <w:r>
        <w:rPr>
          <w:rFonts w:ascii="Tahoma" w:hAnsi="Tahoma" w:cs="Tahoma"/>
        </w:rPr>
        <w:t xml:space="preserve"> dobavni rok, ki je največ </w:t>
      </w:r>
      <w:r>
        <w:rPr>
          <w:rFonts w:ascii="Tahoma" w:hAnsi="Tahoma" w:cs="Tahoma"/>
          <w:b/>
        </w:rPr>
        <w:t>5</w:t>
      </w:r>
      <w:r w:rsidRPr="00043491">
        <w:rPr>
          <w:rFonts w:ascii="Tahoma" w:hAnsi="Tahoma" w:cs="Tahoma"/>
          <w:b/>
        </w:rPr>
        <w:t xml:space="preserve"> (</w:t>
      </w:r>
      <w:r>
        <w:rPr>
          <w:rFonts w:ascii="Tahoma" w:hAnsi="Tahoma" w:cs="Tahoma"/>
          <w:b/>
        </w:rPr>
        <w:t>pet</w:t>
      </w:r>
      <w:r w:rsidRPr="00043491">
        <w:rPr>
          <w:rFonts w:ascii="Tahoma" w:hAnsi="Tahoma" w:cs="Tahoma"/>
          <w:b/>
        </w:rPr>
        <w:t>) delovnih dni</w:t>
      </w:r>
      <w:r w:rsidRPr="00114B1A">
        <w:rPr>
          <w:rFonts w:ascii="Tahoma" w:hAnsi="Tahoma" w:cs="Tahoma"/>
        </w:rPr>
        <w:t xml:space="preserve"> upoštevan od prejema </w:t>
      </w:r>
      <w:r>
        <w:rPr>
          <w:rFonts w:ascii="Tahoma" w:eastAsia="Times New Roman" w:hAnsi="Tahoma" w:cs="Tahoma"/>
          <w:lang w:eastAsia="ar-SA"/>
        </w:rPr>
        <w:t xml:space="preserve">posameznega </w:t>
      </w:r>
      <w:r w:rsidRPr="00752E4F">
        <w:rPr>
          <w:rFonts w:ascii="Tahoma" w:eastAsia="Times New Roman" w:hAnsi="Tahoma" w:cs="Tahoma"/>
          <w:lang w:eastAsia="ar-SA"/>
        </w:rPr>
        <w:t xml:space="preserve">pisnega </w:t>
      </w:r>
      <w:r>
        <w:rPr>
          <w:rFonts w:ascii="Tahoma" w:eastAsia="Times New Roman" w:hAnsi="Tahoma" w:cs="Tahoma"/>
          <w:lang w:eastAsia="ar-SA"/>
        </w:rPr>
        <w:t xml:space="preserve">nabavnega </w:t>
      </w:r>
      <w:r w:rsidRPr="00752E4F">
        <w:rPr>
          <w:rFonts w:ascii="Tahoma" w:eastAsia="Times New Roman" w:hAnsi="Tahoma" w:cs="Tahoma"/>
          <w:lang w:eastAsia="ar-SA"/>
        </w:rPr>
        <w:t>naročila</w:t>
      </w:r>
      <w:r>
        <w:rPr>
          <w:rFonts w:ascii="Tahoma" w:eastAsia="Times New Roman" w:hAnsi="Tahoma" w:cs="Tahoma"/>
          <w:lang w:eastAsia="ar-SA"/>
        </w:rPr>
        <w:t xml:space="preserve"> </w:t>
      </w:r>
      <w:r w:rsidRPr="00380604">
        <w:rPr>
          <w:rFonts w:ascii="Tahoma" w:hAnsi="Tahoma" w:cs="Tahoma"/>
          <w:lang w:eastAsia="sl-SI"/>
        </w:rPr>
        <w:t xml:space="preserve">oziroma v dogovorjenem roku med </w:t>
      </w:r>
      <w:r>
        <w:rPr>
          <w:rFonts w:ascii="Tahoma" w:hAnsi="Tahoma" w:cs="Tahoma"/>
          <w:lang w:eastAsia="sl-SI"/>
        </w:rPr>
        <w:t>izvajalcem</w:t>
      </w:r>
      <w:r w:rsidRPr="00380604">
        <w:rPr>
          <w:rFonts w:ascii="Tahoma" w:hAnsi="Tahoma" w:cs="Tahoma"/>
          <w:lang w:eastAsia="sl-SI"/>
        </w:rPr>
        <w:t xml:space="preserve"> in naročnikom, ki bo nav</w:t>
      </w:r>
      <w:r>
        <w:rPr>
          <w:rFonts w:ascii="Tahoma" w:hAnsi="Tahoma" w:cs="Tahoma"/>
          <w:lang w:eastAsia="sl-SI"/>
        </w:rPr>
        <w:t>eden v pisnem nabavnem naročili</w:t>
      </w:r>
      <w:r w:rsidRPr="00752E4F">
        <w:rPr>
          <w:rFonts w:ascii="Tahoma" w:eastAsia="Times New Roman" w:hAnsi="Tahoma" w:cs="Tahoma"/>
          <w:lang w:eastAsia="ar-SA"/>
        </w:rPr>
        <w:t xml:space="preserve">, na lokacijo, ki bo navedena </w:t>
      </w:r>
      <w:r>
        <w:rPr>
          <w:rFonts w:ascii="Tahoma" w:eastAsia="Times New Roman" w:hAnsi="Tahoma" w:cs="Tahoma"/>
          <w:lang w:eastAsia="ar-SA"/>
        </w:rPr>
        <w:t>v</w:t>
      </w:r>
      <w:r w:rsidRPr="00752E4F">
        <w:rPr>
          <w:rFonts w:ascii="Tahoma" w:eastAsia="Times New Roman" w:hAnsi="Tahoma" w:cs="Tahoma"/>
          <w:lang w:eastAsia="ar-SA"/>
        </w:rPr>
        <w:t xml:space="preserve"> pisnem nabavnem naročilu</w:t>
      </w:r>
      <w:r>
        <w:rPr>
          <w:rFonts w:ascii="Tahoma" w:hAnsi="Tahoma" w:cs="Tahoma"/>
          <w:lang w:eastAsia="sl-SI"/>
        </w:rPr>
        <w:t>.</w:t>
      </w:r>
    </w:p>
    <w:p w14:paraId="454B1B52" w14:textId="77777777" w:rsidR="00805FAA" w:rsidRPr="005D0E8C" w:rsidRDefault="00805FAA" w:rsidP="00340405">
      <w:pPr>
        <w:keepNext/>
        <w:keepLines/>
        <w:spacing w:after="0" w:line="240" w:lineRule="auto"/>
        <w:jc w:val="both"/>
        <w:rPr>
          <w:rFonts w:ascii="Tahoma" w:eastAsia="Times New Roman" w:hAnsi="Tahoma" w:cs="Tahoma"/>
          <w:lang w:eastAsia="sl-SI"/>
        </w:rPr>
      </w:pPr>
    </w:p>
    <w:p w14:paraId="6D63F3D3" w14:textId="77777777" w:rsidR="00805FAA" w:rsidRPr="005D0E8C" w:rsidRDefault="00805FAA" w:rsidP="00340405">
      <w:pPr>
        <w:keepNext/>
        <w:keepLines/>
        <w:spacing w:after="0" w:line="240" w:lineRule="auto"/>
        <w:jc w:val="both"/>
        <w:rPr>
          <w:rFonts w:ascii="Tahoma" w:eastAsia="Times New Roman" w:hAnsi="Tahoma" w:cs="Tahoma"/>
          <w:lang w:eastAsia="sl-SI"/>
        </w:rPr>
      </w:pPr>
      <w:r w:rsidRPr="005D0E8C">
        <w:rPr>
          <w:rFonts w:ascii="Tahoma" w:eastAsia="Times New Roman" w:hAnsi="Tahoma" w:cs="Tahoma"/>
          <w:lang w:eastAsia="sl-SI"/>
        </w:rPr>
        <w:t>Ponudnik mora zagotavljati dobavo predmeta javnega naročila na tri ločene lokacije naročnika:</w:t>
      </w:r>
    </w:p>
    <w:p w14:paraId="2E8DDA18" w14:textId="77777777" w:rsidR="00805FAA" w:rsidRPr="005D0E8C" w:rsidRDefault="00805FAA" w:rsidP="00433109">
      <w:pPr>
        <w:keepNext/>
        <w:keepLines/>
        <w:numPr>
          <w:ilvl w:val="0"/>
          <w:numId w:val="30"/>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Verovškova ulica 62, 1000 Ljubljana. Prevzem blaga je predviden med 7. in 14. uro.</w:t>
      </w:r>
    </w:p>
    <w:p w14:paraId="12F488B0" w14:textId="77777777" w:rsidR="00805FAA" w:rsidRPr="005D0E8C" w:rsidRDefault="00805FAA" w:rsidP="00433109">
      <w:pPr>
        <w:keepNext/>
        <w:keepLines/>
        <w:numPr>
          <w:ilvl w:val="0"/>
          <w:numId w:val="30"/>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Verovškova ulica 70, 1000 Ljubljana. Prevzem blaga je predviden med 7. in 14. uro.</w:t>
      </w:r>
    </w:p>
    <w:p w14:paraId="4A2C83BB" w14:textId="77777777" w:rsidR="00805FAA" w:rsidRPr="005D0E8C" w:rsidRDefault="00805FAA" w:rsidP="00433109">
      <w:pPr>
        <w:keepNext/>
        <w:keepLines/>
        <w:numPr>
          <w:ilvl w:val="0"/>
          <w:numId w:val="30"/>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Toplarniška ulica 19, 1000 Ljubljana. Prevzem blaga je predviden med 6. in 14. uro.</w:t>
      </w:r>
    </w:p>
    <w:p w14:paraId="28C674D4" w14:textId="77777777" w:rsidR="00805FAA" w:rsidRPr="005D0E8C" w:rsidRDefault="00805FAA" w:rsidP="00340405">
      <w:pPr>
        <w:keepNext/>
        <w:keepLines/>
        <w:spacing w:after="0" w:line="240" w:lineRule="auto"/>
        <w:jc w:val="both"/>
        <w:rPr>
          <w:rFonts w:ascii="Tahoma" w:eastAsia="Times New Roman" w:hAnsi="Tahoma" w:cs="Tahoma"/>
          <w:lang w:eastAsia="sl-SI"/>
        </w:rPr>
      </w:pPr>
    </w:p>
    <w:p w14:paraId="49CA4DB4" w14:textId="77777777" w:rsidR="00427B04" w:rsidRPr="004773F7" w:rsidRDefault="00427B04" w:rsidP="00427B04">
      <w:pPr>
        <w:keepNext/>
        <w:keepLines/>
        <w:spacing w:after="0" w:line="240" w:lineRule="auto"/>
        <w:jc w:val="both"/>
        <w:rPr>
          <w:rFonts w:ascii="Tahoma" w:hAnsi="Tahoma" w:cs="Tahoma"/>
        </w:rPr>
      </w:pPr>
      <w:r w:rsidRPr="004773F7">
        <w:rPr>
          <w:rFonts w:ascii="Tahoma" w:hAnsi="Tahoma" w:cs="Tahoma"/>
        </w:rPr>
        <w:t xml:space="preserve">Izbrani ponudnik bo moral pisno ali po telefonu obvestiti naročnika o posamični dobavi, vsaj en dan pred nameravano dobavo blaga. </w:t>
      </w:r>
      <w:r>
        <w:rPr>
          <w:rFonts w:ascii="Tahoma" w:hAnsi="Tahoma" w:cs="Tahoma"/>
        </w:rPr>
        <w:t xml:space="preserve">Dobava blaga se bo vršila </w:t>
      </w:r>
      <w:r w:rsidRPr="00F34413">
        <w:rPr>
          <w:rFonts w:ascii="Tahoma" w:hAnsi="Tahoma" w:cs="Tahoma"/>
        </w:rPr>
        <w:t>v skladu s pariteto DDP Ljubljana (</w:t>
      </w:r>
      <w:proofErr w:type="spellStart"/>
      <w:r w:rsidRPr="00F34413">
        <w:rPr>
          <w:rFonts w:ascii="Tahoma" w:hAnsi="Tahoma" w:cs="Tahoma"/>
        </w:rPr>
        <w:t>Incoterms</w:t>
      </w:r>
      <w:proofErr w:type="spellEnd"/>
      <w:r w:rsidRPr="00F34413">
        <w:rPr>
          <w:rFonts w:ascii="Tahoma" w:hAnsi="Tahoma" w:cs="Tahoma"/>
        </w:rPr>
        <w:t xml:space="preserve"> 2020), </w:t>
      </w:r>
      <w:r w:rsidRPr="00FC3EA4">
        <w:rPr>
          <w:rFonts w:ascii="Tahoma" w:eastAsia="Times New Roman" w:hAnsi="Tahoma" w:cs="Tahoma"/>
          <w:szCs w:val="24"/>
          <w:lang w:eastAsia="ar-SA"/>
        </w:rPr>
        <w:t>skladišče naročnika</w:t>
      </w:r>
      <w:r>
        <w:rPr>
          <w:rFonts w:ascii="Tahoma" w:eastAsia="Times New Roman" w:hAnsi="Tahoma" w:cs="Tahoma"/>
          <w:szCs w:val="24"/>
          <w:lang w:eastAsia="ar-SA"/>
        </w:rPr>
        <w:t>,</w:t>
      </w:r>
      <w:r w:rsidRPr="00FC3EA4">
        <w:rPr>
          <w:rFonts w:ascii="Tahoma" w:eastAsia="Times New Roman" w:hAnsi="Tahoma" w:cs="Tahoma"/>
          <w:szCs w:val="24"/>
          <w:lang w:eastAsia="ar-SA"/>
        </w:rPr>
        <w:t xml:space="preserve"> razloženo</w:t>
      </w:r>
      <w:r>
        <w:rPr>
          <w:rFonts w:ascii="Tahoma" w:eastAsia="Times New Roman" w:hAnsi="Tahoma" w:cs="Tahoma"/>
          <w:szCs w:val="24"/>
          <w:lang w:eastAsia="ar-SA"/>
        </w:rPr>
        <w:t>.</w:t>
      </w:r>
    </w:p>
    <w:p w14:paraId="27EB3B2E" w14:textId="77777777" w:rsidR="004B4DF8" w:rsidRPr="004773F7" w:rsidRDefault="004B4DF8" w:rsidP="00340405">
      <w:pPr>
        <w:keepNext/>
        <w:keepLines/>
        <w:spacing w:after="0" w:line="240" w:lineRule="auto"/>
        <w:jc w:val="both"/>
        <w:rPr>
          <w:rFonts w:ascii="Tahoma" w:hAnsi="Tahoma" w:cs="Tahoma"/>
        </w:rPr>
      </w:pPr>
    </w:p>
    <w:p w14:paraId="064A1833" w14:textId="77777777" w:rsidR="004B4DF8" w:rsidRDefault="004B4DF8" w:rsidP="00340405">
      <w:pPr>
        <w:keepNext/>
        <w:keepLines/>
        <w:spacing w:after="0" w:line="240" w:lineRule="auto"/>
        <w:jc w:val="both"/>
        <w:rPr>
          <w:rFonts w:ascii="Tahoma" w:hAnsi="Tahoma" w:cs="Tahoma"/>
        </w:rPr>
      </w:pPr>
      <w:r>
        <w:rPr>
          <w:rFonts w:ascii="Tahoma" w:hAnsi="Tahoma" w:cs="Tahoma"/>
        </w:rPr>
        <w:t>Prevoz blaga na lokacijo naročnika organizira izbrani ponudnik na svoj račun oziroma na svoje stroške</w:t>
      </w:r>
      <w:r w:rsidRPr="004773F7">
        <w:rPr>
          <w:rFonts w:ascii="Tahoma" w:hAnsi="Tahoma" w:cs="Tahoma"/>
          <w:lang w:eastAsia="sl-SI"/>
        </w:rPr>
        <w:t xml:space="preserve">. </w:t>
      </w:r>
      <w:r w:rsidRPr="004773F7">
        <w:rPr>
          <w:rFonts w:ascii="Tahoma" w:hAnsi="Tahoma" w:cs="Tahoma"/>
        </w:rPr>
        <w:t xml:space="preserve">Dobava blaga se bo štela za pravilno izvršeno, ko se bo prevzem blaga, ki je predmet naročila uspešno opravil na podlagi podpisa dobavnice </w:t>
      </w:r>
      <w:r>
        <w:rPr>
          <w:rFonts w:ascii="Tahoma" w:hAnsi="Tahoma" w:cs="Tahoma"/>
        </w:rPr>
        <w:t xml:space="preserve">o prevzemu blaga </w:t>
      </w:r>
      <w:r w:rsidRPr="000F44B9">
        <w:rPr>
          <w:rFonts w:ascii="Tahoma" w:hAnsi="Tahoma" w:cs="Tahoma"/>
        </w:rPr>
        <w:t>s strani naročnika oziroma njegovega predstavnika</w:t>
      </w:r>
      <w:r w:rsidRPr="004773F7">
        <w:rPr>
          <w:rFonts w:ascii="Tahoma" w:hAnsi="Tahoma" w:cs="Tahoma"/>
        </w:rPr>
        <w:t xml:space="preserve">. </w:t>
      </w:r>
    </w:p>
    <w:p w14:paraId="41226F7D" w14:textId="77777777" w:rsidR="00B73515" w:rsidRPr="00B73515" w:rsidRDefault="00B73515" w:rsidP="00B73515">
      <w:pPr>
        <w:keepNext/>
        <w:keepLines/>
        <w:spacing w:after="0" w:line="240" w:lineRule="auto"/>
        <w:jc w:val="both"/>
        <w:rPr>
          <w:rFonts w:ascii="Tahoma" w:hAnsi="Tahoma" w:cs="Tahoma"/>
        </w:rPr>
      </w:pPr>
    </w:p>
    <w:p w14:paraId="611BDE5B" w14:textId="77777777" w:rsidR="00B73515" w:rsidRPr="00B73515" w:rsidRDefault="00B73515" w:rsidP="00B73515">
      <w:pPr>
        <w:keepNext/>
        <w:keepLines/>
        <w:numPr>
          <w:ilvl w:val="2"/>
          <w:numId w:val="4"/>
        </w:numPr>
        <w:spacing w:after="0" w:line="240" w:lineRule="auto"/>
        <w:jc w:val="both"/>
        <w:rPr>
          <w:rFonts w:ascii="Tahoma" w:eastAsia="Times New Roman" w:hAnsi="Tahoma" w:cs="Tahoma"/>
          <w:b/>
          <w:szCs w:val="20"/>
          <w:lang w:eastAsia="sl-SI"/>
        </w:rPr>
      </w:pPr>
      <w:r w:rsidRPr="00B73515">
        <w:rPr>
          <w:rFonts w:ascii="Tahoma" w:eastAsia="Times New Roman" w:hAnsi="Tahoma" w:cs="Tahoma"/>
          <w:b/>
          <w:szCs w:val="20"/>
          <w:lang w:eastAsia="sl-SI"/>
        </w:rPr>
        <w:t>Reklamacije in garancijski rok</w:t>
      </w:r>
    </w:p>
    <w:p w14:paraId="052E41FF" w14:textId="77777777" w:rsidR="00B73515" w:rsidRPr="00B73515" w:rsidRDefault="00B73515" w:rsidP="00B73515">
      <w:pPr>
        <w:keepNext/>
        <w:keepLines/>
        <w:spacing w:after="0" w:line="240" w:lineRule="auto"/>
        <w:jc w:val="both"/>
        <w:rPr>
          <w:rFonts w:ascii="Tahoma" w:hAnsi="Tahoma" w:cs="Tahoma"/>
        </w:rPr>
      </w:pPr>
    </w:p>
    <w:p w14:paraId="5AA68D8E" w14:textId="77777777" w:rsidR="00B73515" w:rsidRPr="00197ED1" w:rsidRDefault="00B73515" w:rsidP="00B73515">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Reklamacije zaradi količinskih primanjkljajev bo naročnik izbranemu ponudniku sporočil takoj, najkasneje pa v osmih dneh (8) od dneva prevzema blaga. </w:t>
      </w:r>
    </w:p>
    <w:p w14:paraId="42916A16" w14:textId="77777777" w:rsidR="00B73515" w:rsidRPr="00197ED1" w:rsidRDefault="00B73515" w:rsidP="00B73515">
      <w:pPr>
        <w:keepNext/>
        <w:keepLines/>
        <w:spacing w:after="0" w:line="240" w:lineRule="auto"/>
        <w:jc w:val="both"/>
        <w:rPr>
          <w:rFonts w:ascii="Tahoma" w:eastAsia="Times New Roman" w:hAnsi="Tahoma" w:cs="Tahoma"/>
          <w:szCs w:val="20"/>
          <w:lang w:eastAsia="sl-SI"/>
        </w:rPr>
      </w:pPr>
    </w:p>
    <w:p w14:paraId="5F9F9E3D" w14:textId="77777777" w:rsidR="00B73515" w:rsidRPr="00197ED1" w:rsidRDefault="00B73515" w:rsidP="00B73515">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Rok za rešitev reklamacije zaradi količinskih primanjkljajev je največ dva (2) dni od prejema pisnega obvestila o reklamaciji. </w:t>
      </w:r>
    </w:p>
    <w:p w14:paraId="0986789C" w14:textId="77777777" w:rsidR="00B73515" w:rsidRPr="00197ED1" w:rsidRDefault="00B73515" w:rsidP="00B73515">
      <w:pPr>
        <w:keepNext/>
        <w:keepLines/>
        <w:spacing w:after="0" w:line="240" w:lineRule="auto"/>
        <w:jc w:val="both"/>
        <w:rPr>
          <w:rFonts w:ascii="Tahoma" w:eastAsia="Times New Roman" w:hAnsi="Tahoma" w:cs="Tahoma"/>
          <w:szCs w:val="20"/>
          <w:lang w:eastAsia="sl-SI"/>
        </w:rPr>
      </w:pPr>
    </w:p>
    <w:p w14:paraId="06CDA21C" w14:textId="77777777" w:rsidR="00B73515" w:rsidRPr="00197ED1" w:rsidRDefault="00B73515" w:rsidP="00B73515">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Reklamacije zaradi kakovostnih vidnih napak ali reklamacije zaradi neustreznosti dobavljenega blaga bo naročnik izbranemu ponudniku sporočil kadarkoli v času veljavnosti okvirnega sporazuma. </w:t>
      </w:r>
    </w:p>
    <w:p w14:paraId="19D0D0CF" w14:textId="77777777" w:rsidR="00B73515" w:rsidRPr="00197ED1" w:rsidRDefault="00B73515" w:rsidP="00B73515">
      <w:pPr>
        <w:keepNext/>
        <w:keepLines/>
        <w:spacing w:after="0" w:line="240" w:lineRule="auto"/>
        <w:jc w:val="both"/>
        <w:rPr>
          <w:rFonts w:ascii="Tahoma" w:eastAsia="Times New Roman" w:hAnsi="Tahoma" w:cs="Tahoma"/>
          <w:szCs w:val="20"/>
          <w:lang w:eastAsia="sl-SI"/>
        </w:rPr>
      </w:pPr>
    </w:p>
    <w:p w14:paraId="7AE7575C" w14:textId="77777777" w:rsidR="00B73515" w:rsidRPr="00197ED1" w:rsidRDefault="00B73515" w:rsidP="00B73515">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Rok za rešitev reklamacije zaradi kakovostnih vidnih napak ali reklamacije zaradi neustreznosti dobavljenega blaga je največ dva (2) dni od prejema pisnega obvestila o reklamaciji.</w:t>
      </w:r>
    </w:p>
    <w:p w14:paraId="180F4D2D" w14:textId="77777777" w:rsidR="00B73515" w:rsidRPr="00197ED1" w:rsidRDefault="00B73515" w:rsidP="00B73515">
      <w:pPr>
        <w:keepNext/>
        <w:keepLines/>
        <w:spacing w:after="0" w:line="240" w:lineRule="auto"/>
        <w:jc w:val="both"/>
        <w:rPr>
          <w:rFonts w:ascii="Tahoma" w:eastAsia="Times New Roman" w:hAnsi="Tahoma" w:cs="Tahoma"/>
          <w:szCs w:val="20"/>
          <w:lang w:eastAsia="sl-SI"/>
        </w:rPr>
      </w:pPr>
    </w:p>
    <w:p w14:paraId="1E10686E" w14:textId="77777777" w:rsidR="00B73515" w:rsidRPr="00197ED1" w:rsidRDefault="00B73515" w:rsidP="00B73515">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Izbrani ponudnik bo moral v navedenem roku naročnika obvestiti (pisno, po telefonu, faksu, preko elektronske pošte,…) o rešitvi reklamacije in dobaviti reklamirano blago v dogovorjenem dobavnem roku predmeta naročila.</w:t>
      </w:r>
    </w:p>
    <w:p w14:paraId="7682F676" w14:textId="77777777" w:rsidR="00B73515" w:rsidRPr="00197ED1" w:rsidRDefault="00B73515" w:rsidP="00B73515">
      <w:pPr>
        <w:keepNext/>
        <w:keepLines/>
        <w:spacing w:after="0" w:line="240" w:lineRule="auto"/>
        <w:jc w:val="both"/>
        <w:rPr>
          <w:rFonts w:ascii="Tahoma" w:eastAsia="Times New Roman" w:hAnsi="Tahoma" w:cs="Tahoma"/>
          <w:szCs w:val="20"/>
          <w:lang w:eastAsia="sl-SI"/>
        </w:rPr>
      </w:pPr>
    </w:p>
    <w:p w14:paraId="1935F70B" w14:textId="77777777" w:rsidR="00B73515" w:rsidRPr="00AA2667" w:rsidRDefault="00B73515" w:rsidP="00B73515">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t xml:space="preserve">Za </w:t>
      </w:r>
      <w:r>
        <w:rPr>
          <w:rFonts w:ascii="Tahoma" w:eastAsia="Times New Roman" w:hAnsi="Tahoma"/>
          <w:szCs w:val="20"/>
          <w:lang w:eastAsia="sl-SI"/>
        </w:rPr>
        <w:t xml:space="preserve">kakovost </w:t>
      </w:r>
      <w:r w:rsidRPr="00AA2667">
        <w:rPr>
          <w:rFonts w:ascii="Tahoma" w:eastAsia="Times New Roman" w:hAnsi="Tahoma"/>
          <w:szCs w:val="20"/>
          <w:lang w:eastAsia="sl-SI"/>
        </w:rPr>
        <w:t>blag</w:t>
      </w:r>
      <w:r>
        <w:rPr>
          <w:rFonts w:ascii="Tahoma" w:eastAsia="Times New Roman" w:hAnsi="Tahoma"/>
          <w:szCs w:val="20"/>
          <w:lang w:eastAsia="sl-SI"/>
        </w:rPr>
        <w:t>a</w:t>
      </w:r>
      <w:r w:rsidRPr="00AA2667">
        <w:rPr>
          <w:rFonts w:ascii="Tahoma" w:eastAsia="Times New Roman" w:hAnsi="Tahoma"/>
          <w:szCs w:val="20"/>
          <w:lang w:eastAsia="sl-SI"/>
        </w:rPr>
        <w:t xml:space="preserve">, katerega dobava je predmet te razpisne </w:t>
      </w:r>
      <w:r w:rsidRPr="00CA0C15">
        <w:rPr>
          <w:rFonts w:ascii="Tahoma" w:eastAsia="Times New Roman" w:hAnsi="Tahoma" w:cs="Tahoma"/>
          <w:lang w:eastAsia="sl-SI"/>
        </w:rPr>
        <w:t>ponudnik nudi garancijo enak čas in v enakem obsegu kot jo nudi proizvajalec blaga</w:t>
      </w:r>
      <w:r w:rsidRPr="00AA2667">
        <w:rPr>
          <w:rFonts w:ascii="Tahoma" w:eastAsia="Times New Roman" w:hAnsi="Tahoma"/>
          <w:szCs w:val="20"/>
          <w:lang w:eastAsia="sl-SI"/>
        </w:rPr>
        <w:t>, šteto od</w:t>
      </w:r>
      <w:r>
        <w:rPr>
          <w:rFonts w:ascii="Tahoma" w:eastAsia="Times New Roman" w:hAnsi="Tahoma"/>
          <w:szCs w:val="20"/>
          <w:lang w:eastAsia="sl-SI"/>
        </w:rPr>
        <w:t xml:space="preserve"> dneva</w:t>
      </w:r>
      <w:r w:rsidRPr="00AA2667">
        <w:rPr>
          <w:rFonts w:ascii="Tahoma" w:eastAsia="Times New Roman" w:hAnsi="Tahoma"/>
          <w:szCs w:val="20"/>
          <w:lang w:eastAsia="sl-SI"/>
        </w:rPr>
        <w:t xml:space="preserve"> uspešno opravljenega količinskega in kvalitetnega prevzema blaga, ki se izvede s podpisom dobavnice o prevzemu blaga </w:t>
      </w:r>
      <w:r w:rsidRPr="000F44B9">
        <w:rPr>
          <w:rFonts w:ascii="Tahoma" w:hAnsi="Tahoma" w:cs="Tahoma"/>
        </w:rPr>
        <w:t>s strani naročnika oziroma njegovega predstavnika</w:t>
      </w:r>
      <w:r w:rsidRPr="00AA2667">
        <w:rPr>
          <w:rFonts w:ascii="Tahoma" w:eastAsia="Times New Roman" w:hAnsi="Tahoma"/>
          <w:szCs w:val="20"/>
          <w:lang w:eastAsia="sl-SI"/>
        </w:rPr>
        <w:t>.</w:t>
      </w:r>
    </w:p>
    <w:p w14:paraId="4653234F" w14:textId="77777777" w:rsidR="00B73515" w:rsidRPr="00AA2667" w:rsidRDefault="00B73515" w:rsidP="00B73515">
      <w:pPr>
        <w:keepNext/>
        <w:keepLines/>
        <w:spacing w:after="0" w:line="240" w:lineRule="auto"/>
        <w:jc w:val="both"/>
        <w:rPr>
          <w:rFonts w:ascii="Tahoma" w:eastAsia="Times New Roman" w:hAnsi="Tahoma"/>
          <w:szCs w:val="20"/>
          <w:lang w:eastAsia="sl-SI"/>
        </w:rPr>
      </w:pPr>
    </w:p>
    <w:p w14:paraId="7E7E5E05" w14:textId="77777777" w:rsidR="00B73515" w:rsidRPr="00197ED1" w:rsidRDefault="00B73515" w:rsidP="00B73515">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lastRenderedPageBreak/>
        <w:t>Če se v garancijski dobi pojavijo pomanjkljivosti zaradi kakovosti dobave blaga, jih mora ponudnik odpraviti na svoje stroške najkasneje v roku 14 (štirinajst) delovnih dni od dneva, ko ga naročnik pisno obvesti o nastali napaki.</w:t>
      </w:r>
      <w:r w:rsidRPr="00197ED1">
        <w:rPr>
          <w:rFonts w:ascii="Tahoma" w:eastAsia="Times New Roman" w:hAnsi="Tahoma"/>
          <w:szCs w:val="20"/>
          <w:lang w:eastAsia="sl-SI"/>
        </w:rPr>
        <w:t xml:space="preserve"> Izbrani ponudnik bo moral brezplačno zamenjati vso blago za katero bo </w:t>
      </w:r>
      <w:r>
        <w:rPr>
          <w:rFonts w:ascii="Tahoma" w:eastAsia="Times New Roman" w:hAnsi="Tahoma"/>
          <w:szCs w:val="20"/>
          <w:lang w:eastAsia="sl-SI"/>
        </w:rPr>
        <w:t>ugotovljeno, da je prišlo do pomanjkljivosti</w:t>
      </w:r>
      <w:r w:rsidRPr="00197ED1">
        <w:rPr>
          <w:rFonts w:ascii="Tahoma" w:eastAsia="Times New Roman" w:hAnsi="Tahoma"/>
          <w:szCs w:val="20"/>
          <w:lang w:eastAsia="sl-SI"/>
        </w:rPr>
        <w:t xml:space="preserve"> zaradi napake proizvajalca. </w:t>
      </w:r>
    </w:p>
    <w:p w14:paraId="4B91E652" w14:textId="77777777" w:rsidR="00197ED1" w:rsidRPr="00B73515" w:rsidRDefault="00197ED1" w:rsidP="00B73515">
      <w:pPr>
        <w:keepNext/>
        <w:keepLines/>
        <w:spacing w:after="0" w:line="240" w:lineRule="auto"/>
        <w:jc w:val="both"/>
        <w:rPr>
          <w:rFonts w:ascii="Tahoma" w:hAnsi="Tahoma" w:cs="Tahoma"/>
        </w:rPr>
      </w:pPr>
    </w:p>
    <w:p w14:paraId="373DBBF8" w14:textId="77777777" w:rsidR="001D2782" w:rsidRPr="004E67A1" w:rsidRDefault="001D2782" w:rsidP="00340405">
      <w:pPr>
        <w:keepNext/>
        <w:keepLines/>
        <w:numPr>
          <w:ilvl w:val="2"/>
          <w:numId w:val="4"/>
        </w:numPr>
        <w:spacing w:after="0" w:line="240" w:lineRule="auto"/>
        <w:jc w:val="both"/>
        <w:rPr>
          <w:rFonts w:ascii="Tahoma" w:eastAsia="Times New Roman" w:hAnsi="Tahoma" w:cs="Tahoma"/>
          <w:b/>
          <w:szCs w:val="20"/>
          <w:lang w:eastAsia="sl-SI"/>
        </w:rPr>
      </w:pPr>
      <w:r w:rsidRPr="004E67A1">
        <w:rPr>
          <w:rFonts w:ascii="Tahoma" w:eastAsia="Times New Roman" w:hAnsi="Tahoma" w:cs="Tahoma"/>
          <w:b/>
          <w:szCs w:val="20"/>
          <w:lang w:eastAsia="sl-SI"/>
        </w:rPr>
        <w:t>Tehnični opis predmeta javnega naročila</w:t>
      </w:r>
    </w:p>
    <w:p w14:paraId="5660ED50" w14:textId="77777777" w:rsidR="001D2782" w:rsidRPr="00B73515" w:rsidRDefault="001D2782" w:rsidP="00B73515">
      <w:pPr>
        <w:keepNext/>
        <w:keepLines/>
        <w:spacing w:after="0" w:line="240" w:lineRule="auto"/>
        <w:jc w:val="both"/>
        <w:rPr>
          <w:rFonts w:ascii="Tahoma" w:hAnsi="Tahoma" w:cs="Tahoma"/>
        </w:rPr>
      </w:pPr>
    </w:p>
    <w:p w14:paraId="5F7CF632" w14:textId="77777777" w:rsidR="00BB3422" w:rsidRPr="00BB3422" w:rsidRDefault="00BB3422" w:rsidP="00340405">
      <w:pPr>
        <w:keepNext/>
        <w:keepLines/>
        <w:spacing w:after="0" w:line="240" w:lineRule="auto"/>
        <w:jc w:val="both"/>
        <w:rPr>
          <w:rFonts w:ascii="Tahoma" w:hAnsi="Tahoma" w:cs="Tahoma"/>
          <w:lang w:eastAsia="sl-SI"/>
        </w:rPr>
      </w:pPr>
      <w:r w:rsidRPr="00BB3422">
        <w:rPr>
          <w:rFonts w:ascii="Tahoma" w:hAnsi="Tahoma" w:cs="Tahoma"/>
          <w:lang w:eastAsia="sl-SI"/>
        </w:rPr>
        <w:t xml:space="preserve">Ponudnik mora pri pripravi ponudbe v celoti upoštevati </w:t>
      </w:r>
      <w:r w:rsidR="00D733F7" w:rsidRPr="00D733F7">
        <w:rPr>
          <w:rFonts w:ascii="Tahoma" w:hAnsi="Tahoma" w:cs="Tahoma"/>
          <w:lang w:eastAsia="sl-SI"/>
        </w:rPr>
        <w:t>minimalne tehnične zahteve, ki so navedene v ponudbenem predračunu</w:t>
      </w:r>
      <w:r w:rsidRPr="00BB3422">
        <w:rPr>
          <w:rFonts w:ascii="Tahoma" w:hAnsi="Tahoma" w:cs="Tahoma"/>
          <w:lang w:eastAsia="sl-SI"/>
        </w:rPr>
        <w:t xml:space="preserve">. V kolikor predmet ponudbe ne bo izpolnjeval vseh opisov, zahtev, navedb in kvalitete, navedenih v </w:t>
      </w:r>
      <w:r w:rsidR="00D733F7">
        <w:rPr>
          <w:rFonts w:ascii="Tahoma" w:hAnsi="Tahoma" w:cs="Tahoma"/>
          <w:lang w:eastAsia="sl-SI"/>
        </w:rPr>
        <w:t>ponudbenem predračunu</w:t>
      </w:r>
      <w:r w:rsidRPr="00BB3422">
        <w:rPr>
          <w:rFonts w:ascii="Tahoma" w:hAnsi="Tahoma" w:cs="Tahoma"/>
          <w:lang w:eastAsia="sl-SI"/>
        </w:rPr>
        <w:t>, bo naročnik tako ponudbo izločil iz nadaljnjega ocenjevanja.</w:t>
      </w:r>
    </w:p>
    <w:p w14:paraId="57FDB7BA" w14:textId="77777777" w:rsidR="00BB3422" w:rsidRPr="00BB3422" w:rsidRDefault="00BB3422" w:rsidP="00340405">
      <w:pPr>
        <w:keepNext/>
        <w:keepLines/>
        <w:spacing w:after="0" w:line="240" w:lineRule="auto"/>
        <w:jc w:val="both"/>
        <w:rPr>
          <w:rFonts w:ascii="Tahoma" w:hAnsi="Tahoma" w:cs="Tahoma"/>
          <w:color w:val="FF0000"/>
          <w:highlight w:val="yellow"/>
          <w:lang w:eastAsia="sl-SI"/>
        </w:rPr>
      </w:pPr>
    </w:p>
    <w:p w14:paraId="3B7E3310" w14:textId="77777777" w:rsidR="00BB3422" w:rsidRPr="00BB3422" w:rsidRDefault="00BB3422" w:rsidP="00340405">
      <w:pPr>
        <w:keepNext/>
        <w:keepLines/>
        <w:spacing w:after="0" w:line="240" w:lineRule="auto"/>
        <w:jc w:val="both"/>
        <w:rPr>
          <w:rFonts w:ascii="Tahoma" w:hAnsi="Tahoma" w:cs="Tahoma"/>
          <w:lang w:eastAsia="sl-SI"/>
        </w:rPr>
      </w:pPr>
      <w:r w:rsidRPr="00BB3422">
        <w:rPr>
          <w:rFonts w:ascii="Tahoma" w:hAnsi="Tahoma" w:cs="Tahoma"/>
          <w:lang w:eastAsia="sl-SI"/>
        </w:rPr>
        <w:t>Naročnik od izbranega ponudnika za posamezni sklop pričakuje, da bo dobavljal blago po naslednjih sklopih:</w:t>
      </w:r>
    </w:p>
    <w:p w14:paraId="7379B424" w14:textId="062F4FFA" w:rsidR="00084AB3" w:rsidRPr="00084AB3" w:rsidRDefault="00084AB3" w:rsidP="00084AB3">
      <w:pPr>
        <w:keepNext/>
        <w:keepLines/>
        <w:spacing w:after="0" w:line="240" w:lineRule="auto"/>
        <w:jc w:val="both"/>
        <w:rPr>
          <w:rFonts w:ascii="Tahoma" w:eastAsia="Times New Roman" w:hAnsi="Tahoma" w:cs="Tahoma"/>
          <w:lang w:eastAsia="sl-SI"/>
        </w:rPr>
      </w:pPr>
      <w:r w:rsidRPr="00084AB3">
        <w:rPr>
          <w:rFonts w:ascii="Tahoma" w:eastAsia="Times New Roman" w:hAnsi="Tahoma" w:cs="Tahoma"/>
          <w:lang w:eastAsia="sl-SI"/>
        </w:rPr>
        <w:t xml:space="preserve">1. Sklop: </w:t>
      </w:r>
      <w:r w:rsidR="00D85B8C">
        <w:rPr>
          <w:rFonts w:ascii="Tahoma" w:eastAsia="Times New Roman" w:hAnsi="Tahoma" w:cs="Tahoma"/>
          <w:lang w:eastAsia="sl-SI"/>
        </w:rPr>
        <w:t>Jeklene cevi, profili</w:t>
      </w:r>
    </w:p>
    <w:p w14:paraId="1F00C649" w14:textId="7300F3F4" w:rsidR="00084AB3" w:rsidRPr="00084AB3" w:rsidRDefault="00084AB3" w:rsidP="00084AB3">
      <w:pPr>
        <w:keepNext/>
        <w:keepLines/>
        <w:spacing w:after="0" w:line="240" w:lineRule="auto"/>
        <w:jc w:val="both"/>
        <w:rPr>
          <w:rFonts w:ascii="Tahoma" w:eastAsia="Times New Roman" w:hAnsi="Tahoma" w:cs="Tahoma"/>
          <w:lang w:eastAsia="sl-SI"/>
        </w:rPr>
      </w:pPr>
      <w:r w:rsidRPr="00084AB3">
        <w:rPr>
          <w:rFonts w:ascii="Tahoma" w:eastAsia="Times New Roman" w:hAnsi="Tahoma" w:cs="Tahoma"/>
          <w:lang w:eastAsia="sl-SI"/>
        </w:rPr>
        <w:t xml:space="preserve">2. Sklop: </w:t>
      </w:r>
      <w:r w:rsidR="00D85B8C">
        <w:rPr>
          <w:rFonts w:ascii="Tahoma" w:eastAsia="Times New Roman" w:hAnsi="Tahoma" w:cs="Tahoma"/>
          <w:lang w:eastAsia="sl-SI"/>
        </w:rPr>
        <w:t>Vijačni material</w:t>
      </w:r>
    </w:p>
    <w:p w14:paraId="7BC3A613" w14:textId="356854D1" w:rsidR="00084AB3" w:rsidRPr="00084AB3" w:rsidRDefault="00084AB3" w:rsidP="00084AB3">
      <w:pPr>
        <w:keepNext/>
        <w:keepLines/>
        <w:spacing w:after="0" w:line="240" w:lineRule="auto"/>
        <w:jc w:val="both"/>
        <w:rPr>
          <w:rFonts w:ascii="Tahoma" w:eastAsia="Times New Roman" w:hAnsi="Tahoma" w:cs="Tahoma"/>
          <w:lang w:eastAsia="sl-SI"/>
        </w:rPr>
      </w:pPr>
      <w:r w:rsidRPr="00084AB3">
        <w:rPr>
          <w:rFonts w:ascii="Tahoma" w:eastAsia="Times New Roman" w:hAnsi="Tahoma" w:cs="Tahoma"/>
          <w:lang w:eastAsia="sl-SI"/>
        </w:rPr>
        <w:t xml:space="preserve">3. Sklop: </w:t>
      </w:r>
      <w:r w:rsidR="00D85B8C">
        <w:rPr>
          <w:rFonts w:ascii="Tahoma" w:eastAsia="Times New Roman" w:hAnsi="Tahoma" w:cs="Tahoma"/>
          <w:lang w:eastAsia="sl-SI"/>
        </w:rPr>
        <w:t>Pločevina</w:t>
      </w:r>
    </w:p>
    <w:p w14:paraId="1BC712A7" w14:textId="77777777" w:rsidR="001D3F8D" w:rsidRPr="00BB3422" w:rsidRDefault="001D3F8D" w:rsidP="00340405">
      <w:pPr>
        <w:keepNext/>
        <w:keepLines/>
        <w:spacing w:after="0" w:line="240" w:lineRule="auto"/>
        <w:jc w:val="both"/>
        <w:rPr>
          <w:rFonts w:ascii="Tahoma" w:hAnsi="Tahoma" w:cs="Tahoma"/>
          <w:lang w:eastAsia="sl-SI"/>
        </w:rPr>
      </w:pPr>
    </w:p>
    <w:p w14:paraId="3F234BF0" w14:textId="77777777" w:rsidR="00BB3422" w:rsidRPr="00BB3422" w:rsidRDefault="00BB3422" w:rsidP="00340405">
      <w:pPr>
        <w:keepNext/>
        <w:keepLines/>
        <w:spacing w:after="0" w:line="240" w:lineRule="auto"/>
        <w:jc w:val="both"/>
        <w:rPr>
          <w:rFonts w:ascii="Tahoma" w:hAnsi="Tahoma" w:cs="Tahoma"/>
          <w:lang w:eastAsia="sl-SI"/>
        </w:rPr>
      </w:pPr>
      <w:r w:rsidRPr="00BB3422">
        <w:rPr>
          <w:rFonts w:ascii="Tahoma" w:hAnsi="Tahoma" w:cs="Tahoma"/>
          <w:lang w:eastAsia="sl-SI"/>
        </w:rPr>
        <w:t>Specifikacija blaga</w:t>
      </w:r>
      <w:r w:rsidR="00805FAA">
        <w:rPr>
          <w:rFonts w:ascii="Tahoma" w:hAnsi="Tahoma" w:cs="Tahoma"/>
          <w:lang w:eastAsia="sl-SI"/>
        </w:rPr>
        <w:t xml:space="preserve"> z dodatnim opisom v določenih postavkah</w:t>
      </w:r>
      <w:r w:rsidRPr="00BB3422">
        <w:rPr>
          <w:rFonts w:ascii="Tahoma" w:hAnsi="Tahoma" w:cs="Tahoma"/>
          <w:lang w:eastAsia="sl-SI"/>
        </w:rPr>
        <w:t>, ki ga naročnik potrebuje, je razvidna iz priloženega predračuna.</w:t>
      </w:r>
    </w:p>
    <w:p w14:paraId="119D85CE" w14:textId="3687C3D6" w:rsidR="008900E6" w:rsidRDefault="008900E6" w:rsidP="00340405">
      <w:pPr>
        <w:keepNext/>
        <w:keepLines/>
        <w:spacing w:after="0" w:line="240" w:lineRule="auto"/>
        <w:jc w:val="both"/>
        <w:rPr>
          <w:rFonts w:ascii="Tahoma" w:hAnsi="Tahoma" w:cs="Tahoma"/>
          <w:lang w:eastAsia="sl-SI"/>
        </w:rPr>
      </w:pPr>
    </w:p>
    <w:p w14:paraId="0CDB4B0D" w14:textId="77777777" w:rsidR="00302D6E" w:rsidRPr="00712BC8" w:rsidRDefault="00302D6E" w:rsidP="00340405">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53DADF34" w14:textId="77777777" w:rsidR="00302D6E" w:rsidRPr="002F283C" w:rsidRDefault="00302D6E" w:rsidP="00340405">
      <w:pPr>
        <w:keepNext/>
        <w:keepLines/>
        <w:spacing w:after="0" w:line="240" w:lineRule="auto"/>
        <w:jc w:val="both"/>
        <w:rPr>
          <w:rFonts w:ascii="Tahoma" w:eastAsia="Times New Roman" w:hAnsi="Tahoma" w:cs="Tahoma"/>
          <w:sz w:val="24"/>
          <w:lang w:eastAsia="sl-SI"/>
        </w:rPr>
      </w:pPr>
    </w:p>
    <w:p w14:paraId="152A1F3A" w14:textId="77777777" w:rsidR="00B73515" w:rsidRPr="001214A7" w:rsidRDefault="00B73515" w:rsidP="00B7351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0BFCAD18" w14:textId="77777777" w:rsidR="00B73515" w:rsidRPr="001214A7" w:rsidRDefault="00B73515" w:rsidP="00B73515">
      <w:pPr>
        <w:keepNext/>
        <w:keepLines/>
        <w:spacing w:after="0" w:line="240" w:lineRule="auto"/>
        <w:jc w:val="both"/>
        <w:rPr>
          <w:rFonts w:ascii="Tahoma" w:eastAsia="Times New Roman" w:hAnsi="Tahoma" w:cs="Tahoma"/>
          <w:bCs/>
          <w:lang w:eastAsia="sl-SI"/>
        </w:rPr>
      </w:pPr>
    </w:p>
    <w:p w14:paraId="77892DF5" w14:textId="77777777" w:rsidR="00B73515" w:rsidRPr="001214A7" w:rsidRDefault="00B73515" w:rsidP="00B7351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64B511B4" w14:textId="77777777" w:rsidR="00B73515" w:rsidRPr="001214A7" w:rsidRDefault="00B73515" w:rsidP="00B73515">
      <w:pPr>
        <w:keepNext/>
        <w:keepLines/>
        <w:spacing w:after="0" w:line="240" w:lineRule="auto"/>
        <w:jc w:val="both"/>
        <w:rPr>
          <w:rFonts w:ascii="Tahoma" w:eastAsia="Times New Roman" w:hAnsi="Tahoma" w:cs="Tahoma"/>
          <w:bCs/>
          <w:lang w:eastAsia="sl-SI"/>
        </w:rPr>
      </w:pPr>
    </w:p>
    <w:p w14:paraId="1175106B" w14:textId="77777777" w:rsidR="00B73515" w:rsidRPr="001214A7" w:rsidRDefault="00B73515" w:rsidP="00B7351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53038D2C" w14:textId="77777777" w:rsidR="00B73515" w:rsidRPr="001214A7" w:rsidRDefault="00B73515" w:rsidP="00B73515">
      <w:pPr>
        <w:keepNext/>
        <w:keepLines/>
        <w:spacing w:after="0" w:line="240" w:lineRule="auto"/>
        <w:jc w:val="both"/>
        <w:rPr>
          <w:rFonts w:ascii="Tahoma" w:eastAsia="Times New Roman" w:hAnsi="Tahoma" w:cs="Tahoma"/>
          <w:bCs/>
          <w:lang w:eastAsia="sl-SI"/>
        </w:rPr>
      </w:pPr>
    </w:p>
    <w:p w14:paraId="4A4BA295" w14:textId="77777777" w:rsidR="00B73515" w:rsidRPr="001214A7" w:rsidRDefault="00B73515" w:rsidP="00B7351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52A9008D" w14:textId="77777777" w:rsidR="00B73515" w:rsidRPr="001214A7" w:rsidRDefault="00B73515" w:rsidP="00B73515">
      <w:pPr>
        <w:keepNext/>
        <w:keepLines/>
        <w:spacing w:after="0" w:line="240" w:lineRule="auto"/>
        <w:jc w:val="both"/>
        <w:rPr>
          <w:rFonts w:ascii="Tahoma" w:eastAsia="Times New Roman" w:hAnsi="Tahoma" w:cs="Tahoma"/>
          <w:bCs/>
          <w:lang w:eastAsia="sl-SI"/>
        </w:rPr>
      </w:pPr>
    </w:p>
    <w:p w14:paraId="3886F392" w14:textId="77777777" w:rsidR="00B73515" w:rsidRPr="001214A7" w:rsidRDefault="00B73515" w:rsidP="00B7351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2C3AF36B" w14:textId="77777777" w:rsidR="00B73515" w:rsidRPr="001214A7" w:rsidRDefault="00B73515" w:rsidP="00B73515">
      <w:pPr>
        <w:keepNext/>
        <w:keepLines/>
        <w:spacing w:after="0" w:line="240" w:lineRule="auto"/>
        <w:jc w:val="both"/>
        <w:rPr>
          <w:rFonts w:ascii="Tahoma" w:eastAsia="Times New Roman" w:hAnsi="Tahoma" w:cs="Tahoma"/>
          <w:bCs/>
          <w:lang w:eastAsia="sl-SI"/>
        </w:rPr>
      </w:pPr>
    </w:p>
    <w:p w14:paraId="6C991F5E" w14:textId="77777777" w:rsidR="00B73515" w:rsidRPr="001214A7" w:rsidRDefault="00B73515" w:rsidP="00B73515">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lastRenderedPageBreak/>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49554EA3" w14:textId="77777777" w:rsidR="00B73515" w:rsidRPr="001214A7" w:rsidRDefault="00B73515" w:rsidP="00B73515">
      <w:pPr>
        <w:keepNext/>
        <w:keepLines/>
        <w:spacing w:after="0" w:line="240" w:lineRule="auto"/>
        <w:jc w:val="both"/>
        <w:rPr>
          <w:rFonts w:ascii="Tahoma" w:eastAsia="Times New Roman" w:hAnsi="Tahoma" w:cs="Tahoma"/>
          <w:bCs/>
          <w:lang w:eastAsia="sl-SI"/>
        </w:rPr>
      </w:pPr>
    </w:p>
    <w:p w14:paraId="68B695DC" w14:textId="77777777" w:rsidR="00B73515" w:rsidRPr="001214A7" w:rsidRDefault="00B73515" w:rsidP="00B73515">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3FA0002C" w14:textId="77777777" w:rsidR="00B73515" w:rsidRPr="001214A7" w:rsidRDefault="00B73515" w:rsidP="00B73515">
      <w:pPr>
        <w:keepNext/>
        <w:keepLines/>
        <w:spacing w:after="0" w:line="240" w:lineRule="auto"/>
        <w:jc w:val="both"/>
        <w:rPr>
          <w:rFonts w:ascii="Tahoma" w:eastAsia="Times New Roman" w:hAnsi="Tahoma" w:cs="Tahoma"/>
          <w:bCs/>
          <w:lang w:eastAsia="sl-SI"/>
        </w:rPr>
      </w:pPr>
    </w:p>
    <w:p w14:paraId="78337D5C" w14:textId="77777777" w:rsidR="00B73515" w:rsidRPr="001214A7" w:rsidRDefault="00B73515" w:rsidP="00B73515">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6A5D2968" w14:textId="77777777" w:rsidR="00B73515" w:rsidRPr="001214A7" w:rsidRDefault="00B73515" w:rsidP="00B73515">
      <w:pPr>
        <w:keepNext/>
        <w:keepLines/>
        <w:spacing w:after="0" w:line="240" w:lineRule="auto"/>
        <w:jc w:val="both"/>
        <w:rPr>
          <w:rFonts w:ascii="Tahoma" w:eastAsia="Times New Roman" w:hAnsi="Tahoma" w:cs="Tahoma"/>
          <w:bCs/>
          <w:lang w:eastAsia="sl-SI"/>
        </w:rPr>
      </w:pPr>
    </w:p>
    <w:p w14:paraId="130A65B5" w14:textId="77777777" w:rsidR="00B73515" w:rsidRPr="001214A7" w:rsidRDefault="00B73515" w:rsidP="00B7351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10EC8BF3" w14:textId="77777777" w:rsidR="00B73515" w:rsidRPr="001214A7" w:rsidRDefault="00B73515" w:rsidP="00B73515">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EF2BC6">
        <w:rPr>
          <w:rFonts w:ascii="Tahoma" w:eastAsia="Times New Roman" w:hAnsi="Tahoma" w:cs="Tahoma"/>
          <w:bCs/>
          <w:lang w:eastAsia="sl-SI"/>
        </w:rPr>
        <w:t xml:space="preserve">Uradni list RS, št. 50/12 – uradno prečiščeno besedilo, 6/16 – </w:t>
      </w:r>
      <w:proofErr w:type="spellStart"/>
      <w:r w:rsidRPr="00EF2BC6">
        <w:rPr>
          <w:rFonts w:ascii="Tahoma" w:eastAsia="Times New Roman" w:hAnsi="Tahoma" w:cs="Tahoma"/>
          <w:bCs/>
          <w:lang w:eastAsia="sl-SI"/>
        </w:rPr>
        <w:t>popr</w:t>
      </w:r>
      <w:proofErr w:type="spellEnd"/>
      <w:r w:rsidRPr="00EF2BC6">
        <w:rPr>
          <w:rFonts w:ascii="Tahoma" w:eastAsia="Times New Roman" w:hAnsi="Tahoma" w:cs="Tahoma"/>
          <w:bCs/>
          <w:lang w:eastAsia="sl-SI"/>
        </w:rPr>
        <w:t>., 54/15, 38/16, 27/17, 23/20, 91/20, 95/21, 186/21, 105/22 – ZZNŠPP in 16/23</w:t>
      </w:r>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5DC1AFC9" w14:textId="77777777" w:rsidR="00B73515" w:rsidRPr="001214A7" w:rsidRDefault="00B73515" w:rsidP="00B73515">
      <w:pPr>
        <w:keepNext/>
        <w:keepLines/>
        <w:spacing w:after="0" w:line="240" w:lineRule="auto"/>
        <w:jc w:val="both"/>
        <w:rPr>
          <w:rFonts w:ascii="Tahoma" w:eastAsia="Times New Roman" w:hAnsi="Tahoma" w:cs="Tahoma"/>
          <w:b/>
          <w:bCs/>
          <w:lang w:eastAsia="sl-SI"/>
        </w:rPr>
      </w:pPr>
    </w:p>
    <w:p w14:paraId="6A8188EF" w14:textId="77777777" w:rsidR="00B73515" w:rsidRPr="001214A7" w:rsidRDefault="00B73515" w:rsidP="00B7351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066F2DA4" w14:textId="77777777" w:rsidR="00B73515" w:rsidRPr="001214A7" w:rsidRDefault="00B73515" w:rsidP="00B73515">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7236A6DF" w14:textId="77777777" w:rsidR="00B73515" w:rsidRPr="001214A7" w:rsidRDefault="00B73515" w:rsidP="00B73515">
      <w:pPr>
        <w:keepNext/>
        <w:keepLines/>
        <w:spacing w:after="0" w:line="240" w:lineRule="auto"/>
        <w:jc w:val="both"/>
        <w:rPr>
          <w:rFonts w:ascii="Tahoma" w:eastAsia="Times New Roman" w:hAnsi="Tahoma" w:cs="Tahoma"/>
          <w:bCs/>
          <w:lang w:eastAsia="sl-SI"/>
        </w:rPr>
      </w:pPr>
    </w:p>
    <w:p w14:paraId="35AC9EFD" w14:textId="77777777" w:rsidR="00B73515" w:rsidRPr="001214A7" w:rsidRDefault="00B73515" w:rsidP="00B7351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3A5C31FE" w14:textId="77777777" w:rsidR="00B73515" w:rsidRPr="001214A7" w:rsidRDefault="00B73515" w:rsidP="00B7351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7DF6AE31" w14:textId="77777777" w:rsidR="00B73515" w:rsidRPr="001214A7" w:rsidRDefault="00B73515" w:rsidP="00B73515">
      <w:pPr>
        <w:keepNext/>
        <w:keepLines/>
        <w:numPr>
          <w:ilvl w:val="0"/>
          <w:numId w:val="3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7B859498" w14:textId="23C29EE7" w:rsidR="00B73515" w:rsidRDefault="00B73515" w:rsidP="00B73515">
      <w:pPr>
        <w:keepNext/>
        <w:keepLines/>
        <w:numPr>
          <w:ilvl w:val="0"/>
          <w:numId w:val="3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C56DBCE" w14:textId="77777777" w:rsidR="00805F50" w:rsidRPr="001214A7" w:rsidRDefault="00805F50" w:rsidP="00CE6B4F">
      <w:pPr>
        <w:keepNext/>
        <w:keepLines/>
        <w:spacing w:after="0" w:line="240" w:lineRule="auto"/>
        <w:ind w:left="284"/>
        <w:jc w:val="both"/>
        <w:rPr>
          <w:rFonts w:ascii="Tahoma" w:eastAsia="Times New Roman" w:hAnsi="Tahoma" w:cs="Tahoma"/>
          <w:bCs/>
          <w:lang w:eastAsia="sl-SI"/>
        </w:rPr>
      </w:pPr>
    </w:p>
    <w:p w14:paraId="4EA282BB" w14:textId="77777777" w:rsidR="00B73515" w:rsidRDefault="00B73515" w:rsidP="00B7351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lastRenderedPageBreak/>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4B7E0EFC" w14:textId="77777777" w:rsidR="00B73515" w:rsidRDefault="00B73515" w:rsidP="00B73515">
      <w:pPr>
        <w:keepNext/>
        <w:keepLines/>
        <w:spacing w:after="0" w:line="240" w:lineRule="auto"/>
        <w:jc w:val="both"/>
        <w:rPr>
          <w:rFonts w:ascii="Tahoma" w:eastAsia="Times New Roman" w:hAnsi="Tahoma" w:cs="Tahoma"/>
          <w:b/>
          <w:bCs/>
          <w:lang w:eastAsia="sl-SI"/>
        </w:rPr>
      </w:pPr>
    </w:p>
    <w:p w14:paraId="3E11A53A" w14:textId="77777777" w:rsidR="00B73515" w:rsidRPr="00C75E50" w:rsidRDefault="00B73515" w:rsidP="00B73515">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45FC6714" w14:textId="77777777" w:rsidR="00B73515" w:rsidRPr="002E464D" w:rsidRDefault="00B73515" w:rsidP="00B73515">
      <w:pPr>
        <w:keepNext/>
        <w:keepLines/>
        <w:numPr>
          <w:ilvl w:val="0"/>
          <w:numId w:val="38"/>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7F0B4F44" w14:textId="77777777" w:rsidR="00B73515" w:rsidRPr="002E464D" w:rsidRDefault="00B73515" w:rsidP="00B73515">
      <w:pPr>
        <w:keepNext/>
        <w:keepLines/>
        <w:numPr>
          <w:ilvl w:val="0"/>
          <w:numId w:val="38"/>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6FECDE35" w14:textId="77777777" w:rsidR="00B73515" w:rsidRPr="00C75E50" w:rsidRDefault="00B73515" w:rsidP="00B73515">
      <w:pPr>
        <w:keepNext/>
        <w:keepLines/>
        <w:numPr>
          <w:ilvl w:val="0"/>
          <w:numId w:val="38"/>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6D1596DB" w14:textId="77777777" w:rsidR="00B73515" w:rsidRDefault="00B73515" w:rsidP="00B73515">
      <w:pPr>
        <w:keepNext/>
        <w:keepLines/>
        <w:spacing w:after="0" w:line="240" w:lineRule="auto"/>
        <w:jc w:val="both"/>
      </w:pPr>
    </w:p>
    <w:p w14:paraId="70493648" w14:textId="77777777" w:rsidR="00B73515" w:rsidRPr="00F36B17" w:rsidRDefault="00B73515" w:rsidP="00B73515">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43B4698F" w14:textId="77777777" w:rsidR="00B73515" w:rsidRPr="00F36B17" w:rsidRDefault="00B73515" w:rsidP="00B73515">
      <w:pPr>
        <w:keepNext/>
        <w:keepLines/>
        <w:spacing w:after="0" w:line="240" w:lineRule="auto"/>
        <w:jc w:val="both"/>
        <w:rPr>
          <w:rFonts w:ascii="Tahoma" w:eastAsia="Times New Roman" w:hAnsi="Tahoma" w:cs="Tahoma"/>
          <w:bCs/>
          <w:i/>
          <w:sz w:val="20"/>
          <w:szCs w:val="20"/>
          <w:lang w:eastAsia="sl-SI"/>
        </w:rPr>
      </w:pPr>
    </w:p>
    <w:p w14:paraId="7B426119" w14:textId="77777777" w:rsidR="00B73515" w:rsidRPr="00F36B17" w:rsidRDefault="00B73515" w:rsidP="00B73515">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3C93E73B" w14:textId="77777777" w:rsidR="00B73515" w:rsidRPr="00F36B17" w:rsidRDefault="00B73515" w:rsidP="00B73515">
      <w:pPr>
        <w:keepNext/>
        <w:keepLines/>
        <w:spacing w:after="0" w:line="240" w:lineRule="auto"/>
        <w:jc w:val="both"/>
        <w:rPr>
          <w:rFonts w:ascii="Tahoma" w:eastAsia="Times New Roman" w:hAnsi="Tahoma" w:cs="Tahoma"/>
          <w:bCs/>
          <w:i/>
          <w:sz w:val="20"/>
          <w:szCs w:val="20"/>
          <w:lang w:eastAsia="sl-SI"/>
        </w:rPr>
      </w:pPr>
    </w:p>
    <w:p w14:paraId="111A92AF" w14:textId="77777777" w:rsidR="00B73515" w:rsidRPr="00F36B17" w:rsidRDefault="00B73515" w:rsidP="00B73515">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437A0BA8" w14:textId="77777777" w:rsidR="00B73515" w:rsidRPr="00F36B17" w:rsidRDefault="00B73515" w:rsidP="00B73515">
      <w:pPr>
        <w:keepNext/>
        <w:keepLines/>
        <w:spacing w:after="0" w:line="240" w:lineRule="auto"/>
        <w:jc w:val="both"/>
        <w:rPr>
          <w:rFonts w:ascii="Tahoma" w:eastAsia="Times New Roman" w:hAnsi="Tahoma" w:cs="Tahoma"/>
          <w:bCs/>
          <w:i/>
          <w:sz w:val="20"/>
          <w:szCs w:val="20"/>
          <w:lang w:eastAsia="sl-SI"/>
        </w:rPr>
      </w:pPr>
    </w:p>
    <w:p w14:paraId="6552DF03" w14:textId="77777777" w:rsidR="00B73515" w:rsidRDefault="00B73515" w:rsidP="00B73515">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37425E9E" w14:textId="77777777" w:rsidR="00B73515" w:rsidRDefault="00B73515" w:rsidP="00B73515">
      <w:pPr>
        <w:keepNext/>
        <w:keepLines/>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083495CA" w14:textId="77777777" w:rsidR="00B73515" w:rsidRPr="00F36B17" w:rsidRDefault="00B73515" w:rsidP="00B73515">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6463174F" w14:textId="77777777" w:rsidR="00B73515" w:rsidRPr="00F36B17" w:rsidRDefault="00B73515" w:rsidP="00B73515">
      <w:pPr>
        <w:keepNext/>
        <w:keepLines/>
        <w:spacing w:after="0" w:line="240" w:lineRule="auto"/>
        <w:jc w:val="both"/>
        <w:rPr>
          <w:rFonts w:ascii="Tahoma" w:eastAsia="Times New Roman" w:hAnsi="Tahoma" w:cs="Tahoma"/>
          <w:i/>
          <w:sz w:val="20"/>
          <w:szCs w:val="20"/>
          <w:lang w:eastAsia="sl-SI"/>
        </w:rPr>
      </w:pPr>
    </w:p>
    <w:p w14:paraId="488222FE" w14:textId="77777777" w:rsidR="00B73515" w:rsidRPr="00F36B17" w:rsidRDefault="00B73515" w:rsidP="00B73515">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43853653" w14:textId="77777777" w:rsidR="00B73515" w:rsidRPr="00F36B17" w:rsidRDefault="00B73515" w:rsidP="00B73515">
      <w:pPr>
        <w:keepNext/>
        <w:keepLines/>
        <w:spacing w:after="0" w:line="240" w:lineRule="auto"/>
        <w:jc w:val="both"/>
        <w:rPr>
          <w:rFonts w:ascii="Tahoma" w:eastAsia="Times New Roman" w:hAnsi="Tahoma" w:cs="Tahoma"/>
          <w:i/>
          <w:sz w:val="20"/>
          <w:szCs w:val="20"/>
          <w:lang w:eastAsia="sl-SI"/>
        </w:rPr>
      </w:pPr>
    </w:p>
    <w:p w14:paraId="6881F600" w14:textId="77777777" w:rsidR="00B73515" w:rsidRPr="00E041E5" w:rsidRDefault="00B73515" w:rsidP="00B73515">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5CC754C3" w14:textId="77777777" w:rsidR="00B73515" w:rsidRDefault="00B73515" w:rsidP="00B73515">
      <w:pPr>
        <w:keepNext/>
        <w:keepLines/>
        <w:spacing w:after="0" w:line="240" w:lineRule="auto"/>
        <w:jc w:val="both"/>
        <w:rPr>
          <w:rFonts w:ascii="Tahoma" w:eastAsia="Times New Roman" w:hAnsi="Tahoma" w:cs="Tahoma"/>
          <w:b/>
          <w:bCs/>
          <w:lang w:eastAsia="sl-SI"/>
        </w:rPr>
      </w:pPr>
    </w:p>
    <w:p w14:paraId="660B92DB" w14:textId="77777777" w:rsidR="00B73515" w:rsidRPr="001214A7" w:rsidRDefault="00B73515" w:rsidP="00B7351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650DC97A" w14:textId="77777777" w:rsidR="00B73515" w:rsidRPr="001214A7" w:rsidRDefault="00B73515" w:rsidP="00B73515">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5CF73911" w14:textId="77777777" w:rsidR="00B73515" w:rsidRPr="001214A7" w:rsidRDefault="00B73515" w:rsidP="00B73515">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135522A9" w14:textId="77777777" w:rsidR="00B73515" w:rsidRPr="001214A7" w:rsidRDefault="00B73515" w:rsidP="00B73515">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441F6CEF" w14:textId="77777777" w:rsidR="00B73515" w:rsidRPr="001214A7" w:rsidRDefault="00B73515" w:rsidP="00B73515">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04A2E7DE" w14:textId="77777777" w:rsidR="00B73515" w:rsidRPr="001214A7" w:rsidRDefault="00B73515" w:rsidP="00B73515">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lastRenderedPageBreak/>
        <w:t>ponudbe s subjekti, katerih zmogljivosti uporablja ponudnik mora pogoj izpolniti vsak izmed subjektov, katerih zmogljivosti uporablja ponudnik.</w:t>
      </w:r>
    </w:p>
    <w:p w14:paraId="78A5D75B" w14:textId="77777777" w:rsidR="00B73515" w:rsidRPr="001214A7" w:rsidRDefault="00B73515" w:rsidP="00B73515">
      <w:pPr>
        <w:keepNext/>
        <w:keepLines/>
        <w:spacing w:after="0" w:line="240" w:lineRule="auto"/>
        <w:jc w:val="both"/>
        <w:rPr>
          <w:rFonts w:ascii="Tahoma" w:eastAsia="Times New Roman" w:hAnsi="Tahoma" w:cs="Tahoma"/>
          <w:bCs/>
          <w:lang w:eastAsia="sl-SI"/>
        </w:rPr>
      </w:pPr>
    </w:p>
    <w:p w14:paraId="0D43C89B" w14:textId="77777777" w:rsidR="00B73515" w:rsidRPr="001214A7" w:rsidRDefault="00B73515" w:rsidP="00B7351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7C73903C" w14:textId="77777777" w:rsidR="00B73515" w:rsidRPr="001214A7" w:rsidRDefault="00B73515" w:rsidP="00B73515">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78715B42" w14:textId="77777777" w:rsidR="00B73515" w:rsidRPr="001214A7" w:rsidRDefault="00B73515" w:rsidP="00B73515">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2FC6F0C8" w14:textId="77777777" w:rsidR="00B73515" w:rsidRDefault="00B73515" w:rsidP="00B73515">
      <w:pPr>
        <w:keepNext/>
        <w:keepLines/>
        <w:spacing w:after="0" w:line="240" w:lineRule="auto"/>
        <w:jc w:val="both"/>
        <w:rPr>
          <w:rFonts w:ascii="Tahoma" w:eastAsia="Times New Roman" w:hAnsi="Tahoma" w:cs="Tahoma"/>
          <w:bCs/>
          <w:lang w:eastAsia="sl-SI"/>
        </w:rPr>
      </w:pPr>
    </w:p>
    <w:p w14:paraId="7E100198" w14:textId="77777777" w:rsidR="00B73515" w:rsidRPr="001214A7" w:rsidRDefault="00B73515" w:rsidP="00B7351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471A155C" w14:textId="77777777" w:rsidR="00B73515" w:rsidRDefault="00B73515" w:rsidP="00B73515">
      <w:pPr>
        <w:keepNext/>
        <w:keepLines/>
        <w:spacing w:after="0" w:line="240" w:lineRule="auto"/>
        <w:jc w:val="both"/>
        <w:rPr>
          <w:rFonts w:ascii="Tahoma" w:eastAsia="Times New Roman" w:hAnsi="Tahoma" w:cs="Tahoma"/>
          <w:bCs/>
          <w:lang w:eastAsia="sl-SI"/>
        </w:rPr>
      </w:pPr>
    </w:p>
    <w:p w14:paraId="4EB24F0D" w14:textId="77777777" w:rsidR="00B73515" w:rsidRPr="00E041E5" w:rsidRDefault="00B73515" w:rsidP="00B73515">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298F7D64" w14:textId="77777777" w:rsidR="00B73515" w:rsidRPr="00E041E5" w:rsidRDefault="00B73515" w:rsidP="00B73515">
      <w:pPr>
        <w:keepNext/>
        <w:keepLines/>
        <w:spacing w:after="0" w:line="240" w:lineRule="auto"/>
        <w:jc w:val="both"/>
        <w:rPr>
          <w:rFonts w:ascii="Tahoma" w:eastAsia="Times New Roman" w:hAnsi="Tahoma" w:cs="Tahoma"/>
          <w:bCs/>
          <w:lang w:eastAsia="sl-SI"/>
        </w:rPr>
      </w:pPr>
    </w:p>
    <w:p w14:paraId="00CA2CBD" w14:textId="77777777" w:rsidR="00B73515" w:rsidRPr="00E041E5" w:rsidRDefault="00B73515" w:rsidP="00B73515">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6723061B" w14:textId="77777777" w:rsidR="00B73515" w:rsidRPr="00345723" w:rsidRDefault="00B73515" w:rsidP="00B73515">
      <w:pPr>
        <w:keepNext/>
        <w:keepLines/>
        <w:widowControl w:val="0"/>
        <w:spacing w:after="0" w:line="240" w:lineRule="auto"/>
        <w:jc w:val="both"/>
        <w:rPr>
          <w:rFonts w:ascii="Tahoma" w:hAnsi="Tahoma" w:cs="Tahoma"/>
        </w:rPr>
      </w:pPr>
    </w:p>
    <w:p w14:paraId="45AE2389" w14:textId="77777777" w:rsidR="00B73515" w:rsidRPr="00345723" w:rsidRDefault="00B73515" w:rsidP="00B73515">
      <w:pPr>
        <w:keepNext/>
        <w:keepLines/>
        <w:widowControl w:val="0"/>
        <w:numPr>
          <w:ilvl w:val="1"/>
          <w:numId w:val="2"/>
        </w:numPr>
        <w:spacing w:after="0" w:line="240" w:lineRule="auto"/>
        <w:jc w:val="both"/>
        <w:rPr>
          <w:rFonts w:ascii="Tahoma" w:hAnsi="Tahoma" w:cs="Tahoma"/>
          <w:b/>
        </w:rPr>
      </w:pPr>
      <w:r w:rsidRPr="00345723">
        <w:rPr>
          <w:rFonts w:ascii="Tahoma" w:hAnsi="Tahoma" w:cs="Tahoma"/>
          <w:b/>
        </w:rPr>
        <w:t>Pogoji za sodelovanje</w:t>
      </w:r>
    </w:p>
    <w:p w14:paraId="44960906" w14:textId="77777777" w:rsidR="00B73515" w:rsidRPr="00345723" w:rsidRDefault="00B73515" w:rsidP="00B73515">
      <w:pPr>
        <w:keepNext/>
        <w:keepLines/>
        <w:widowControl w:val="0"/>
        <w:spacing w:after="0" w:line="240" w:lineRule="auto"/>
        <w:jc w:val="both"/>
        <w:rPr>
          <w:rFonts w:ascii="Tahoma" w:hAnsi="Tahoma" w:cs="Tahoma"/>
          <w:b/>
        </w:rPr>
      </w:pPr>
    </w:p>
    <w:p w14:paraId="4AE5053E" w14:textId="77777777" w:rsidR="00B73515" w:rsidRPr="00345723" w:rsidRDefault="00B73515" w:rsidP="00B73515">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4F07021A" w14:textId="77777777" w:rsidR="00B73515" w:rsidRPr="00345723" w:rsidRDefault="00B73515" w:rsidP="00B73515">
      <w:pPr>
        <w:keepNext/>
        <w:keepLines/>
        <w:widowControl w:val="0"/>
        <w:spacing w:after="0" w:line="240" w:lineRule="auto"/>
        <w:jc w:val="both"/>
        <w:rPr>
          <w:rFonts w:ascii="Tahoma" w:hAnsi="Tahoma" w:cs="Tahoma"/>
          <w:b/>
        </w:rPr>
      </w:pPr>
    </w:p>
    <w:p w14:paraId="5AE86C78" w14:textId="77777777" w:rsidR="00B73515" w:rsidRPr="00345723" w:rsidRDefault="00B73515" w:rsidP="00B73515">
      <w:pPr>
        <w:keepNext/>
        <w:keepLines/>
        <w:widowControl w:val="0"/>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21962D4F" w14:textId="77777777" w:rsidR="00B73515" w:rsidRPr="00345723" w:rsidRDefault="00B73515" w:rsidP="00B73515">
      <w:pPr>
        <w:keepNext/>
        <w:keepLines/>
        <w:widowControl w:val="0"/>
        <w:spacing w:after="0" w:line="240" w:lineRule="auto"/>
        <w:jc w:val="both"/>
        <w:rPr>
          <w:rFonts w:ascii="Tahoma" w:hAnsi="Tahoma" w:cs="Tahoma"/>
        </w:rPr>
      </w:pPr>
    </w:p>
    <w:p w14:paraId="1954F0E4" w14:textId="77777777" w:rsidR="00B73515" w:rsidRPr="00345723" w:rsidRDefault="00B73515" w:rsidP="00B73515">
      <w:pPr>
        <w:keepNext/>
        <w:keepLines/>
        <w:widowControl w:val="0"/>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6AAA0F5A" w14:textId="77777777" w:rsidR="00B73515" w:rsidRPr="00345723" w:rsidRDefault="00B73515" w:rsidP="00B73515">
      <w:pPr>
        <w:keepNext/>
        <w:keepLines/>
        <w:widowControl w:val="0"/>
        <w:spacing w:after="0" w:line="240" w:lineRule="auto"/>
        <w:jc w:val="both"/>
        <w:rPr>
          <w:rFonts w:ascii="Tahoma" w:hAnsi="Tahoma" w:cs="Tahoma"/>
        </w:rPr>
      </w:pPr>
      <w:r w:rsidRPr="00345723" w:rsidDel="00702B79">
        <w:rPr>
          <w:rFonts w:ascii="Tahoma" w:hAnsi="Tahoma" w:cs="Tahoma"/>
        </w:rPr>
        <w:t xml:space="preserve"> </w:t>
      </w:r>
    </w:p>
    <w:p w14:paraId="191BD633" w14:textId="77777777" w:rsidR="00B73515" w:rsidRPr="00345723" w:rsidRDefault="00B73515" w:rsidP="00B73515">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5BF52895" w14:textId="77777777" w:rsidR="00B73515" w:rsidRPr="00345723" w:rsidRDefault="00B73515" w:rsidP="00B73515">
      <w:pPr>
        <w:keepNext/>
        <w:keepLines/>
        <w:widowControl w:val="0"/>
        <w:spacing w:after="0" w:line="240" w:lineRule="auto"/>
        <w:jc w:val="both"/>
        <w:rPr>
          <w:rFonts w:ascii="Tahoma" w:hAnsi="Tahoma" w:cs="Tahoma"/>
        </w:rPr>
      </w:pPr>
    </w:p>
    <w:p w14:paraId="6722D5F6" w14:textId="77777777" w:rsidR="00B73515" w:rsidRPr="00345723" w:rsidRDefault="00B73515" w:rsidP="00B73515">
      <w:pPr>
        <w:keepNext/>
        <w:keepLines/>
        <w:widowControl w:val="0"/>
        <w:spacing w:after="0" w:line="240" w:lineRule="auto"/>
        <w:jc w:val="both"/>
        <w:rPr>
          <w:rFonts w:ascii="Tahoma" w:hAnsi="Tahoma" w:cs="Tahoma"/>
          <w:b/>
        </w:rPr>
      </w:pPr>
      <w:r w:rsidRPr="00345723">
        <w:rPr>
          <w:rFonts w:ascii="Tahoma" w:hAnsi="Tahoma" w:cs="Tahoma"/>
          <w:b/>
        </w:rPr>
        <w:t>DOKAZILA:</w:t>
      </w:r>
    </w:p>
    <w:p w14:paraId="3E77258B" w14:textId="77777777" w:rsidR="00B73515" w:rsidRPr="00345723" w:rsidRDefault="00B73515" w:rsidP="00B73515">
      <w:pPr>
        <w:keepNext/>
        <w:keepLines/>
        <w:widowControl w:val="0"/>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7BE823E7" w14:textId="77777777" w:rsidR="00B73515" w:rsidRPr="00345723" w:rsidRDefault="00B73515" w:rsidP="00B73515">
      <w:pPr>
        <w:keepNext/>
        <w:keepLines/>
        <w:widowControl w:val="0"/>
        <w:spacing w:after="0" w:line="240" w:lineRule="auto"/>
        <w:jc w:val="both"/>
        <w:rPr>
          <w:rFonts w:ascii="Tahoma" w:hAnsi="Tahoma" w:cs="Tahoma"/>
        </w:rPr>
      </w:pPr>
    </w:p>
    <w:p w14:paraId="13B65007" w14:textId="77777777" w:rsidR="00B73515" w:rsidRPr="00345723" w:rsidRDefault="00B73515" w:rsidP="00B73515">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Ekonomski in finančni položaj</w:t>
      </w:r>
    </w:p>
    <w:p w14:paraId="5428E0CD" w14:textId="77777777" w:rsidR="00B73515" w:rsidRPr="00345723" w:rsidRDefault="00B73515" w:rsidP="00B73515">
      <w:pPr>
        <w:keepNext/>
        <w:keepLines/>
        <w:widowControl w:val="0"/>
        <w:spacing w:after="0" w:line="240" w:lineRule="auto"/>
        <w:jc w:val="both"/>
        <w:rPr>
          <w:rFonts w:ascii="Tahoma" w:hAnsi="Tahoma" w:cs="Tahoma"/>
        </w:rPr>
      </w:pPr>
    </w:p>
    <w:p w14:paraId="3F450485" w14:textId="77777777" w:rsidR="00B73515" w:rsidRPr="00345723" w:rsidRDefault="00B73515" w:rsidP="00B73515">
      <w:pPr>
        <w:keepNext/>
        <w:keepLines/>
        <w:widowControl w:val="0"/>
        <w:spacing w:after="0" w:line="240" w:lineRule="auto"/>
        <w:jc w:val="both"/>
        <w:rPr>
          <w:rFonts w:ascii="Tahoma" w:hAnsi="Tahoma" w:cs="Tahoma"/>
        </w:rPr>
      </w:pPr>
      <w:r w:rsidRPr="00345723">
        <w:rPr>
          <w:rFonts w:ascii="Tahoma" w:hAnsi="Tahoma" w:cs="Tahoma"/>
        </w:rPr>
        <w:t>Gospodarski subjekt mora biti ekonomsko in finančno sposoben izvesti predmet javnega naročila.</w:t>
      </w:r>
    </w:p>
    <w:p w14:paraId="55CB394F" w14:textId="77777777" w:rsidR="00B73515" w:rsidRPr="00345723" w:rsidRDefault="00B73515" w:rsidP="00B73515">
      <w:pPr>
        <w:keepNext/>
        <w:keepLines/>
        <w:widowControl w:val="0"/>
        <w:spacing w:after="0" w:line="240" w:lineRule="auto"/>
        <w:jc w:val="both"/>
        <w:rPr>
          <w:rFonts w:ascii="Tahoma" w:hAnsi="Tahoma" w:cs="Tahoma"/>
        </w:rPr>
      </w:pPr>
    </w:p>
    <w:p w14:paraId="7062611D" w14:textId="77777777" w:rsidR="00B73515" w:rsidRPr="00345723" w:rsidRDefault="00B73515" w:rsidP="00B73515">
      <w:pPr>
        <w:keepNext/>
        <w:keepLines/>
        <w:widowControl w:val="0"/>
        <w:spacing w:after="0" w:line="240" w:lineRule="auto"/>
        <w:jc w:val="both"/>
        <w:rPr>
          <w:rFonts w:ascii="Tahoma" w:hAnsi="Tahoma" w:cs="Tahoma"/>
        </w:rPr>
      </w:pPr>
      <w:r w:rsidRPr="00345723">
        <w:rPr>
          <w:rFonts w:ascii="Tahoma" w:hAnsi="Tahoma" w:cs="Tahoma"/>
        </w:rPr>
        <w:t xml:space="preserve">Gospodarski subjekt na dan oddaje ponudbe ne sme imeti blokiranega poslovnega računa pri katerikoli banki, ki vodi njegov transakcijski račun. </w:t>
      </w:r>
    </w:p>
    <w:p w14:paraId="09349870" w14:textId="77777777" w:rsidR="00B73515" w:rsidRPr="00345723" w:rsidRDefault="00B73515" w:rsidP="00B73515">
      <w:pPr>
        <w:keepNext/>
        <w:keepLines/>
        <w:widowControl w:val="0"/>
        <w:spacing w:after="0" w:line="240" w:lineRule="auto"/>
        <w:jc w:val="both"/>
        <w:rPr>
          <w:rFonts w:ascii="Tahoma" w:hAnsi="Tahoma" w:cs="Tahoma"/>
        </w:rPr>
      </w:pPr>
    </w:p>
    <w:p w14:paraId="41C8C0C0" w14:textId="77777777" w:rsidR="00B73515" w:rsidRPr="00345723" w:rsidRDefault="00B73515" w:rsidP="00B73515">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D976B34" w14:textId="77777777" w:rsidR="00B73515" w:rsidRPr="00345723" w:rsidRDefault="00B73515" w:rsidP="00B73515">
      <w:pPr>
        <w:keepNext/>
        <w:keepLines/>
        <w:widowControl w:val="0"/>
        <w:spacing w:after="0" w:line="240" w:lineRule="auto"/>
        <w:jc w:val="both"/>
        <w:rPr>
          <w:rFonts w:ascii="Tahoma" w:hAnsi="Tahoma" w:cs="Tahoma"/>
        </w:rPr>
      </w:pPr>
    </w:p>
    <w:p w14:paraId="44F8817B" w14:textId="77777777" w:rsidR="00B73515" w:rsidRPr="00345723" w:rsidRDefault="00B73515" w:rsidP="00B73515">
      <w:pPr>
        <w:keepNext/>
        <w:keepLines/>
        <w:widowControl w:val="0"/>
        <w:spacing w:after="0" w:line="240" w:lineRule="auto"/>
        <w:jc w:val="both"/>
        <w:rPr>
          <w:rFonts w:ascii="Tahoma" w:hAnsi="Tahoma" w:cs="Tahoma"/>
          <w:b/>
        </w:rPr>
      </w:pPr>
      <w:r w:rsidRPr="00345723">
        <w:rPr>
          <w:rFonts w:ascii="Tahoma" w:hAnsi="Tahoma" w:cs="Tahoma"/>
          <w:b/>
        </w:rPr>
        <w:t>DOKAZILA:</w:t>
      </w:r>
    </w:p>
    <w:p w14:paraId="0C8C327D" w14:textId="77777777" w:rsidR="00B73515" w:rsidRPr="00345723" w:rsidRDefault="00B73515" w:rsidP="00B73515">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24BE53EC" w14:textId="77777777" w:rsidR="00B72E28" w:rsidRPr="00712BC8" w:rsidRDefault="00B72E28" w:rsidP="00340405">
      <w:pPr>
        <w:keepNext/>
        <w:keepLines/>
        <w:spacing w:after="0" w:line="240" w:lineRule="auto"/>
        <w:jc w:val="both"/>
        <w:rPr>
          <w:rFonts w:ascii="Tahoma" w:eastAsia="Times New Roman" w:hAnsi="Tahoma" w:cs="Tahoma"/>
          <w:lang w:eastAsia="sl-SI"/>
        </w:rPr>
      </w:pPr>
    </w:p>
    <w:p w14:paraId="34A64254" w14:textId="3F2DEA81" w:rsidR="00B72E28" w:rsidRPr="00292239" w:rsidRDefault="00B72E28" w:rsidP="00340405">
      <w:pPr>
        <w:keepNext/>
        <w:keepLines/>
        <w:numPr>
          <w:ilvl w:val="2"/>
          <w:numId w:val="2"/>
        </w:numPr>
        <w:spacing w:after="0" w:line="240" w:lineRule="auto"/>
        <w:jc w:val="both"/>
        <w:rPr>
          <w:rFonts w:ascii="Tahoma" w:eastAsia="Times New Roman" w:hAnsi="Tahoma" w:cs="Tahoma"/>
          <w:b/>
          <w:lang w:eastAsia="sl-SI"/>
        </w:rPr>
      </w:pPr>
      <w:r w:rsidRPr="00292239">
        <w:rPr>
          <w:rFonts w:ascii="Tahoma" w:eastAsia="Times New Roman" w:hAnsi="Tahoma" w:cs="Tahoma"/>
          <w:b/>
          <w:lang w:eastAsia="sl-SI"/>
        </w:rPr>
        <w:t>Tehnična</w:t>
      </w:r>
      <w:r w:rsidR="00B73515">
        <w:rPr>
          <w:rFonts w:ascii="Tahoma" w:eastAsia="Times New Roman" w:hAnsi="Tahoma" w:cs="Tahoma"/>
          <w:b/>
          <w:lang w:eastAsia="sl-SI"/>
        </w:rPr>
        <w:t xml:space="preserve"> in strokovna </w:t>
      </w:r>
      <w:r w:rsidRPr="00292239">
        <w:rPr>
          <w:rFonts w:ascii="Tahoma" w:eastAsia="Times New Roman" w:hAnsi="Tahoma" w:cs="Tahoma"/>
          <w:b/>
          <w:lang w:eastAsia="sl-SI"/>
        </w:rPr>
        <w:t>sposobnost</w:t>
      </w:r>
    </w:p>
    <w:p w14:paraId="694B4FD4" w14:textId="77777777" w:rsidR="00B72E28" w:rsidRPr="00712BC8" w:rsidRDefault="00B72E28" w:rsidP="00340405">
      <w:pPr>
        <w:keepNext/>
        <w:keepLines/>
        <w:spacing w:after="0" w:line="240" w:lineRule="auto"/>
        <w:jc w:val="both"/>
        <w:rPr>
          <w:rFonts w:ascii="Tahoma" w:eastAsia="Times New Roman" w:hAnsi="Tahoma" w:cs="Tahoma"/>
          <w:b/>
          <w:lang w:eastAsia="sl-SI"/>
        </w:rPr>
      </w:pPr>
    </w:p>
    <w:p w14:paraId="080FED5F" w14:textId="77777777" w:rsidR="00B73515" w:rsidRPr="001F3BC8" w:rsidRDefault="00B73515" w:rsidP="00B73515">
      <w:pPr>
        <w:keepNext/>
        <w:keepLines/>
        <w:spacing w:after="0" w:line="240" w:lineRule="auto"/>
        <w:ind w:right="-2"/>
        <w:jc w:val="both"/>
        <w:rPr>
          <w:rFonts w:ascii="Tahoma" w:eastAsia="Times New Roman" w:hAnsi="Tahoma" w:cs="Tahoma"/>
          <w:szCs w:val="20"/>
          <w:lang w:eastAsia="sl-SI"/>
        </w:rPr>
      </w:pPr>
      <w:r w:rsidRPr="001F3BC8">
        <w:rPr>
          <w:rFonts w:ascii="Tahoma" w:eastAsia="Times New Roman" w:hAnsi="Tahoma" w:cs="Tahoma"/>
          <w:szCs w:val="20"/>
          <w:lang w:eastAsia="sl-SI"/>
        </w:rPr>
        <w:t xml:space="preserve">Ponudnik mora zagotoviti ustrezne tehnične in kadrovske zmogljivosti (mehanizacijo in opremo ter zaposlene) za kvalitetno izvedbo celotnega naročila v predvidenem roku, skladno z zahtevami iz razpisne dokumentacije (tehnični del), pravili stroke ter določili predpisov in standardov s področja predmeta naročila. </w:t>
      </w:r>
    </w:p>
    <w:p w14:paraId="59077F70" w14:textId="77777777" w:rsidR="00B72E28" w:rsidRPr="000649B7" w:rsidRDefault="00B72E28" w:rsidP="00340405">
      <w:pPr>
        <w:keepNext/>
        <w:keepLines/>
        <w:spacing w:after="0" w:line="240" w:lineRule="auto"/>
        <w:jc w:val="both"/>
        <w:rPr>
          <w:rFonts w:ascii="Tahoma" w:eastAsia="Times New Roman" w:hAnsi="Tahoma" w:cs="Tahoma"/>
          <w:b/>
          <w:szCs w:val="20"/>
          <w:lang w:eastAsia="sl-SI"/>
        </w:rPr>
      </w:pPr>
    </w:p>
    <w:p w14:paraId="0FB0D74A" w14:textId="77777777" w:rsidR="00B72E28" w:rsidRPr="000649B7" w:rsidRDefault="00B72E28" w:rsidP="00340405">
      <w:pPr>
        <w:keepNext/>
        <w:keepLines/>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t>Ta pogoj lahko izpolni ponudnik sam ali skupina ponudnikov v okviru skupne ponudbe ali s prijavljenimi podizvajalci ali</w:t>
      </w:r>
      <w:r w:rsidRPr="000649B7">
        <w:rPr>
          <w:rFonts w:ascii="Tahoma" w:eastAsia="Times New Roman" w:hAnsi="Tahoma" w:cs="Tahoma"/>
          <w:b/>
          <w:bCs/>
          <w:lang w:eastAsia="sl-SI"/>
        </w:rPr>
        <w:t xml:space="preserve"> s prijavljenimi subjekti, katerih zmogljivosti uporablja ponudnik</w:t>
      </w:r>
      <w:r w:rsidRPr="000649B7">
        <w:rPr>
          <w:rFonts w:ascii="Tahoma" w:eastAsia="Times New Roman" w:hAnsi="Tahoma" w:cs="Tahoma"/>
          <w:b/>
          <w:szCs w:val="20"/>
          <w:lang w:eastAsia="sl-SI"/>
        </w:rPr>
        <w:t>.</w:t>
      </w:r>
    </w:p>
    <w:p w14:paraId="0E3FDF11" w14:textId="77777777" w:rsidR="00B72E28" w:rsidRPr="00D9223F" w:rsidRDefault="00B72E28" w:rsidP="00340405">
      <w:pPr>
        <w:keepNext/>
        <w:keepLines/>
        <w:spacing w:after="0" w:line="240" w:lineRule="auto"/>
        <w:jc w:val="both"/>
        <w:rPr>
          <w:rFonts w:ascii="Tahoma" w:eastAsia="Times New Roman" w:hAnsi="Tahoma" w:cs="Tahoma"/>
          <w:b/>
          <w:szCs w:val="20"/>
          <w:lang w:eastAsia="sl-SI"/>
        </w:rPr>
      </w:pPr>
    </w:p>
    <w:p w14:paraId="74A1CD41" w14:textId="77777777" w:rsidR="002A3720" w:rsidRPr="00820FED" w:rsidRDefault="002A3720" w:rsidP="00340405">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7E4C365D" w14:textId="77777777" w:rsidR="002A3720" w:rsidRPr="00820FED" w:rsidRDefault="002A3720" w:rsidP="00340405">
      <w:pPr>
        <w:keepNext/>
        <w:keepLines/>
        <w:spacing w:after="0" w:line="240" w:lineRule="auto"/>
        <w:rPr>
          <w:rFonts w:ascii="Tahoma" w:eastAsia="Times New Roman" w:hAnsi="Tahoma" w:cs="Tahoma"/>
          <w:b/>
          <w:szCs w:val="21"/>
          <w:lang w:eastAsia="sl-SI"/>
        </w:rPr>
      </w:pPr>
    </w:p>
    <w:p w14:paraId="4CCE8273" w14:textId="77777777" w:rsidR="00D05DC3" w:rsidRPr="00410C2C" w:rsidRDefault="00D05DC3" w:rsidP="00D05DC3">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410C2C">
        <w:rPr>
          <w:rFonts w:ascii="Tahoma" w:eastAsia="Times New Roman" w:hAnsi="Tahoma" w:cs="Tahoma"/>
          <w:lang w:eastAsia="sl-SI"/>
        </w:rPr>
        <w:t>), naročniki ne smejo sodelovati.</w:t>
      </w:r>
    </w:p>
    <w:p w14:paraId="296F4893" w14:textId="77777777" w:rsidR="002A3720" w:rsidRPr="00820FED" w:rsidRDefault="002A3720" w:rsidP="00340405">
      <w:pPr>
        <w:keepNext/>
        <w:keepLines/>
        <w:spacing w:after="0" w:line="240" w:lineRule="auto"/>
        <w:jc w:val="both"/>
        <w:rPr>
          <w:rFonts w:ascii="Tahoma" w:eastAsia="Times New Roman" w:hAnsi="Tahoma" w:cs="Tahoma"/>
          <w:lang w:eastAsia="sl-SI"/>
        </w:rPr>
      </w:pPr>
    </w:p>
    <w:p w14:paraId="2D3FFE3A" w14:textId="77777777" w:rsidR="002A3720" w:rsidRDefault="002A3720" w:rsidP="00340405">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0B08D436" w14:textId="77777777" w:rsidR="00302D6E" w:rsidRDefault="00302D6E" w:rsidP="00340405">
      <w:pPr>
        <w:keepNext/>
        <w:keepLines/>
        <w:spacing w:after="0" w:line="240" w:lineRule="auto"/>
        <w:jc w:val="both"/>
        <w:rPr>
          <w:rFonts w:ascii="Tahoma" w:eastAsia="Times New Roman" w:hAnsi="Tahoma" w:cs="Tahoma"/>
          <w:lang w:eastAsia="sl-SI"/>
        </w:rPr>
      </w:pPr>
    </w:p>
    <w:p w14:paraId="6CC1C6A0" w14:textId="77777777" w:rsidR="00302D6E" w:rsidRPr="00712BC8" w:rsidRDefault="00302D6E" w:rsidP="00340405">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60EDCC01" w14:textId="77777777" w:rsidR="00C97751" w:rsidRPr="00C97751" w:rsidRDefault="00C05541" w:rsidP="00340405">
      <w:pPr>
        <w:keepNext/>
        <w:keepLines/>
        <w:spacing w:after="0" w:line="240" w:lineRule="auto"/>
        <w:jc w:val="both"/>
        <w:rPr>
          <w:rFonts w:ascii="Tahoma" w:hAnsi="Tahoma" w:cs="Tahoma"/>
        </w:rPr>
      </w:pPr>
      <w:r>
        <w:rPr>
          <w:rFonts w:ascii="Tahoma" w:hAnsi="Tahoma" w:cs="Tahoma"/>
        </w:rPr>
        <w:tab/>
      </w:r>
    </w:p>
    <w:p w14:paraId="1DB82126" w14:textId="77777777" w:rsidR="00C97751" w:rsidRPr="00B42B10" w:rsidRDefault="008C3809" w:rsidP="00340405">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3BDC8007" w14:textId="77777777" w:rsidR="00C97751" w:rsidRPr="00C97751" w:rsidRDefault="00C97751" w:rsidP="00340405">
      <w:pPr>
        <w:keepNext/>
        <w:keepLines/>
        <w:spacing w:after="0" w:line="240" w:lineRule="auto"/>
        <w:jc w:val="both"/>
        <w:rPr>
          <w:rFonts w:ascii="Tahoma" w:hAnsi="Tahoma" w:cs="Tahoma"/>
        </w:rPr>
      </w:pPr>
    </w:p>
    <w:p w14:paraId="01B3C7C7" w14:textId="73A788EA" w:rsidR="00C53BC6" w:rsidRPr="00345723" w:rsidRDefault="002A3720" w:rsidP="00C53BC6">
      <w:pPr>
        <w:keepNext/>
        <w:keepLines/>
        <w:widowControl w:val="0"/>
        <w:spacing w:after="0" w:line="240" w:lineRule="auto"/>
        <w:jc w:val="both"/>
        <w:rPr>
          <w:rFonts w:ascii="Tahoma" w:hAnsi="Tahoma" w:cs="Tahoma"/>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w:t>
      </w:r>
      <w:r w:rsidR="00C53BC6" w:rsidRPr="0030475B">
        <w:rPr>
          <w:rFonts w:ascii="Tahoma" w:eastAsia="Times New Roman" w:hAnsi="Tahoma" w:cs="Tahoma"/>
          <w:lang w:eastAsia="sl-SI"/>
        </w:rPr>
        <w:t xml:space="preserve">z dobo veljavnosti </w:t>
      </w:r>
      <w:r w:rsidR="00C53BC6">
        <w:rPr>
          <w:rFonts w:ascii="Tahoma" w:eastAsia="Times New Roman" w:hAnsi="Tahoma" w:cs="Tahoma"/>
          <w:lang w:eastAsia="sl-SI"/>
        </w:rPr>
        <w:t xml:space="preserve">do 30. 4. 2027, </w:t>
      </w:r>
      <w:r w:rsidR="00C53BC6" w:rsidRPr="00C97A1F">
        <w:rPr>
          <w:rFonts w:ascii="Tahoma" w:hAnsi="Tahoma" w:cs="Tahoma"/>
        </w:rPr>
        <w:t xml:space="preserve">v višini </w:t>
      </w:r>
      <w:r w:rsidR="00C53BC6">
        <w:rPr>
          <w:rFonts w:ascii="Tahoma" w:hAnsi="Tahoma" w:cs="Tahoma"/>
        </w:rPr>
        <w:t>za posamezni sklop</w:t>
      </w:r>
      <w:r w:rsidR="00C53BC6" w:rsidRPr="00345723">
        <w:rPr>
          <w:rFonts w:ascii="Tahoma" w:hAnsi="Tahoma" w:cs="Tahoma"/>
        </w:rPr>
        <w:t>:</w:t>
      </w:r>
    </w:p>
    <w:tbl>
      <w:tblPr>
        <w:tblW w:w="93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4"/>
        <w:gridCol w:w="4393"/>
      </w:tblGrid>
      <w:tr w:rsidR="00C53BC6" w:rsidRPr="003E58A5" w14:paraId="01850304" w14:textId="77777777" w:rsidTr="00FE0E0C">
        <w:tc>
          <w:tcPr>
            <w:tcW w:w="4964" w:type="dxa"/>
            <w:shd w:val="clear" w:color="auto" w:fill="auto"/>
          </w:tcPr>
          <w:p w14:paraId="6903DABB" w14:textId="77777777" w:rsidR="00C53BC6" w:rsidRPr="00616D00" w:rsidRDefault="00C53BC6" w:rsidP="00FE0E0C">
            <w:pPr>
              <w:keepNext/>
              <w:keepLines/>
              <w:spacing w:after="0" w:line="240" w:lineRule="auto"/>
              <w:jc w:val="both"/>
              <w:rPr>
                <w:rFonts w:ascii="Tahoma" w:eastAsia="Times New Roman" w:hAnsi="Tahoma" w:cs="Tahoma"/>
                <w:sz w:val="20"/>
                <w:szCs w:val="20"/>
                <w:lang w:eastAsia="sl-SI"/>
              </w:rPr>
            </w:pPr>
            <w:r w:rsidRPr="00616D00">
              <w:rPr>
                <w:rFonts w:ascii="Tahoma" w:eastAsia="Times New Roman" w:hAnsi="Tahoma" w:cs="Tahoma"/>
                <w:sz w:val="20"/>
                <w:szCs w:val="20"/>
                <w:lang w:eastAsia="sl-SI"/>
              </w:rPr>
              <w:t>Sklop:</w:t>
            </w:r>
          </w:p>
        </w:tc>
        <w:tc>
          <w:tcPr>
            <w:tcW w:w="4393" w:type="dxa"/>
          </w:tcPr>
          <w:p w14:paraId="53EB360A" w14:textId="77777777" w:rsidR="00C53BC6" w:rsidRPr="00616D00" w:rsidRDefault="00C53BC6" w:rsidP="00FE0E0C">
            <w:pPr>
              <w:keepNext/>
              <w:keepLines/>
              <w:spacing w:after="0" w:line="240" w:lineRule="auto"/>
              <w:jc w:val="both"/>
              <w:rPr>
                <w:rFonts w:ascii="Tahoma" w:eastAsia="Times New Roman" w:hAnsi="Tahoma" w:cs="Tahoma"/>
                <w:sz w:val="20"/>
                <w:szCs w:val="20"/>
                <w:lang w:eastAsia="sl-SI"/>
              </w:rPr>
            </w:pPr>
            <w:r w:rsidRPr="00616D00">
              <w:rPr>
                <w:rFonts w:ascii="Tahoma" w:eastAsia="Times New Roman" w:hAnsi="Tahoma" w:cs="Tahoma"/>
                <w:sz w:val="20"/>
                <w:szCs w:val="20"/>
                <w:lang w:eastAsia="sl-SI"/>
              </w:rPr>
              <w:t>Vrednost finančnega zavarovanja za zavaro</w:t>
            </w:r>
            <w:r>
              <w:rPr>
                <w:rFonts w:ascii="Tahoma" w:eastAsia="Times New Roman" w:hAnsi="Tahoma" w:cs="Tahoma"/>
                <w:sz w:val="20"/>
                <w:szCs w:val="20"/>
                <w:lang w:eastAsia="sl-SI"/>
              </w:rPr>
              <w:t xml:space="preserve">vanje dobre izvedbe </w:t>
            </w:r>
            <w:r w:rsidRPr="00616D00">
              <w:rPr>
                <w:rFonts w:ascii="Tahoma" w:eastAsia="Times New Roman" w:hAnsi="Tahoma" w:cs="Tahoma"/>
                <w:sz w:val="20"/>
                <w:szCs w:val="20"/>
                <w:lang w:eastAsia="sl-SI"/>
              </w:rPr>
              <w:t>obveznosti</w:t>
            </w:r>
            <w:r>
              <w:rPr>
                <w:rFonts w:ascii="Tahoma" w:eastAsia="Times New Roman" w:hAnsi="Tahoma" w:cs="Tahoma"/>
                <w:sz w:val="20"/>
                <w:szCs w:val="20"/>
                <w:lang w:eastAsia="sl-SI"/>
              </w:rPr>
              <w:t xml:space="preserve"> po okvirnem sporazumu</w:t>
            </w:r>
          </w:p>
        </w:tc>
      </w:tr>
      <w:tr w:rsidR="00C53BC6" w:rsidRPr="006927A6" w14:paraId="5F8D6285" w14:textId="77777777" w:rsidTr="00FE0E0C">
        <w:tc>
          <w:tcPr>
            <w:tcW w:w="4964" w:type="dxa"/>
            <w:tcBorders>
              <w:top w:val="single" w:sz="4" w:space="0" w:color="auto"/>
              <w:left w:val="single" w:sz="4" w:space="0" w:color="auto"/>
              <w:bottom w:val="single" w:sz="4" w:space="0" w:color="auto"/>
              <w:right w:val="single" w:sz="4" w:space="0" w:color="auto"/>
            </w:tcBorders>
            <w:shd w:val="clear" w:color="auto" w:fill="auto"/>
          </w:tcPr>
          <w:p w14:paraId="66D15AB6" w14:textId="2FE54A57" w:rsidR="00C53BC6" w:rsidRPr="00C53BC6" w:rsidRDefault="00C53BC6" w:rsidP="00C53BC6">
            <w:pPr>
              <w:keepNext/>
              <w:keepLines/>
              <w:spacing w:after="0" w:line="240" w:lineRule="auto"/>
              <w:jc w:val="center"/>
              <w:rPr>
                <w:rFonts w:ascii="Tahoma" w:eastAsia="Times New Roman" w:hAnsi="Tahoma" w:cs="Tahoma"/>
                <w:sz w:val="20"/>
                <w:szCs w:val="20"/>
                <w:lang w:eastAsia="sl-SI"/>
              </w:rPr>
            </w:pPr>
            <w:r w:rsidRPr="00C53BC6">
              <w:rPr>
                <w:rFonts w:ascii="Tahoma" w:eastAsia="Times New Roman" w:hAnsi="Tahoma" w:cs="Tahoma"/>
                <w:sz w:val="20"/>
                <w:szCs w:val="20"/>
                <w:lang w:eastAsia="sl-SI"/>
              </w:rPr>
              <w:t>1. Sklop: Jeklene cevi, profili</w:t>
            </w:r>
          </w:p>
        </w:tc>
        <w:tc>
          <w:tcPr>
            <w:tcW w:w="4393" w:type="dxa"/>
            <w:tcBorders>
              <w:top w:val="single" w:sz="4" w:space="0" w:color="auto"/>
              <w:left w:val="single" w:sz="4" w:space="0" w:color="auto"/>
              <w:bottom w:val="single" w:sz="4" w:space="0" w:color="auto"/>
              <w:right w:val="single" w:sz="4" w:space="0" w:color="auto"/>
            </w:tcBorders>
          </w:tcPr>
          <w:p w14:paraId="6814622D" w14:textId="3BFA617E" w:rsidR="00C53BC6" w:rsidRPr="00616D00" w:rsidRDefault="00C53BC6" w:rsidP="00FE0E0C">
            <w:pPr>
              <w:keepNext/>
              <w:keepLines/>
              <w:spacing w:after="0" w:line="240" w:lineRule="auto"/>
              <w:jc w:val="center"/>
              <w:rPr>
                <w:rFonts w:ascii="Tahoma" w:eastAsia="Times New Roman" w:hAnsi="Tahoma" w:cs="Tahoma"/>
                <w:sz w:val="20"/>
                <w:szCs w:val="20"/>
                <w:lang w:eastAsia="sl-SI"/>
              </w:rPr>
            </w:pPr>
            <w:r>
              <w:rPr>
                <w:rFonts w:ascii="Tahoma" w:eastAsia="Times New Roman" w:hAnsi="Tahoma" w:cs="Tahoma"/>
                <w:sz w:val="20"/>
                <w:szCs w:val="20"/>
                <w:lang w:eastAsia="sl-SI"/>
              </w:rPr>
              <w:t>7</w:t>
            </w:r>
            <w:r w:rsidRPr="00616D00">
              <w:rPr>
                <w:rFonts w:ascii="Tahoma" w:eastAsia="Times New Roman" w:hAnsi="Tahoma" w:cs="Tahoma"/>
                <w:sz w:val="20"/>
                <w:szCs w:val="20"/>
                <w:lang w:eastAsia="sl-SI"/>
              </w:rPr>
              <w:t>.</w:t>
            </w:r>
            <w:r>
              <w:rPr>
                <w:rFonts w:ascii="Tahoma" w:eastAsia="Times New Roman" w:hAnsi="Tahoma" w:cs="Tahoma"/>
                <w:sz w:val="20"/>
                <w:szCs w:val="20"/>
                <w:lang w:eastAsia="sl-SI"/>
              </w:rPr>
              <w:t>0</w:t>
            </w:r>
            <w:r w:rsidRPr="00616D00">
              <w:rPr>
                <w:rFonts w:ascii="Tahoma" w:eastAsia="Times New Roman" w:hAnsi="Tahoma" w:cs="Tahoma"/>
                <w:sz w:val="20"/>
                <w:szCs w:val="20"/>
                <w:lang w:eastAsia="sl-SI"/>
              </w:rPr>
              <w:t>00,00</w:t>
            </w:r>
            <w:r>
              <w:rPr>
                <w:rFonts w:ascii="Tahoma" w:eastAsia="Times New Roman" w:hAnsi="Tahoma" w:cs="Tahoma"/>
                <w:sz w:val="20"/>
                <w:szCs w:val="20"/>
                <w:lang w:eastAsia="sl-SI"/>
              </w:rPr>
              <w:t xml:space="preserve"> EUR</w:t>
            </w:r>
          </w:p>
          <w:p w14:paraId="5FBFE3A7" w14:textId="71074058" w:rsidR="00C53BC6" w:rsidRPr="00616D00" w:rsidRDefault="00C53BC6" w:rsidP="00C53BC6">
            <w:pPr>
              <w:keepNext/>
              <w:keepLines/>
              <w:spacing w:after="0" w:line="240" w:lineRule="auto"/>
              <w:jc w:val="center"/>
              <w:rPr>
                <w:rFonts w:ascii="Tahoma" w:eastAsia="Times New Roman" w:hAnsi="Tahoma" w:cs="Tahoma"/>
                <w:sz w:val="20"/>
                <w:szCs w:val="20"/>
                <w:lang w:eastAsia="sl-SI"/>
              </w:rPr>
            </w:pPr>
            <w:r w:rsidRPr="00616D00">
              <w:rPr>
                <w:rFonts w:ascii="Tahoma" w:eastAsia="Times New Roman" w:hAnsi="Tahoma" w:cs="Tahoma"/>
                <w:sz w:val="20"/>
                <w:szCs w:val="20"/>
                <w:lang w:eastAsia="sl-SI"/>
              </w:rPr>
              <w:t xml:space="preserve">(z besedo: </w:t>
            </w:r>
            <w:proofErr w:type="spellStart"/>
            <w:r>
              <w:rPr>
                <w:rFonts w:ascii="Tahoma" w:eastAsia="Times New Roman" w:hAnsi="Tahoma" w:cs="Tahoma"/>
                <w:sz w:val="20"/>
                <w:szCs w:val="20"/>
                <w:lang w:eastAsia="sl-SI"/>
              </w:rPr>
              <w:t>sedemti</w:t>
            </w:r>
            <w:r w:rsidRPr="00616D00">
              <w:rPr>
                <w:rFonts w:ascii="Tahoma" w:eastAsia="Times New Roman" w:hAnsi="Tahoma" w:cs="Tahoma"/>
                <w:sz w:val="20"/>
                <w:szCs w:val="20"/>
                <w:lang w:eastAsia="sl-SI"/>
              </w:rPr>
              <w:t>soč</w:t>
            </w:r>
            <w:proofErr w:type="spellEnd"/>
            <w:r w:rsidRPr="00616D00">
              <w:rPr>
                <w:rFonts w:ascii="Tahoma" w:eastAsia="Times New Roman" w:hAnsi="Tahoma" w:cs="Tahoma"/>
                <w:sz w:val="20"/>
                <w:szCs w:val="20"/>
                <w:lang w:eastAsia="sl-SI"/>
              </w:rPr>
              <w:t xml:space="preserve"> evrov in 00/100)</w:t>
            </w:r>
          </w:p>
        </w:tc>
      </w:tr>
      <w:tr w:rsidR="00C53BC6" w:rsidRPr="006927A6" w14:paraId="3089B913" w14:textId="77777777" w:rsidTr="00FE0E0C">
        <w:tc>
          <w:tcPr>
            <w:tcW w:w="4964" w:type="dxa"/>
            <w:tcBorders>
              <w:top w:val="single" w:sz="4" w:space="0" w:color="auto"/>
              <w:left w:val="single" w:sz="4" w:space="0" w:color="auto"/>
              <w:bottom w:val="single" w:sz="4" w:space="0" w:color="auto"/>
              <w:right w:val="single" w:sz="4" w:space="0" w:color="auto"/>
            </w:tcBorders>
            <w:shd w:val="clear" w:color="auto" w:fill="auto"/>
          </w:tcPr>
          <w:p w14:paraId="4E0974E3" w14:textId="60F239D7" w:rsidR="00C53BC6" w:rsidRPr="00C53BC6" w:rsidRDefault="00C53BC6" w:rsidP="00C53BC6">
            <w:pPr>
              <w:keepNext/>
              <w:keepLines/>
              <w:spacing w:after="0" w:line="240" w:lineRule="auto"/>
              <w:jc w:val="center"/>
              <w:rPr>
                <w:rFonts w:ascii="Tahoma" w:eastAsia="Times New Roman" w:hAnsi="Tahoma" w:cs="Tahoma"/>
                <w:sz w:val="20"/>
                <w:szCs w:val="20"/>
                <w:lang w:eastAsia="sl-SI"/>
              </w:rPr>
            </w:pPr>
            <w:r w:rsidRPr="00C53BC6">
              <w:rPr>
                <w:rFonts w:ascii="Tahoma" w:eastAsia="Times New Roman" w:hAnsi="Tahoma" w:cs="Tahoma"/>
                <w:sz w:val="20"/>
                <w:szCs w:val="20"/>
                <w:lang w:eastAsia="sl-SI"/>
              </w:rPr>
              <w:t>2. Sklop: Vijačni material</w:t>
            </w:r>
          </w:p>
        </w:tc>
        <w:tc>
          <w:tcPr>
            <w:tcW w:w="4393" w:type="dxa"/>
            <w:tcBorders>
              <w:top w:val="single" w:sz="4" w:space="0" w:color="auto"/>
              <w:left w:val="single" w:sz="4" w:space="0" w:color="auto"/>
              <w:bottom w:val="single" w:sz="4" w:space="0" w:color="auto"/>
              <w:right w:val="single" w:sz="4" w:space="0" w:color="auto"/>
            </w:tcBorders>
          </w:tcPr>
          <w:p w14:paraId="5BD609DF" w14:textId="5AD7CC68" w:rsidR="00C53BC6" w:rsidRPr="00616D00" w:rsidRDefault="00C53BC6" w:rsidP="00C53BC6">
            <w:pPr>
              <w:keepNext/>
              <w:keepLines/>
              <w:spacing w:after="0" w:line="240" w:lineRule="auto"/>
              <w:jc w:val="center"/>
              <w:rPr>
                <w:rFonts w:ascii="Tahoma" w:eastAsia="Times New Roman" w:hAnsi="Tahoma" w:cs="Tahoma"/>
                <w:sz w:val="20"/>
                <w:szCs w:val="20"/>
                <w:lang w:eastAsia="sl-SI"/>
              </w:rPr>
            </w:pPr>
            <w:r>
              <w:rPr>
                <w:rFonts w:ascii="Tahoma" w:eastAsia="Times New Roman" w:hAnsi="Tahoma" w:cs="Tahoma"/>
                <w:sz w:val="20"/>
                <w:szCs w:val="20"/>
                <w:lang w:eastAsia="sl-SI"/>
              </w:rPr>
              <w:t>3</w:t>
            </w:r>
            <w:r w:rsidRPr="00616D00">
              <w:rPr>
                <w:rFonts w:ascii="Tahoma" w:eastAsia="Times New Roman" w:hAnsi="Tahoma" w:cs="Tahoma"/>
                <w:sz w:val="20"/>
                <w:szCs w:val="20"/>
                <w:lang w:eastAsia="sl-SI"/>
              </w:rPr>
              <w:t>.</w:t>
            </w:r>
            <w:r>
              <w:rPr>
                <w:rFonts w:ascii="Tahoma" w:eastAsia="Times New Roman" w:hAnsi="Tahoma" w:cs="Tahoma"/>
                <w:sz w:val="20"/>
                <w:szCs w:val="20"/>
                <w:lang w:eastAsia="sl-SI"/>
              </w:rPr>
              <w:t>0</w:t>
            </w:r>
            <w:r w:rsidRPr="00616D00">
              <w:rPr>
                <w:rFonts w:ascii="Tahoma" w:eastAsia="Times New Roman" w:hAnsi="Tahoma" w:cs="Tahoma"/>
                <w:sz w:val="20"/>
                <w:szCs w:val="20"/>
                <w:lang w:eastAsia="sl-SI"/>
              </w:rPr>
              <w:t>00,00</w:t>
            </w:r>
            <w:r>
              <w:rPr>
                <w:rFonts w:ascii="Tahoma" w:eastAsia="Times New Roman" w:hAnsi="Tahoma" w:cs="Tahoma"/>
                <w:sz w:val="20"/>
                <w:szCs w:val="20"/>
                <w:lang w:eastAsia="sl-SI"/>
              </w:rPr>
              <w:t xml:space="preserve"> EUR</w:t>
            </w:r>
          </w:p>
          <w:p w14:paraId="3D458EF2" w14:textId="4A5609A9" w:rsidR="00C53BC6" w:rsidRPr="00616D00" w:rsidRDefault="00C53BC6" w:rsidP="00C53BC6">
            <w:pPr>
              <w:keepNext/>
              <w:keepLines/>
              <w:spacing w:after="0" w:line="240" w:lineRule="auto"/>
              <w:jc w:val="center"/>
              <w:rPr>
                <w:rFonts w:ascii="Tahoma" w:eastAsia="Times New Roman" w:hAnsi="Tahoma" w:cs="Tahoma"/>
                <w:sz w:val="20"/>
                <w:szCs w:val="20"/>
                <w:lang w:eastAsia="sl-SI"/>
              </w:rPr>
            </w:pPr>
            <w:r w:rsidRPr="00616D00">
              <w:rPr>
                <w:rFonts w:ascii="Tahoma" w:eastAsia="Times New Roman" w:hAnsi="Tahoma" w:cs="Tahoma"/>
                <w:sz w:val="20"/>
                <w:szCs w:val="20"/>
                <w:lang w:eastAsia="sl-SI"/>
              </w:rPr>
              <w:t xml:space="preserve">(z besedo: </w:t>
            </w:r>
            <w:proofErr w:type="spellStart"/>
            <w:r>
              <w:rPr>
                <w:rFonts w:ascii="Tahoma" w:eastAsia="Times New Roman" w:hAnsi="Tahoma" w:cs="Tahoma"/>
                <w:sz w:val="20"/>
                <w:szCs w:val="20"/>
                <w:lang w:eastAsia="sl-SI"/>
              </w:rPr>
              <w:t>tritis</w:t>
            </w:r>
            <w:r w:rsidRPr="00616D00">
              <w:rPr>
                <w:rFonts w:ascii="Tahoma" w:eastAsia="Times New Roman" w:hAnsi="Tahoma" w:cs="Tahoma"/>
                <w:sz w:val="20"/>
                <w:szCs w:val="20"/>
                <w:lang w:eastAsia="sl-SI"/>
              </w:rPr>
              <w:t>oč</w:t>
            </w:r>
            <w:proofErr w:type="spellEnd"/>
            <w:r w:rsidRPr="00616D00">
              <w:rPr>
                <w:rFonts w:ascii="Tahoma" w:eastAsia="Times New Roman" w:hAnsi="Tahoma" w:cs="Tahoma"/>
                <w:sz w:val="20"/>
                <w:szCs w:val="20"/>
                <w:lang w:eastAsia="sl-SI"/>
              </w:rPr>
              <w:t xml:space="preserve"> evrov in 00/100)</w:t>
            </w:r>
          </w:p>
        </w:tc>
      </w:tr>
      <w:tr w:rsidR="00C53BC6" w:rsidRPr="006927A6" w14:paraId="7B89C4C3" w14:textId="77777777" w:rsidTr="00FE0E0C">
        <w:tc>
          <w:tcPr>
            <w:tcW w:w="4964" w:type="dxa"/>
            <w:tcBorders>
              <w:top w:val="single" w:sz="4" w:space="0" w:color="auto"/>
              <w:left w:val="single" w:sz="4" w:space="0" w:color="auto"/>
              <w:bottom w:val="single" w:sz="4" w:space="0" w:color="auto"/>
              <w:right w:val="single" w:sz="4" w:space="0" w:color="auto"/>
            </w:tcBorders>
            <w:shd w:val="clear" w:color="auto" w:fill="auto"/>
          </w:tcPr>
          <w:p w14:paraId="2E8DDB9B" w14:textId="47A1C7EB" w:rsidR="00C53BC6" w:rsidRPr="00C53BC6" w:rsidRDefault="00C53BC6" w:rsidP="00C53BC6">
            <w:pPr>
              <w:keepNext/>
              <w:keepLines/>
              <w:spacing w:after="0" w:line="240" w:lineRule="auto"/>
              <w:jc w:val="center"/>
              <w:rPr>
                <w:rFonts w:ascii="Tahoma" w:eastAsia="Times New Roman" w:hAnsi="Tahoma" w:cs="Tahoma"/>
                <w:sz w:val="20"/>
                <w:szCs w:val="20"/>
                <w:lang w:eastAsia="sl-SI"/>
              </w:rPr>
            </w:pPr>
            <w:r w:rsidRPr="00C53BC6">
              <w:rPr>
                <w:rFonts w:ascii="Tahoma" w:eastAsia="Times New Roman" w:hAnsi="Tahoma" w:cs="Tahoma"/>
                <w:sz w:val="20"/>
                <w:szCs w:val="20"/>
                <w:lang w:eastAsia="sl-SI"/>
              </w:rPr>
              <w:t>3. Sklop: Pločevina</w:t>
            </w:r>
          </w:p>
        </w:tc>
        <w:tc>
          <w:tcPr>
            <w:tcW w:w="4393" w:type="dxa"/>
            <w:tcBorders>
              <w:top w:val="single" w:sz="4" w:space="0" w:color="auto"/>
              <w:left w:val="single" w:sz="4" w:space="0" w:color="auto"/>
              <w:bottom w:val="single" w:sz="4" w:space="0" w:color="auto"/>
              <w:right w:val="single" w:sz="4" w:space="0" w:color="auto"/>
            </w:tcBorders>
          </w:tcPr>
          <w:p w14:paraId="7E9D12BC" w14:textId="151DBE03" w:rsidR="00C53BC6" w:rsidRPr="00616D00" w:rsidRDefault="00C53BC6" w:rsidP="00FE0E0C">
            <w:pPr>
              <w:keepNext/>
              <w:keepLines/>
              <w:spacing w:after="0" w:line="240" w:lineRule="auto"/>
              <w:jc w:val="center"/>
              <w:rPr>
                <w:rFonts w:ascii="Tahoma" w:eastAsia="Times New Roman" w:hAnsi="Tahoma" w:cs="Tahoma"/>
                <w:sz w:val="20"/>
                <w:szCs w:val="20"/>
                <w:lang w:eastAsia="sl-SI"/>
              </w:rPr>
            </w:pPr>
            <w:r>
              <w:rPr>
                <w:rFonts w:ascii="Tahoma" w:eastAsia="Times New Roman" w:hAnsi="Tahoma" w:cs="Tahoma"/>
                <w:sz w:val="20"/>
                <w:szCs w:val="20"/>
                <w:lang w:eastAsia="sl-SI"/>
              </w:rPr>
              <w:t>9</w:t>
            </w:r>
            <w:r w:rsidRPr="00616D00">
              <w:rPr>
                <w:rFonts w:ascii="Tahoma" w:eastAsia="Times New Roman" w:hAnsi="Tahoma" w:cs="Tahoma"/>
                <w:sz w:val="20"/>
                <w:szCs w:val="20"/>
                <w:lang w:eastAsia="sl-SI"/>
              </w:rPr>
              <w:t>.</w:t>
            </w:r>
            <w:r>
              <w:rPr>
                <w:rFonts w:ascii="Tahoma" w:eastAsia="Times New Roman" w:hAnsi="Tahoma" w:cs="Tahoma"/>
                <w:sz w:val="20"/>
                <w:szCs w:val="20"/>
                <w:lang w:eastAsia="sl-SI"/>
              </w:rPr>
              <w:t>0</w:t>
            </w:r>
            <w:r w:rsidRPr="00616D00">
              <w:rPr>
                <w:rFonts w:ascii="Tahoma" w:eastAsia="Times New Roman" w:hAnsi="Tahoma" w:cs="Tahoma"/>
                <w:sz w:val="20"/>
                <w:szCs w:val="20"/>
                <w:lang w:eastAsia="sl-SI"/>
              </w:rPr>
              <w:t>00,00</w:t>
            </w:r>
            <w:r>
              <w:rPr>
                <w:rFonts w:ascii="Tahoma" w:eastAsia="Times New Roman" w:hAnsi="Tahoma" w:cs="Tahoma"/>
                <w:sz w:val="20"/>
                <w:szCs w:val="20"/>
                <w:lang w:eastAsia="sl-SI"/>
              </w:rPr>
              <w:t xml:space="preserve"> EUR</w:t>
            </w:r>
          </w:p>
          <w:p w14:paraId="132E8AA6" w14:textId="0D75A396" w:rsidR="00C53BC6" w:rsidRDefault="00C53BC6" w:rsidP="00C53BC6">
            <w:pPr>
              <w:keepNext/>
              <w:keepLines/>
              <w:spacing w:after="0" w:line="240" w:lineRule="auto"/>
              <w:jc w:val="center"/>
              <w:rPr>
                <w:rFonts w:ascii="Tahoma" w:eastAsia="Times New Roman" w:hAnsi="Tahoma" w:cs="Tahoma"/>
                <w:sz w:val="20"/>
                <w:szCs w:val="20"/>
                <w:lang w:eastAsia="sl-SI"/>
              </w:rPr>
            </w:pPr>
            <w:r w:rsidRPr="00616D00">
              <w:rPr>
                <w:rFonts w:ascii="Tahoma" w:eastAsia="Times New Roman" w:hAnsi="Tahoma" w:cs="Tahoma"/>
                <w:sz w:val="20"/>
                <w:szCs w:val="20"/>
                <w:lang w:eastAsia="sl-SI"/>
              </w:rPr>
              <w:t xml:space="preserve">(z besedo: </w:t>
            </w:r>
            <w:proofErr w:type="spellStart"/>
            <w:r>
              <w:rPr>
                <w:rFonts w:ascii="Tahoma" w:eastAsia="Times New Roman" w:hAnsi="Tahoma" w:cs="Tahoma"/>
                <w:sz w:val="20"/>
                <w:szCs w:val="20"/>
                <w:lang w:eastAsia="sl-SI"/>
              </w:rPr>
              <w:t>devetti</w:t>
            </w:r>
            <w:r w:rsidRPr="00616D00">
              <w:rPr>
                <w:rFonts w:ascii="Tahoma" w:eastAsia="Times New Roman" w:hAnsi="Tahoma" w:cs="Tahoma"/>
                <w:sz w:val="20"/>
                <w:szCs w:val="20"/>
                <w:lang w:eastAsia="sl-SI"/>
              </w:rPr>
              <w:t>soč</w:t>
            </w:r>
            <w:proofErr w:type="spellEnd"/>
            <w:r w:rsidRPr="00616D00">
              <w:rPr>
                <w:rFonts w:ascii="Tahoma" w:eastAsia="Times New Roman" w:hAnsi="Tahoma" w:cs="Tahoma"/>
                <w:sz w:val="20"/>
                <w:szCs w:val="20"/>
                <w:lang w:eastAsia="sl-SI"/>
              </w:rPr>
              <w:t xml:space="preserve"> evrov in 00/100)</w:t>
            </w:r>
          </w:p>
        </w:tc>
      </w:tr>
    </w:tbl>
    <w:p w14:paraId="49571600" w14:textId="6F4E7176" w:rsidR="002A3720" w:rsidRPr="004D70E9" w:rsidRDefault="002A3720" w:rsidP="00340405">
      <w:pPr>
        <w:keepNext/>
        <w:keepLines/>
        <w:spacing w:after="0" w:line="240" w:lineRule="auto"/>
        <w:jc w:val="both"/>
        <w:rPr>
          <w:rFonts w:ascii="Tahoma" w:eastAsia="Times New Roman" w:hAnsi="Tahoma" w:cs="Tahoma"/>
          <w:lang w:eastAsia="sl-SI"/>
        </w:rPr>
      </w:pPr>
    </w:p>
    <w:p w14:paraId="2CF3C782" w14:textId="77777777" w:rsidR="002A3720" w:rsidRPr="004D70E9" w:rsidRDefault="002A3720" w:rsidP="00340405">
      <w:pPr>
        <w:keepNext/>
        <w:keepLines/>
        <w:spacing w:after="0" w:line="240" w:lineRule="auto"/>
        <w:jc w:val="both"/>
        <w:rPr>
          <w:rFonts w:ascii="Tahoma" w:eastAsia="Times New Roman" w:hAnsi="Tahoma" w:cs="Tahoma"/>
          <w:lang w:eastAsia="sl-SI"/>
        </w:rPr>
      </w:pPr>
      <w:r w:rsidRPr="004D70E9">
        <w:rPr>
          <w:rFonts w:ascii="Tahoma" w:eastAsia="Times New Roman" w:hAnsi="Tahoma" w:cs="Tahoma"/>
          <w:lang w:eastAsia="sl-SI"/>
        </w:rPr>
        <w:t xml:space="preserve">V kolikor izbrani </w:t>
      </w:r>
      <w:r w:rsidRPr="004D70E9">
        <w:rPr>
          <w:rFonts w:ascii="Tahoma" w:hAnsi="Tahoma" w:cs="Tahoma"/>
        </w:rPr>
        <w:t>ponudnik</w:t>
      </w:r>
      <w:r w:rsidRPr="004D70E9">
        <w:rPr>
          <w:rFonts w:ascii="Tahoma" w:eastAsia="Times New Roman" w:hAnsi="Tahoma" w:cs="Tahoma"/>
          <w:lang w:eastAsia="sl-SI"/>
        </w:rPr>
        <w:t xml:space="preserve"> ne bo izpolnjeval svojih obveznosti po okvirnem sporazumu, bo naročnik unovčil finančno zavarovanje za zavarovanje dobre izvedbe obveznosti po okvirnem sporazumu in odstopil od okvirnega sporazuma, brez kakršnekoli obveznosti do izbranega </w:t>
      </w:r>
      <w:r w:rsidRPr="004D70E9">
        <w:rPr>
          <w:rFonts w:ascii="Tahoma" w:hAnsi="Tahoma" w:cs="Tahoma"/>
        </w:rPr>
        <w:t>ponudnika</w:t>
      </w:r>
      <w:r w:rsidRPr="004D70E9">
        <w:rPr>
          <w:rFonts w:ascii="Tahoma" w:eastAsia="Times New Roman" w:hAnsi="Tahoma" w:cs="Tahoma"/>
          <w:lang w:eastAsia="sl-SI"/>
        </w:rPr>
        <w:t>.</w:t>
      </w:r>
    </w:p>
    <w:p w14:paraId="1F3980F9" w14:textId="77777777" w:rsidR="002A3720" w:rsidRPr="00BA3F91" w:rsidRDefault="002A3720" w:rsidP="00340405">
      <w:pPr>
        <w:keepNext/>
        <w:keepLines/>
        <w:spacing w:after="0" w:line="240" w:lineRule="auto"/>
        <w:jc w:val="both"/>
        <w:rPr>
          <w:rFonts w:ascii="Tahoma" w:hAnsi="Tahoma" w:cs="Tahoma"/>
        </w:rPr>
      </w:pPr>
    </w:p>
    <w:p w14:paraId="7C159384" w14:textId="77777777" w:rsidR="002A3720" w:rsidRPr="004E4299" w:rsidRDefault="002A3720" w:rsidP="00340405">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62C91E98" w14:textId="77777777" w:rsidR="002A3720" w:rsidRPr="004E4299" w:rsidRDefault="002A3720" w:rsidP="00340405">
      <w:pPr>
        <w:keepNext/>
        <w:keepLines/>
        <w:spacing w:after="0" w:line="240" w:lineRule="auto"/>
        <w:jc w:val="both"/>
        <w:rPr>
          <w:rFonts w:ascii="Tahoma" w:hAnsi="Tahoma" w:cs="Tahoma"/>
        </w:rPr>
      </w:pPr>
    </w:p>
    <w:p w14:paraId="58A79FEF" w14:textId="77777777" w:rsidR="002A3720" w:rsidRPr="004E4299" w:rsidRDefault="002A3720" w:rsidP="00340405">
      <w:pPr>
        <w:keepNext/>
        <w:keepLines/>
        <w:spacing w:after="0" w:line="240" w:lineRule="auto"/>
        <w:jc w:val="both"/>
        <w:rPr>
          <w:rFonts w:ascii="Tahoma" w:hAnsi="Tahoma" w:cs="Tahoma"/>
          <w:b/>
        </w:rPr>
      </w:pPr>
      <w:r w:rsidRPr="004E4299">
        <w:rPr>
          <w:rFonts w:ascii="Tahoma" w:hAnsi="Tahoma" w:cs="Tahoma"/>
          <w:b/>
        </w:rPr>
        <w:t>DOKAZILA:</w:t>
      </w:r>
    </w:p>
    <w:p w14:paraId="31AF7130" w14:textId="77777777" w:rsidR="002A3720" w:rsidRDefault="002A3720" w:rsidP="00340405">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Pr>
          <w:rFonts w:ascii="Tahoma" w:hAnsi="Tahoma" w:cs="Tahoma"/>
          <w:b/>
        </w:rPr>
        <w:t>A</w:t>
      </w:r>
      <w:r w:rsidRPr="004E4299">
        <w:rPr>
          <w:rFonts w:ascii="Tahoma" w:hAnsi="Tahoma" w:cs="Tahoma"/>
        </w:rPr>
        <w:t>.</w:t>
      </w:r>
    </w:p>
    <w:p w14:paraId="3295FE5A" w14:textId="77777777" w:rsidR="0079738E" w:rsidRPr="00712BC8" w:rsidRDefault="0079738E" w:rsidP="00340405">
      <w:pPr>
        <w:keepNext/>
        <w:keepLines/>
        <w:spacing w:after="0" w:line="240" w:lineRule="auto"/>
        <w:jc w:val="both"/>
        <w:rPr>
          <w:rFonts w:ascii="Tahoma" w:eastAsia="Times New Roman" w:hAnsi="Tahoma" w:cs="Tahoma"/>
          <w:lang w:eastAsia="sl-SI"/>
        </w:rPr>
      </w:pPr>
    </w:p>
    <w:p w14:paraId="31FA099E" w14:textId="77777777" w:rsidR="00F06F88" w:rsidRDefault="00F06F88">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3F4B9A36" w14:textId="00CF764D" w:rsidR="007C663C" w:rsidRPr="00E00374" w:rsidRDefault="007C663C" w:rsidP="00340405">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lastRenderedPageBreak/>
        <w:t xml:space="preserve">MERILA IN KRITERIJI OCENJEVANJA </w:t>
      </w:r>
    </w:p>
    <w:p w14:paraId="5267E973" w14:textId="77777777" w:rsidR="007C663C" w:rsidRPr="00703916" w:rsidRDefault="007C663C" w:rsidP="00340405">
      <w:pPr>
        <w:keepNext/>
        <w:keepLines/>
        <w:spacing w:after="0" w:line="240" w:lineRule="auto"/>
        <w:jc w:val="both"/>
        <w:rPr>
          <w:rFonts w:ascii="Tahoma" w:eastAsia="Times New Roman" w:hAnsi="Tahoma" w:cs="Tahoma"/>
          <w:b/>
          <w:lang w:eastAsia="sl-SI"/>
        </w:rPr>
      </w:pPr>
    </w:p>
    <w:p w14:paraId="7773C6D4" w14:textId="77777777" w:rsidR="00703916" w:rsidRPr="00703916" w:rsidRDefault="00703916" w:rsidP="00340405">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2F9F9BFE" w14:textId="77777777" w:rsidR="002A3720" w:rsidRPr="002A3720" w:rsidRDefault="002A3720" w:rsidP="00340405">
      <w:pPr>
        <w:pStyle w:val="Odstavekseznama"/>
        <w:keepNext/>
        <w:keepLines/>
        <w:tabs>
          <w:tab w:val="left" w:pos="540"/>
          <w:tab w:val="left" w:pos="720"/>
        </w:tabs>
        <w:ind w:left="360"/>
        <w:jc w:val="both"/>
        <w:rPr>
          <w:rFonts w:ascii="Tahoma" w:hAnsi="Tahoma" w:cs="Tahoma"/>
          <w:b/>
        </w:rPr>
      </w:pPr>
    </w:p>
    <w:p w14:paraId="670F419B" w14:textId="48541331" w:rsidR="00B22F81" w:rsidRDefault="00A9089F" w:rsidP="00340405">
      <w:pPr>
        <w:keepNext/>
        <w:keepLines/>
        <w:spacing w:after="0" w:line="240" w:lineRule="auto"/>
        <w:jc w:val="both"/>
        <w:rPr>
          <w:rFonts w:ascii="Tahoma" w:hAnsi="Tahoma" w:cs="Tahoma"/>
        </w:rPr>
      </w:pPr>
      <w:r w:rsidRPr="00A9089F">
        <w:rPr>
          <w:rFonts w:ascii="Tahoma" w:hAnsi="Tahoma" w:cs="Tahoma"/>
        </w:rPr>
        <w:t>Merilo za izbiro ekonomsko najugodnejšega ponudnika za posamezni sklop je ponudbena vrednost brez DDV, ki jo bo ponudnik navedel v ponudbi, ob izpolnjevanju vseh pogojev in zahtev naročnika, navedenih v razpisni dokumentaciji. V primeru dveh ali več ponudb z enako skupno ponudbeno vrednost v EUR brez DDV za posamezni sklop, bo naročnik dal prednost ponudniku, ki je prej (časovno – po datumu in uri) oddal ponudbo v informacijski sistem e-JN. Naročnik bo oddal naročilo in sklenil okvirni sporazum za posamezni sklop s ponudnikom, ki bo oddal ekonomsko najugodnejšo ponudbo.</w:t>
      </w:r>
    </w:p>
    <w:p w14:paraId="5C712D78" w14:textId="77777777" w:rsidR="00A9089F" w:rsidRDefault="00A9089F" w:rsidP="00340405">
      <w:pPr>
        <w:keepNext/>
        <w:keepLines/>
        <w:spacing w:after="0" w:line="240" w:lineRule="auto"/>
        <w:jc w:val="both"/>
        <w:rPr>
          <w:rFonts w:ascii="Tahoma" w:hAnsi="Tahoma" w:cs="Tahoma"/>
        </w:rPr>
      </w:pPr>
    </w:p>
    <w:p w14:paraId="4F54C6BA" w14:textId="77777777" w:rsidR="002A3720" w:rsidRPr="00BA3F91" w:rsidRDefault="002A3720" w:rsidP="00340405">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0258AB3C" w14:textId="77777777" w:rsidR="002A3720" w:rsidRPr="00BA3F91" w:rsidRDefault="002A3720" w:rsidP="00340405">
      <w:pPr>
        <w:keepNext/>
        <w:keepLines/>
        <w:spacing w:after="0" w:line="240" w:lineRule="auto"/>
        <w:ind w:left="360"/>
        <w:jc w:val="both"/>
        <w:rPr>
          <w:rFonts w:ascii="Tahoma" w:eastAsia="Times New Roman" w:hAnsi="Tahoma" w:cs="Tahoma"/>
          <w:b/>
          <w:lang w:eastAsia="sl-SI"/>
        </w:rPr>
      </w:pPr>
    </w:p>
    <w:p w14:paraId="1EADD239" w14:textId="77777777" w:rsidR="002A3720" w:rsidRPr="00BA3F91" w:rsidRDefault="002A3720" w:rsidP="00340405">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0D669BBF" w14:textId="77777777" w:rsidR="002A3720" w:rsidRPr="00BA3F91" w:rsidRDefault="002A3720" w:rsidP="00340405">
      <w:pPr>
        <w:keepNext/>
        <w:keepLines/>
        <w:spacing w:after="0" w:line="240" w:lineRule="auto"/>
        <w:jc w:val="both"/>
        <w:rPr>
          <w:rFonts w:ascii="Tahoma" w:eastAsia="Times New Roman" w:hAnsi="Tahoma" w:cs="Tahoma"/>
          <w:b/>
          <w:lang w:eastAsia="sl-SI"/>
        </w:rPr>
      </w:pPr>
    </w:p>
    <w:p w14:paraId="347199FF" w14:textId="77777777" w:rsidR="005F61EC" w:rsidRPr="00CE2724" w:rsidRDefault="005F61EC" w:rsidP="005F61EC">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2"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3" w:history="1">
        <w:r w:rsidRPr="00CE2724">
          <w:rPr>
            <w:rStyle w:val="Hiperpovezava"/>
            <w:rFonts w:ascii="Tahoma" w:hAnsi="Tahoma" w:cs="Tahoma"/>
          </w:rPr>
          <w:t>https://ejn.gov.si</w:t>
        </w:r>
      </w:hyperlink>
      <w:r w:rsidRPr="00CE2724">
        <w:rPr>
          <w:rFonts w:ascii="Tahoma" w:hAnsi="Tahoma" w:cs="Tahoma"/>
        </w:rPr>
        <w:t>.</w:t>
      </w:r>
    </w:p>
    <w:p w14:paraId="052D9A8A" w14:textId="77777777" w:rsidR="005F61EC" w:rsidRPr="00CE2724" w:rsidRDefault="005F61EC" w:rsidP="005F61EC">
      <w:pPr>
        <w:pStyle w:val="Telobesedila3"/>
        <w:keepNext/>
        <w:keepLines/>
        <w:rPr>
          <w:rFonts w:ascii="Tahoma" w:hAnsi="Tahoma" w:cs="Tahoma"/>
        </w:rPr>
      </w:pPr>
    </w:p>
    <w:p w14:paraId="418E5DE0" w14:textId="77777777" w:rsidR="005F61EC" w:rsidRPr="00CE2724" w:rsidRDefault="005F61EC" w:rsidP="005F61EC">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4"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0DB427A1" w14:textId="77777777" w:rsidR="005F61EC" w:rsidRPr="00CE2724" w:rsidRDefault="005F61EC" w:rsidP="005F61EC">
      <w:pPr>
        <w:pStyle w:val="Telobesedila3"/>
        <w:keepNext/>
        <w:keepLines/>
        <w:rPr>
          <w:rFonts w:ascii="Tahoma" w:hAnsi="Tahoma" w:cs="Tahoma"/>
        </w:rPr>
      </w:pPr>
    </w:p>
    <w:p w14:paraId="53610961" w14:textId="77777777" w:rsidR="005F61EC" w:rsidRPr="00CE2724" w:rsidRDefault="005F61EC" w:rsidP="005F61EC">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CB1A96D"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56BD969C" w14:textId="2A1148C7" w:rsidR="005F61EC" w:rsidRPr="004C149C" w:rsidRDefault="005F61EC" w:rsidP="005F61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5"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F06F88">
        <w:rPr>
          <w:rFonts w:ascii="Tahoma" w:eastAsia="Times New Roman" w:hAnsi="Tahoma" w:cs="Tahoma"/>
          <w:b/>
          <w:lang w:eastAsia="sl-SI"/>
        </w:rPr>
        <w:t>8</w:t>
      </w:r>
      <w:r w:rsidR="007644E2" w:rsidRPr="007644E2">
        <w:rPr>
          <w:rFonts w:ascii="Tahoma" w:eastAsia="Times New Roman" w:hAnsi="Tahoma" w:cs="Tahoma"/>
          <w:b/>
          <w:lang w:eastAsia="sl-SI"/>
        </w:rPr>
        <w:t xml:space="preserve">. </w:t>
      </w:r>
      <w:r w:rsidR="00F856CE">
        <w:rPr>
          <w:rFonts w:ascii="Tahoma" w:eastAsia="Times New Roman" w:hAnsi="Tahoma" w:cs="Tahoma"/>
          <w:b/>
          <w:lang w:eastAsia="sl-SI"/>
        </w:rPr>
        <w:t>1</w:t>
      </w:r>
      <w:r w:rsidR="007644E2" w:rsidRPr="007644E2">
        <w:rPr>
          <w:rFonts w:ascii="Tahoma" w:eastAsia="Times New Roman" w:hAnsi="Tahoma" w:cs="Tahoma"/>
          <w:b/>
          <w:lang w:eastAsia="sl-SI"/>
        </w:rPr>
        <w:t>. 202</w:t>
      </w:r>
      <w:r w:rsidR="00F856CE">
        <w:rPr>
          <w:rFonts w:ascii="Tahoma" w:eastAsia="Times New Roman" w:hAnsi="Tahoma" w:cs="Tahoma"/>
          <w:b/>
          <w:lang w:eastAsia="sl-SI"/>
        </w:rPr>
        <w:t>5</w:t>
      </w:r>
      <w:r w:rsidR="007644E2" w:rsidRPr="007644E2">
        <w:rPr>
          <w:rFonts w:ascii="Tahoma" w:eastAsia="Times New Roman" w:hAnsi="Tahoma" w:cs="Tahoma"/>
          <w:b/>
          <w:lang w:eastAsia="sl-SI"/>
        </w:rPr>
        <w:t xml:space="preserve">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4247BA9C"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54CEC7A4"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BCDB7AC"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3E0BF3D6"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6B9634FA"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7C7B4BA9" w14:textId="77777777" w:rsidR="005F61EC" w:rsidRPr="004C149C" w:rsidRDefault="005F61EC" w:rsidP="005F61EC">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6"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21128184" w14:textId="77777777" w:rsidR="005F61EC" w:rsidRPr="004C149C" w:rsidRDefault="005F61EC" w:rsidP="005F61EC">
      <w:pPr>
        <w:keepNext/>
        <w:keepLines/>
        <w:widowControl w:val="0"/>
        <w:spacing w:after="0" w:line="240" w:lineRule="auto"/>
        <w:jc w:val="both"/>
        <w:rPr>
          <w:rFonts w:ascii="Tahoma" w:eastAsia="Times New Roman" w:hAnsi="Tahoma" w:cs="Tahoma"/>
          <w:b/>
          <w:lang w:eastAsia="sl-SI"/>
        </w:rPr>
      </w:pPr>
    </w:p>
    <w:p w14:paraId="4B92AA8C" w14:textId="77777777" w:rsidR="00F06F88" w:rsidRDefault="00F06F88">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DFF66D0" w14:textId="7421B110" w:rsidR="005F61EC" w:rsidRPr="004C149C" w:rsidRDefault="005F61EC" w:rsidP="005F61EC">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lastRenderedPageBreak/>
        <w:t>Izdelava ponudbe</w:t>
      </w:r>
    </w:p>
    <w:p w14:paraId="2A182CCE"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7C7B9C3F"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6</w:t>
      </w:r>
      <w:r w:rsidRPr="004C149C">
        <w:rPr>
          <w:rFonts w:ascii="Tahoma" w:eastAsia="Times New Roman" w:hAnsi="Tahoma" w:cs="Tahoma"/>
          <w:lang w:eastAsia="sl-SI"/>
        </w:rPr>
        <w:t>.3.  razpisne dokumentacije.</w:t>
      </w:r>
    </w:p>
    <w:p w14:paraId="2D260CAE" w14:textId="77777777" w:rsidR="005F61EC" w:rsidRPr="004C149C" w:rsidRDefault="005F61EC" w:rsidP="005F61EC">
      <w:pPr>
        <w:keepNext/>
        <w:keepLines/>
        <w:widowControl w:val="0"/>
        <w:spacing w:after="0" w:line="240" w:lineRule="auto"/>
        <w:jc w:val="both"/>
        <w:rPr>
          <w:rFonts w:ascii="Tahoma" w:eastAsia="Times New Roman" w:hAnsi="Tahoma" w:cs="Tahoma"/>
          <w:b/>
          <w:lang w:eastAsia="sl-SI"/>
        </w:rPr>
      </w:pPr>
    </w:p>
    <w:p w14:paraId="27C1495A"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3D27C8E1"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3A5228A5"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7CEE11A9"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54288AC9" w14:textId="77777777" w:rsidR="005F61EC" w:rsidRPr="004C149C" w:rsidRDefault="005F61EC" w:rsidP="005F61EC">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32612DBE" w14:textId="77777777" w:rsidR="005F61EC" w:rsidRPr="004C149C" w:rsidRDefault="005F61EC" w:rsidP="005F61EC">
      <w:pPr>
        <w:keepNext/>
        <w:keepLines/>
        <w:widowControl w:val="0"/>
        <w:spacing w:after="0" w:line="240" w:lineRule="auto"/>
        <w:jc w:val="both"/>
        <w:rPr>
          <w:rFonts w:ascii="Tahoma" w:eastAsia="Times New Roman" w:hAnsi="Tahoma" w:cs="Tahoma"/>
          <w:lang w:val="x-none" w:eastAsia="sl-SI"/>
        </w:rPr>
      </w:pPr>
    </w:p>
    <w:p w14:paraId="55249B01" w14:textId="77777777" w:rsidR="005F61EC" w:rsidRPr="004C149C" w:rsidRDefault="005F61EC" w:rsidP="005F61EC">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priložen</w:t>
      </w:r>
      <w:r w:rsidR="00AF2BFE">
        <w:rPr>
          <w:rFonts w:ascii="Tahoma" w:eastAsia="Times New Roman" w:hAnsi="Tahoma" w:cs="Tahoma"/>
          <w:b/>
          <w:lang w:eastAsia="sl-SI"/>
        </w:rPr>
        <w:t>e</w:t>
      </w:r>
      <w:r w:rsidRPr="004C149C">
        <w:rPr>
          <w:rFonts w:ascii="Tahoma" w:eastAsia="Times New Roman" w:hAnsi="Tahoma" w:cs="Tahoma"/>
          <w:b/>
          <w:lang w:eastAsia="sl-SI"/>
        </w:rPr>
        <w:t xml:space="preserve"> listin</w:t>
      </w:r>
      <w:r w:rsidR="00AF2BFE">
        <w:rPr>
          <w:rFonts w:ascii="Tahoma" w:eastAsia="Times New Roman" w:hAnsi="Tahoma" w:cs="Tahoma"/>
          <w:b/>
          <w:lang w:eastAsia="sl-SI"/>
        </w:rPr>
        <w:t>e</w:t>
      </w:r>
      <w:r w:rsidRPr="004C149C">
        <w:rPr>
          <w:rFonts w:ascii="Tahoma" w:eastAsia="Times New Roman" w:hAnsi="Tahoma" w:cs="Tahoma"/>
          <w:b/>
          <w:lang w:eastAsia="sl-SI"/>
        </w:rPr>
        <w:t xml:space="preserve"> ustrezajo originalu. V nasprotnem primeru ponudnik naročniku odgovarja za vso škodo, ki mu je nastala.</w:t>
      </w:r>
    </w:p>
    <w:p w14:paraId="785B4C0D"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618194FE" w14:textId="77777777" w:rsidR="005F61EC" w:rsidRPr="004C149C" w:rsidRDefault="005F61EC" w:rsidP="005F61EC">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433DC14B" w14:textId="77777777" w:rsidR="005F61EC" w:rsidRPr="00BA3F91" w:rsidRDefault="005F61EC" w:rsidP="005F61EC">
      <w:pPr>
        <w:keepNext/>
        <w:keepLines/>
        <w:spacing w:after="0" w:line="240" w:lineRule="auto"/>
        <w:ind w:left="1080"/>
        <w:jc w:val="both"/>
        <w:rPr>
          <w:rFonts w:ascii="Tahoma" w:eastAsia="Times New Roman" w:hAnsi="Tahoma" w:cs="Tahoma"/>
          <w:b/>
          <w:lang w:eastAsia="sl-SI"/>
        </w:rPr>
      </w:pPr>
    </w:p>
    <w:p w14:paraId="332D3F1A" w14:textId="77777777" w:rsidR="005F61EC" w:rsidRPr="003346EC" w:rsidRDefault="005F61EC" w:rsidP="00433109">
      <w:pPr>
        <w:keepNext/>
        <w:keepLines/>
        <w:numPr>
          <w:ilvl w:val="0"/>
          <w:numId w:val="3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69DA8EA7" w14:textId="77777777" w:rsidR="005F61EC" w:rsidRDefault="005F61EC" w:rsidP="005F61EC">
      <w:pPr>
        <w:keepNext/>
        <w:keepLines/>
        <w:spacing w:after="0" w:line="240" w:lineRule="auto"/>
        <w:jc w:val="both"/>
        <w:rPr>
          <w:rFonts w:ascii="Tahoma" w:hAnsi="Tahoma" w:cs="Tahoma"/>
        </w:rPr>
      </w:pPr>
    </w:p>
    <w:p w14:paraId="009F7E14" w14:textId="77777777" w:rsidR="005F61EC" w:rsidRPr="00C63E28" w:rsidRDefault="005F61EC" w:rsidP="005F61EC">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za posamezni sklop.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PREDRAČUNA« v pdf. obliki/formatu za vse sklope, za katere oddaja ponudbo. »Skupna ponudbena vrednost« za posamezni sklop, ki bo vpisana v istoimenski razdelek in dokument (Priloga »POVZETEK PREDRAČUNA), ki bo naložen kot predračun v del »Predračun«, bosta razvidna in dostopna na javnem odpiranju ponudb. </w:t>
      </w:r>
    </w:p>
    <w:p w14:paraId="01B47DD7" w14:textId="77777777" w:rsidR="005F61EC" w:rsidRPr="00C8579C" w:rsidRDefault="005F61EC" w:rsidP="005F61EC">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5F61EC" w:rsidRPr="00C8579C" w14:paraId="2BA07A41" w14:textId="77777777" w:rsidTr="004D2AD6">
        <w:tc>
          <w:tcPr>
            <w:tcW w:w="7725" w:type="dxa"/>
          </w:tcPr>
          <w:p w14:paraId="044C59E8" w14:textId="77777777" w:rsidR="005F61EC" w:rsidRPr="00C8579C" w:rsidRDefault="005F61EC" w:rsidP="004D2AD6">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0021CC1F" w14:textId="77777777" w:rsidR="005F61EC" w:rsidRPr="00C8579C" w:rsidRDefault="005F61EC" w:rsidP="004D2AD6">
            <w:pPr>
              <w:keepNext/>
              <w:keepLines/>
              <w:spacing w:after="0" w:line="240" w:lineRule="auto"/>
              <w:jc w:val="both"/>
              <w:rPr>
                <w:rFonts w:ascii="Tahoma" w:hAnsi="Tahoma" w:cs="Tahoma"/>
                <w:b/>
                <w:i/>
              </w:rPr>
            </w:pPr>
          </w:p>
        </w:tc>
      </w:tr>
    </w:tbl>
    <w:p w14:paraId="467EEAD0" w14:textId="77777777" w:rsidR="005F61EC" w:rsidRDefault="005F61EC" w:rsidP="005F61EC">
      <w:pPr>
        <w:keepNext/>
        <w:keepLines/>
        <w:spacing w:after="0" w:line="240" w:lineRule="auto"/>
        <w:rPr>
          <w:rFonts w:ascii="Tahoma" w:hAnsi="Tahoma" w:cs="Tahoma"/>
          <w:b/>
          <w:color w:val="FF0000"/>
        </w:rPr>
      </w:pPr>
    </w:p>
    <w:p w14:paraId="0E0300D9" w14:textId="77777777" w:rsidR="005F61EC" w:rsidRPr="00535F65" w:rsidRDefault="005F61EC" w:rsidP="005F61EC">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popisom blaga</w:t>
      </w:r>
      <w:r w:rsidRPr="00535F65">
        <w:rPr>
          <w:rFonts w:ascii="Tahoma" w:hAnsi="Tahoma" w:cs="Tahoma"/>
        </w:rPr>
        <w:t xml:space="preserve"> v pdf. format (Priloga 2 za posamezni sklop, za katerega je ponudnik oddal ponudbo) - naloženim v razdelek »Dokumenti«, del »Ostale priloge«, kot veljavni štejejo podatki ponudbenega predračuna v pdf. format (Priloga 2 za posamezni sklop, za katerega je ponudnik oddal ponudbo), ki je predložen v razdelku »Dokumenti«, del »Ostale priloge«.</w:t>
      </w:r>
    </w:p>
    <w:p w14:paraId="2444475F" w14:textId="77777777" w:rsidR="005F61EC" w:rsidRDefault="005F61EC" w:rsidP="005F61EC">
      <w:pPr>
        <w:keepNext/>
        <w:keepLines/>
        <w:spacing w:after="0" w:line="240" w:lineRule="auto"/>
        <w:jc w:val="both"/>
        <w:rPr>
          <w:rFonts w:ascii="Tahoma" w:eastAsia="Times New Roman" w:hAnsi="Tahoma" w:cs="Tahoma"/>
          <w:lang w:eastAsia="sl-SI"/>
        </w:rPr>
      </w:pPr>
    </w:p>
    <w:p w14:paraId="6A72C660" w14:textId="77777777" w:rsidR="005F61EC" w:rsidRPr="00BA3F91" w:rsidRDefault="005F61EC" w:rsidP="005F61EC">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blaga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503139EC" w14:textId="77777777" w:rsidR="005F61EC" w:rsidRPr="00535F65" w:rsidRDefault="005F61EC" w:rsidP="005F61EC">
      <w:pPr>
        <w:keepNext/>
        <w:keepLines/>
        <w:spacing w:after="0" w:line="240" w:lineRule="auto"/>
        <w:jc w:val="both"/>
        <w:rPr>
          <w:rFonts w:ascii="Tahoma" w:hAnsi="Tahoma" w:cs="Tahoma"/>
        </w:rPr>
      </w:pPr>
    </w:p>
    <w:p w14:paraId="711A111C" w14:textId="77777777" w:rsidR="00F06F88" w:rsidRDefault="00F06F88">
      <w:pPr>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br w:type="page"/>
      </w:r>
    </w:p>
    <w:p w14:paraId="0B8805E7" w14:textId="54A5A0E3" w:rsidR="005F61EC" w:rsidRPr="00453AD4" w:rsidRDefault="005F61EC" w:rsidP="00433109">
      <w:pPr>
        <w:keepNext/>
        <w:keepLines/>
        <w:numPr>
          <w:ilvl w:val="0"/>
          <w:numId w:val="3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7C57295C" w14:textId="77777777" w:rsidR="005F61EC" w:rsidRDefault="005F61EC" w:rsidP="005F61EC">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5F61EC" w:rsidRPr="00BA3F91" w14:paraId="7C929714" w14:textId="77777777" w:rsidTr="004D2AD6">
        <w:tc>
          <w:tcPr>
            <w:tcW w:w="9424" w:type="dxa"/>
            <w:tcBorders>
              <w:top w:val="single" w:sz="4" w:space="0" w:color="auto"/>
              <w:bottom w:val="single" w:sz="4" w:space="0" w:color="auto"/>
            </w:tcBorders>
          </w:tcPr>
          <w:p w14:paraId="36DAA256" w14:textId="77777777" w:rsidR="005F61EC" w:rsidRPr="00BA3F91" w:rsidRDefault="005F61EC" w:rsidP="004D2AD6">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1EBAD24E" w14:textId="77777777" w:rsidR="005F61EC" w:rsidRDefault="005F61EC" w:rsidP="005F61EC">
      <w:pPr>
        <w:keepNext/>
        <w:keepLines/>
        <w:spacing w:after="0" w:line="240" w:lineRule="auto"/>
        <w:jc w:val="both"/>
        <w:rPr>
          <w:rFonts w:ascii="Tahoma" w:eastAsia="Times New Roman" w:hAnsi="Tahoma" w:cs="Tahoma"/>
          <w:sz w:val="20"/>
          <w:szCs w:val="20"/>
          <w:lang w:eastAsia="sl-SI"/>
        </w:rPr>
      </w:pPr>
    </w:p>
    <w:p w14:paraId="0022AD84" w14:textId="77777777" w:rsidR="005F61EC" w:rsidRPr="00303200" w:rsidRDefault="005F61EC" w:rsidP="005F61EC">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4D6756C0" w14:textId="77777777" w:rsidR="005F61EC" w:rsidRPr="00453AD4" w:rsidRDefault="005F61EC" w:rsidP="005F61EC">
      <w:pPr>
        <w:keepNext/>
        <w:keepLines/>
        <w:spacing w:after="0" w:line="240" w:lineRule="auto"/>
        <w:jc w:val="both"/>
        <w:rPr>
          <w:rFonts w:ascii="Tahoma" w:eastAsia="Times New Roman" w:hAnsi="Tahoma" w:cs="Tahoma"/>
          <w:sz w:val="20"/>
          <w:szCs w:val="20"/>
          <w:lang w:eastAsia="sl-SI"/>
        </w:rPr>
      </w:pPr>
    </w:p>
    <w:p w14:paraId="1077EDA1" w14:textId="77777777" w:rsidR="005F61EC" w:rsidRPr="00453AD4" w:rsidRDefault="005F61EC" w:rsidP="00433109">
      <w:pPr>
        <w:keepNext/>
        <w:keepLines/>
        <w:numPr>
          <w:ilvl w:val="0"/>
          <w:numId w:val="3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63E3EE3C" w14:textId="77777777" w:rsidR="005F61EC" w:rsidRDefault="005F61EC" w:rsidP="005F61EC">
      <w:pPr>
        <w:keepNext/>
        <w:keepLines/>
        <w:spacing w:after="0" w:line="240" w:lineRule="auto"/>
        <w:jc w:val="both"/>
        <w:rPr>
          <w:rFonts w:ascii="Tahoma" w:eastAsia="Times New Roman" w:hAnsi="Tahoma" w:cs="Tahoma"/>
          <w:sz w:val="20"/>
          <w:szCs w:val="20"/>
          <w:lang w:eastAsia="sl-SI"/>
        </w:rPr>
      </w:pPr>
    </w:p>
    <w:p w14:paraId="3A376F34" w14:textId="77777777" w:rsidR="005F61EC" w:rsidRPr="00552945" w:rsidRDefault="005F61EC" w:rsidP="005F61EC">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5F61EC" w:rsidRPr="00552945" w14:paraId="766827DE" w14:textId="77777777" w:rsidTr="004D2AD6">
        <w:tc>
          <w:tcPr>
            <w:tcW w:w="9424" w:type="dxa"/>
            <w:tcBorders>
              <w:top w:val="single" w:sz="4" w:space="0" w:color="auto"/>
              <w:bottom w:val="single" w:sz="4" w:space="0" w:color="auto"/>
            </w:tcBorders>
          </w:tcPr>
          <w:p w14:paraId="7BB1FDF2" w14:textId="77777777" w:rsidR="005F61EC" w:rsidRPr="00552945" w:rsidRDefault="005F61EC" w:rsidP="004D2AD6">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14CE72B3" w14:textId="77777777" w:rsidR="005F61EC" w:rsidRPr="00552945" w:rsidRDefault="005F61EC" w:rsidP="005F61EC">
      <w:pPr>
        <w:keepNext/>
        <w:keepLines/>
        <w:widowControl w:val="0"/>
        <w:spacing w:after="0" w:line="240" w:lineRule="auto"/>
        <w:jc w:val="both"/>
        <w:rPr>
          <w:rFonts w:ascii="Tahoma" w:eastAsia="Times New Roman" w:hAnsi="Tahoma" w:cs="Tahoma"/>
          <w:sz w:val="20"/>
          <w:szCs w:val="20"/>
          <w:lang w:eastAsia="sl-SI"/>
        </w:rPr>
      </w:pPr>
    </w:p>
    <w:p w14:paraId="4F130B07" w14:textId="77777777" w:rsidR="005F61EC" w:rsidRPr="00552945" w:rsidRDefault="005F61EC" w:rsidP="005F61E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289AE8C1" w14:textId="77777777" w:rsidR="005F61EC" w:rsidRPr="00552945" w:rsidRDefault="005F61EC" w:rsidP="005F61EC">
      <w:pPr>
        <w:keepNext/>
        <w:keepLines/>
        <w:widowControl w:val="0"/>
        <w:spacing w:after="0" w:line="240" w:lineRule="auto"/>
        <w:jc w:val="both"/>
        <w:rPr>
          <w:rFonts w:ascii="Tahoma" w:eastAsia="Times New Roman" w:hAnsi="Tahoma" w:cs="Tahoma"/>
          <w:lang w:eastAsia="sl-SI"/>
        </w:rPr>
      </w:pPr>
    </w:p>
    <w:p w14:paraId="59E00C74" w14:textId="77777777" w:rsidR="005F61EC" w:rsidRPr="00552945" w:rsidRDefault="005F61EC" w:rsidP="00433109">
      <w:pPr>
        <w:keepNext/>
        <w:keepLines/>
        <w:widowControl w:val="0"/>
        <w:numPr>
          <w:ilvl w:val="0"/>
          <w:numId w:val="39"/>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034A9DE7" w14:textId="77777777" w:rsidR="005F61EC" w:rsidRPr="00552945" w:rsidRDefault="005F61EC" w:rsidP="005F61EC">
      <w:pPr>
        <w:keepNext/>
        <w:keepLines/>
        <w:widowControl w:val="0"/>
        <w:spacing w:after="0" w:line="240" w:lineRule="auto"/>
        <w:jc w:val="both"/>
        <w:rPr>
          <w:rFonts w:ascii="Tahoma" w:eastAsia="Times New Roman" w:hAnsi="Tahoma" w:cs="Tahoma"/>
          <w:b/>
          <w:lang w:eastAsia="sl-SI"/>
        </w:rPr>
      </w:pPr>
    </w:p>
    <w:p w14:paraId="60985FA3" w14:textId="77777777" w:rsidR="005F61EC" w:rsidRPr="00552945" w:rsidRDefault="005F61EC" w:rsidP="005F61E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blaga</w:t>
      </w:r>
      <w:r w:rsidRPr="00552945">
        <w:rPr>
          <w:rFonts w:ascii="Tahoma" w:eastAsia="Times New Roman" w:hAnsi="Tahoma" w:cs="Tahoma"/>
          <w:lang w:eastAsia="sl-SI"/>
        </w:rPr>
        <w:t>.</w:t>
      </w:r>
    </w:p>
    <w:p w14:paraId="5099DD50" w14:textId="77777777" w:rsidR="005F61EC" w:rsidRPr="00552945" w:rsidRDefault="005F61EC" w:rsidP="005F61EC">
      <w:pPr>
        <w:keepNext/>
        <w:keepLines/>
        <w:widowControl w:val="0"/>
        <w:spacing w:after="0" w:line="240" w:lineRule="auto"/>
        <w:jc w:val="both"/>
        <w:rPr>
          <w:rFonts w:ascii="Tahoma" w:eastAsia="Times New Roman" w:hAnsi="Tahoma" w:cs="Tahoma"/>
          <w:lang w:eastAsia="sl-SI"/>
        </w:rPr>
      </w:pPr>
    </w:p>
    <w:p w14:paraId="39CC2286" w14:textId="77777777" w:rsidR="005F61EC" w:rsidRPr="00552945" w:rsidRDefault="005F61EC" w:rsidP="005F61E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blaga </w:t>
      </w:r>
      <w:r w:rsidRPr="00552945">
        <w:rPr>
          <w:rFonts w:ascii="Tahoma" w:eastAsia="Times New Roman" w:hAnsi="Tahoma" w:cs="Tahoma"/>
          <w:lang w:eastAsia="sl-SI"/>
        </w:rPr>
        <w:t xml:space="preserve">mora biti priložen tudi v excel formatu. Ponudniki so obvezani priložiti vse priloge, razen če v posamezni prilogi ni drugače navedeno. </w:t>
      </w:r>
    </w:p>
    <w:p w14:paraId="67554E10" w14:textId="77777777" w:rsidR="002A3720" w:rsidRPr="00552945" w:rsidRDefault="002A3720" w:rsidP="00340405">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2A3720" w:rsidRPr="00552945" w14:paraId="712DBD33" w14:textId="77777777" w:rsidTr="008C7B4E">
        <w:tc>
          <w:tcPr>
            <w:tcW w:w="7865" w:type="dxa"/>
            <w:tcBorders>
              <w:top w:val="single" w:sz="4" w:space="0" w:color="auto"/>
              <w:bottom w:val="single" w:sz="4" w:space="0" w:color="auto"/>
            </w:tcBorders>
          </w:tcPr>
          <w:p w14:paraId="4EA09E6B"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02EA4A36" w14:textId="77777777" w:rsidR="002A3720" w:rsidRPr="00552945" w:rsidRDefault="002A3720" w:rsidP="00340405">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02C04798"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25873237"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p>
    <w:p w14:paraId="4E9E30F6" w14:textId="77777777" w:rsidR="002A3720" w:rsidRPr="00552945" w:rsidRDefault="002A3720" w:rsidP="00340405">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25C93B10" w14:textId="77777777" w:rsidR="00ED0B13" w:rsidRPr="00C97A1F" w:rsidRDefault="00ED0B13" w:rsidP="00340405">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ED0B13" w:rsidRPr="00C97A1F" w14:paraId="706A6D5E" w14:textId="77777777" w:rsidTr="008C7B4E">
        <w:tc>
          <w:tcPr>
            <w:tcW w:w="7865" w:type="dxa"/>
            <w:tcBorders>
              <w:top w:val="single" w:sz="4" w:space="0" w:color="auto"/>
              <w:bottom w:val="single" w:sz="4" w:space="0" w:color="auto"/>
            </w:tcBorders>
          </w:tcPr>
          <w:p w14:paraId="33EBABA8" w14:textId="77777777" w:rsidR="00ED0B13" w:rsidRPr="00C97A1F" w:rsidRDefault="00ED0B13" w:rsidP="00340405">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POPISA </w:t>
            </w:r>
            <w:r>
              <w:rPr>
                <w:rFonts w:ascii="Tahoma" w:eastAsia="Times New Roman" w:hAnsi="Tahoma" w:cs="Tahoma"/>
                <w:lang w:eastAsia="sl-SI"/>
              </w:rPr>
              <w:t>BLAGA</w:t>
            </w:r>
          </w:p>
        </w:tc>
        <w:tc>
          <w:tcPr>
            <w:tcW w:w="1559" w:type="dxa"/>
            <w:tcBorders>
              <w:top w:val="single" w:sz="4" w:space="0" w:color="auto"/>
              <w:bottom w:val="single" w:sz="4" w:space="0" w:color="auto"/>
            </w:tcBorders>
          </w:tcPr>
          <w:p w14:paraId="73251383" w14:textId="77777777" w:rsidR="00ED0B13" w:rsidRPr="00C97A1F" w:rsidRDefault="00ED0B13" w:rsidP="00340405">
            <w:pPr>
              <w:keepNext/>
              <w:keepLines/>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3DF294D4" w14:textId="77777777" w:rsidR="00277343" w:rsidRDefault="00ED0B13" w:rsidP="00277343">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Pr>
          <w:rFonts w:ascii="Tahoma" w:eastAsia="Times New Roman" w:hAnsi="Tahoma" w:cs="Tahoma"/>
          <w:lang w:eastAsia="sl-SI"/>
        </w:rPr>
        <w:t xml:space="preserve">popisa blaga </w:t>
      </w:r>
      <w:r w:rsidRPr="00C97A1F">
        <w:rPr>
          <w:rFonts w:ascii="Tahoma" w:eastAsia="Times New Roman" w:hAnsi="Tahoma" w:cs="Tahoma"/>
          <w:lang w:eastAsia="sl-SI"/>
        </w:rPr>
        <w:t xml:space="preserve">je k razpisni dokumentaciji priložen v excel formatu. Ponudnik ga izpolni, sprinta in v pisni obliki podpiše in žigosa na strani rekapitulacije za celotno javno naročilo. </w:t>
      </w:r>
      <w:r w:rsidR="00277343" w:rsidRPr="00C97A1F">
        <w:rPr>
          <w:rFonts w:ascii="Tahoma" w:eastAsia="Times New Roman" w:hAnsi="Tahoma" w:cs="Tahoma"/>
          <w:lang w:eastAsia="sl-SI"/>
        </w:rPr>
        <w:t xml:space="preserve">Celoten predračun </w:t>
      </w:r>
      <w:r w:rsidR="00277343">
        <w:rPr>
          <w:rFonts w:ascii="Tahoma" w:eastAsia="Times New Roman" w:hAnsi="Tahoma" w:cs="Tahoma"/>
          <w:lang w:eastAsia="sl-SI"/>
        </w:rPr>
        <w:t>popisa blaga</w:t>
      </w:r>
      <w:r w:rsidR="00277343" w:rsidRPr="00C97A1F">
        <w:rPr>
          <w:rFonts w:ascii="Tahoma" w:eastAsia="Times New Roman" w:hAnsi="Tahoma" w:cs="Tahoma"/>
          <w:lang w:eastAsia="sl-SI"/>
        </w:rPr>
        <w:t xml:space="preserve"> mora biti priložen tudi v excel formatu.</w:t>
      </w:r>
      <w:r w:rsidR="00277343">
        <w:rPr>
          <w:rFonts w:ascii="Tahoma" w:eastAsia="Times New Roman" w:hAnsi="Tahoma" w:cs="Tahoma"/>
          <w:lang w:eastAsia="sl-SI"/>
        </w:rPr>
        <w:t xml:space="preserve"> Celotni predračun popisa blaga v PDF formatu in Excel formatu morata biti vsebinsko identična.</w:t>
      </w:r>
    </w:p>
    <w:p w14:paraId="1E444F3A" w14:textId="77777777" w:rsidR="002A3720" w:rsidRPr="00552945" w:rsidRDefault="002A3720" w:rsidP="00277343">
      <w:pPr>
        <w:keepNext/>
        <w:keepLines/>
        <w:spacing w:after="0" w:line="240" w:lineRule="auto"/>
        <w:jc w:val="both"/>
        <w:rPr>
          <w:rFonts w:ascii="Tahoma" w:eastAsia="Times New Roman" w:hAnsi="Tahoma" w:cs="Tahoma"/>
          <w:lang w:eastAsia="sl-SI"/>
        </w:rPr>
      </w:pPr>
    </w:p>
    <w:p w14:paraId="3538A0C0" w14:textId="77777777" w:rsidR="00F06F88" w:rsidRDefault="00F06F88">
      <w: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277343" w:rsidRPr="00552945" w14:paraId="39252CC1" w14:textId="77777777" w:rsidTr="00680D0A">
        <w:tc>
          <w:tcPr>
            <w:tcW w:w="6232" w:type="dxa"/>
          </w:tcPr>
          <w:p w14:paraId="3DA01F1D" w14:textId="100F478D" w:rsidR="00277343" w:rsidRPr="00552945" w:rsidRDefault="00277343" w:rsidP="00680D0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IZJAVA FIZIČNIH IN PRAVNIH OSEB ter POOBLASTILA FIZIČNIH OSEB</w:t>
            </w:r>
          </w:p>
        </w:tc>
        <w:tc>
          <w:tcPr>
            <w:tcW w:w="3119" w:type="dxa"/>
          </w:tcPr>
          <w:p w14:paraId="42D67A78" w14:textId="77777777" w:rsidR="00277343" w:rsidRPr="00552945" w:rsidRDefault="00277343" w:rsidP="00680D0A">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3/1 </w:t>
            </w:r>
            <w:r>
              <w:rPr>
                <w:rFonts w:ascii="Tahoma" w:eastAsia="Times New Roman" w:hAnsi="Tahoma" w:cs="Tahoma"/>
                <w:b/>
                <w:bCs/>
                <w:i/>
                <w:iCs/>
                <w:lang w:eastAsia="sl-SI"/>
              </w:rPr>
              <w:t>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6232B5D0" w14:textId="77777777" w:rsidR="00277343" w:rsidRPr="00AC38AC" w:rsidRDefault="00277343" w:rsidP="00277343">
      <w:pPr>
        <w:keepNext/>
        <w:keepLines/>
        <w:widowControl w:val="0"/>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4E75D443"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A3720" w:rsidRPr="00552945" w14:paraId="1E858920" w14:textId="77777777" w:rsidTr="008C7B4E">
        <w:tc>
          <w:tcPr>
            <w:tcW w:w="7867" w:type="dxa"/>
          </w:tcPr>
          <w:p w14:paraId="195CF72B"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1E82E485" w14:textId="77777777" w:rsidR="002A3720" w:rsidRPr="00552945" w:rsidRDefault="002A3720" w:rsidP="00340405">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03EA5D0E"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5100A00D"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A3720" w:rsidRPr="00552945" w14:paraId="337483CD" w14:textId="77777777" w:rsidTr="008C7B4E">
        <w:tc>
          <w:tcPr>
            <w:tcW w:w="7867" w:type="dxa"/>
          </w:tcPr>
          <w:p w14:paraId="2008F4E2"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12A733A2" w14:textId="77777777" w:rsidR="002A3720" w:rsidRPr="00552945" w:rsidRDefault="002A3720" w:rsidP="00340405">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17F120EC"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1888C239"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A3720" w:rsidRPr="00552945" w14:paraId="1F77FFAF" w14:textId="77777777" w:rsidTr="008C7B4E">
        <w:tc>
          <w:tcPr>
            <w:tcW w:w="7867" w:type="dxa"/>
            <w:tcBorders>
              <w:top w:val="single" w:sz="4" w:space="0" w:color="auto"/>
              <w:bottom w:val="single" w:sz="4" w:space="0" w:color="auto"/>
            </w:tcBorders>
          </w:tcPr>
          <w:p w14:paraId="518FB8EE"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11B67375" w14:textId="77777777" w:rsidR="002A3720" w:rsidRPr="00552945" w:rsidRDefault="002A3720" w:rsidP="00340405">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5998AE8B"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7FEA1743" w14:textId="77777777" w:rsidR="002A3720" w:rsidRDefault="002A3720" w:rsidP="00340405">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C6326C" w:rsidRPr="00090D8E" w14:paraId="46BDEE85" w14:textId="77777777" w:rsidTr="008C7B4E">
        <w:tc>
          <w:tcPr>
            <w:tcW w:w="9498" w:type="dxa"/>
            <w:tcBorders>
              <w:top w:val="single" w:sz="4" w:space="0" w:color="auto"/>
              <w:bottom w:val="single" w:sz="4" w:space="0" w:color="auto"/>
            </w:tcBorders>
          </w:tcPr>
          <w:p w14:paraId="528B580E" w14:textId="77777777" w:rsidR="00C6326C" w:rsidRPr="00090D8E" w:rsidRDefault="00C6326C" w:rsidP="00340405">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7F74518F"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2C69D4B6"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73120409" w14:textId="77777777" w:rsidR="00C6326C" w:rsidRPr="00090D8E" w:rsidRDefault="00C6326C" w:rsidP="00340405">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1531B6C6" w14:textId="0E451178" w:rsidR="00C6326C" w:rsidRPr="00EF3000" w:rsidRDefault="007F0B5D" w:rsidP="00340405">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JPE-SAL-481/24</w:t>
      </w:r>
      <w:r w:rsidR="00C6326C" w:rsidRPr="00EF3000">
        <w:rPr>
          <w:rFonts w:ascii="Tahoma" w:eastAsia="Times New Roman" w:hAnsi="Tahoma" w:cs="Tahoma"/>
          <w:b/>
          <w:noProof/>
          <w:sz w:val="20"/>
          <w:lang w:eastAsia="sl-SI"/>
        </w:rPr>
        <w:t xml:space="preserve"> – </w:t>
      </w:r>
      <w:r w:rsidR="00C6326C">
        <w:rPr>
          <w:rFonts w:ascii="Tahoma" w:eastAsia="Times New Roman" w:hAnsi="Tahoma" w:cs="Tahoma"/>
          <w:b/>
          <w:noProof/>
          <w:sz w:val="20"/>
          <w:lang w:eastAsia="sl-SI"/>
        </w:rPr>
        <w:t xml:space="preserve">Dobava </w:t>
      </w:r>
      <w:r>
        <w:rPr>
          <w:rFonts w:ascii="Tahoma" w:eastAsia="Times New Roman" w:hAnsi="Tahoma" w:cs="Tahoma"/>
          <w:b/>
          <w:noProof/>
          <w:sz w:val="20"/>
          <w:lang w:eastAsia="sl-SI"/>
        </w:rPr>
        <w:t xml:space="preserve">črne in barvne metalurgije </w:t>
      </w:r>
      <w:r w:rsidR="00C6326C" w:rsidRPr="00EF3000">
        <w:rPr>
          <w:rFonts w:ascii="Tahoma" w:eastAsia="Times New Roman" w:hAnsi="Tahoma" w:cs="Tahoma"/>
          <w:b/>
          <w:sz w:val="20"/>
          <w:lang w:eastAsia="sl-SI"/>
        </w:rPr>
        <w:t>za naslednji sklop:</w:t>
      </w:r>
    </w:p>
    <w:p w14:paraId="2F3D73D1" w14:textId="406772F4" w:rsidR="00084AB3" w:rsidRPr="00A10BCE" w:rsidRDefault="00084AB3" w:rsidP="00084AB3">
      <w:pPr>
        <w:keepNext/>
        <w:keepLines/>
        <w:spacing w:after="0" w:line="240" w:lineRule="auto"/>
        <w:ind w:right="424"/>
        <w:rPr>
          <w:rFonts w:ascii="Tahoma" w:eastAsia="Times New Roman" w:hAnsi="Tahoma" w:cs="Tahoma"/>
          <w:b/>
          <w:lang w:eastAsia="sl-SI"/>
        </w:rPr>
      </w:pPr>
      <w:r>
        <w:rPr>
          <w:rFonts w:ascii="Tahoma" w:eastAsia="Times New Roman" w:hAnsi="Tahoma" w:cs="Tahoma"/>
          <w:b/>
          <w:lang w:eastAsia="sl-SI"/>
        </w:rPr>
        <w:t xml:space="preserve">1. Sklop: </w:t>
      </w:r>
      <w:r w:rsidR="00D85B8C">
        <w:rPr>
          <w:rFonts w:ascii="Tahoma" w:eastAsia="Times New Roman" w:hAnsi="Tahoma" w:cs="Tahoma"/>
          <w:b/>
          <w:lang w:eastAsia="sl-SI"/>
        </w:rPr>
        <w:t>Jeklene cevi, profili</w:t>
      </w:r>
    </w:p>
    <w:p w14:paraId="6390E101" w14:textId="26C07F22" w:rsidR="00084AB3" w:rsidRPr="00A10BCE" w:rsidRDefault="00084AB3" w:rsidP="00084AB3">
      <w:pPr>
        <w:keepNext/>
        <w:keepLines/>
        <w:spacing w:after="0" w:line="240" w:lineRule="auto"/>
        <w:ind w:right="424"/>
        <w:rPr>
          <w:rFonts w:ascii="Tahoma" w:eastAsia="Times New Roman" w:hAnsi="Tahoma" w:cs="Tahoma"/>
          <w:b/>
          <w:lang w:eastAsia="sl-SI"/>
        </w:rPr>
      </w:pPr>
      <w:r>
        <w:rPr>
          <w:rFonts w:ascii="Tahoma" w:eastAsia="Times New Roman" w:hAnsi="Tahoma" w:cs="Tahoma"/>
          <w:b/>
          <w:lang w:eastAsia="sl-SI"/>
        </w:rPr>
        <w:t xml:space="preserve">2. Sklop: </w:t>
      </w:r>
      <w:r w:rsidR="00D85B8C">
        <w:rPr>
          <w:rFonts w:ascii="Tahoma" w:eastAsia="Times New Roman" w:hAnsi="Tahoma" w:cs="Tahoma"/>
          <w:b/>
          <w:lang w:eastAsia="sl-SI"/>
        </w:rPr>
        <w:t>Vijačni material</w:t>
      </w:r>
    </w:p>
    <w:p w14:paraId="4814D986" w14:textId="1FD7B18C" w:rsidR="00084AB3" w:rsidRPr="00A10BCE" w:rsidRDefault="00084AB3" w:rsidP="00084AB3">
      <w:pPr>
        <w:keepNext/>
        <w:keepLines/>
        <w:spacing w:after="0" w:line="240" w:lineRule="auto"/>
        <w:ind w:right="424"/>
        <w:rPr>
          <w:rFonts w:ascii="Tahoma" w:eastAsia="Times New Roman" w:hAnsi="Tahoma" w:cs="Tahoma"/>
          <w:b/>
          <w:lang w:eastAsia="sl-SI"/>
        </w:rPr>
      </w:pPr>
      <w:r>
        <w:rPr>
          <w:rFonts w:ascii="Tahoma" w:eastAsia="Times New Roman" w:hAnsi="Tahoma" w:cs="Tahoma"/>
          <w:b/>
          <w:lang w:eastAsia="sl-SI"/>
        </w:rPr>
        <w:t xml:space="preserve">3. Sklop: </w:t>
      </w:r>
      <w:r w:rsidR="00D85B8C">
        <w:rPr>
          <w:rFonts w:ascii="Tahoma" w:eastAsia="Times New Roman" w:hAnsi="Tahoma" w:cs="Tahoma"/>
          <w:b/>
          <w:lang w:eastAsia="sl-SI"/>
        </w:rPr>
        <w:t>Pločevina</w:t>
      </w:r>
    </w:p>
    <w:p w14:paraId="62E9D4AD" w14:textId="77777777" w:rsidR="00C6326C" w:rsidRPr="008C3809" w:rsidRDefault="00084AB3" w:rsidP="00084AB3">
      <w:pPr>
        <w:keepNext/>
        <w:keepLines/>
        <w:spacing w:after="0" w:line="240" w:lineRule="auto"/>
        <w:jc w:val="both"/>
        <w:rPr>
          <w:rFonts w:ascii="Times New Roman" w:eastAsia="Times New Roman" w:hAnsi="Times New Roman"/>
          <w:b/>
          <w:sz w:val="18"/>
          <w:szCs w:val="20"/>
          <w:lang w:eastAsia="sl-SI"/>
        </w:rPr>
      </w:pPr>
      <w:r w:rsidRPr="008C3809">
        <w:rPr>
          <w:rFonts w:ascii="Times New Roman" w:eastAsia="Times New Roman" w:hAnsi="Times New Roman"/>
          <w:b/>
          <w:sz w:val="18"/>
          <w:szCs w:val="20"/>
          <w:lang w:eastAsia="sl-SI"/>
        </w:rPr>
        <w:t xml:space="preserve"> </w:t>
      </w:r>
      <w:r w:rsidR="00C6326C" w:rsidRPr="008C3809">
        <w:rPr>
          <w:rFonts w:ascii="Times New Roman" w:eastAsia="Times New Roman" w:hAnsi="Times New Roman"/>
          <w:b/>
          <w:sz w:val="18"/>
          <w:szCs w:val="20"/>
          <w:lang w:eastAsia="sl-SI"/>
        </w:rPr>
        <w:t>(ustrezno obkrožite)</w:t>
      </w:r>
    </w:p>
    <w:p w14:paraId="3F90D95F" w14:textId="77777777" w:rsidR="00C6326C" w:rsidRDefault="00C6326C" w:rsidP="00340405">
      <w:pPr>
        <w:keepNext/>
        <w:keepLines/>
        <w:spacing w:after="0" w:line="240" w:lineRule="auto"/>
        <w:jc w:val="both"/>
        <w:rPr>
          <w:rFonts w:ascii="Tahoma" w:eastAsia="Times New Roman" w:hAnsi="Tahoma" w:cs="Tahoma"/>
          <w:b/>
          <w:sz w:val="20"/>
          <w:highlight w:val="yellow"/>
          <w:lang w:eastAsia="sl-SI"/>
        </w:rPr>
      </w:pPr>
    </w:p>
    <w:p w14:paraId="32EFFA43" w14:textId="77777777" w:rsidR="000728B0" w:rsidRPr="00090D8E" w:rsidRDefault="000728B0" w:rsidP="000728B0">
      <w:pPr>
        <w:keepNext/>
        <w:keepLines/>
        <w:spacing w:after="0" w:line="240" w:lineRule="auto"/>
        <w:ind w:left="1080" w:hanging="1080"/>
        <w:jc w:val="both"/>
        <w:rPr>
          <w:rFonts w:ascii="Tahoma" w:eastAsia="Times New Roman" w:hAnsi="Tahoma" w:cs="Tahoma"/>
          <w:sz w:val="20"/>
          <w:lang w:eastAsia="sl-SI"/>
        </w:rPr>
      </w:pPr>
    </w:p>
    <w:p w14:paraId="3B60B3A2" w14:textId="77777777" w:rsidR="000728B0" w:rsidRPr="00090D8E" w:rsidRDefault="000728B0" w:rsidP="000728B0">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0728B0" w:rsidRPr="00090D8E" w14:paraId="3F5D82D9" w14:textId="77777777" w:rsidTr="004D2AD6">
        <w:tc>
          <w:tcPr>
            <w:tcW w:w="1843" w:type="dxa"/>
          </w:tcPr>
          <w:p w14:paraId="07D818C9" w14:textId="77777777" w:rsidR="000728B0" w:rsidRPr="00090D8E" w:rsidRDefault="000728B0" w:rsidP="00433109">
            <w:pPr>
              <w:keepNext/>
              <w:keepLines/>
              <w:numPr>
                <w:ilvl w:val="0"/>
                <w:numId w:val="5"/>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083B7CB6" w14:textId="77777777" w:rsidR="000728B0" w:rsidRPr="00090D8E" w:rsidRDefault="000728B0" w:rsidP="00433109">
            <w:pPr>
              <w:keepNext/>
              <w:keepLines/>
              <w:numPr>
                <w:ilvl w:val="0"/>
                <w:numId w:val="5"/>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6D2C139A" w14:textId="77777777" w:rsidR="000728B0" w:rsidRPr="00090D8E" w:rsidRDefault="000728B0" w:rsidP="00433109">
            <w:pPr>
              <w:keepNext/>
              <w:keepLines/>
              <w:numPr>
                <w:ilvl w:val="0"/>
                <w:numId w:val="5"/>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4EF8F1B5" w14:textId="77777777" w:rsidR="000728B0" w:rsidRPr="00090D8E" w:rsidRDefault="000728B0" w:rsidP="00433109">
            <w:pPr>
              <w:keepNext/>
              <w:keepLines/>
              <w:numPr>
                <w:ilvl w:val="0"/>
                <w:numId w:val="5"/>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01718D5C" w14:textId="77777777" w:rsidR="000728B0" w:rsidRPr="00090D8E" w:rsidRDefault="000728B0" w:rsidP="000728B0">
      <w:pPr>
        <w:keepNext/>
        <w:keepLines/>
        <w:tabs>
          <w:tab w:val="left" w:pos="2552"/>
        </w:tabs>
        <w:spacing w:after="0" w:line="240" w:lineRule="auto"/>
        <w:ind w:left="284" w:hanging="284"/>
        <w:jc w:val="both"/>
        <w:rPr>
          <w:rFonts w:ascii="Tahoma" w:eastAsia="Times New Roman" w:hAnsi="Tahoma" w:cs="Tahoma"/>
          <w:sz w:val="20"/>
          <w:lang w:eastAsia="sl-SI"/>
        </w:rPr>
      </w:pPr>
    </w:p>
    <w:p w14:paraId="7C48C3AE" w14:textId="77777777" w:rsidR="00C6326C" w:rsidRPr="00EF3000" w:rsidRDefault="00C6326C" w:rsidP="00340405">
      <w:pPr>
        <w:keepNext/>
        <w:keepLines/>
        <w:spacing w:after="0" w:line="240" w:lineRule="auto"/>
        <w:jc w:val="both"/>
        <w:rPr>
          <w:rFonts w:ascii="Tahoma" w:eastAsia="Times New Roman" w:hAnsi="Tahoma" w:cs="Tahoma"/>
          <w:b/>
          <w:sz w:val="20"/>
          <w:highlight w:val="yellow"/>
          <w:lang w:eastAsia="sl-SI"/>
        </w:rPr>
      </w:pPr>
    </w:p>
    <w:p w14:paraId="0E87F26F" w14:textId="77777777" w:rsidR="00C6326C" w:rsidRPr="00EF3000" w:rsidRDefault="00C6326C" w:rsidP="00433109">
      <w:pPr>
        <w:keepNext/>
        <w:keepLines/>
        <w:numPr>
          <w:ilvl w:val="0"/>
          <w:numId w:val="10"/>
        </w:numPr>
        <w:tabs>
          <w:tab w:val="clear" w:pos="720"/>
          <w:tab w:val="num" w:pos="426"/>
        </w:tabs>
        <w:spacing w:after="0" w:line="240" w:lineRule="auto"/>
        <w:ind w:left="0" w:firstLine="0"/>
        <w:jc w:val="both"/>
        <w:rPr>
          <w:rFonts w:ascii="Tahoma" w:hAnsi="Tahoma" w:cs="Tahoma"/>
          <w:b/>
          <w:sz w:val="20"/>
        </w:rPr>
      </w:pPr>
      <w:r w:rsidRPr="00EF3000">
        <w:rPr>
          <w:rFonts w:ascii="Tahoma" w:hAnsi="Tahoma" w:cs="Tahoma"/>
          <w:b/>
          <w:sz w:val="20"/>
        </w:rPr>
        <w:t>PONUDBENA CENA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4082"/>
      </w:tblGrid>
      <w:tr w:rsidR="003422C4" w:rsidRPr="00EF3000" w14:paraId="5FFD98F2" w14:textId="77777777" w:rsidTr="003422C4">
        <w:trPr>
          <w:trHeight w:val="709"/>
        </w:trPr>
        <w:tc>
          <w:tcPr>
            <w:tcW w:w="5382" w:type="dxa"/>
            <w:shd w:val="clear" w:color="auto" w:fill="auto"/>
          </w:tcPr>
          <w:p w14:paraId="106C53E2" w14:textId="77777777" w:rsidR="003422C4" w:rsidRPr="00EF3000" w:rsidRDefault="003422C4" w:rsidP="003422C4">
            <w:pPr>
              <w:keepNext/>
              <w:keepLines/>
              <w:spacing w:after="0" w:line="240" w:lineRule="auto"/>
              <w:ind w:left="360"/>
              <w:rPr>
                <w:rFonts w:ascii="Tahoma" w:hAnsi="Tahoma" w:cs="Tahoma"/>
                <w:sz w:val="20"/>
              </w:rPr>
            </w:pPr>
            <w:r w:rsidRPr="00EF3000">
              <w:rPr>
                <w:rFonts w:ascii="Tahoma" w:hAnsi="Tahoma" w:cs="Tahoma"/>
                <w:sz w:val="20"/>
              </w:rPr>
              <w:t>Naziv sklopa</w:t>
            </w:r>
          </w:p>
        </w:tc>
        <w:tc>
          <w:tcPr>
            <w:tcW w:w="4082" w:type="dxa"/>
            <w:shd w:val="clear" w:color="auto" w:fill="auto"/>
            <w:vAlign w:val="center"/>
          </w:tcPr>
          <w:p w14:paraId="261C8F32" w14:textId="77777777" w:rsidR="003422C4" w:rsidRPr="00090D8E" w:rsidRDefault="003422C4" w:rsidP="003422C4">
            <w:pPr>
              <w:keepNext/>
              <w:keepLines/>
              <w:spacing w:after="0" w:line="240" w:lineRule="auto"/>
              <w:jc w:val="center"/>
              <w:rPr>
                <w:rFonts w:ascii="Tahoma" w:eastAsia="Times New Roman" w:hAnsi="Tahoma" w:cs="Tahoma"/>
                <w:b/>
              </w:rPr>
            </w:pPr>
            <w:r w:rsidRPr="00090D8E">
              <w:rPr>
                <w:rFonts w:ascii="Tahoma" w:eastAsia="Times New Roman" w:hAnsi="Tahoma" w:cs="Tahoma"/>
                <w:b/>
              </w:rPr>
              <w:t xml:space="preserve">SKUPNA PONUDBENA VREDNOST za </w:t>
            </w:r>
            <w:r>
              <w:rPr>
                <w:rFonts w:ascii="Tahoma" w:eastAsia="Times New Roman" w:hAnsi="Tahoma" w:cs="Tahoma"/>
                <w:b/>
              </w:rPr>
              <w:t>24</w:t>
            </w:r>
            <w:r w:rsidRPr="00090D8E">
              <w:rPr>
                <w:rFonts w:ascii="Tahoma" w:eastAsia="Times New Roman" w:hAnsi="Tahoma" w:cs="Tahoma"/>
                <w:b/>
              </w:rPr>
              <w:t xml:space="preserve"> </w:t>
            </w:r>
            <w:r>
              <w:rPr>
                <w:rFonts w:ascii="Tahoma" w:eastAsia="Times New Roman" w:hAnsi="Tahoma" w:cs="Tahoma"/>
                <w:b/>
              </w:rPr>
              <w:t>mesecev</w:t>
            </w:r>
          </w:p>
          <w:p w14:paraId="3296D888" w14:textId="30AE3B6B" w:rsidR="003422C4" w:rsidRPr="00EF3000" w:rsidRDefault="003422C4" w:rsidP="003422C4">
            <w:pPr>
              <w:keepNext/>
              <w:keepLines/>
              <w:spacing w:after="0" w:line="240" w:lineRule="auto"/>
              <w:jc w:val="center"/>
              <w:rPr>
                <w:rFonts w:ascii="Tahoma" w:eastAsia="Times New Roman" w:hAnsi="Tahoma" w:cs="Tahoma"/>
                <w:bCs/>
                <w:lang w:eastAsia="sl-SI"/>
              </w:rPr>
            </w:pPr>
            <w:r w:rsidRPr="00090D8E">
              <w:rPr>
                <w:rFonts w:ascii="Tahoma" w:eastAsia="Times New Roman" w:hAnsi="Tahoma" w:cs="Tahoma"/>
                <w:b/>
              </w:rPr>
              <w:t>v EUR brez DDV</w:t>
            </w:r>
          </w:p>
        </w:tc>
      </w:tr>
      <w:tr w:rsidR="00C6326C" w:rsidRPr="00EF3000" w14:paraId="1575FCAA" w14:textId="77777777" w:rsidTr="003422C4">
        <w:trPr>
          <w:trHeight w:val="427"/>
        </w:trPr>
        <w:tc>
          <w:tcPr>
            <w:tcW w:w="5382" w:type="dxa"/>
            <w:shd w:val="clear" w:color="auto" w:fill="auto"/>
            <w:vAlign w:val="center"/>
          </w:tcPr>
          <w:p w14:paraId="1EE156F4" w14:textId="4CE9EA1E" w:rsidR="00C6326C" w:rsidRPr="008A3A29" w:rsidRDefault="00C6326C" w:rsidP="00084AB3">
            <w:pPr>
              <w:keepNext/>
              <w:keepLines/>
              <w:numPr>
                <w:ilvl w:val="0"/>
                <w:numId w:val="34"/>
              </w:numPr>
              <w:spacing w:after="0" w:line="240" w:lineRule="auto"/>
              <w:ind w:left="426"/>
              <w:rPr>
                <w:rFonts w:ascii="Tahoma" w:eastAsia="Times New Roman" w:hAnsi="Tahoma" w:cs="Tahoma"/>
                <w:b/>
                <w:lang w:eastAsia="sl-SI"/>
              </w:rPr>
            </w:pPr>
            <w:r w:rsidRPr="008A3A29">
              <w:rPr>
                <w:rFonts w:ascii="Tahoma" w:eastAsia="Times New Roman" w:hAnsi="Tahoma" w:cs="Tahoma"/>
                <w:b/>
                <w:lang w:eastAsia="sl-SI"/>
              </w:rPr>
              <w:t xml:space="preserve">Sklop: </w:t>
            </w:r>
            <w:r w:rsidR="00D85B8C">
              <w:rPr>
                <w:rFonts w:ascii="Tahoma" w:eastAsia="Times New Roman" w:hAnsi="Tahoma" w:cs="Tahoma"/>
                <w:b/>
                <w:lang w:eastAsia="sl-SI"/>
              </w:rPr>
              <w:t>Jeklene cevi, profili</w:t>
            </w:r>
          </w:p>
        </w:tc>
        <w:tc>
          <w:tcPr>
            <w:tcW w:w="4082" w:type="dxa"/>
            <w:shd w:val="clear" w:color="auto" w:fill="auto"/>
            <w:vAlign w:val="center"/>
          </w:tcPr>
          <w:p w14:paraId="45D19CB7" w14:textId="77777777" w:rsidR="00C6326C" w:rsidRPr="00EF3000" w:rsidRDefault="00C6326C" w:rsidP="00340405">
            <w:pPr>
              <w:keepNext/>
              <w:keepLines/>
              <w:spacing w:after="0" w:line="240" w:lineRule="auto"/>
              <w:jc w:val="center"/>
              <w:rPr>
                <w:rFonts w:ascii="Tahoma" w:hAnsi="Tahoma" w:cs="Tahoma"/>
                <w:sz w:val="20"/>
              </w:rPr>
            </w:pPr>
          </w:p>
        </w:tc>
      </w:tr>
      <w:tr w:rsidR="00C6326C" w:rsidRPr="00EF3000" w14:paraId="3F84432F" w14:textId="77777777" w:rsidTr="003422C4">
        <w:trPr>
          <w:trHeight w:val="427"/>
        </w:trPr>
        <w:tc>
          <w:tcPr>
            <w:tcW w:w="5382" w:type="dxa"/>
            <w:shd w:val="clear" w:color="auto" w:fill="auto"/>
            <w:vAlign w:val="center"/>
          </w:tcPr>
          <w:p w14:paraId="6A6AB39D" w14:textId="650D1A40" w:rsidR="00C6326C" w:rsidRPr="008A3A29" w:rsidRDefault="00C6326C" w:rsidP="00E3072F">
            <w:pPr>
              <w:keepNext/>
              <w:keepLines/>
              <w:numPr>
                <w:ilvl w:val="0"/>
                <w:numId w:val="34"/>
              </w:numPr>
              <w:spacing w:after="0" w:line="240" w:lineRule="auto"/>
              <w:ind w:left="426"/>
              <w:rPr>
                <w:rFonts w:ascii="Tahoma" w:eastAsia="Times New Roman" w:hAnsi="Tahoma" w:cs="Tahoma"/>
                <w:b/>
              </w:rPr>
            </w:pPr>
            <w:r w:rsidRPr="008A3A29">
              <w:rPr>
                <w:rFonts w:ascii="Tahoma" w:eastAsia="Times New Roman" w:hAnsi="Tahoma" w:cs="Tahoma"/>
                <w:b/>
                <w:lang w:eastAsia="sl-SI"/>
              </w:rPr>
              <w:t xml:space="preserve">Sklop: </w:t>
            </w:r>
            <w:r w:rsidR="00D85B8C">
              <w:rPr>
                <w:rFonts w:ascii="Tahoma" w:eastAsia="Times New Roman" w:hAnsi="Tahoma" w:cs="Tahoma"/>
                <w:b/>
                <w:lang w:eastAsia="sl-SI"/>
              </w:rPr>
              <w:t>Vijačni material</w:t>
            </w:r>
          </w:p>
        </w:tc>
        <w:tc>
          <w:tcPr>
            <w:tcW w:w="4082" w:type="dxa"/>
            <w:shd w:val="clear" w:color="auto" w:fill="auto"/>
            <w:vAlign w:val="center"/>
          </w:tcPr>
          <w:p w14:paraId="1A796E2C" w14:textId="77777777" w:rsidR="00C6326C" w:rsidRPr="00EF3000" w:rsidRDefault="00C6326C" w:rsidP="00340405">
            <w:pPr>
              <w:keepNext/>
              <w:keepLines/>
              <w:spacing w:after="0" w:line="240" w:lineRule="auto"/>
              <w:jc w:val="center"/>
              <w:rPr>
                <w:rFonts w:ascii="Tahoma" w:hAnsi="Tahoma" w:cs="Tahoma"/>
                <w:sz w:val="20"/>
              </w:rPr>
            </w:pPr>
          </w:p>
        </w:tc>
      </w:tr>
      <w:tr w:rsidR="00C6326C" w:rsidRPr="00EF3000" w14:paraId="2F03E792" w14:textId="77777777" w:rsidTr="003422C4">
        <w:trPr>
          <w:trHeight w:val="427"/>
        </w:trPr>
        <w:tc>
          <w:tcPr>
            <w:tcW w:w="5382" w:type="dxa"/>
            <w:shd w:val="clear" w:color="auto" w:fill="auto"/>
            <w:vAlign w:val="center"/>
          </w:tcPr>
          <w:p w14:paraId="50123A90" w14:textId="430E6577" w:rsidR="00C6326C" w:rsidRPr="008A3A29" w:rsidRDefault="00C6326C" w:rsidP="00084AB3">
            <w:pPr>
              <w:keepNext/>
              <w:keepLines/>
              <w:numPr>
                <w:ilvl w:val="0"/>
                <w:numId w:val="34"/>
              </w:numPr>
              <w:spacing w:after="0" w:line="240" w:lineRule="auto"/>
              <w:ind w:left="426"/>
              <w:rPr>
                <w:rFonts w:ascii="Tahoma" w:eastAsia="Times New Roman" w:hAnsi="Tahoma" w:cs="Tahoma"/>
                <w:b/>
              </w:rPr>
            </w:pPr>
            <w:r w:rsidRPr="008A3A29">
              <w:rPr>
                <w:rFonts w:ascii="Tahoma" w:eastAsia="Times New Roman" w:hAnsi="Tahoma" w:cs="Tahoma"/>
                <w:b/>
                <w:lang w:eastAsia="sl-SI"/>
              </w:rPr>
              <w:t xml:space="preserve">Sklop: </w:t>
            </w:r>
            <w:r w:rsidR="00D85B8C">
              <w:rPr>
                <w:rFonts w:ascii="Tahoma" w:eastAsia="Times New Roman" w:hAnsi="Tahoma" w:cs="Tahoma"/>
                <w:b/>
                <w:lang w:eastAsia="sl-SI"/>
              </w:rPr>
              <w:t>Pločevina</w:t>
            </w:r>
          </w:p>
        </w:tc>
        <w:tc>
          <w:tcPr>
            <w:tcW w:w="4082" w:type="dxa"/>
            <w:shd w:val="clear" w:color="auto" w:fill="auto"/>
            <w:vAlign w:val="center"/>
          </w:tcPr>
          <w:p w14:paraId="665D9401" w14:textId="77777777" w:rsidR="00C6326C" w:rsidRPr="00EF3000" w:rsidRDefault="00C6326C" w:rsidP="00340405">
            <w:pPr>
              <w:keepNext/>
              <w:keepLines/>
              <w:spacing w:after="0" w:line="240" w:lineRule="auto"/>
              <w:jc w:val="center"/>
              <w:rPr>
                <w:rFonts w:ascii="Tahoma" w:hAnsi="Tahoma" w:cs="Tahoma"/>
                <w:sz w:val="20"/>
              </w:rPr>
            </w:pPr>
          </w:p>
        </w:tc>
      </w:tr>
    </w:tbl>
    <w:p w14:paraId="43D79385" w14:textId="77777777" w:rsidR="00C6326C" w:rsidRPr="00EF3000" w:rsidRDefault="00C6326C" w:rsidP="00340405">
      <w:pPr>
        <w:keepNext/>
        <w:keepLines/>
        <w:spacing w:after="0" w:line="240" w:lineRule="auto"/>
        <w:jc w:val="both"/>
        <w:rPr>
          <w:rFonts w:ascii="Tahoma" w:hAnsi="Tahoma" w:cs="Tahoma"/>
          <w:sz w:val="20"/>
        </w:rPr>
      </w:pPr>
    </w:p>
    <w:p w14:paraId="40433A18" w14:textId="77777777" w:rsidR="00C6326C" w:rsidRPr="00090D8E" w:rsidRDefault="00C6326C" w:rsidP="00340405">
      <w:pPr>
        <w:keepNext/>
        <w:keepLines/>
        <w:spacing w:after="0" w:line="240" w:lineRule="auto"/>
        <w:jc w:val="both"/>
        <w:rPr>
          <w:rFonts w:ascii="Tahoma" w:hAnsi="Tahoma" w:cs="Tahoma"/>
        </w:rPr>
      </w:pPr>
    </w:p>
    <w:p w14:paraId="6E189052" w14:textId="77777777" w:rsidR="00C6326C" w:rsidRPr="00090D8E" w:rsidRDefault="00C6326C" w:rsidP="00340405">
      <w:pPr>
        <w:keepNext/>
        <w:keepLines/>
        <w:spacing w:after="0" w:line="240" w:lineRule="auto"/>
        <w:jc w:val="both"/>
        <w:rPr>
          <w:rFonts w:ascii="Tahoma" w:hAnsi="Tahoma" w:cs="Tahoma"/>
          <w:b/>
        </w:rPr>
      </w:pPr>
    </w:p>
    <w:p w14:paraId="3F657F51" w14:textId="77777777" w:rsidR="00C6326C" w:rsidRPr="00090D8E" w:rsidRDefault="00C6326C" w:rsidP="00433109">
      <w:pPr>
        <w:keepNext/>
        <w:keepLines/>
        <w:numPr>
          <w:ilvl w:val="0"/>
          <w:numId w:val="10"/>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33D22510" w14:textId="77777777" w:rsidR="00C6326C" w:rsidRPr="00090D8E" w:rsidRDefault="00C6326C" w:rsidP="00340405">
      <w:pPr>
        <w:keepNext/>
        <w:keepLines/>
        <w:spacing w:after="0" w:line="240" w:lineRule="auto"/>
        <w:jc w:val="both"/>
        <w:rPr>
          <w:rFonts w:ascii="Tahoma" w:hAnsi="Tahoma" w:cs="Tahoma"/>
          <w:highlight w:val="yellow"/>
        </w:rPr>
      </w:pPr>
    </w:p>
    <w:p w14:paraId="1FE49A1A" w14:textId="77777777" w:rsidR="00277343" w:rsidRPr="00090D8E" w:rsidRDefault="00277343" w:rsidP="00277343">
      <w:pPr>
        <w:keepNext/>
        <w:keepLines/>
        <w:spacing w:after="0" w:line="240" w:lineRule="auto"/>
        <w:jc w:val="both"/>
        <w:rPr>
          <w:rFonts w:ascii="Tahoma" w:hAnsi="Tahoma" w:cs="Tahoma"/>
        </w:rPr>
      </w:pPr>
      <w:r w:rsidRPr="00DC4696">
        <w:rPr>
          <w:rFonts w:ascii="Tahoma" w:eastAsia="Times New Roman" w:hAnsi="Tahoma" w:cs="Tahoma"/>
          <w:lang w:eastAsia="sl-SI"/>
        </w:rPr>
        <w:t xml:space="preserve">Ponudba </w:t>
      </w:r>
      <w:r>
        <w:rPr>
          <w:rFonts w:ascii="Tahoma" w:eastAsia="Times New Roman" w:hAnsi="Tahoma" w:cs="Tahoma"/>
          <w:lang w:eastAsia="sl-SI"/>
        </w:rPr>
        <w:t>je</w:t>
      </w:r>
      <w:r w:rsidRPr="00DC4696">
        <w:rPr>
          <w:rFonts w:ascii="Tahoma" w:eastAsia="Times New Roman" w:hAnsi="Tahoma" w:cs="Tahoma"/>
          <w:lang w:eastAsia="sl-SI"/>
        </w:rPr>
        <w:t xml:space="preserve"> zavezujoča in veljavna še najmanj 4 (štiri) mesece od datum</w:t>
      </w:r>
      <w:r>
        <w:rPr>
          <w:rFonts w:ascii="Tahoma" w:eastAsia="Times New Roman" w:hAnsi="Tahoma" w:cs="Tahoma"/>
          <w:lang w:eastAsia="sl-SI"/>
        </w:rPr>
        <w:t>a določenega za oddajo ponudb</w:t>
      </w:r>
      <w:r w:rsidRPr="00090D8E">
        <w:rPr>
          <w:rFonts w:ascii="Tahoma" w:hAnsi="Tahoma" w:cs="Tahoma"/>
        </w:rPr>
        <w:t xml:space="preserve"> oziroma do predložitve finančnega zavarovanja za zavarovanje dobre izvedbe obveznosti po okvirnem sporazumu.</w:t>
      </w:r>
    </w:p>
    <w:p w14:paraId="1FF88F45" w14:textId="77777777" w:rsidR="00C6326C" w:rsidRDefault="00C6326C" w:rsidP="00340405">
      <w:pPr>
        <w:keepNext/>
        <w:keepLines/>
        <w:spacing w:after="0" w:line="240" w:lineRule="auto"/>
        <w:jc w:val="both"/>
        <w:rPr>
          <w:rFonts w:ascii="Tahoma" w:hAnsi="Tahoma" w:cs="Tahoma"/>
          <w:b/>
        </w:rPr>
      </w:pPr>
    </w:p>
    <w:p w14:paraId="1D9D09E8" w14:textId="77777777" w:rsidR="00C6326C" w:rsidRDefault="00C6326C" w:rsidP="00340405">
      <w:pPr>
        <w:keepNext/>
        <w:keepLines/>
        <w:spacing w:after="0" w:line="240" w:lineRule="auto"/>
        <w:jc w:val="both"/>
        <w:rPr>
          <w:rFonts w:ascii="Tahoma" w:hAnsi="Tahoma" w:cs="Tahoma"/>
          <w:b/>
        </w:rPr>
      </w:pPr>
    </w:p>
    <w:p w14:paraId="2C91D9D5" w14:textId="77777777" w:rsidR="00C6326C" w:rsidRDefault="00C6326C" w:rsidP="00340405">
      <w:pPr>
        <w:keepNext/>
        <w:keepLines/>
        <w:spacing w:after="0" w:line="240" w:lineRule="auto"/>
        <w:jc w:val="both"/>
        <w:rPr>
          <w:rFonts w:ascii="Tahoma" w:hAnsi="Tahoma" w:cs="Tahoma"/>
          <w:b/>
        </w:rPr>
      </w:pPr>
    </w:p>
    <w:p w14:paraId="725E7DF8" w14:textId="77777777" w:rsidR="00C6326C" w:rsidRDefault="00C6326C" w:rsidP="00340405">
      <w:pPr>
        <w:keepNext/>
        <w:keepLines/>
        <w:spacing w:after="0" w:line="240" w:lineRule="auto"/>
        <w:jc w:val="both"/>
        <w:rPr>
          <w:rFonts w:ascii="Tahoma" w:hAnsi="Tahoma" w:cs="Tahoma"/>
          <w:b/>
        </w:rPr>
      </w:pPr>
    </w:p>
    <w:p w14:paraId="2E1378C6" w14:textId="77777777" w:rsidR="00C6326C" w:rsidRDefault="00C6326C" w:rsidP="00340405">
      <w:pPr>
        <w:keepNext/>
        <w:keepLines/>
        <w:spacing w:after="0" w:line="240" w:lineRule="auto"/>
        <w:jc w:val="both"/>
        <w:rPr>
          <w:rFonts w:ascii="Tahoma" w:hAnsi="Tahoma" w:cs="Tahoma"/>
          <w:b/>
        </w:rPr>
      </w:pPr>
    </w:p>
    <w:p w14:paraId="3C0D0A23" w14:textId="77777777" w:rsidR="00C6326C" w:rsidRPr="00090D8E" w:rsidRDefault="00C6326C" w:rsidP="00340405">
      <w:pPr>
        <w:keepNext/>
        <w:keepLines/>
        <w:spacing w:after="0" w:line="240" w:lineRule="auto"/>
        <w:jc w:val="both"/>
        <w:rPr>
          <w:rFonts w:ascii="Tahoma" w:hAnsi="Tahoma" w:cs="Tahoma"/>
          <w:b/>
        </w:rPr>
      </w:pPr>
    </w:p>
    <w:p w14:paraId="5B4AC21F" w14:textId="77777777" w:rsidR="00C6326C" w:rsidRDefault="00C6326C" w:rsidP="00340405">
      <w:pPr>
        <w:keepNext/>
        <w:keepLines/>
        <w:spacing w:after="0" w:line="240" w:lineRule="auto"/>
      </w:pPr>
    </w:p>
    <w:p w14:paraId="5E05FE32" w14:textId="77777777" w:rsidR="00C6326C" w:rsidRPr="00712BC8" w:rsidRDefault="00C6326C" w:rsidP="0034040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2D675804" w14:textId="77777777" w:rsidTr="008C7B4E">
        <w:trPr>
          <w:trHeight w:val="235"/>
        </w:trPr>
        <w:tc>
          <w:tcPr>
            <w:tcW w:w="2977" w:type="dxa"/>
            <w:tcBorders>
              <w:bottom w:val="single" w:sz="4" w:space="0" w:color="auto"/>
            </w:tcBorders>
          </w:tcPr>
          <w:p w14:paraId="26F5A353"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2694" w:type="dxa"/>
          </w:tcPr>
          <w:p w14:paraId="388774DB"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F9AB6E5" w14:textId="77777777" w:rsidR="00C6326C" w:rsidRPr="00712BC8"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52B447E6" w14:textId="77777777" w:rsidTr="008C7B4E">
        <w:trPr>
          <w:trHeight w:val="235"/>
        </w:trPr>
        <w:tc>
          <w:tcPr>
            <w:tcW w:w="2977" w:type="dxa"/>
            <w:tcBorders>
              <w:top w:val="single" w:sz="4" w:space="0" w:color="auto"/>
            </w:tcBorders>
          </w:tcPr>
          <w:p w14:paraId="70A86FB6"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8D2864B" w14:textId="77777777" w:rsidR="00C6326C" w:rsidRPr="00712BC8" w:rsidRDefault="00C6326C" w:rsidP="00340405">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F769163" w14:textId="77777777" w:rsidR="00C6326C" w:rsidRPr="00712BC8" w:rsidRDefault="00C6326C" w:rsidP="00340405">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69372096" w14:textId="77777777" w:rsidR="00C6326C" w:rsidRDefault="00C6326C" w:rsidP="00340405">
      <w:pPr>
        <w:keepNext/>
        <w:keepLines/>
        <w:spacing w:after="0" w:line="240" w:lineRule="auto"/>
      </w:pPr>
      <w:r>
        <w:br w:type="page"/>
      </w:r>
    </w:p>
    <w:p w14:paraId="02EA1920" w14:textId="77777777" w:rsidR="00C6326C" w:rsidRDefault="00C6326C" w:rsidP="00340405">
      <w:pPr>
        <w:keepNext/>
        <w:keepLines/>
        <w:spacing w:after="0" w:line="240" w:lineRule="auto"/>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6326C" w:rsidRPr="00CD5EFE" w14:paraId="5D0E53D2" w14:textId="77777777" w:rsidTr="008C7B4E">
        <w:tc>
          <w:tcPr>
            <w:tcW w:w="7938" w:type="dxa"/>
            <w:tcBorders>
              <w:top w:val="single" w:sz="4" w:space="0" w:color="auto"/>
              <w:bottom w:val="single" w:sz="4" w:space="0" w:color="auto"/>
            </w:tcBorders>
          </w:tcPr>
          <w:p w14:paraId="69D2930D" w14:textId="77777777" w:rsidR="00C6326C" w:rsidRPr="00CD5EFE" w:rsidRDefault="00C6326C" w:rsidP="00340405">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4E603CEE" w14:textId="77777777" w:rsidR="00C6326C" w:rsidRPr="00CD5EFE" w:rsidRDefault="00C6326C" w:rsidP="00340405">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09B28592" w14:textId="77777777" w:rsidR="00C6326C" w:rsidRDefault="00C6326C" w:rsidP="00340405">
      <w:pPr>
        <w:keepNext/>
        <w:keepLines/>
        <w:spacing w:after="0" w:line="240" w:lineRule="auto"/>
        <w:jc w:val="both"/>
        <w:rPr>
          <w:rFonts w:ascii="Tahoma" w:eastAsia="Times New Roman" w:hAnsi="Tahoma" w:cs="Tahoma"/>
          <w:lang w:eastAsia="sl-SI"/>
        </w:rPr>
      </w:pPr>
    </w:p>
    <w:p w14:paraId="20BAE332" w14:textId="77777777" w:rsidR="00C6326C" w:rsidRDefault="00C6326C" w:rsidP="00340405">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3CAAAEA2" w14:textId="77777777" w:rsidR="00C6326C" w:rsidRDefault="00C6326C" w:rsidP="00340405">
      <w:pPr>
        <w:keepNext/>
        <w:keepLines/>
        <w:pBdr>
          <w:bottom w:val="single" w:sz="4" w:space="1" w:color="auto"/>
        </w:pBdr>
        <w:spacing w:after="0" w:line="240" w:lineRule="auto"/>
        <w:jc w:val="both"/>
        <w:rPr>
          <w:rFonts w:ascii="Tahoma" w:hAnsi="Tahoma" w:cs="Tahoma"/>
        </w:rPr>
      </w:pPr>
    </w:p>
    <w:p w14:paraId="7AFA62E7" w14:textId="66FE8D4A" w:rsidR="00C6326C" w:rsidRDefault="00C6326C" w:rsidP="00340405">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7F0B5D">
        <w:rPr>
          <w:rFonts w:ascii="Tahoma" w:eastAsia="Times New Roman" w:hAnsi="Tahoma" w:cs="Tahoma"/>
          <w:b/>
          <w:noProof/>
          <w:lang w:eastAsia="sl-SI"/>
        </w:rPr>
        <w:t>JPE-SAL-481/24</w:t>
      </w:r>
      <w:r>
        <w:rPr>
          <w:rFonts w:ascii="Tahoma" w:eastAsia="Times New Roman" w:hAnsi="Tahoma" w:cs="Tahoma"/>
          <w:b/>
          <w:noProof/>
          <w:lang w:eastAsia="sl-SI"/>
        </w:rPr>
        <w:t xml:space="preserve"> - </w:t>
      </w:r>
      <w:r w:rsidRPr="00C6326C">
        <w:rPr>
          <w:rFonts w:ascii="Tahoma" w:eastAsia="Times New Roman" w:hAnsi="Tahoma" w:cs="Tahoma"/>
          <w:b/>
          <w:noProof/>
          <w:lang w:eastAsia="sl-SI"/>
        </w:rPr>
        <w:t xml:space="preserve">Dobava </w:t>
      </w:r>
      <w:r w:rsidR="007F0B5D">
        <w:rPr>
          <w:rFonts w:ascii="Tahoma" w:eastAsia="Times New Roman" w:hAnsi="Tahoma" w:cs="Tahoma"/>
          <w:b/>
          <w:noProof/>
          <w:lang w:eastAsia="sl-SI"/>
        </w:rPr>
        <w:t xml:space="preserve">črne in barvne metalurgije </w:t>
      </w:r>
      <w:r w:rsidRPr="00C6326C">
        <w:rPr>
          <w:rFonts w:ascii="Tahoma" w:eastAsia="Times New Roman" w:hAnsi="Tahoma" w:cs="Tahoma"/>
          <w:b/>
          <w:noProof/>
          <w:lang w:eastAsia="sl-SI"/>
        </w:rPr>
        <w:t>po sklopih</w:t>
      </w:r>
      <w:r w:rsidRPr="00090D8E">
        <w:rPr>
          <w:rFonts w:ascii="Tahoma" w:eastAsia="Times New Roman" w:hAnsi="Tahoma" w:cs="Tahoma"/>
          <w:b/>
          <w:noProof/>
          <w:lang w:eastAsia="sl-SI"/>
        </w:rPr>
        <w:t xml:space="preserve"> </w:t>
      </w:r>
      <w:r>
        <w:rPr>
          <w:rFonts w:ascii="Tahoma" w:hAnsi="Tahoma" w:cs="Tahoma"/>
        </w:rPr>
        <w:t>podajamo naslednje izjave:</w:t>
      </w:r>
    </w:p>
    <w:p w14:paraId="72B120E4" w14:textId="77777777" w:rsidR="00C6326C" w:rsidRPr="00CA1AE3" w:rsidRDefault="00C6326C" w:rsidP="00340405">
      <w:pPr>
        <w:keepNext/>
        <w:keepLines/>
        <w:spacing w:after="0" w:line="240" w:lineRule="auto"/>
        <w:ind w:left="284" w:hanging="284"/>
        <w:jc w:val="both"/>
        <w:rPr>
          <w:rFonts w:ascii="Tahoma" w:hAnsi="Tahoma" w:cs="Tahoma"/>
        </w:rPr>
      </w:pPr>
    </w:p>
    <w:p w14:paraId="1047B71A" w14:textId="77777777" w:rsidR="00C6326C" w:rsidRPr="00CA1AE3" w:rsidRDefault="00C6326C" w:rsidP="00433109">
      <w:pPr>
        <w:keepNext/>
        <w:keepLines/>
        <w:numPr>
          <w:ilvl w:val="0"/>
          <w:numId w:val="24"/>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2A48260E" w14:textId="77777777" w:rsidR="00C6326C" w:rsidRPr="00CA1AE3" w:rsidRDefault="00C6326C" w:rsidP="00340405">
      <w:pPr>
        <w:keepNext/>
        <w:keepLines/>
        <w:spacing w:after="0" w:line="240" w:lineRule="auto"/>
        <w:ind w:left="284" w:hanging="284"/>
        <w:jc w:val="both"/>
        <w:rPr>
          <w:rFonts w:ascii="Tahoma" w:hAnsi="Tahoma" w:cs="Tahoma"/>
        </w:rPr>
      </w:pPr>
    </w:p>
    <w:p w14:paraId="22306C3F" w14:textId="77777777" w:rsidR="003422C4" w:rsidRPr="00CA1AE3" w:rsidRDefault="003422C4" w:rsidP="003422C4">
      <w:pPr>
        <w:keepNext/>
        <w:keepLines/>
        <w:tabs>
          <w:tab w:val="left" w:pos="567"/>
        </w:tabs>
        <w:spacing w:after="0" w:line="240" w:lineRule="auto"/>
        <w:rPr>
          <w:rFonts w:ascii="Tahoma" w:hAnsi="Tahoma" w:cs="Tahoma"/>
          <w:b/>
        </w:rPr>
      </w:pPr>
      <w:r w:rsidRPr="00CA1AE3">
        <w:rPr>
          <w:rFonts w:ascii="Tahoma" w:hAnsi="Tahoma" w:cs="Tahoma"/>
          <w:b/>
        </w:rPr>
        <w:t>IZJAVLJAMO, DA:</w:t>
      </w:r>
    </w:p>
    <w:p w14:paraId="36B56B74" w14:textId="77777777" w:rsidR="003422C4" w:rsidRPr="000A3B30" w:rsidRDefault="003422C4" w:rsidP="003422C4">
      <w:pPr>
        <w:keepNext/>
        <w:keepLines/>
        <w:widowControl w:val="0"/>
        <w:numPr>
          <w:ilvl w:val="0"/>
          <w:numId w:val="25"/>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w:t>
      </w:r>
      <w:proofErr w:type="spellStart"/>
      <w:r w:rsidRPr="00D75152">
        <w:rPr>
          <w:rFonts w:ascii="Tahoma" w:hAnsi="Tahoma" w:cs="Tahoma"/>
        </w:rPr>
        <w:t>popr</w:t>
      </w:r>
      <w:proofErr w:type="spellEnd"/>
      <w:r w:rsidRPr="00D75152">
        <w:rPr>
          <w:rFonts w:ascii="Tahoma" w:hAnsi="Tahoma" w:cs="Tahoma"/>
        </w:rPr>
        <w:t>., 54/15, 38/16, 27/17, 23/20, 91/20, 95/21, 186/21</w:t>
      </w:r>
      <w:r>
        <w:rPr>
          <w:rFonts w:ascii="Tahoma" w:hAnsi="Tahoma" w:cs="Tahoma"/>
        </w:rPr>
        <w:t>,</w:t>
      </w:r>
      <w:r w:rsidRPr="00D75152">
        <w:rPr>
          <w:rFonts w:ascii="Tahoma" w:hAnsi="Tahoma" w:cs="Tahoma"/>
        </w:rPr>
        <w:t xml:space="preserve"> 105/22 – ZZNŠPP</w:t>
      </w:r>
      <w:r>
        <w:rPr>
          <w:rFonts w:ascii="Tahoma" w:hAnsi="Tahoma" w:cs="Tahoma"/>
        </w:rPr>
        <w:t xml:space="preserve"> in 16/23</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68E80E51" w14:textId="77777777" w:rsidR="003422C4" w:rsidRPr="000A3B30" w:rsidRDefault="003422C4" w:rsidP="003422C4">
      <w:pPr>
        <w:keepNext/>
        <w:keepLines/>
        <w:widowControl w:val="0"/>
        <w:numPr>
          <w:ilvl w:val="0"/>
          <w:numId w:val="25"/>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297A16B7" w14:textId="77777777" w:rsidR="003422C4" w:rsidRPr="000A3B30" w:rsidRDefault="003422C4" w:rsidP="003422C4">
      <w:pPr>
        <w:keepNext/>
        <w:keepLines/>
        <w:widowControl w:val="0"/>
        <w:numPr>
          <w:ilvl w:val="0"/>
          <w:numId w:val="25"/>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4BC6236D" w14:textId="77777777" w:rsidR="003422C4" w:rsidRPr="000A3B30" w:rsidRDefault="003422C4" w:rsidP="003422C4">
      <w:pPr>
        <w:keepNext/>
        <w:keepLines/>
        <w:widowControl w:val="0"/>
        <w:numPr>
          <w:ilvl w:val="0"/>
          <w:numId w:val="25"/>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0B49E83D" w14:textId="77777777" w:rsidR="003422C4" w:rsidRPr="00637345" w:rsidRDefault="003422C4" w:rsidP="003422C4">
      <w:pPr>
        <w:keepNext/>
        <w:keepLines/>
        <w:widowControl w:val="0"/>
        <w:spacing w:after="0" w:line="240" w:lineRule="auto"/>
        <w:ind w:left="426"/>
        <w:jc w:val="both"/>
        <w:rPr>
          <w:rFonts w:ascii="Tahoma" w:eastAsia="Times New Roman" w:hAnsi="Tahoma" w:cs="Tahoma"/>
          <w:lang w:eastAsia="sl-SI"/>
        </w:rPr>
      </w:pPr>
    </w:p>
    <w:p w14:paraId="2D5F2542" w14:textId="77777777" w:rsidR="003422C4" w:rsidRPr="00637345" w:rsidRDefault="003422C4" w:rsidP="003422C4">
      <w:pPr>
        <w:keepNext/>
        <w:keepLines/>
        <w:widowControl w:val="0"/>
        <w:numPr>
          <w:ilvl w:val="0"/>
          <w:numId w:val="24"/>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36251830" w14:textId="77777777" w:rsidR="003422C4" w:rsidRPr="00637345" w:rsidRDefault="003422C4" w:rsidP="003422C4">
      <w:pPr>
        <w:keepNext/>
        <w:keepLines/>
        <w:widowControl w:val="0"/>
        <w:tabs>
          <w:tab w:val="left" w:pos="567"/>
        </w:tabs>
        <w:spacing w:after="0" w:line="240" w:lineRule="auto"/>
        <w:rPr>
          <w:rFonts w:ascii="Tahoma" w:eastAsia="Times New Roman" w:hAnsi="Tahoma" w:cs="Tahoma"/>
          <w:b/>
          <w:lang w:eastAsia="sl-SI"/>
        </w:rPr>
      </w:pPr>
    </w:p>
    <w:p w14:paraId="481DC0A7" w14:textId="77777777" w:rsidR="003422C4" w:rsidRPr="00637345" w:rsidRDefault="003422C4" w:rsidP="003422C4">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3874B0FE" w14:textId="77777777" w:rsidR="003422C4" w:rsidRPr="00CA1AE3" w:rsidRDefault="003422C4" w:rsidP="003422C4">
      <w:pPr>
        <w:keepNext/>
        <w:keepLines/>
        <w:numPr>
          <w:ilvl w:val="0"/>
          <w:numId w:val="25"/>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6FB6D072" w14:textId="77777777" w:rsidR="003422C4" w:rsidRPr="002D22D8" w:rsidRDefault="003422C4" w:rsidP="003422C4">
      <w:pPr>
        <w:keepNext/>
        <w:keepLines/>
        <w:numPr>
          <w:ilvl w:val="0"/>
          <w:numId w:val="25"/>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53678CE4" w14:textId="77777777" w:rsidR="003422C4" w:rsidRPr="00CA1AE3" w:rsidRDefault="003422C4" w:rsidP="003422C4">
      <w:pPr>
        <w:keepNext/>
        <w:keepLines/>
        <w:numPr>
          <w:ilvl w:val="0"/>
          <w:numId w:val="25"/>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4694DAD3" w14:textId="77777777" w:rsidR="003422C4" w:rsidRPr="00637345" w:rsidRDefault="003422C4" w:rsidP="003422C4">
      <w:pPr>
        <w:keepNext/>
        <w:keepLines/>
        <w:widowControl w:val="0"/>
        <w:tabs>
          <w:tab w:val="left" w:pos="567"/>
        </w:tabs>
        <w:spacing w:after="0" w:line="240" w:lineRule="auto"/>
        <w:jc w:val="both"/>
        <w:rPr>
          <w:rFonts w:ascii="Tahoma" w:eastAsia="Times New Roman" w:hAnsi="Tahoma" w:cs="Tahoma"/>
          <w:bCs/>
          <w:i/>
          <w:lang w:eastAsia="sl-SI"/>
        </w:rPr>
      </w:pPr>
    </w:p>
    <w:p w14:paraId="579B9BE1" w14:textId="77777777" w:rsidR="003422C4" w:rsidRPr="00637345" w:rsidRDefault="003422C4" w:rsidP="003422C4">
      <w:pPr>
        <w:keepNext/>
        <w:keepLines/>
        <w:widowControl w:val="0"/>
        <w:numPr>
          <w:ilvl w:val="0"/>
          <w:numId w:val="24"/>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07B7EEAB" w14:textId="77777777" w:rsidR="003422C4" w:rsidRPr="00637345" w:rsidRDefault="003422C4" w:rsidP="003422C4">
      <w:pPr>
        <w:keepNext/>
        <w:keepLines/>
        <w:widowControl w:val="0"/>
        <w:tabs>
          <w:tab w:val="left" w:pos="567"/>
        </w:tabs>
        <w:spacing w:after="0" w:line="240" w:lineRule="auto"/>
        <w:rPr>
          <w:rFonts w:ascii="Tahoma" w:eastAsia="Times New Roman" w:hAnsi="Tahoma" w:cs="Tahoma"/>
          <w:b/>
          <w:lang w:eastAsia="sl-SI"/>
        </w:rPr>
      </w:pPr>
    </w:p>
    <w:p w14:paraId="364BC720" w14:textId="77777777" w:rsidR="003422C4" w:rsidRPr="00637345" w:rsidRDefault="003422C4" w:rsidP="003422C4">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1422E886" w14:textId="77777777" w:rsidR="003422C4" w:rsidRPr="0003448A" w:rsidRDefault="003422C4" w:rsidP="003422C4">
      <w:pPr>
        <w:keepNext/>
        <w:keepLines/>
        <w:widowControl w:val="0"/>
        <w:numPr>
          <w:ilvl w:val="0"/>
          <w:numId w:val="25"/>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03448A">
        <w:rPr>
          <w:rFonts w:ascii="Tahoma" w:hAnsi="Tahoma" w:cs="Tahoma"/>
        </w:rPr>
        <w:t>);</w:t>
      </w:r>
    </w:p>
    <w:p w14:paraId="1A3F249D" w14:textId="77777777" w:rsidR="003422C4" w:rsidRPr="00076B2D" w:rsidRDefault="003422C4" w:rsidP="003422C4">
      <w:pPr>
        <w:keepNext/>
        <w:keepLines/>
        <w:widowControl w:val="0"/>
        <w:numPr>
          <w:ilvl w:val="0"/>
          <w:numId w:val="25"/>
        </w:numPr>
        <w:spacing w:after="0" w:line="240" w:lineRule="auto"/>
        <w:ind w:left="284" w:hanging="284"/>
        <w:jc w:val="both"/>
        <w:rPr>
          <w:rFonts w:ascii="Tahoma" w:hAnsi="Tahoma" w:cs="Tahoma"/>
        </w:rPr>
      </w:pPr>
      <w:bookmarkStart w:id="19" w:name="_Hlk103606497"/>
      <w:bookmarkStart w:id="20" w:name="_Hlk103582078"/>
      <w:r w:rsidRPr="00076B2D">
        <w:rPr>
          <w:rFonts w:ascii="Tahoma" w:hAnsi="Tahoma" w:cs="Tahoma"/>
        </w:rPr>
        <w:t xml:space="preserve">izpolnjujemo omejevalne ukrepe navedene </w:t>
      </w:r>
      <w:bookmarkEnd w:id="19"/>
      <w:bookmarkEnd w:id="20"/>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036C5CE7" w14:textId="77777777" w:rsidR="003422C4" w:rsidRPr="0003448A" w:rsidRDefault="003422C4" w:rsidP="003422C4">
      <w:pPr>
        <w:keepNext/>
        <w:keepLines/>
        <w:widowControl w:val="0"/>
        <w:numPr>
          <w:ilvl w:val="0"/>
          <w:numId w:val="25"/>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6F34B06E" w14:textId="77777777" w:rsidR="003422C4" w:rsidRPr="0003448A" w:rsidRDefault="003422C4" w:rsidP="003422C4">
      <w:pPr>
        <w:keepNext/>
        <w:keepLines/>
        <w:widowControl w:val="0"/>
        <w:numPr>
          <w:ilvl w:val="0"/>
          <w:numId w:val="25"/>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536153BC" w14:textId="77777777" w:rsidR="003422C4" w:rsidRPr="0003448A" w:rsidRDefault="003422C4" w:rsidP="003422C4">
      <w:pPr>
        <w:keepNext/>
        <w:keepLines/>
        <w:widowControl w:val="0"/>
        <w:numPr>
          <w:ilvl w:val="0"/>
          <w:numId w:val="25"/>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57D6432A" w14:textId="77777777" w:rsidR="003422C4" w:rsidRDefault="003422C4" w:rsidP="003422C4">
      <w:pPr>
        <w:keepNext/>
        <w:keepLines/>
        <w:widowControl w:val="0"/>
        <w:numPr>
          <w:ilvl w:val="0"/>
          <w:numId w:val="25"/>
        </w:numPr>
        <w:spacing w:after="0" w:line="240" w:lineRule="auto"/>
        <w:ind w:left="284" w:hanging="284"/>
        <w:jc w:val="both"/>
        <w:rPr>
          <w:rFonts w:ascii="Tahoma" w:hAnsi="Tahoma" w:cs="Tahoma"/>
        </w:rPr>
      </w:pPr>
      <w:r w:rsidRPr="008E36F1">
        <w:rPr>
          <w:rFonts w:ascii="Tahoma" w:hAnsi="Tahoma" w:cs="Tahoma"/>
        </w:rPr>
        <w:t>bo ponudbena cena na enoto mere fiksna za ves čas trajanja okvirnega sporazuma in se ne spreminja, razen pod pogoji in na način, naveden v petem (5.) členu okvirnega sporazuma</w:t>
      </w:r>
      <w:r>
        <w:rPr>
          <w:rFonts w:ascii="Tahoma" w:hAnsi="Tahoma" w:cs="Tahoma"/>
        </w:rPr>
        <w:t>;</w:t>
      </w:r>
    </w:p>
    <w:p w14:paraId="51DB835D" w14:textId="77777777" w:rsidR="003422C4" w:rsidRPr="001C5C99" w:rsidRDefault="003422C4" w:rsidP="003422C4">
      <w:pPr>
        <w:keepNext/>
        <w:keepLines/>
        <w:widowControl w:val="0"/>
        <w:numPr>
          <w:ilvl w:val="0"/>
          <w:numId w:val="25"/>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6D4B7035" w14:textId="77777777" w:rsidR="003422C4" w:rsidRPr="001C5C99" w:rsidRDefault="003422C4" w:rsidP="003422C4">
      <w:pPr>
        <w:keepNext/>
        <w:keepLines/>
        <w:widowControl w:val="0"/>
        <w:numPr>
          <w:ilvl w:val="0"/>
          <w:numId w:val="25"/>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021C90E7" w14:textId="77777777" w:rsidR="003422C4" w:rsidRPr="00345723" w:rsidRDefault="003422C4" w:rsidP="003422C4">
      <w:pPr>
        <w:keepNext/>
        <w:keepLines/>
        <w:widowControl w:val="0"/>
        <w:numPr>
          <w:ilvl w:val="0"/>
          <w:numId w:val="25"/>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51305BE7" w14:textId="77777777" w:rsidR="00C6326C" w:rsidRPr="00D90072" w:rsidRDefault="00C6326C" w:rsidP="00340405">
      <w:pPr>
        <w:keepNext/>
        <w:keepLines/>
        <w:tabs>
          <w:tab w:val="left" w:pos="567"/>
        </w:tabs>
        <w:spacing w:after="0" w:line="240" w:lineRule="auto"/>
        <w:jc w:val="both"/>
        <w:rPr>
          <w:rFonts w:ascii="Tahoma" w:hAnsi="Tahoma" w:cs="Tahoma"/>
          <w:bCs/>
          <w:i/>
          <w:sz w:val="18"/>
        </w:rPr>
      </w:pPr>
    </w:p>
    <w:p w14:paraId="47429AFD" w14:textId="77777777" w:rsidR="00C6326C" w:rsidRDefault="00C6326C" w:rsidP="00340405">
      <w:pPr>
        <w:keepNext/>
        <w:keepLines/>
        <w:spacing w:after="0" w:line="240" w:lineRule="auto"/>
        <w:jc w:val="both"/>
        <w:rPr>
          <w:rFonts w:ascii="Tahoma" w:eastAsia="Times New Roman" w:hAnsi="Tahoma" w:cs="Tahoma"/>
          <w:lang w:eastAsia="sl-SI"/>
        </w:rPr>
      </w:pPr>
    </w:p>
    <w:p w14:paraId="6140AF3B" w14:textId="77777777" w:rsidR="00C6326C" w:rsidRDefault="00C6326C" w:rsidP="00340405">
      <w:pPr>
        <w:keepNext/>
        <w:keepLines/>
        <w:spacing w:after="0" w:line="240" w:lineRule="auto"/>
        <w:jc w:val="both"/>
        <w:rPr>
          <w:rFonts w:ascii="Tahoma" w:eastAsia="Times New Roman" w:hAnsi="Tahoma" w:cs="Tahoma"/>
          <w:lang w:eastAsia="sl-SI"/>
        </w:rPr>
      </w:pPr>
    </w:p>
    <w:p w14:paraId="098F43AD" w14:textId="77777777" w:rsidR="00C6326C" w:rsidRPr="00712BC8" w:rsidRDefault="00C6326C" w:rsidP="0034040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197C7AE6" w14:textId="77777777" w:rsidTr="008C7B4E">
        <w:trPr>
          <w:trHeight w:val="235"/>
        </w:trPr>
        <w:tc>
          <w:tcPr>
            <w:tcW w:w="2977" w:type="dxa"/>
            <w:tcBorders>
              <w:bottom w:val="single" w:sz="4" w:space="0" w:color="auto"/>
            </w:tcBorders>
          </w:tcPr>
          <w:p w14:paraId="58240423"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2694" w:type="dxa"/>
          </w:tcPr>
          <w:p w14:paraId="78BF86B5"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69FBF58" w14:textId="77777777" w:rsidR="00C6326C" w:rsidRPr="00712BC8"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462E9611" w14:textId="77777777" w:rsidTr="008C7B4E">
        <w:trPr>
          <w:trHeight w:val="235"/>
        </w:trPr>
        <w:tc>
          <w:tcPr>
            <w:tcW w:w="2977" w:type="dxa"/>
            <w:tcBorders>
              <w:top w:val="single" w:sz="4" w:space="0" w:color="auto"/>
            </w:tcBorders>
          </w:tcPr>
          <w:p w14:paraId="57837A8F"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A0191D8" w14:textId="77777777" w:rsidR="00C6326C" w:rsidRPr="00712BC8" w:rsidRDefault="00C6326C" w:rsidP="00340405">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944F9C3"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me in priimek ter podpis</w:t>
            </w:r>
            <w:r w:rsidRPr="00712BC8">
              <w:rPr>
                <w:rFonts w:ascii="Tahoma" w:eastAsia="Times New Roman" w:hAnsi="Tahoma" w:cs="Tahoma"/>
                <w:snapToGrid w:val="0"/>
                <w:color w:val="000000"/>
                <w:lang w:eastAsia="sl-SI"/>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43FD70E" w14:textId="77777777" w:rsidR="00C6326C" w:rsidRPr="00CA1AE3" w:rsidRDefault="00C6326C" w:rsidP="00340405">
      <w:pPr>
        <w:keepNext/>
        <w:keepLines/>
        <w:tabs>
          <w:tab w:val="left" w:pos="567"/>
        </w:tabs>
        <w:spacing w:after="0" w:line="240" w:lineRule="auto"/>
        <w:jc w:val="both"/>
        <w:rPr>
          <w:rFonts w:ascii="Tahoma" w:hAnsi="Tahoma" w:cs="Tahoma"/>
          <w:bCs/>
          <w:i/>
        </w:rPr>
      </w:pPr>
    </w:p>
    <w:p w14:paraId="2029F580" w14:textId="77777777" w:rsidR="00C6326C" w:rsidRPr="00CA1AE3" w:rsidRDefault="00C6326C" w:rsidP="00340405">
      <w:pPr>
        <w:keepNext/>
        <w:keepLines/>
        <w:spacing w:after="0" w:line="240" w:lineRule="auto"/>
        <w:jc w:val="both"/>
        <w:rPr>
          <w:rFonts w:ascii="Tahoma" w:eastAsia="Times New Roman" w:hAnsi="Tahoma" w:cs="Tahoma"/>
          <w:b/>
          <w:bCs/>
          <w:i/>
          <w:sz w:val="18"/>
          <w:lang w:eastAsia="sl-SI"/>
        </w:rPr>
      </w:pPr>
    </w:p>
    <w:p w14:paraId="04BBF8EF" w14:textId="77777777" w:rsidR="00C6326C" w:rsidRPr="00CA1AE3" w:rsidRDefault="00C6326C" w:rsidP="00340405">
      <w:pPr>
        <w:keepNext/>
        <w:keepLines/>
        <w:spacing w:after="0" w:line="240" w:lineRule="auto"/>
        <w:jc w:val="both"/>
        <w:rPr>
          <w:rFonts w:ascii="Tahoma" w:eastAsia="Times New Roman" w:hAnsi="Tahoma" w:cs="Tahoma"/>
          <w:b/>
          <w:bCs/>
          <w:i/>
          <w:sz w:val="18"/>
          <w:lang w:eastAsia="sl-SI"/>
        </w:rPr>
      </w:pPr>
    </w:p>
    <w:p w14:paraId="3A499C9A" w14:textId="77777777" w:rsidR="00C6326C" w:rsidRPr="00CA1AE3" w:rsidRDefault="00C6326C" w:rsidP="00340405">
      <w:pPr>
        <w:keepNext/>
        <w:keepLines/>
        <w:spacing w:after="0" w:line="240" w:lineRule="auto"/>
        <w:jc w:val="both"/>
        <w:rPr>
          <w:rFonts w:ascii="Tahoma" w:eastAsia="Times New Roman" w:hAnsi="Tahoma" w:cs="Tahoma"/>
          <w:b/>
          <w:bCs/>
          <w:i/>
          <w:sz w:val="18"/>
          <w:lang w:eastAsia="sl-SI"/>
        </w:rPr>
      </w:pPr>
    </w:p>
    <w:p w14:paraId="35098721" w14:textId="77777777" w:rsidR="00C6326C" w:rsidRPr="00CA1AE3" w:rsidRDefault="00C6326C" w:rsidP="00340405">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4991C5E5" w14:textId="77777777" w:rsidR="00C6326C" w:rsidRPr="00CA1AE3" w:rsidRDefault="00C6326C" w:rsidP="00340405">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7861B1E9" w14:textId="77777777" w:rsidR="00C6326C" w:rsidRPr="00090D8E" w:rsidRDefault="00C6326C" w:rsidP="00340405">
      <w:pPr>
        <w:keepNext/>
        <w:keepLines/>
        <w:spacing w:after="0" w:line="240" w:lineRule="auto"/>
      </w:pPr>
      <w:r w:rsidRPr="00090D8E">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C6326C" w:rsidRPr="00090D8E" w14:paraId="2858BC41" w14:textId="77777777" w:rsidTr="008C7B4E">
        <w:tc>
          <w:tcPr>
            <w:tcW w:w="8080" w:type="dxa"/>
            <w:tcBorders>
              <w:top w:val="single" w:sz="4" w:space="0" w:color="auto"/>
              <w:bottom w:val="single" w:sz="4" w:space="0" w:color="auto"/>
            </w:tcBorders>
          </w:tcPr>
          <w:p w14:paraId="56F34209" w14:textId="77777777" w:rsidR="00C6326C" w:rsidRPr="00090D8E" w:rsidRDefault="00C6326C" w:rsidP="00340405">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4D393FFD" w14:textId="77777777" w:rsidR="00C6326C" w:rsidRPr="00090D8E" w:rsidRDefault="00C6326C" w:rsidP="00340405">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6F3AE04E" w14:textId="77777777" w:rsidR="00C6326C" w:rsidRPr="00090D8E" w:rsidRDefault="00C6326C" w:rsidP="00340405">
      <w:pPr>
        <w:keepNext/>
        <w:keepLines/>
        <w:spacing w:after="0" w:line="240" w:lineRule="auto"/>
        <w:jc w:val="both"/>
        <w:rPr>
          <w:rFonts w:ascii="Tahoma" w:eastAsia="Times New Roman" w:hAnsi="Tahoma" w:cs="Tahoma"/>
          <w:b/>
          <w:lang w:eastAsia="sl-SI"/>
        </w:rPr>
      </w:pPr>
    </w:p>
    <w:p w14:paraId="40BBF03F" w14:textId="05192EB4" w:rsidR="00C6326C" w:rsidRDefault="007F0B5D" w:rsidP="00340405">
      <w:pPr>
        <w:keepNext/>
        <w:keepLines/>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JPE-SAL-481/24</w:t>
      </w:r>
      <w:r w:rsidR="00945C02">
        <w:rPr>
          <w:rFonts w:ascii="Tahoma" w:eastAsia="Times New Roman" w:hAnsi="Tahoma" w:cs="Tahoma"/>
          <w:b/>
          <w:noProof/>
          <w:lang w:eastAsia="sl-SI"/>
        </w:rPr>
        <w:t xml:space="preserve"> -</w:t>
      </w:r>
      <w:r w:rsidR="00945C02" w:rsidRPr="00945C02">
        <w:rPr>
          <w:rFonts w:ascii="Tahoma" w:eastAsia="Times New Roman" w:hAnsi="Tahoma" w:cs="Tahoma"/>
          <w:b/>
          <w:noProof/>
          <w:lang w:eastAsia="sl-SI"/>
        </w:rPr>
        <w:t xml:space="preserve"> Dobava </w:t>
      </w:r>
      <w:r>
        <w:rPr>
          <w:rFonts w:ascii="Tahoma" w:eastAsia="Times New Roman" w:hAnsi="Tahoma" w:cs="Tahoma"/>
          <w:b/>
          <w:noProof/>
          <w:lang w:eastAsia="sl-SI"/>
        </w:rPr>
        <w:t xml:space="preserve">črne in barvne metalurgije </w:t>
      </w:r>
      <w:r w:rsidR="00945C02" w:rsidRPr="00945C02">
        <w:rPr>
          <w:rFonts w:ascii="Tahoma" w:eastAsia="Times New Roman" w:hAnsi="Tahoma" w:cs="Tahoma"/>
          <w:b/>
          <w:noProof/>
          <w:lang w:eastAsia="sl-SI"/>
        </w:rPr>
        <w:t>po sklopih</w:t>
      </w:r>
    </w:p>
    <w:p w14:paraId="04FC678C" w14:textId="77777777" w:rsidR="00945C02" w:rsidRPr="00090D8E" w:rsidRDefault="00945C02"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C6326C" w:rsidRPr="00090D8E" w14:paraId="41FABD53" w14:textId="77777777" w:rsidTr="000728B0">
        <w:trPr>
          <w:gridBefore w:val="1"/>
          <w:gridAfter w:val="1"/>
          <w:wBefore w:w="70" w:type="dxa"/>
          <w:wAfter w:w="210" w:type="dxa"/>
        </w:trPr>
        <w:tc>
          <w:tcPr>
            <w:tcW w:w="2552" w:type="dxa"/>
            <w:tcBorders>
              <w:top w:val="nil"/>
              <w:left w:val="nil"/>
              <w:bottom w:val="nil"/>
              <w:right w:val="nil"/>
            </w:tcBorders>
            <w:vAlign w:val="bottom"/>
          </w:tcPr>
          <w:p w14:paraId="621D2459"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130856E8"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3213FCDF" w14:textId="77777777" w:rsidTr="000728B0">
        <w:trPr>
          <w:gridBefore w:val="1"/>
          <w:gridAfter w:val="1"/>
          <w:wBefore w:w="70" w:type="dxa"/>
          <w:wAfter w:w="210" w:type="dxa"/>
        </w:trPr>
        <w:tc>
          <w:tcPr>
            <w:tcW w:w="2552" w:type="dxa"/>
            <w:tcBorders>
              <w:top w:val="nil"/>
              <w:left w:val="nil"/>
              <w:bottom w:val="nil"/>
              <w:right w:val="nil"/>
            </w:tcBorders>
          </w:tcPr>
          <w:p w14:paraId="4B3DF816"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23634327"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65F637CA" w14:textId="77777777" w:rsidTr="000728B0">
        <w:trPr>
          <w:gridBefore w:val="1"/>
          <w:gridAfter w:val="1"/>
          <w:wBefore w:w="70" w:type="dxa"/>
          <w:wAfter w:w="210" w:type="dxa"/>
        </w:trPr>
        <w:tc>
          <w:tcPr>
            <w:tcW w:w="2552" w:type="dxa"/>
            <w:tcBorders>
              <w:top w:val="nil"/>
              <w:left w:val="nil"/>
              <w:bottom w:val="nil"/>
              <w:right w:val="nil"/>
            </w:tcBorders>
            <w:vAlign w:val="bottom"/>
          </w:tcPr>
          <w:p w14:paraId="43D8B859"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6C251728"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168EC434" w14:textId="77777777" w:rsidTr="000728B0">
        <w:trPr>
          <w:gridBefore w:val="1"/>
          <w:gridAfter w:val="1"/>
          <w:wBefore w:w="70" w:type="dxa"/>
          <w:wAfter w:w="210" w:type="dxa"/>
        </w:trPr>
        <w:tc>
          <w:tcPr>
            <w:tcW w:w="2552" w:type="dxa"/>
            <w:tcBorders>
              <w:top w:val="nil"/>
              <w:left w:val="nil"/>
              <w:bottom w:val="nil"/>
              <w:right w:val="nil"/>
            </w:tcBorders>
          </w:tcPr>
          <w:p w14:paraId="31C72DB4"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41312CC1"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7D8B0B85" w14:textId="77777777" w:rsidTr="000728B0">
        <w:trPr>
          <w:gridBefore w:val="1"/>
          <w:gridAfter w:val="1"/>
          <w:wBefore w:w="70" w:type="dxa"/>
          <w:wAfter w:w="210" w:type="dxa"/>
        </w:trPr>
        <w:tc>
          <w:tcPr>
            <w:tcW w:w="2552" w:type="dxa"/>
            <w:tcBorders>
              <w:top w:val="nil"/>
              <w:left w:val="nil"/>
              <w:bottom w:val="nil"/>
              <w:right w:val="nil"/>
            </w:tcBorders>
            <w:vAlign w:val="bottom"/>
          </w:tcPr>
          <w:p w14:paraId="7E09BB6E" w14:textId="77777777" w:rsidR="00C6326C" w:rsidRPr="00090D8E" w:rsidRDefault="00277343" w:rsidP="00340405">
            <w:pPr>
              <w:keepNext/>
              <w:keepLines/>
              <w:tabs>
                <w:tab w:val="left" w:pos="567"/>
                <w:tab w:val="num" w:pos="851"/>
                <w:tab w:val="left" w:pos="993"/>
              </w:tabs>
              <w:spacing w:after="0" w:line="240" w:lineRule="auto"/>
              <w:rPr>
                <w:rFonts w:ascii="Tahoma" w:eastAsia="Times New Roman" w:hAnsi="Tahoma" w:cs="Tahoma"/>
                <w:sz w:val="20"/>
                <w:lang w:eastAsia="sl-SI"/>
              </w:rPr>
            </w:pPr>
            <w:r>
              <w:rPr>
                <w:rFonts w:ascii="Tahoma" w:eastAsia="Times New Roman" w:hAnsi="Tahoma" w:cs="Tahoma"/>
                <w:sz w:val="20"/>
                <w:lang w:eastAsia="sl-SI"/>
              </w:rPr>
              <w:t>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5668622C"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00DECDA8" w14:textId="77777777" w:rsidTr="000728B0">
        <w:trPr>
          <w:gridBefore w:val="1"/>
          <w:gridAfter w:val="1"/>
          <w:wBefore w:w="70" w:type="dxa"/>
          <w:wAfter w:w="210" w:type="dxa"/>
        </w:trPr>
        <w:tc>
          <w:tcPr>
            <w:tcW w:w="2552" w:type="dxa"/>
            <w:tcBorders>
              <w:top w:val="nil"/>
              <w:left w:val="nil"/>
              <w:bottom w:val="nil"/>
              <w:right w:val="nil"/>
            </w:tcBorders>
            <w:vAlign w:val="bottom"/>
          </w:tcPr>
          <w:p w14:paraId="5A45EFD7" w14:textId="77777777" w:rsidR="00C6326C" w:rsidRPr="00090D8E" w:rsidRDefault="00C6326C" w:rsidP="00340405">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480EF521"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51905982" w14:textId="77777777" w:rsidTr="000728B0">
        <w:trPr>
          <w:gridBefore w:val="1"/>
          <w:gridAfter w:val="1"/>
          <w:wBefore w:w="70" w:type="dxa"/>
          <w:wAfter w:w="210" w:type="dxa"/>
        </w:trPr>
        <w:tc>
          <w:tcPr>
            <w:tcW w:w="2552" w:type="dxa"/>
            <w:tcBorders>
              <w:top w:val="nil"/>
              <w:left w:val="nil"/>
              <w:bottom w:val="nil"/>
              <w:right w:val="nil"/>
            </w:tcBorders>
            <w:vAlign w:val="bottom"/>
          </w:tcPr>
          <w:p w14:paraId="7E845143" w14:textId="77777777" w:rsidR="00C6326C" w:rsidRPr="00090D8E" w:rsidRDefault="00C6326C" w:rsidP="00340405">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352E7020"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67F1C9DF" w14:textId="77777777" w:rsidTr="000728B0">
        <w:trPr>
          <w:gridBefore w:val="1"/>
          <w:gridAfter w:val="1"/>
          <w:wBefore w:w="70" w:type="dxa"/>
          <w:wAfter w:w="210" w:type="dxa"/>
        </w:trPr>
        <w:tc>
          <w:tcPr>
            <w:tcW w:w="2552" w:type="dxa"/>
            <w:tcBorders>
              <w:top w:val="nil"/>
              <w:left w:val="nil"/>
              <w:bottom w:val="nil"/>
              <w:right w:val="nil"/>
            </w:tcBorders>
            <w:vAlign w:val="bottom"/>
          </w:tcPr>
          <w:p w14:paraId="29C6C0EC" w14:textId="77777777" w:rsidR="00C6326C" w:rsidRPr="00090D8E" w:rsidRDefault="00C6326C" w:rsidP="00340405">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48E3D867"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198F9936" w14:textId="77777777" w:rsidTr="000728B0">
        <w:trPr>
          <w:gridBefore w:val="1"/>
          <w:gridAfter w:val="1"/>
          <w:wBefore w:w="70" w:type="dxa"/>
          <w:wAfter w:w="210" w:type="dxa"/>
        </w:trPr>
        <w:tc>
          <w:tcPr>
            <w:tcW w:w="2552" w:type="dxa"/>
            <w:tcBorders>
              <w:top w:val="nil"/>
              <w:left w:val="nil"/>
              <w:bottom w:val="nil"/>
              <w:right w:val="nil"/>
            </w:tcBorders>
            <w:vAlign w:val="bottom"/>
          </w:tcPr>
          <w:p w14:paraId="41DA63C7" w14:textId="77777777" w:rsidR="00C6326C" w:rsidRPr="00090D8E" w:rsidRDefault="00C6326C" w:rsidP="00340405">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7232951E"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728B0" w:rsidRPr="009779A4" w14:paraId="6E73110D" w14:textId="77777777" w:rsidTr="00072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34F56317" w14:textId="77777777" w:rsidR="000728B0" w:rsidRPr="009779A4" w:rsidRDefault="000728B0" w:rsidP="000728B0">
            <w:pPr>
              <w:keepNext/>
              <w:keepLines/>
              <w:tabs>
                <w:tab w:val="left" w:pos="2835"/>
              </w:tabs>
              <w:spacing w:after="0" w:line="240" w:lineRule="auto"/>
              <w:jc w:val="both"/>
              <w:rPr>
                <w:rFonts w:ascii="Tahoma" w:eastAsia="Times New Roman" w:hAnsi="Tahoma" w:cs="Tahoma"/>
                <w:sz w:val="16"/>
                <w:szCs w:val="20"/>
                <w:lang w:eastAsia="sl-SI"/>
              </w:rPr>
            </w:pPr>
          </w:p>
          <w:p w14:paraId="44E74538" w14:textId="77777777" w:rsidR="000728B0" w:rsidRPr="009779A4" w:rsidRDefault="000728B0" w:rsidP="000728B0">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77574357" w14:textId="77777777" w:rsidR="000728B0" w:rsidRPr="009779A4" w:rsidRDefault="000728B0" w:rsidP="00433109">
            <w:pPr>
              <w:keepNext/>
              <w:keepLines/>
              <w:numPr>
                <w:ilvl w:val="0"/>
                <w:numId w:val="17"/>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gridSpan w:val="2"/>
            <w:shd w:val="clear" w:color="auto" w:fill="auto"/>
          </w:tcPr>
          <w:p w14:paraId="69BF642D" w14:textId="77777777" w:rsidR="000728B0" w:rsidRPr="009779A4" w:rsidRDefault="000728B0" w:rsidP="00433109">
            <w:pPr>
              <w:keepNext/>
              <w:keepLines/>
              <w:numPr>
                <w:ilvl w:val="0"/>
                <w:numId w:val="17"/>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4F61FF7B" w14:textId="77777777" w:rsidR="000728B0" w:rsidRPr="009779A4" w:rsidRDefault="000728B0" w:rsidP="000728B0">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19DEA03A" w14:textId="77777777" w:rsidR="003422C4" w:rsidRPr="00046BA3" w:rsidRDefault="003422C4" w:rsidP="003422C4">
      <w:pPr>
        <w:keepNext/>
        <w:keepLines/>
        <w:tabs>
          <w:tab w:val="left" w:pos="2552"/>
        </w:tabs>
        <w:spacing w:after="0" w:line="240" w:lineRule="auto"/>
        <w:ind w:left="284" w:hanging="284"/>
        <w:jc w:val="both"/>
        <w:rPr>
          <w:rFonts w:ascii="Tahoma" w:eastAsia="Times New Roman" w:hAnsi="Tahoma" w:cs="Tahoma"/>
          <w:sz w:val="14"/>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3422C4" w:rsidRPr="00046BA3" w14:paraId="4675200B" w14:textId="77777777" w:rsidTr="00FE0E0C">
        <w:tc>
          <w:tcPr>
            <w:tcW w:w="2552" w:type="dxa"/>
            <w:tcBorders>
              <w:top w:val="nil"/>
              <w:left w:val="nil"/>
              <w:bottom w:val="nil"/>
              <w:right w:val="nil"/>
            </w:tcBorders>
            <w:vAlign w:val="bottom"/>
          </w:tcPr>
          <w:p w14:paraId="0CB580F4" w14:textId="77777777" w:rsidR="003422C4" w:rsidRPr="00046BA3" w:rsidRDefault="003422C4" w:rsidP="00FE0E0C">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w:t>
            </w:r>
            <w:proofErr w:type="spellStart"/>
            <w:r>
              <w:rPr>
                <w:rFonts w:ascii="Tahoma" w:eastAsia="Times New Roman" w:hAnsi="Tahoma" w:cs="Tahoma"/>
                <w:sz w:val="20"/>
                <w:szCs w:val="20"/>
                <w:lang w:eastAsia="sl-SI"/>
              </w:rPr>
              <w:t>okv.sporaz</w:t>
            </w:r>
            <w:proofErr w:type="spellEnd"/>
            <w:r>
              <w:rPr>
                <w:rFonts w:ascii="Tahoma" w:eastAsia="Times New Roman" w:hAnsi="Tahoma" w:cs="Tahoma"/>
                <w:sz w:val="20"/>
                <w:szCs w:val="20"/>
                <w:lang w:eastAsia="sl-SI"/>
              </w:rPr>
              <w:t>.)</w:t>
            </w:r>
          </w:p>
        </w:tc>
        <w:tc>
          <w:tcPr>
            <w:tcW w:w="6804" w:type="dxa"/>
            <w:tcBorders>
              <w:top w:val="nil"/>
              <w:left w:val="nil"/>
              <w:right w:val="nil"/>
            </w:tcBorders>
          </w:tcPr>
          <w:p w14:paraId="2A20C6BE" w14:textId="77777777" w:rsidR="003422C4" w:rsidRPr="00046BA3" w:rsidRDefault="003422C4" w:rsidP="00FE0E0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3422C4" w:rsidRPr="00046BA3" w14:paraId="7EB9EF1A" w14:textId="77777777" w:rsidTr="00FE0E0C">
        <w:tc>
          <w:tcPr>
            <w:tcW w:w="2552" w:type="dxa"/>
            <w:tcBorders>
              <w:top w:val="nil"/>
              <w:left w:val="nil"/>
              <w:bottom w:val="nil"/>
              <w:right w:val="nil"/>
            </w:tcBorders>
            <w:vAlign w:val="bottom"/>
          </w:tcPr>
          <w:p w14:paraId="165B289B" w14:textId="77777777" w:rsidR="003422C4" w:rsidRPr="00046BA3" w:rsidRDefault="003422C4" w:rsidP="00FE0E0C">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42317748" w14:textId="77777777" w:rsidR="003422C4" w:rsidRPr="00046BA3" w:rsidRDefault="003422C4" w:rsidP="00FE0E0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3422C4" w:rsidRPr="00046BA3" w14:paraId="0B4D0A0D" w14:textId="77777777" w:rsidTr="00FE0E0C">
        <w:tc>
          <w:tcPr>
            <w:tcW w:w="2552" w:type="dxa"/>
            <w:tcBorders>
              <w:top w:val="nil"/>
              <w:left w:val="nil"/>
              <w:bottom w:val="nil"/>
              <w:right w:val="nil"/>
            </w:tcBorders>
            <w:vAlign w:val="bottom"/>
          </w:tcPr>
          <w:p w14:paraId="3E16B281" w14:textId="77777777" w:rsidR="003422C4" w:rsidRPr="00046BA3" w:rsidRDefault="003422C4" w:rsidP="00FE0E0C">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07CAD4A9" w14:textId="77777777" w:rsidR="003422C4" w:rsidRPr="00046BA3" w:rsidRDefault="003422C4" w:rsidP="00FE0E0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3422C4" w:rsidRPr="00046BA3" w14:paraId="04B237BB" w14:textId="77777777" w:rsidTr="00FE0E0C">
        <w:tc>
          <w:tcPr>
            <w:tcW w:w="2552" w:type="dxa"/>
            <w:tcBorders>
              <w:top w:val="nil"/>
              <w:left w:val="nil"/>
              <w:bottom w:val="nil"/>
              <w:right w:val="nil"/>
            </w:tcBorders>
            <w:vAlign w:val="bottom"/>
          </w:tcPr>
          <w:p w14:paraId="2587401C" w14:textId="77777777" w:rsidR="003422C4" w:rsidRPr="00046BA3" w:rsidRDefault="003422C4" w:rsidP="00FE0E0C">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50B32C2A" w14:textId="77777777" w:rsidR="003422C4" w:rsidRPr="00046BA3" w:rsidRDefault="003422C4" w:rsidP="00FE0E0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4410A6B3" w14:textId="77777777" w:rsidR="003422C4" w:rsidRPr="00046BA3" w:rsidRDefault="003422C4" w:rsidP="003422C4">
      <w:pPr>
        <w:keepNext/>
        <w:keepLines/>
        <w:tabs>
          <w:tab w:val="left" w:pos="2835"/>
        </w:tabs>
        <w:spacing w:after="0" w:line="240" w:lineRule="auto"/>
        <w:jc w:val="both"/>
        <w:rPr>
          <w:rFonts w:ascii="Tahoma" w:eastAsia="Times New Roman" w:hAnsi="Tahoma" w:cs="Tahoma"/>
          <w:sz w:val="16"/>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3422C4" w:rsidRPr="00046BA3" w14:paraId="4733E2F8" w14:textId="77777777" w:rsidTr="00FE0E0C">
        <w:tc>
          <w:tcPr>
            <w:tcW w:w="2552" w:type="dxa"/>
            <w:tcBorders>
              <w:top w:val="nil"/>
              <w:left w:val="nil"/>
              <w:bottom w:val="nil"/>
              <w:right w:val="nil"/>
            </w:tcBorders>
            <w:vAlign w:val="bottom"/>
          </w:tcPr>
          <w:p w14:paraId="4DD7E97C" w14:textId="77777777" w:rsidR="003422C4" w:rsidRPr="00046BA3" w:rsidRDefault="003422C4" w:rsidP="00FE0E0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Kontaktna oseba</w:t>
            </w:r>
          </w:p>
          <w:p w14:paraId="6F250652" w14:textId="77777777" w:rsidR="003422C4" w:rsidRPr="00046BA3" w:rsidRDefault="003422C4" w:rsidP="00FE0E0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(v zvezi s ponudbo)</w:t>
            </w:r>
          </w:p>
        </w:tc>
        <w:tc>
          <w:tcPr>
            <w:tcW w:w="6804" w:type="dxa"/>
            <w:tcBorders>
              <w:top w:val="nil"/>
              <w:left w:val="nil"/>
              <w:right w:val="nil"/>
            </w:tcBorders>
          </w:tcPr>
          <w:p w14:paraId="7A70748B" w14:textId="77777777" w:rsidR="003422C4" w:rsidRPr="00046BA3" w:rsidRDefault="003422C4" w:rsidP="00FE0E0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3422C4" w:rsidRPr="00046BA3" w14:paraId="65D97E2F" w14:textId="77777777" w:rsidTr="00FE0E0C">
        <w:tc>
          <w:tcPr>
            <w:tcW w:w="2552" w:type="dxa"/>
            <w:tcBorders>
              <w:top w:val="nil"/>
              <w:left w:val="nil"/>
              <w:bottom w:val="nil"/>
              <w:right w:val="nil"/>
            </w:tcBorders>
            <w:vAlign w:val="bottom"/>
          </w:tcPr>
          <w:p w14:paraId="2C972248" w14:textId="77777777" w:rsidR="003422C4" w:rsidRPr="00046BA3" w:rsidRDefault="003422C4" w:rsidP="00FE0E0C">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3D0AE3FF" w14:textId="77777777" w:rsidR="003422C4" w:rsidRPr="00046BA3" w:rsidRDefault="003422C4" w:rsidP="00FE0E0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3422C4" w:rsidRPr="00046BA3" w14:paraId="0DDB57D8" w14:textId="77777777" w:rsidTr="00FE0E0C">
        <w:tc>
          <w:tcPr>
            <w:tcW w:w="2552" w:type="dxa"/>
            <w:tcBorders>
              <w:top w:val="nil"/>
              <w:left w:val="nil"/>
              <w:bottom w:val="nil"/>
              <w:right w:val="nil"/>
            </w:tcBorders>
            <w:vAlign w:val="bottom"/>
          </w:tcPr>
          <w:p w14:paraId="63CAB507" w14:textId="77777777" w:rsidR="003422C4" w:rsidRPr="00046BA3" w:rsidRDefault="003422C4" w:rsidP="00FE0E0C">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728FB338" w14:textId="77777777" w:rsidR="003422C4" w:rsidRPr="00046BA3" w:rsidRDefault="003422C4" w:rsidP="00FE0E0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3422C4" w:rsidRPr="00046BA3" w14:paraId="58795001" w14:textId="77777777" w:rsidTr="00FE0E0C">
        <w:tc>
          <w:tcPr>
            <w:tcW w:w="2552" w:type="dxa"/>
            <w:tcBorders>
              <w:top w:val="nil"/>
              <w:left w:val="nil"/>
              <w:bottom w:val="nil"/>
              <w:right w:val="nil"/>
            </w:tcBorders>
            <w:vAlign w:val="bottom"/>
          </w:tcPr>
          <w:p w14:paraId="32C5AD8C" w14:textId="77777777" w:rsidR="003422C4" w:rsidRPr="00046BA3" w:rsidRDefault="003422C4" w:rsidP="00FE0E0C">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649F908D" w14:textId="77777777" w:rsidR="003422C4" w:rsidRPr="00046BA3" w:rsidRDefault="003422C4" w:rsidP="00FE0E0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40FF2DF3" w14:textId="77777777" w:rsidR="003422C4" w:rsidRPr="00046BA3" w:rsidRDefault="003422C4" w:rsidP="003422C4">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18929939" w14:textId="77777777" w:rsidR="003422C4" w:rsidRPr="00046BA3" w:rsidRDefault="003422C4" w:rsidP="003422C4">
      <w:pPr>
        <w:keepNext/>
        <w:keepLines/>
        <w:widowControl w:val="0"/>
        <w:spacing w:after="0" w:line="240" w:lineRule="auto"/>
        <w:jc w:val="both"/>
        <w:rPr>
          <w:rFonts w:ascii="Tahoma" w:eastAsia="Times New Roman" w:hAnsi="Tahoma" w:cs="Tahoma"/>
          <w:sz w:val="20"/>
          <w:szCs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Pr="00046BA3">
        <w:rPr>
          <w:rFonts w:ascii="Tahoma" w:eastAsia="Times New Roman" w:hAnsi="Tahoma" w:cs="Tahoma"/>
          <w:sz w:val="18"/>
          <w:szCs w:val="20"/>
          <w:vertAlign w:val="superscript"/>
          <w:lang w:eastAsia="sl-SI"/>
        </w:rPr>
        <w:footnoteReference w:id="2"/>
      </w:r>
    </w:p>
    <w:p w14:paraId="4B0CE04B" w14:textId="77777777" w:rsidR="003422C4" w:rsidRPr="00046BA3" w:rsidRDefault="003422C4" w:rsidP="003422C4">
      <w:pPr>
        <w:keepNext/>
        <w:keepLines/>
        <w:widowControl w:val="0"/>
        <w:spacing w:after="0" w:line="240" w:lineRule="auto"/>
        <w:jc w:val="both"/>
        <w:rPr>
          <w:rFonts w:ascii="Tahoma" w:eastAsia="Times New Roman" w:hAnsi="Tahoma" w:cs="Tahoma"/>
          <w:sz w:val="14"/>
          <w:szCs w:val="20"/>
          <w:lang w:eastAsia="sl-SI"/>
        </w:rPr>
      </w:pPr>
    </w:p>
    <w:p w14:paraId="48058D1D" w14:textId="77777777" w:rsidR="003422C4" w:rsidRPr="00046BA3" w:rsidRDefault="003422C4" w:rsidP="003422C4">
      <w:pPr>
        <w:keepNext/>
        <w:keepLines/>
        <w:widowControl w:val="0"/>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 xml:space="preserve">Predstavnik izvajalca, ki bo urejal vsa vprašanja, ki bodo nastala v zvezi z izvajanjem </w:t>
      </w:r>
      <w:r>
        <w:rPr>
          <w:rFonts w:ascii="Tahoma" w:eastAsia="Times New Roman" w:hAnsi="Tahoma" w:cs="Tahoma"/>
          <w:sz w:val="20"/>
          <w:szCs w:val="20"/>
          <w:lang w:eastAsia="sl-SI"/>
        </w:rPr>
        <w:t>okvirnega sporazuma</w:t>
      </w:r>
      <w:r w:rsidRPr="00046BA3">
        <w:rPr>
          <w:rFonts w:ascii="Tahoma" w:eastAsia="Times New Roman" w:hAnsi="Tahoma" w:cs="Tahoma"/>
          <w:sz w:val="20"/>
          <w:szCs w:val="20"/>
          <w:lang w:eastAsia="sl-SI"/>
        </w:rPr>
        <w:t>, je _________________________, tel.: ___________________, e-pošta: ___________________, v njegovi odsotnosti pa ga zamenjuje _____________________, tel.: ___________________, e-pošta: ___________________.</w:t>
      </w:r>
    </w:p>
    <w:p w14:paraId="180372A5" w14:textId="77777777" w:rsidR="003422C4" w:rsidRDefault="003422C4" w:rsidP="003422C4">
      <w:pPr>
        <w:keepNext/>
        <w:keepLines/>
        <w:spacing w:after="0" w:line="240" w:lineRule="auto"/>
        <w:jc w:val="both"/>
        <w:rPr>
          <w:rFonts w:ascii="Tahoma" w:eastAsia="Times New Roman" w:hAnsi="Tahoma" w:cs="Tahoma"/>
          <w:lang w:eastAsia="sl-SI"/>
        </w:rPr>
      </w:pPr>
    </w:p>
    <w:p w14:paraId="488D0535" w14:textId="77777777" w:rsidR="000728B0" w:rsidRDefault="000728B0" w:rsidP="00340405">
      <w:pPr>
        <w:keepNext/>
        <w:keepLines/>
        <w:spacing w:after="0" w:line="240" w:lineRule="auto"/>
        <w:jc w:val="both"/>
        <w:rPr>
          <w:rFonts w:ascii="Tahoma" w:eastAsia="Times New Roman" w:hAnsi="Tahoma" w:cs="Tahoma"/>
          <w:lang w:eastAsia="sl-SI"/>
        </w:rPr>
      </w:pPr>
    </w:p>
    <w:p w14:paraId="650DA83B" w14:textId="77777777" w:rsidR="000728B0" w:rsidRPr="00712BC8" w:rsidRDefault="000728B0" w:rsidP="0034040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0F8ADE65" w14:textId="77777777" w:rsidTr="008C7B4E">
        <w:trPr>
          <w:trHeight w:val="235"/>
        </w:trPr>
        <w:tc>
          <w:tcPr>
            <w:tcW w:w="2977" w:type="dxa"/>
            <w:tcBorders>
              <w:bottom w:val="single" w:sz="4" w:space="0" w:color="auto"/>
            </w:tcBorders>
          </w:tcPr>
          <w:p w14:paraId="57FBD871"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2694" w:type="dxa"/>
          </w:tcPr>
          <w:p w14:paraId="73AB4E4D"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DE7C55B" w14:textId="77777777" w:rsidR="00C6326C" w:rsidRPr="00712BC8"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18DCD1AE" w14:textId="77777777" w:rsidTr="008C7B4E">
        <w:trPr>
          <w:trHeight w:val="235"/>
        </w:trPr>
        <w:tc>
          <w:tcPr>
            <w:tcW w:w="2977" w:type="dxa"/>
            <w:tcBorders>
              <w:top w:val="single" w:sz="4" w:space="0" w:color="auto"/>
            </w:tcBorders>
          </w:tcPr>
          <w:p w14:paraId="5D829438"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57D05C7" w14:textId="77777777" w:rsidR="00C6326C" w:rsidRPr="00712BC8" w:rsidRDefault="00C6326C" w:rsidP="00340405">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853908A" w14:textId="77777777" w:rsidR="00C6326C" w:rsidRPr="00712BC8" w:rsidRDefault="00C6326C" w:rsidP="00340405">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6A64C7FD"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37593590"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7468AA6E"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E5F24FC"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31ACE75"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3558480E"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6326C" w:rsidRPr="00090D8E" w14:paraId="5D3F20B9" w14:textId="77777777" w:rsidTr="008C7B4E">
        <w:tc>
          <w:tcPr>
            <w:tcW w:w="7938" w:type="dxa"/>
            <w:tcBorders>
              <w:top w:val="single" w:sz="4" w:space="0" w:color="auto"/>
              <w:bottom w:val="single" w:sz="4" w:space="0" w:color="auto"/>
            </w:tcBorders>
          </w:tcPr>
          <w:p w14:paraId="16D1031A" w14:textId="77777777" w:rsidR="00C6326C" w:rsidRPr="00090D8E" w:rsidRDefault="00C6326C" w:rsidP="00340405">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6B70B0E5" w14:textId="77777777" w:rsidR="00C6326C" w:rsidRPr="00090D8E" w:rsidRDefault="00C6326C" w:rsidP="00340405">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59D749D3"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lang w:eastAsia="sl-SI"/>
        </w:rPr>
      </w:pPr>
    </w:p>
    <w:p w14:paraId="3337FDB8"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060D3C10" w14:textId="77777777" w:rsidR="00C6326C" w:rsidRPr="00090D8E" w:rsidRDefault="00C6326C" w:rsidP="00340405">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44C5D87A"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750E8FAB" w14:textId="77777777" w:rsidR="00C6326C" w:rsidRPr="00090D8E" w:rsidRDefault="00C6326C" w:rsidP="00340405">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4AAA7AAC"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0930F387"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b/>
          <w:lang w:eastAsia="sl-SI"/>
        </w:rPr>
      </w:pPr>
    </w:p>
    <w:p w14:paraId="35FB29C2" w14:textId="77777777" w:rsidR="00C6326C" w:rsidRPr="00090D8E" w:rsidRDefault="00C6326C" w:rsidP="00340405">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C6326C" w:rsidRPr="00090D8E" w14:paraId="78B6FF5C" w14:textId="77777777" w:rsidTr="008C7B4E">
        <w:tc>
          <w:tcPr>
            <w:tcW w:w="7723" w:type="dxa"/>
            <w:tcBorders>
              <w:top w:val="single" w:sz="4" w:space="0" w:color="auto"/>
              <w:bottom w:val="single" w:sz="4" w:space="0" w:color="auto"/>
            </w:tcBorders>
          </w:tcPr>
          <w:p w14:paraId="7F7DB54A" w14:textId="77777777" w:rsidR="00C6326C" w:rsidRPr="00090D8E" w:rsidRDefault="00C6326C" w:rsidP="00340405">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Pr>
                <w:rFonts w:ascii="Tahoma" w:eastAsia="Times New Roman" w:hAnsi="Tahoma" w:cs="Tahoma"/>
                <w:lang w:eastAsia="sl-SI"/>
              </w:rPr>
              <w:t>CELOTEN PREDRAČUN POPISA BLAGA</w:t>
            </w:r>
          </w:p>
        </w:tc>
        <w:tc>
          <w:tcPr>
            <w:tcW w:w="1843" w:type="dxa"/>
            <w:tcBorders>
              <w:top w:val="single" w:sz="4" w:space="0" w:color="auto"/>
              <w:bottom w:val="single" w:sz="4" w:space="0" w:color="auto"/>
            </w:tcBorders>
          </w:tcPr>
          <w:p w14:paraId="14A0D278" w14:textId="77777777" w:rsidR="00C6326C" w:rsidRPr="00090D8E" w:rsidRDefault="00C6326C" w:rsidP="00340405">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1F6F6E5A"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10E924FA" w14:textId="44FA7A68" w:rsidR="0063205A" w:rsidRDefault="007F0B5D" w:rsidP="00340405">
      <w:pPr>
        <w:keepNext/>
        <w:keepLines/>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JPE-SAL-481/24</w:t>
      </w:r>
      <w:r w:rsidR="0063205A">
        <w:rPr>
          <w:rFonts w:ascii="Tahoma" w:eastAsia="Times New Roman" w:hAnsi="Tahoma" w:cs="Tahoma"/>
          <w:b/>
          <w:noProof/>
          <w:lang w:eastAsia="sl-SI"/>
        </w:rPr>
        <w:t xml:space="preserve"> -</w:t>
      </w:r>
      <w:r w:rsidR="0063205A" w:rsidRPr="00945C02">
        <w:rPr>
          <w:rFonts w:ascii="Tahoma" w:eastAsia="Times New Roman" w:hAnsi="Tahoma" w:cs="Tahoma"/>
          <w:b/>
          <w:noProof/>
          <w:lang w:eastAsia="sl-SI"/>
        </w:rPr>
        <w:t xml:space="preserve"> Dobava </w:t>
      </w:r>
      <w:r>
        <w:rPr>
          <w:rFonts w:ascii="Tahoma" w:eastAsia="Times New Roman" w:hAnsi="Tahoma" w:cs="Tahoma"/>
          <w:b/>
          <w:noProof/>
          <w:lang w:eastAsia="sl-SI"/>
        </w:rPr>
        <w:t xml:space="preserve">črne in barvne metalurgije </w:t>
      </w:r>
      <w:r w:rsidR="0063205A" w:rsidRPr="00945C02">
        <w:rPr>
          <w:rFonts w:ascii="Tahoma" w:eastAsia="Times New Roman" w:hAnsi="Tahoma" w:cs="Tahoma"/>
          <w:b/>
          <w:noProof/>
          <w:lang w:eastAsia="sl-SI"/>
        </w:rPr>
        <w:t>po sklopih</w:t>
      </w:r>
    </w:p>
    <w:p w14:paraId="5B3C39B9" w14:textId="77777777" w:rsidR="00C6326C" w:rsidRDefault="00C6326C" w:rsidP="00340405">
      <w:pPr>
        <w:keepNext/>
        <w:keepLines/>
        <w:spacing w:after="0" w:line="240" w:lineRule="auto"/>
        <w:jc w:val="both"/>
        <w:rPr>
          <w:rFonts w:ascii="Tahoma" w:eastAsia="Times New Roman" w:hAnsi="Tahoma" w:cs="Tahoma"/>
          <w:lang w:eastAsia="sl-SI"/>
        </w:rPr>
      </w:pPr>
    </w:p>
    <w:p w14:paraId="307F632C" w14:textId="77777777" w:rsidR="00C6326C" w:rsidRDefault="00C6326C" w:rsidP="00340405">
      <w:pPr>
        <w:keepNext/>
        <w:keepLines/>
        <w:spacing w:after="0" w:line="240" w:lineRule="auto"/>
        <w:jc w:val="both"/>
        <w:rPr>
          <w:rFonts w:ascii="Tahoma" w:eastAsia="Times New Roman" w:hAnsi="Tahoma" w:cs="Tahoma"/>
          <w:lang w:eastAsia="sl-SI"/>
        </w:rPr>
      </w:pPr>
    </w:p>
    <w:p w14:paraId="220C5738" w14:textId="77777777" w:rsidR="00EF0F67" w:rsidRDefault="00EF0F67" w:rsidP="00340405">
      <w:pPr>
        <w:keepNext/>
        <w:keepLines/>
        <w:spacing w:after="0" w:line="240" w:lineRule="auto"/>
        <w:jc w:val="both"/>
        <w:rPr>
          <w:rFonts w:ascii="Tahoma" w:eastAsia="Times New Roman" w:hAnsi="Tahoma" w:cs="Tahoma"/>
          <w:lang w:eastAsia="sl-SI"/>
        </w:rPr>
      </w:pPr>
    </w:p>
    <w:p w14:paraId="4E7AB6B7" w14:textId="77777777" w:rsidR="00277343" w:rsidRPr="00090D8E" w:rsidRDefault="000728B0" w:rsidP="0027734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w:t>
      </w:r>
      <w:r>
        <w:rPr>
          <w:rFonts w:ascii="Tahoma" w:eastAsia="Times New Roman" w:hAnsi="Tahoma" w:cs="Tahoma"/>
          <w:lang w:eastAsia="sl-SI"/>
        </w:rPr>
        <w:t xml:space="preserve">na enoto mere </w:t>
      </w:r>
      <w:r w:rsidRPr="00090D8E">
        <w:rPr>
          <w:rFonts w:ascii="Tahoma" w:eastAsia="Times New Roman" w:hAnsi="Tahoma" w:cs="Tahoma"/>
          <w:lang w:eastAsia="sl-SI"/>
        </w:rPr>
        <w:t xml:space="preserve">za vse postavke navedene v predračunu popisa </w:t>
      </w:r>
      <w:r>
        <w:rPr>
          <w:rFonts w:ascii="Tahoma" w:eastAsia="Times New Roman" w:hAnsi="Tahoma" w:cs="Tahoma"/>
          <w:lang w:eastAsia="sl-SI"/>
        </w:rPr>
        <w:t>blaga za posamezni sklop na katerega se prijavlja</w:t>
      </w:r>
      <w:r w:rsidRPr="00090D8E">
        <w:rPr>
          <w:rFonts w:ascii="Tahoma" w:eastAsia="Times New Roman" w:hAnsi="Tahoma" w:cs="Tahoma"/>
          <w:lang w:eastAsia="sl-SI"/>
        </w:rPr>
        <w:t xml:space="preserve">. </w:t>
      </w:r>
      <w:r w:rsidR="00277343" w:rsidRPr="00A8728C">
        <w:rPr>
          <w:rFonts w:ascii="Tahoma" w:eastAsia="Times New Roman" w:hAnsi="Tahoma" w:cs="Tahoma"/>
          <w:lang w:eastAsia="sl-SI"/>
        </w:rPr>
        <w:t xml:space="preserve">Celotni predračun popisa </w:t>
      </w:r>
      <w:r w:rsidR="00277343">
        <w:rPr>
          <w:rFonts w:ascii="Tahoma" w:eastAsia="Times New Roman" w:hAnsi="Tahoma" w:cs="Tahoma"/>
          <w:lang w:eastAsia="sl-SI"/>
        </w:rPr>
        <w:t>blaga</w:t>
      </w:r>
      <w:r w:rsidR="00277343" w:rsidRPr="00A8728C">
        <w:rPr>
          <w:rFonts w:ascii="Tahoma" w:eastAsia="Times New Roman" w:hAnsi="Tahoma" w:cs="Tahoma"/>
          <w:lang w:eastAsia="sl-SI"/>
        </w:rPr>
        <w:t xml:space="preserve"> se priloži za Prilogo 2 v pdf. obliki, ponudnik pa ga mora priložiti tudi v informacijski sistem e-JN v excel formatu.</w:t>
      </w:r>
      <w:r w:rsidR="00277343">
        <w:rPr>
          <w:rFonts w:ascii="Tahoma" w:eastAsia="Times New Roman" w:hAnsi="Tahoma" w:cs="Tahoma"/>
          <w:lang w:eastAsia="sl-SI"/>
        </w:rPr>
        <w:t xml:space="preserve"> Celotni predračun popisa blaga v PDF formatu in Excel formatu morata biti vsebinsko identična.</w:t>
      </w:r>
    </w:p>
    <w:p w14:paraId="54C06D3C" w14:textId="77777777" w:rsidR="000728B0" w:rsidRPr="00090D8E" w:rsidRDefault="000728B0" w:rsidP="000728B0">
      <w:pPr>
        <w:keepNext/>
        <w:keepLines/>
        <w:widowControl w:val="0"/>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 </w:t>
      </w:r>
    </w:p>
    <w:p w14:paraId="752B8011" w14:textId="77777777" w:rsidR="00C6326C" w:rsidRDefault="00C6326C" w:rsidP="00340405">
      <w:pPr>
        <w:keepNext/>
        <w:keepLines/>
        <w:spacing w:after="0" w:line="240" w:lineRule="auto"/>
        <w:jc w:val="both"/>
        <w:rPr>
          <w:rFonts w:ascii="Tahoma" w:eastAsia="Times New Roman" w:hAnsi="Tahoma" w:cs="Tahoma"/>
          <w:lang w:eastAsia="sl-SI"/>
        </w:rPr>
      </w:pPr>
    </w:p>
    <w:p w14:paraId="20DD143F" w14:textId="525C01CD" w:rsidR="000728B0" w:rsidRDefault="000728B0" w:rsidP="00340405">
      <w:pPr>
        <w:keepNext/>
        <w:keepLines/>
        <w:spacing w:after="0" w:line="240" w:lineRule="auto"/>
        <w:jc w:val="both"/>
        <w:rPr>
          <w:rFonts w:ascii="Tahoma" w:eastAsia="Times New Roman" w:hAnsi="Tahoma" w:cs="Tahoma"/>
          <w:lang w:eastAsia="sl-SI"/>
        </w:rPr>
      </w:pPr>
    </w:p>
    <w:p w14:paraId="2EBE069E" w14:textId="77777777" w:rsidR="003422C4" w:rsidRPr="00090D8E" w:rsidRDefault="003422C4" w:rsidP="00340405">
      <w:pPr>
        <w:keepNext/>
        <w:keepLines/>
        <w:spacing w:after="0" w:line="240" w:lineRule="auto"/>
        <w:jc w:val="both"/>
        <w:rPr>
          <w:rFonts w:ascii="Tahoma" w:eastAsia="Times New Roman" w:hAnsi="Tahoma" w:cs="Tahoma"/>
          <w:lang w:eastAsia="sl-SI"/>
        </w:rPr>
      </w:pPr>
    </w:p>
    <w:p w14:paraId="5C5E8954"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31C7508E" w14:textId="77777777" w:rsidR="00C6326C" w:rsidRPr="00E27AB9" w:rsidRDefault="00EF0F67" w:rsidP="00340405">
      <w:pPr>
        <w:keepNext/>
        <w:keepLines/>
        <w:spacing w:after="0" w:line="240" w:lineRule="auto"/>
        <w:jc w:val="both"/>
        <w:rPr>
          <w:rFonts w:ascii="Tahoma" w:hAnsi="Tahoma" w:cs="Tahoma"/>
          <w:b/>
        </w:rPr>
      </w:pPr>
      <w:r>
        <w:rPr>
          <w:rFonts w:ascii="Tahoma" w:hAnsi="Tahoma" w:cs="Tahoma"/>
          <w:b/>
        </w:rPr>
        <w:t>NAROČANJE</w:t>
      </w:r>
    </w:p>
    <w:p w14:paraId="466A26C9" w14:textId="77777777" w:rsidR="00C6326C" w:rsidRDefault="00C6326C" w:rsidP="00340405">
      <w:pPr>
        <w:keepNext/>
        <w:keepLines/>
        <w:spacing w:after="0" w:line="240" w:lineRule="auto"/>
        <w:jc w:val="both"/>
        <w:rPr>
          <w:rFonts w:ascii="Tahoma" w:hAnsi="Tahoma" w:cs="Tahoma"/>
          <w:lang w:eastAsia="sl-SI"/>
        </w:rPr>
      </w:pPr>
    </w:p>
    <w:p w14:paraId="715EC6A2"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4CE4760C" w14:textId="77777777" w:rsidR="003422C4" w:rsidRPr="00090D8E" w:rsidRDefault="003422C4" w:rsidP="003422C4">
      <w:pPr>
        <w:keepNext/>
        <w:keepLines/>
        <w:spacing w:after="0" w:line="240" w:lineRule="auto"/>
        <w:jc w:val="both"/>
        <w:rPr>
          <w:rFonts w:ascii="Tahoma" w:eastAsia="Times New Roman" w:hAnsi="Tahoma" w:cs="Tahoma"/>
          <w:lang w:eastAsia="sl-SI"/>
        </w:rPr>
      </w:pPr>
      <w:r w:rsidRPr="0012234E">
        <w:rPr>
          <w:rFonts w:ascii="Tahoma" w:eastAsia="Times New Roman" w:hAnsi="Tahoma" w:cs="Tahoma"/>
          <w:lang w:eastAsia="sl-SI"/>
        </w:rPr>
        <w:t>Naročnik bo posamezna naročila oddajal sukcesivno, s pisnim nabavnim naročilom naročnika, ki ga bo posredoval izvajalcu po elektronski pošti na naslov _______________________ ali po pošti. Šteje se, da je izvajalec naročilo prejel, če ima naročnik dokazilo o poslanem naročilu iz prejšnjega stavka.</w:t>
      </w:r>
    </w:p>
    <w:p w14:paraId="315FDE03" w14:textId="77777777" w:rsidR="00C6326C" w:rsidRDefault="00C6326C" w:rsidP="00340405">
      <w:pPr>
        <w:keepNext/>
        <w:keepLines/>
        <w:spacing w:after="0" w:line="240" w:lineRule="auto"/>
        <w:jc w:val="both"/>
        <w:rPr>
          <w:rFonts w:ascii="Tahoma" w:eastAsia="Times New Roman" w:hAnsi="Tahoma" w:cs="Tahoma"/>
          <w:lang w:eastAsia="sl-SI"/>
        </w:rPr>
      </w:pPr>
    </w:p>
    <w:p w14:paraId="7555CAA2" w14:textId="75C65F60" w:rsidR="00C6326C" w:rsidRDefault="00C6326C" w:rsidP="00340405">
      <w:pPr>
        <w:keepNext/>
        <w:keepLines/>
        <w:spacing w:after="0" w:line="240" w:lineRule="auto"/>
        <w:jc w:val="both"/>
        <w:rPr>
          <w:rFonts w:ascii="Tahoma" w:eastAsia="Times New Roman" w:hAnsi="Tahoma" w:cs="Tahoma"/>
          <w:lang w:eastAsia="sl-SI"/>
        </w:rPr>
      </w:pPr>
    </w:p>
    <w:p w14:paraId="5645E481" w14:textId="77777777" w:rsidR="003422C4" w:rsidRPr="00090D8E" w:rsidRDefault="003422C4" w:rsidP="00340405">
      <w:pPr>
        <w:keepNext/>
        <w:keepLines/>
        <w:spacing w:after="0" w:line="240" w:lineRule="auto"/>
        <w:jc w:val="both"/>
        <w:rPr>
          <w:rFonts w:ascii="Tahoma" w:eastAsia="Times New Roman" w:hAnsi="Tahoma" w:cs="Tahoma"/>
          <w:lang w:eastAsia="sl-SI"/>
        </w:rPr>
      </w:pPr>
    </w:p>
    <w:p w14:paraId="774B9D96"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2AE983B2"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5B6E1569"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29383D81"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6D9C47F7"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1F81C139" w14:textId="77777777" w:rsidR="00C6326C" w:rsidRPr="00090D8E" w:rsidRDefault="00C6326C" w:rsidP="00340405">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326C" w:rsidRPr="00090D8E" w14:paraId="13F6744C" w14:textId="77777777" w:rsidTr="008C7B4E">
        <w:trPr>
          <w:trHeight w:val="235"/>
        </w:trPr>
        <w:tc>
          <w:tcPr>
            <w:tcW w:w="3402" w:type="dxa"/>
            <w:tcBorders>
              <w:bottom w:val="single" w:sz="4" w:space="0" w:color="auto"/>
            </w:tcBorders>
          </w:tcPr>
          <w:p w14:paraId="4FDE7029" w14:textId="77777777" w:rsidR="00C6326C" w:rsidRPr="00090D8E" w:rsidRDefault="00C6326C" w:rsidP="00340405">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381C789" w14:textId="77777777" w:rsidR="00C6326C" w:rsidRPr="00090D8E" w:rsidRDefault="00C6326C" w:rsidP="00340405">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44D0A929"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C6326C" w:rsidRPr="00090D8E" w14:paraId="3CFC0B79" w14:textId="77777777" w:rsidTr="008C7B4E">
        <w:trPr>
          <w:trHeight w:val="235"/>
        </w:trPr>
        <w:tc>
          <w:tcPr>
            <w:tcW w:w="3402" w:type="dxa"/>
            <w:tcBorders>
              <w:top w:val="single" w:sz="4" w:space="0" w:color="auto"/>
            </w:tcBorders>
          </w:tcPr>
          <w:p w14:paraId="70D83863" w14:textId="77777777" w:rsidR="00C6326C" w:rsidRPr="00090D8E" w:rsidRDefault="00C6326C" w:rsidP="00340405">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31F81152" w14:textId="77777777" w:rsidR="00C6326C" w:rsidRPr="00090D8E" w:rsidRDefault="00C6326C" w:rsidP="00340405">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14BD4B3C" w14:textId="77777777" w:rsidR="00C6326C" w:rsidRPr="00090D8E" w:rsidRDefault="00C6326C" w:rsidP="00340405">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me in priimek ter podpis</w:t>
            </w:r>
            <w:r w:rsidRPr="00090D8E">
              <w:rPr>
                <w:rFonts w:ascii="Tahoma" w:eastAsia="Times New Roman" w:hAnsi="Tahoma" w:cs="Tahoma"/>
                <w:snapToGrid w:val="0"/>
                <w:lang w:eastAsia="sl-SI"/>
              </w:rPr>
              <w:t xml:space="preserve"> 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2C50F028"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381A0825" w14:textId="77777777" w:rsidR="00C6326C" w:rsidRPr="00090D8E" w:rsidRDefault="00C6326C" w:rsidP="00340405">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59B75692" w14:textId="77777777" w:rsidR="00C6326C" w:rsidRPr="00CA1AE3" w:rsidRDefault="00C6326C" w:rsidP="00340405">
      <w:pPr>
        <w:keepNext/>
        <w:keepLines/>
        <w:spacing w:after="0" w:line="240" w:lineRule="auto"/>
        <w:jc w:val="both"/>
        <w:rPr>
          <w:rFonts w:ascii="Tahoma" w:hAnsi="Tahoma" w:cs="Tahoma"/>
          <w:bCs/>
          <w:i/>
          <w:sz w:val="18"/>
        </w:rPr>
      </w:pPr>
    </w:p>
    <w:p w14:paraId="698104CA" w14:textId="77777777" w:rsidR="00C6326C" w:rsidRPr="00C44047" w:rsidRDefault="00C6326C" w:rsidP="00340405">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t>Priloga 3/1</w:t>
      </w:r>
    </w:p>
    <w:p w14:paraId="15A1ACD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i/>
          <w:sz w:val="18"/>
          <w:lang w:eastAsia="sl-SI"/>
        </w:rPr>
      </w:pPr>
    </w:p>
    <w:p w14:paraId="7670D725" w14:textId="77777777" w:rsidR="00C6326C" w:rsidRPr="00C44047" w:rsidRDefault="00C6326C" w:rsidP="00340405">
      <w:pPr>
        <w:keepNext/>
        <w:keepLines/>
        <w:tabs>
          <w:tab w:val="left" w:pos="284"/>
        </w:tabs>
        <w:spacing w:after="0" w:line="240" w:lineRule="auto"/>
        <w:jc w:val="both"/>
        <w:rPr>
          <w:rFonts w:ascii="Tahoma" w:eastAsia="Times New Roman" w:hAnsi="Tahoma" w:cs="Tahoma"/>
          <w:sz w:val="20"/>
          <w:szCs w:val="20"/>
          <w:lang w:eastAsia="sl-SI"/>
        </w:rPr>
      </w:pPr>
    </w:p>
    <w:p w14:paraId="61FAB03C" w14:textId="77777777" w:rsidR="00C6326C" w:rsidRPr="00C44047" w:rsidRDefault="00C6326C" w:rsidP="00340405">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6947C922" w14:textId="77777777" w:rsidR="00C6326C" w:rsidRPr="00C44047" w:rsidRDefault="00C6326C" w:rsidP="00340405">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01FC074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sz w:val="20"/>
          <w:szCs w:val="20"/>
          <w:lang w:eastAsia="sl-SI"/>
        </w:rPr>
      </w:pPr>
    </w:p>
    <w:p w14:paraId="3CB0E8A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sz w:val="20"/>
          <w:szCs w:val="20"/>
          <w:lang w:eastAsia="sl-SI"/>
        </w:rPr>
      </w:pPr>
    </w:p>
    <w:p w14:paraId="69DABDD7"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p w14:paraId="07B1CA2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4AA52D55"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3DC8F6B0"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61AC8B7D"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3370142D"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6DC2CD0C"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6541493B"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14A350A6"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p w14:paraId="5859BF94" w14:textId="49CB2A1F"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7F0B5D">
        <w:rPr>
          <w:rFonts w:ascii="Tahoma" w:eastAsia="Times New Roman" w:hAnsi="Tahoma" w:cs="Tahoma"/>
          <w:b/>
          <w:lang w:eastAsia="sl-SI"/>
        </w:rPr>
        <w:t>JPE-SAL-481/24</w:t>
      </w:r>
      <w:r w:rsidR="00945C02">
        <w:rPr>
          <w:rFonts w:ascii="Tahoma" w:eastAsia="Times New Roman" w:hAnsi="Tahoma" w:cs="Tahoma"/>
          <w:b/>
          <w:lang w:eastAsia="sl-SI"/>
        </w:rPr>
        <w:t xml:space="preserve"> -</w:t>
      </w:r>
      <w:r w:rsidR="00945C02" w:rsidRPr="00945C02">
        <w:rPr>
          <w:rFonts w:ascii="Tahoma" w:eastAsia="Times New Roman" w:hAnsi="Tahoma" w:cs="Tahoma"/>
          <w:b/>
          <w:lang w:eastAsia="sl-SI"/>
        </w:rPr>
        <w:t xml:space="preserve"> Dobava </w:t>
      </w:r>
      <w:r w:rsidR="007F0B5D">
        <w:rPr>
          <w:rFonts w:ascii="Tahoma" w:eastAsia="Times New Roman" w:hAnsi="Tahoma" w:cs="Tahoma"/>
          <w:b/>
          <w:lang w:eastAsia="sl-SI"/>
        </w:rPr>
        <w:t xml:space="preserve">črne in barvne metalurgije </w:t>
      </w:r>
      <w:r w:rsidR="00945C02" w:rsidRPr="00945C02">
        <w:rPr>
          <w:rFonts w:ascii="Tahoma" w:eastAsia="Times New Roman" w:hAnsi="Tahoma" w:cs="Tahoma"/>
          <w:b/>
          <w:lang w:eastAsia="sl-SI"/>
        </w:rPr>
        <w:t>po sklopih</w:t>
      </w:r>
      <w:r w:rsidRPr="00090D8E">
        <w:rPr>
          <w:rFonts w:ascii="Tahoma" w:eastAsia="Times New Roman" w:hAnsi="Tahoma" w:cs="Tahoma"/>
          <w:b/>
          <w:lang w:eastAsia="sl-SI"/>
        </w:rPr>
        <w:t xml:space="preserve"> </w:t>
      </w:r>
      <w:r w:rsidRPr="00C44047">
        <w:rPr>
          <w:rFonts w:ascii="Tahoma" w:eastAsia="Times New Roman" w:hAnsi="Tahoma" w:cs="Tahoma"/>
          <w:lang w:eastAsia="sl-SI"/>
        </w:rPr>
        <w:t xml:space="preserve"> posredujemo na osnovi šestega odstavka 14. člena ZIntPK-UPB2 podatke o udeležbi fizičnih in pravnih oseb v lastništvu ponudnika, vključno z udeležbo tihih družbenikov</w:t>
      </w:r>
      <w:r w:rsidR="004D2AD6">
        <w:rPr>
          <w:rFonts w:ascii="Tahoma" w:eastAsia="Times New Roman" w:hAnsi="Tahoma" w:cs="Tahoma"/>
          <w:lang w:eastAsia="sl-SI"/>
        </w:rPr>
        <w:t>*,</w:t>
      </w:r>
      <w:r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p>
    <w:p w14:paraId="0617715A"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4C644257"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3D51E9BC"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6326C" w:rsidRPr="00C44047" w14:paraId="17C4A335"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0A809AE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02C26B74"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77A10014"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768CEF48"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6326C" w:rsidRPr="00C44047" w14:paraId="28454D1F"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6DB5DA14"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747C297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A4F081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4F6B9D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00DBD4AF"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05AC5F14"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40C83A50"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C71E3C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83D406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37B4B0DE"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0C7AF254"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3AF2F32"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2B27CB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467A86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358923BA"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9F1FDA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439BE02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DF4249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A2DAE6C"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2FD9E8BF"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692C5CC7"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65F01FB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7FCF4F6"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E4E6087"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3CDF4B63"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55C2A8B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27CFAA0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4BAD32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E43DF6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bl>
    <w:p w14:paraId="5D5BF94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p w14:paraId="2C779467"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02850B50"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6326C" w:rsidRPr="00C44047" w14:paraId="112FE3FA"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450FB20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062CEE8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4C7FFA0"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07A6484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6326C" w:rsidRPr="00C44047" w14:paraId="34D72008"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75499DEC"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243C581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A0CB08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3DD88D5"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7B87F250"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3BF4A5C7"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33889916"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A65BA02"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B9DB07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3A101E01"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2967D788"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0FC4489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8225818"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89A7F3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148C0DC0"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175BD3D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38DAEA40"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159587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BA498F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748DEB97"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5BF83B1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CFEDD7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8839D8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C3E7EA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396F8B2C"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0393E3A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5B91A222"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D05E716"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67F370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bl>
    <w:p w14:paraId="073AD93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p w14:paraId="77AC290F"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22B01DFC"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6326C" w:rsidRPr="00C44047" w14:paraId="078EF3AE"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597B1800"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62548E77"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0EA5C98"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9EF2C9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C6326C" w:rsidRPr="00C44047" w14:paraId="14B27FD1"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122704A0"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7DE91A4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2A12F4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CA0178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1B632113"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1EDE212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4AA9F5A2"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541315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10F19F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535FFFC2"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44F8864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0D454537"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57D1185"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A15DA2F"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37C2418C"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4E3A8A5"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4CC97C6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8B5AF8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D1B34B8"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54C25FEA"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3259755F"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2CF88B5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6073E0F"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EE4A607"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40504460"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3FE67A2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07E85A4C"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7DCD752"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E3D4A17"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bl>
    <w:p w14:paraId="625BDFA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p w14:paraId="799F0BA3"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p w14:paraId="658E587C"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0E57905"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p w14:paraId="1E6084D8"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77D505A4"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p w14:paraId="4246671A" w14:textId="77777777" w:rsidR="00C6326C" w:rsidRPr="00CA1AE3" w:rsidRDefault="00C6326C" w:rsidP="00340405">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21EE3A79" w14:textId="77777777" w:rsidR="00C6326C" w:rsidRPr="00CA1AE3" w:rsidRDefault="00C6326C" w:rsidP="00340405">
      <w:pPr>
        <w:keepNext/>
        <w:keepLines/>
        <w:tabs>
          <w:tab w:val="left" w:pos="284"/>
        </w:tabs>
        <w:spacing w:after="0" w:line="240" w:lineRule="auto"/>
        <w:jc w:val="both"/>
        <w:rPr>
          <w:rFonts w:ascii="Tahoma" w:eastAsia="Times New Roman" w:hAnsi="Tahoma" w:cs="Tahoma"/>
          <w:b/>
          <w:lang w:eastAsia="sl-SI"/>
        </w:rPr>
      </w:pPr>
    </w:p>
    <w:p w14:paraId="4B45E842" w14:textId="77777777" w:rsidR="00C6326C" w:rsidRPr="00CA1AE3" w:rsidRDefault="00C6326C" w:rsidP="00340405">
      <w:pPr>
        <w:keepNext/>
        <w:keepLines/>
        <w:tabs>
          <w:tab w:val="left" w:pos="284"/>
        </w:tabs>
        <w:spacing w:after="0" w:line="240" w:lineRule="auto"/>
        <w:jc w:val="both"/>
        <w:rPr>
          <w:rFonts w:ascii="Tahoma" w:eastAsia="Times New Roman" w:hAnsi="Tahoma" w:cs="Tahoma"/>
          <w:b/>
          <w:sz w:val="20"/>
          <w:szCs w:val="20"/>
          <w:lang w:eastAsia="sl-SI"/>
        </w:rPr>
      </w:pPr>
    </w:p>
    <w:p w14:paraId="53EBFD93" w14:textId="77777777" w:rsidR="00C6326C" w:rsidRPr="00CA1AE3" w:rsidRDefault="00C6326C" w:rsidP="00340405">
      <w:pPr>
        <w:keepNext/>
        <w:keepLines/>
        <w:tabs>
          <w:tab w:val="left" w:pos="284"/>
        </w:tabs>
        <w:spacing w:after="0" w:line="240" w:lineRule="auto"/>
        <w:jc w:val="both"/>
        <w:rPr>
          <w:rFonts w:ascii="Tahoma" w:eastAsia="Times New Roman" w:hAnsi="Tahoma" w:cs="Tahoma"/>
          <w:b/>
          <w:sz w:val="20"/>
          <w:szCs w:val="20"/>
          <w:lang w:eastAsia="sl-SI"/>
        </w:rPr>
      </w:pPr>
    </w:p>
    <w:p w14:paraId="1F6BC2D3" w14:textId="77777777" w:rsidR="00C6326C" w:rsidRPr="00CA1AE3" w:rsidRDefault="00C6326C" w:rsidP="00340405">
      <w:pPr>
        <w:keepNext/>
        <w:keepLines/>
        <w:tabs>
          <w:tab w:val="left" w:pos="284"/>
        </w:tabs>
        <w:spacing w:after="0" w:line="240" w:lineRule="auto"/>
        <w:jc w:val="both"/>
        <w:rPr>
          <w:rFonts w:ascii="Tahoma" w:eastAsia="Times New Roman" w:hAnsi="Tahoma" w:cs="Tahoma"/>
          <w:b/>
          <w:sz w:val="20"/>
          <w:szCs w:val="20"/>
          <w:lang w:eastAsia="sl-SI"/>
        </w:rPr>
      </w:pPr>
    </w:p>
    <w:p w14:paraId="041DEB01" w14:textId="77777777" w:rsidR="00C6326C" w:rsidRPr="00CA1AE3" w:rsidRDefault="00C6326C" w:rsidP="00340405">
      <w:pPr>
        <w:keepNext/>
        <w:keepLines/>
        <w:tabs>
          <w:tab w:val="left" w:pos="284"/>
        </w:tabs>
        <w:spacing w:after="0" w:line="240" w:lineRule="auto"/>
        <w:jc w:val="both"/>
        <w:rPr>
          <w:rFonts w:ascii="Tahoma" w:eastAsia="Times New Roman" w:hAnsi="Tahoma" w:cs="Tahoma"/>
          <w:b/>
          <w:sz w:val="20"/>
          <w:szCs w:val="20"/>
          <w:lang w:eastAsia="sl-SI"/>
        </w:rPr>
      </w:pPr>
    </w:p>
    <w:p w14:paraId="0ACD2A62" w14:textId="77777777" w:rsidR="00C6326C" w:rsidRPr="00712BC8" w:rsidRDefault="00C6326C" w:rsidP="0034040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32DBD903" w14:textId="77777777" w:rsidTr="008C7B4E">
        <w:trPr>
          <w:trHeight w:val="235"/>
        </w:trPr>
        <w:tc>
          <w:tcPr>
            <w:tcW w:w="2977" w:type="dxa"/>
            <w:tcBorders>
              <w:bottom w:val="single" w:sz="4" w:space="0" w:color="auto"/>
            </w:tcBorders>
          </w:tcPr>
          <w:p w14:paraId="7BDF9ABC"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2694" w:type="dxa"/>
          </w:tcPr>
          <w:p w14:paraId="4C4013C9"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143D8AA" w14:textId="77777777" w:rsidR="00C6326C" w:rsidRPr="00712BC8"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4EC6ACA8" w14:textId="77777777" w:rsidTr="008C7B4E">
        <w:trPr>
          <w:trHeight w:val="235"/>
        </w:trPr>
        <w:tc>
          <w:tcPr>
            <w:tcW w:w="2977" w:type="dxa"/>
            <w:tcBorders>
              <w:top w:val="single" w:sz="4" w:space="0" w:color="auto"/>
            </w:tcBorders>
          </w:tcPr>
          <w:p w14:paraId="3721071B"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91A676F" w14:textId="77777777" w:rsidR="00C6326C" w:rsidRPr="00712BC8" w:rsidRDefault="00C6326C" w:rsidP="00340405">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4FED1E2"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36DA95E7" w14:textId="77777777" w:rsidR="00C6326C" w:rsidRPr="00CA1AE3" w:rsidRDefault="00C6326C" w:rsidP="00340405">
      <w:pPr>
        <w:keepNext/>
        <w:keepLines/>
        <w:tabs>
          <w:tab w:val="left" w:pos="284"/>
        </w:tabs>
        <w:spacing w:after="0" w:line="240" w:lineRule="auto"/>
        <w:jc w:val="both"/>
        <w:rPr>
          <w:rFonts w:ascii="Tahoma" w:eastAsia="Times New Roman" w:hAnsi="Tahoma" w:cs="Tahoma"/>
          <w:sz w:val="20"/>
          <w:szCs w:val="20"/>
          <w:lang w:eastAsia="sl-SI"/>
        </w:rPr>
      </w:pPr>
    </w:p>
    <w:p w14:paraId="7AB595D5" w14:textId="77777777" w:rsidR="00C6326C" w:rsidRPr="00CA1AE3" w:rsidRDefault="00C6326C" w:rsidP="00340405">
      <w:pPr>
        <w:keepNext/>
        <w:keepLines/>
        <w:tabs>
          <w:tab w:val="left" w:pos="284"/>
        </w:tabs>
        <w:spacing w:after="0" w:line="240" w:lineRule="auto"/>
        <w:jc w:val="both"/>
        <w:rPr>
          <w:rFonts w:ascii="Tahoma" w:eastAsia="Times New Roman" w:hAnsi="Tahoma" w:cs="Tahoma"/>
          <w:sz w:val="20"/>
          <w:szCs w:val="20"/>
          <w:lang w:eastAsia="sl-SI"/>
        </w:rPr>
      </w:pPr>
    </w:p>
    <w:p w14:paraId="23420132" w14:textId="77777777" w:rsidR="00C6326C" w:rsidRPr="00CA1AE3" w:rsidRDefault="00C6326C" w:rsidP="00340405">
      <w:pPr>
        <w:keepNext/>
        <w:keepLines/>
        <w:tabs>
          <w:tab w:val="left" w:pos="284"/>
        </w:tabs>
        <w:spacing w:after="0" w:line="240" w:lineRule="auto"/>
        <w:jc w:val="both"/>
        <w:rPr>
          <w:rFonts w:ascii="Tahoma" w:eastAsia="Times New Roman" w:hAnsi="Tahoma" w:cs="Tahoma"/>
          <w:sz w:val="20"/>
          <w:szCs w:val="20"/>
          <w:lang w:eastAsia="sl-SI"/>
        </w:rPr>
      </w:pPr>
    </w:p>
    <w:p w14:paraId="36349589" w14:textId="77777777" w:rsidR="00C6326C" w:rsidRPr="00CA1AE3" w:rsidRDefault="00C6326C" w:rsidP="00340405">
      <w:pPr>
        <w:keepNext/>
        <w:keepLines/>
        <w:tabs>
          <w:tab w:val="left" w:pos="284"/>
        </w:tabs>
        <w:spacing w:after="0" w:line="240" w:lineRule="auto"/>
        <w:jc w:val="both"/>
        <w:rPr>
          <w:rFonts w:ascii="Tahoma" w:eastAsia="Times New Roman" w:hAnsi="Tahoma" w:cs="Tahoma"/>
          <w:sz w:val="20"/>
          <w:szCs w:val="20"/>
          <w:lang w:eastAsia="sl-SI"/>
        </w:rPr>
      </w:pPr>
    </w:p>
    <w:p w14:paraId="1A596F5B" w14:textId="77777777" w:rsidR="00C6326C" w:rsidRPr="00CA1AE3" w:rsidRDefault="00C6326C" w:rsidP="00340405">
      <w:pPr>
        <w:keepNext/>
        <w:keepLines/>
        <w:tabs>
          <w:tab w:val="left" w:pos="284"/>
        </w:tabs>
        <w:spacing w:after="0" w:line="240" w:lineRule="auto"/>
        <w:jc w:val="both"/>
        <w:rPr>
          <w:rFonts w:ascii="Tahoma" w:eastAsia="Times New Roman" w:hAnsi="Tahoma" w:cs="Tahoma"/>
          <w:i/>
          <w:sz w:val="18"/>
          <w:lang w:eastAsia="sl-SI"/>
        </w:rPr>
      </w:pPr>
    </w:p>
    <w:p w14:paraId="7411AD94" w14:textId="77777777" w:rsidR="00C6326C" w:rsidRPr="00CA1AE3" w:rsidRDefault="00C6326C" w:rsidP="00340405">
      <w:pPr>
        <w:keepNext/>
        <w:keepLines/>
        <w:tabs>
          <w:tab w:val="left" w:pos="284"/>
        </w:tabs>
        <w:spacing w:after="0" w:line="240" w:lineRule="auto"/>
        <w:jc w:val="both"/>
        <w:rPr>
          <w:rFonts w:ascii="Tahoma" w:eastAsia="Times New Roman" w:hAnsi="Tahoma" w:cs="Tahoma"/>
          <w:i/>
          <w:sz w:val="18"/>
          <w:lang w:eastAsia="sl-SI"/>
        </w:rPr>
      </w:pPr>
    </w:p>
    <w:p w14:paraId="653CF775" w14:textId="77777777" w:rsidR="00C6326C" w:rsidRPr="00CA1AE3" w:rsidRDefault="00C6326C" w:rsidP="00340405">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6EEE2489" w14:textId="77777777" w:rsidR="00C6326C" w:rsidRPr="00CA1AE3" w:rsidRDefault="00C6326C" w:rsidP="00340405">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40FC7E3A" w14:textId="77777777" w:rsidR="00C6326C" w:rsidRPr="00CA1AE3" w:rsidRDefault="00C6326C" w:rsidP="00340405">
      <w:pPr>
        <w:keepNext/>
        <w:keepLines/>
        <w:tabs>
          <w:tab w:val="left" w:pos="284"/>
        </w:tabs>
        <w:spacing w:after="0" w:line="240" w:lineRule="auto"/>
        <w:jc w:val="both"/>
        <w:rPr>
          <w:rFonts w:ascii="Tahoma" w:eastAsia="Times New Roman" w:hAnsi="Tahoma" w:cs="Tahoma"/>
          <w:i/>
          <w:sz w:val="18"/>
          <w:lang w:eastAsia="sl-SI"/>
        </w:rPr>
      </w:pPr>
    </w:p>
    <w:p w14:paraId="3183449F" w14:textId="77777777" w:rsidR="00C6326C" w:rsidRPr="00CA1AE3" w:rsidRDefault="00C6326C" w:rsidP="00340405">
      <w:pPr>
        <w:keepNext/>
        <w:keepLines/>
        <w:tabs>
          <w:tab w:val="left" w:pos="284"/>
        </w:tabs>
        <w:spacing w:after="0" w:line="240" w:lineRule="auto"/>
        <w:jc w:val="both"/>
        <w:rPr>
          <w:rFonts w:ascii="Tahoma" w:eastAsia="Times New Roman" w:hAnsi="Tahoma" w:cs="Tahoma"/>
          <w:i/>
          <w:sz w:val="18"/>
          <w:lang w:eastAsia="sl-SI"/>
        </w:rPr>
      </w:pPr>
    </w:p>
    <w:p w14:paraId="13EC6187" w14:textId="77777777" w:rsidR="004D2AD6" w:rsidRPr="00407A62" w:rsidRDefault="004D2AD6" w:rsidP="004D2AD6">
      <w:pPr>
        <w:keepNext/>
        <w:keepLines/>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6E6642BE" w14:textId="77777777" w:rsidR="004D2AD6" w:rsidRPr="004A281B" w:rsidRDefault="004D2AD6" w:rsidP="004D2AD6">
      <w:pPr>
        <w:keepNext/>
        <w:keepLines/>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8"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41B76E5" w14:textId="77777777" w:rsidR="004D2AD6" w:rsidRPr="001538FD" w:rsidRDefault="004D2AD6" w:rsidP="00433109">
      <w:pPr>
        <w:pStyle w:val="Odstavekseznama"/>
        <w:keepNext/>
        <w:keepLines/>
        <w:widowControl w:val="0"/>
        <w:numPr>
          <w:ilvl w:val="0"/>
          <w:numId w:val="43"/>
        </w:numPr>
        <w:ind w:left="284" w:hanging="284"/>
        <w:jc w:val="both"/>
        <w:rPr>
          <w:rFonts w:ascii="Tahoma" w:hAnsi="Tahoma" w:cs="Tahoma"/>
          <w:bCs/>
          <w:i/>
          <w:sz w:val="18"/>
        </w:rPr>
      </w:pPr>
      <w:r w:rsidRPr="001538FD">
        <w:rPr>
          <w:rFonts w:ascii="Tahoma" w:hAnsi="Tahoma" w:cs="Tahoma"/>
          <w:i/>
          <w:sz w:val="16"/>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1538FD">
        <w:rPr>
          <w:rFonts w:ascii="Tahoma" w:hAnsi="Tahoma" w:cs="Tahoma"/>
          <w:i/>
          <w:sz w:val="16"/>
        </w:rPr>
        <w:br w:type="page"/>
      </w:r>
    </w:p>
    <w:p w14:paraId="0CAD2369" w14:textId="77777777" w:rsidR="00C6326C" w:rsidRPr="00637345" w:rsidRDefault="00C6326C" w:rsidP="00340405">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69341C0E"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0F2525AC" w14:textId="77777777" w:rsidR="00C6326C" w:rsidRPr="00637345" w:rsidRDefault="00C6326C" w:rsidP="00340405">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1F22F022"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A63081E"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643B307A"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DBFA065"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4B7927FE"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2002B4C"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5B89A4ED"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4A88F948"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03D02031"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626FB3E4" w14:textId="77777777" w:rsidR="00C6326C" w:rsidRPr="00637345" w:rsidRDefault="00C6326C" w:rsidP="00433109">
      <w:pPr>
        <w:keepNext/>
        <w:keepLines/>
        <w:widowControl w:val="0"/>
        <w:numPr>
          <w:ilvl w:val="0"/>
          <w:numId w:val="2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72552597" w14:textId="77777777" w:rsidR="00C6326C" w:rsidRPr="00637345" w:rsidRDefault="00C6326C" w:rsidP="00433109">
      <w:pPr>
        <w:keepNext/>
        <w:keepLines/>
        <w:widowControl w:val="0"/>
        <w:numPr>
          <w:ilvl w:val="0"/>
          <w:numId w:val="2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4790040C" w14:textId="77777777" w:rsidR="00C6326C" w:rsidRPr="00637345" w:rsidRDefault="00C6326C" w:rsidP="00433109">
      <w:pPr>
        <w:keepNext/>
        <w:keepLines/>
        <w:widowControl w:val="0"/>
        <w:numPr>
          <w:ilvl w:val="0"/>
          <w:numId w:val="2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7AF8134D"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A09741A"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77B7B81F" w14:textId="77777777" w:rsidR="00C6326C" w:rsidRPr="00637345" w:rsidRDefault="00C6326C" w:rsidP="00433109">
      <w:pPr>
        <w:keepNext/>
        <w:keepLines/>
        <w:widowControl w:val="0"/>
        <w:numPr>
          <w:ilvl w:val="0"/>
          <w:numId w:val="2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5E1F83AE" w14:textId="77777777" w:rsidR="00C6326C" w:rsidRPr="00637345" w:rsidRDefault="00C6326C" w:rsidP="00433109">
      <w:pPr>
        <w:keepNext/>
        <w:keepLines/>
        <w:widowControl w:val="0"/>
        <w:numPr>
          <w:ilvl w:val="0"/>
          <w:numId w:val="2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7A0BA551" w14:textId="77777777" w:rsidR="00C6326C" w:rsidRPr="00637345" w:rsidRDefault="00C6326C" w:rsidP="00433109">
      <w:pPr>
        <w:keepNext/>
        <w:keepLines/>
        <w:widowControl w:val="0"/>
        <w:numPr>
          <w:ilvl w:val="0"/>
          <w:numId w:val="2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2BD1FEFA"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22F7BB0"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62A8D19F" w14:textId="77777777" w:rsidR="00C6326C" w:rsidRPr="00637345" w:rsidRDefault="00C6326C" w:rsidP="00340405">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p>
    <w:p w14:paraId="017EB3EE" w14:textId="77777777" w:rsidR="00C6326C" w:rsidRPr="00637345" w:rsidRDefault="00C6326C" w:rsidP="00340405">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74C96BE7"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56DE26AE" w14:textId="77777777" w:rsidR="003422C4" w:rsidRPr="00B80744" w:rsidRDefault="003422C4" w:rsidP="003422C4">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12234E">
        <w:rPr>
          <w:rFonts w:ascii="Tahoma" w:eastAsia="Times New Roman" w:hAnsi="Tahoma" w:cs="Tahoma"/>
          <w:sz w:val="18"/>
          <w:szCs w:val="20"/>
          <w:lang w:eastAsia="sl-SI"/>
        </w:rPr>
        <w:t xml:space="preserve">da mi ni bila izrečena pravnomočna sodba za kazniva dejanja iz Kazenskega zakonika (Uradni list RS, št. 50/12 – uradno prečiščeno besedilo, 6/16 – </w:t>
      </w:r>
      <w:proofErr w:type="spellStart"/>
      <w:r w:rsidRPr="0012234E">
        <w:rPr>
          <w:rFonts w:ascii="Tahoma" w:eastAsia="Times New Roman" w:hAnsi="Tahoma" w:cs="Tahoma"/>
          <w:sz w:val="18"/>
          <w:szCs w:val="20"/>
          <w:lang w:eastAsia="sl-SI"/>
        </w:rPr>
        <w:t>popr</w:t>
      </w:r>
      <w:proofErr w:type="spellEnd"/>
      <w:r w:rsidRPr="0012234E">
        <w:rPr>
          <w:rFonts w:ascii="Tahoma" w:eastAsia="Times New Roman" w:hAnsi="Tahoma" w:cs="Tahoma"/>
          <w:sz w:val="18"/>
          <w:szCs w:val="20"/>
          <w:lang w:eastAsia="sl-SI"/>
        </w:rPr>
        <w:t>., 54/15, 38/16, 27/17, 23/20, 91/20, 95/21, 186/21 in 105/22 – ZZNŠPP; v nadaljnjem besedilu: KZ-1) in so našteta v prvem odstavku 75. člena ZJN-3, ali za primerljiva kazniva dejanja, ki so jih izrekla tuja sodišča,</w:t>
      </w:r>
      <w:r w:rsidRPr="00B80744">
        <w:rPr>
          <w:rFonts w:ascii="Tahoma" w:eastAsia="Times New Roman" w:hAnsi="Tahoma" w:cs="Tahoma"/>
          <w:sz w:val="18"/>
          <w:szCs w:val="20"/>
          <w:lang w:eastAsia="sl-SI"/>
        </w:rPr>
        <w:t xml:space="preserve"> </w:t>
      </w:r>
    </w:p>
    <w:p w14:paraId="461E80C2"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1B3E632D"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in</w:t>
      </w:r>
    </w:p>
    <w:p w14:paraId="436F80E0"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27AFEED0" w14:textId="77777777" w:rsidR="00C6326C" w:rsidRPr="00637345" w:rsidRDefault="00C6326C" w:rsidP="00340405">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POOBLAŠČAM</w:t>
      </w:r>
    </w:p>
    <w:p w14:paraId="23696872"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DD8B0D0" w14:textId="7469920D" w:rsidR="00C6326C" w:rsidRPr="00277343" w:rsidRDefault="00100594"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277343">
        <w:rPr>
          <w:rFonts w:ascii="Tahoma" w:eastAsia="Times New Roman" w:hAnsi="Tahoma" w:cs="Tahoma"/>
          <w:sz w:val="18"/>
          <w:szCs w:val="18"/>
          <w:lang w:eastAsia="sl-SI"/>
        </w:rPr>
        <w:t>JAVNI HOLDING Ljubljana, d.o.o.</w:t>
      </w:r>
      <w:r w:rsidR="00C6326C" w:rsidRPr="00277343">
        <w:rPr>
          <w:rFonts w:ascii="Tahoma" w:eastAsia="Times New Roman" w:hAnsi="Tahoma" w:cs="Tahoma"/>
          <w:sz w:val="18"/>
          <w:szCs w:val="18"/>
          <w:lang w:eastAsia="sl-SI"/>
        </w:rPr>
        <w:t xml:space="preserve">, Verovškova ulica 70, 1000 Ljubljana, da za potrebe preverjanja izpolnjevanja pogojev v postopku oddaje javnega naročila št. </w:t>
      </w:r>
      <w:r w:rsidR="007F0B5D">
        <w:rPr>
          <w:rFonts w:ascii="Tahoma" w:eastAsia="Times New Roman" w:hAnsi="Tahoma" w:cs="Tahoma"/>
          <w:b/>
          <w:noProof/>
          <w:sz w:val="18"/>
          <w:szCs w:val="18"/>
          <w:lang w:eastAsia="sl-SI"/>
        </w:rPr>
        <w:t>JPE-SAL-481/24</w:t>
      </w:r>
      <w:r w:rsidR="00945C02" w:rsidRPr="00277343">
        <w:rPr>
          <w:rFonts w:ascii="Tahoma" w:eastAsia="Times New Roman" w:hAnsi="Tahoma" w:cs="Tahoma"/>
          <w:b/>
          <w:noProof/>
          <w:sz w:val="18"/>
          <w:szCs w:val="18"/>
          <w:lang w:eastAsia="sl-SI"/>
        </w:rPr>
        <w:t xml:space="preserve"> - Dobava </w:t>
      </w:r>
      <w:r w:rsidR="007F0B5D">
        <w:rPr>
          <w:rFonts w:ascii="Tahoma" w:eastAsia="Times New Roman" w:hAnsi="Tahoma" w:cs="Tahoma"/>
          <w:b/>
          <w:noProof/>
          <w:sz w:val="18"/>
          <w:szCs w:val="18"/>
          <w:lang w:eastAsia="sl-SI"/>
        </w:rPr>
        <w:t xml:space="preserve">črne in barvne metalurgije </w:t>
      </w:r>
      <w:r w:rsidR="00945C02" w:rsidRPr="00277343">
        <w:rPr>
          <w:rFonts w:ascii="Tahoma" w:eastAsia="Times New Roman" w:hAnsi="Tahoma" w:cs="Tahoma"/>
          <w:b/>
          <w:noProof/>
          <w:sz w:val="18"/>
          <w:szCs w:val="18"/>
          <w:lang w:eastAsia="sl-SI"/>
        </w:rPr>
        <w:t>po sklopih</w:t>
      </w:r>
      <w:r w:rsidR="00C6326C" w:rsidRPr="00277343">
        <w:rPr>
          <w:rFonts w:ascii="Tahoma" w:eastAsia="Times New Roman" w:hAnsi="Tahoma" w:cs="Tahoma"/>
          <w:sz w:val="18"/>
          <w:szCs w:val="18"/>
          <w:lang w:eastAsia="sl-SI"/>
        </w:rPr>
        <w:t xml:space="preserve">, </w:t>
      </w:r>
      <w:r w:rsidR="003422C4" w:rsidRPr="0012234E">
        <w:rPr>
          <w:rFonts w:ascii="Tahoma" w:eastAsia="Times New Roman" w:hAnsi="Tahoma" w:cs="Tahoma"/>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w:t>
      </w:r>
      <w:r w:rsidR="00C6326C" w:rsidRPr="00277343">
        <w:rPr>
          <w:rFonts w:ascii="Tahoma" w:eastAsia="Times New Roman" w:hAnsi="Tahoma" w:cs="Tahoma"/>
          <w:sz w:val="18"/>
          <w:szCs w:val="18"/>
          <w:lang w:eastAsia="sl-SI"/>
        </w:rPr>
        <w:t>.</w:t>
      </w:r>
    </w:p>
    <w:p w14:paraId="1D03D569"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371ED950"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3583A66F"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6326C" w:rsidRPr="00637345" w14:paraId="7F802D59" w14:textId="77777777" w:rsidTr="008C7B4E">
        <w:trPr>
          <w:trHeight w:val="235"/>
        </w:trPr>
        <w:tc>
          <w:tcPr>
            <w:tcW w:w="3402" w:type="dxa"/>
            <w:tcBorders>
              <w:top w:val="single" w:sz="4" w:space="0" w:color="auto"/>
            </w:tcBorders>
          </w:tcPr>
          <w:p w14:paraId="1694B809"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6264DE3A"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52AE304F"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7358A9B0"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sz w:val="20"/>
          <w:szCs w:val="20"/>
          <w:lang w:eastAsia="sl-SI"/>
        </w:rPr>
      </w:pPr>
    </w:p>
    <w:p w14:paraId="2B72B69B"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sz w:val="20"/>
          <w:szCs w:val="20"/>
          <w:lang w:eastAsia="sl-SI"/>
        </w:rPr>
      </w:pPr>
    </w:p>
    <w:p w14:paraId="6AD420E9"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sz w:val="20"/>
          <w:szCs w:val="20"/>
          <w:lang w:eastAsia="sl-SI"/>
        </w:rPr>
      </w:pPr>
    </w:p>
    <w:p w14:paraId="66FF8B38"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b/>
          <w:i/>
          <w:sz w:val="16"/>
          <w:szCs w:val="18"/>
          <w:lang w:eastAsia="sl-SI"/>
        </w:rPr>
        <w:t>Navodilo:</w:t>
      </w:r>
      <w:r w:rsidRPr="00637345">
        <w:rPr>
          <w:rFonts w:ascii="Tahoma" w:eastAsia="Times New Roman" w:hAnsi="Tahoma" w:cs="Tahoma"/>
          <w:i/>
          <w:sz w:val="16"/>
          <w:szCs w:val="18"/>
          <w:lang w:eastAsia="sl-SI"/>
        </w:rPr>
        <w:t xml:space="preserve"> Izjavo izpolnijo in podpišejo VSE osebe, ki so:</w:t>
      </w:r>
    </w:p>
    <w:p w14:paraId="748CD7DB" w14:textId="77777777" w:rsidR="00C6326C" w:rsidRPr="00637345" w:rsidRDefault="00C6326C" w:rsidP="00340405">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637345">
        <w:rPr>
          <w:rFonts w:ascii="Tahoma" w:eastAsia="Times New Roman" w:hAnsi="Tahoma" w:cs="Tahoma"/>
          <w:i/>
          <w:iCs/>
          <w:sz w:val="16"/>
          <w:szCs w:val="18"/>
          <w:lang w:eastAsia="sl-SI"/>
        </w:rPr>
        <w:t>oz. subjekt, katerega zmogljivost uporablja ponudnik</w:t>
      </w:r>
      <w:r w:rsidRPr="00637345">
        <w:rPr>
          <w:rFonts w:ascii="Tahoma" w:eastAsia="Times New Roman" w:hAnsi="Tahoma" w:cs="Tahoma"/>
          <w:i/>
          <w:sz w:val="16"/>
          <w:szCs w:val="18"/>
          <w:lang w:eastAsia="sl-SI"/>
        </w:rPr>
        <w:t xml:space="preserve"> ali</w:t>
      </w:r>
    </w:p>
    <w:p w14:paraId="5A41D7B4" w14:textId="77777777" w:rsidR="00C6326C" w:rsidRPr="00637345" w:rsidRDefault="00C6326C" w:rsidP="00340405">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ki imajo pooblastila za njegovo zastopanje ali odločanje ali nadzor v njem.</w:t>
      </w:r>
    </w:p>
    <w:p w14:paraId="2AFD0B01" w14:textId="77777777" w:rsidR="00C6326C" w:rsidRPr="00637345" w:rsidRDefault="00C6326C" w:rsidP="00340405">
      <w:pPr>
        <w:keepNext/>
        <w:keepLines/>
        <w:widowControl w:val="0"/>
        <w:tabs>
          <w:tab w:val="left" w:pos="0"/>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V kolikor oseba opravlja več funkcija hkrati, ustrezno označi vse funkcije v katerih nastopa.</w:t>
      </w:r>
    </w:p>
    <w:p w14:paraId="489BED72" w14:textId="77777777" w:rsidR="00C6326C" w:rsidRPr="00637345" w:rsidRDefault="00C6326C" w:rsidP="00340405">
      <w:pPr>
        <w:keepNext/>
        <w:keepLines/>
        <w:widowControl w:val="0"/>
        <w:spacing w:after="0" w:line="240" w:lineRule="auto"/>
        <w:jc w:val="both"/>
        <w:rPr>
          <w:rFonts w:ascii="Tahoma" w:eastAsia="Times New Roman" w:hAnsi="Tahoma" w:cs="Tahoma"/>
          <w:b/>
          <w:i/>
          <w:sz w:val="16"/>
          <w:szCs w:val="18"/>
          <w:lang w:eastAsia="sl-SI"/>
        </w:rPr>
      </w:pPr>
    </w:p>
    <w:p w14:paraId="20F0FE37" w14:textId="77777777" w:rsidR="00C6326C" w:rsidRPr="00637345" w:rsidRDefault="00C6326C" w:rsidP="00340405">
      <w:pPr>
        <w:keepNext/>
        <w:keepLines/>
        <w:widowControl w:val="0"/>
        <w:spacing w:after="0" w:line="240" w:lineRule="auto"/>
        <w:jc w:val="both"/>
        <w:rPr>
          <w:rFonts w:ascii="Tahoma" w:eastAsia="Times New Roman" w:hAnsi="Tahoma" w:cs="Tahoma"/>
          <w:i/>
          <w:sz w:val="18"/>
          <w:lang w:eastAsia="sl-SI"/>
        </w:rPr>
      </w:pPr>
      <w:r w:rsidRPr="00637345">
        <w:rPr>
          <w:rFonts w:ascii="Tahoma" w:eastAsia="Times New Roman" w:hAnsi="Tahoma" w:cs="Tahoma"/>
          <w:i/>
          <w:sz w:val="16"/>
          <w:szCs w:val="18"/>
          <w:lang w:eastAsia="sl-SI"/>
        </w:rPr>
        <w:t>Obrazec se po potrebi fotokopira!</w:t>
      </w:r>
    </w:p>
    <w:p w14:paraId="5855489D" w14:textId="77777777" w:rsidR="00C6326C" w:rsidRPr="00637345" w:rsidRDefault="00C6326C"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18"/>
          <w:lang w:eastAsia="sl-SI"/>
        </w:rPr>
      </w:pPr>
      <w:r w:rsidRPr="00637345">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C6326C" w:rsidRPr="00637345" w14:paraId="47DD7752" w14:textId="77777777" w:rsidTr="008C7B4E">
        <w:tc>
          <w:tcPr>
            <w:tcW w:w="7740" w:type="dxa"/>
            <w:tcBorders>
              <w:top w:val="single" w:sz="4" w:space="0" w:color="000000"/>
              <w:left w:val="single" w:sz="4" w:space="0" w:color="000000"/>
              <w:bottom w:val="single" w:sz="4" w:space="0" w:color="000000"/>
            </w:tcBorders>
          </w:tcPr>
          <w:p w14:paraId="5ACF978F" w14:textId="77777777" w:rsidR="00C6326C" w:rsidRPr="00637345" w:rsidRDefault="00C6326C" w:rsidP="00340405">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1" w:name="_Toc495914071"/>
            <w:r w:rsidRPr="00637345">
              <w:rPr>
                <w:rFonts w:ascii="Tahoma" w:eastAsia="Times New Roman" w:hAnsi="Tahoma" w:cs="Tahoma"/>
                <w:b/>
                <w:lang w:eastAsia="sl-SI"/>
              </w:rPr>
              <w:t>UDELEŽBA PODIZVAJALCEV</w:t>
            </w:r>
            <w:bookmarkEnd w:id="21"/>
          </w:p>
        </w:tc>
        <w:tc>
          <w:tcPr>
            <w:tcW w:w="1684" w:type="dxa"/>
            <w:tcBorders>
              <w:top w:val="single" w:sz="4" w:space="0" w:color="000000"/>
              <w:left w:val="single" w:sz="4" w:space="0" w:color="808080"/>
              <w:bottom w:val="single" w:sz="4" w:space="0" w:color="000000"/>
              <w:right w:val="single" w:sz="4" w:space="0" w:color="000000"/>
            </w:tcBorders>
          </w:tcPr>
          <w:p w14:paraId="68F631B2" w14:textId="77777777" w:rsidR="00C6326C" w:rsidRPr="00637345" w:rsidRDefault="00C6326C" w:rsidP="00340405">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16374FB8"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62FA11E5"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2E8D660B"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01908466" w14:textId="62691B9D" w:rsidR="00945C02" w:rsidRPr="003938C1" w:rsidRDefault="00945C02" w:rsidP="00340405">
      <w:pPr>
        <w:keepNext/>
        <w:keepLines/>
        <w:spacing w:after="0" w:line="240" w:lineRule="auto"/>
        <w:jc w:val="both"/>
        <w:rPr>
          <w:rFonts w:ascii="Tahoma" w:eastAsia="Times New Roman" w:hAnsi="Tahoma" w:cs="Tahoma"/>
          <w:sz w:val="20"/>
          <w:lang w:eastAsia="sl-SI"/>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javnega naročila št. </w:t>
      </w:r>
      <w:r w:rsidR="007F0B5D">
        <w:rPr>
          <w:rFonts w:ascii="Tahoma" w:eastAsia="Times New Roman" w:hAnsi="Tahoma" w:cs="Tahoma"/>
          <w:noProof/>
          <w:sz w:val="20"/>
          <w:lang w:eastAsia="sl-SI"/>
        </w:rPr>
        <w:t>JPE-SAL-481/24</w:t>
      </w:r>
      <w:r w:rsidRPr="003938C1">
        <w:rPr>
          <w:rFonts w:ascii="Tahoma" w:eastAsia="Times New Roman" w:hAnsi="Tahoma" w:cs="Tahoma"/>
          <w:noProof/>
          <w:sz w:val="20"/>
          <w:lang w:eastAsia="sl-SI"/>
        </w:rPr>
        <w:t xml:space="preserve"> – </w:t>
      </w:r>
      <w:r>
        <w:rPr>
          <w:rFonts w:ascii="Tahoma" w:eastAsia="Times New Roman" w:hAnsi="Tahoma" w:cs="Tahoma"/>
          <w:noProof/>
          <w:sz w:val="20"/>
          <w:lang w:eastAsia="sl-SI"/>
        </w:rPr>
        <w:t xml:space="preserve">Dobava </w:t>
      </w:r>
      <w:r w:rsidR="007F0B5D">
        <w:rPr>
          <w:rFonts w:ascii="Tahoma" w:eastAsia="Times New Roman" w:hAnsi="Tahoma" w:cs="Tahoma"/>
          <w:noProof/>
          <w:sz w:val="20"/>
          <w:lang w:eastAsia="sl-SI"/>
        </w:rPr>
        <w:t xml:space="preserve">črne in barvne metalurgije </w:t>
      </w:r>
      <w:r w:rsidRPr="003938C1">
        <w:rPr>
          <w:rFonts w:ascii="Tahoma" w:eastAsia="Times New Roman" w:hAnsi="Tahoma" w:cs="Tahoma"/>
          <w:sz w:val="20"/>
          <w:lang w:eastAsia="sl-SI"/>
        </w:rPr>
        <w:t>za naslednji sklop:</w:t>
      </w:r>
    </w:p>
    <w:p w14:paraId="2033ECB6" w14:textId="26A591D9" w:rsidR="00945C02" w:rsidRPr="00436FA9" w:rsidRDefault="00945C02" w:rsidP="00433109">
      <w:pPr>
        <w:keepNext/>
        <w:keepLines/>
        <w:numPr>
          <w:ilvl w:val="0"/>
          <w:numId w:val="35"/>
        </w:numPr>
        <w:tabs>
          <w:tab w:val="clear" w:pos="720"/>
        </w:tabs>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D85B8C">
        <w:rPr>
          <w:rFonts w:ascii="Tahoma" w:eastAsia="Times New Roman" w:hAnsi="Tahoma" w:cs="Tahoma"/>
          <w:sz w:val="20"/>
          <w:lang w:eastAsia="sl-SI"/>
        </w:rPr>
        <w:t>Pločevina</w:t>
      </w:r>
    </w:p>
    <w:p w14:paraId="030CC9AE" w14:textId="3102B4D2" w:rsidR="00945C02" w:rsidRPr="00436FA9" w:rsidRDefault="00945C02" w:rsidP="00433109">
      <w:pPr>
        <w:keepNext/>
        <w:keepLines/>
        <w:numPr>
          <w:ilvl w:val="0"/>
          <w:numId w:val="35"/>
        </w:numPr>
        <w:tabs>
          <w:tab w:val="clear" w:pos="720"/>
        </w:tabs>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D85B8C">
        <w:rPr>
          <w:rFonts w:ascii="Tahoma" w:eastAsia="Times New Roman" w:hAnsi="Tahoma" w:cs="Tahoma"/>
          <w:sz w:val="20"/>
          <w:lang w:eastAsia="sl-SI"/>
        </w:rPr>
        <w:t>Vijačni material</w:t>
      </w:r>
    </w:p>
    <w:p w14:paraId="1CA1C2BC" w14:textId="30FBFECC" w:rsidR="00945C02" w:rsidRPr="00436FA9" w:rsidRDefault="00945C02" w:rsidP="00433109">
      <w:pPr>
        <w:keepNext/>
        <w:keepLines/>
        <w:numPr>
          <w:ilvl w:val="0"/>
          <w:numId w:val="35"/>
        </w:numPr>
        <w:tabs>
          <w:tab w:val="clear" w:pos="720"/>
        </w:tabs>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D85B8C">
        <w:rPr>
          <w:rFonts w:ascii="Tahoma" w:eastAsia="Times New Roman" w:hAnsi="Tahoma" w:cs="Tahoma"/>
          <w:sz w:val="20"/>
          <w:lang w:eastAsia="sl-SI"/>
        </w:rPr>
        <w:t>Jeklene cevi, profili</w:t>
      </w:r>
    </w:p>
    <w:p w14:paraId="04B87012" w14:textId="77777777" w:rsidR="00945C02" w:rsidRPr="008C3809" w:rsidRDefault="00945C02" w:rsidP="00340405">
      <w:pPr>
        <w:keepNext/>
        <w:keepLines/>
        <w:spacing w:after="0" w:line="240" w:lineRule="auto"/>
        <w:jc w:val="both"/>
        <w:rPr>
          <w:rFonts w:ascii="Times New Roman" w:eastAsia="Times New Roman" w:hAnsi="Times New Roman"/>
          <w:b/>
          <w:sz w:val="18"/>
          <w:szCs w:val="20"/>
          <w:lang w:eastAsia="sl-SI"/>
        </w:rPr>
      </w:pPr>
      <w:r w:rsidRPr="008C3809">
        <w:rPr>
          <w:rFonts w:ascii="Times New Roman" w:eastAsia="Times New Roman" w:hAnsi="Times New Roman"/>
          <w:b/>
          <w:sz w:val="18"/>
          <w:szCs w:val="20"/>
          <w:lang w:eastAsia="sl-SI"/>
        </w:rPr>
        <w:t xml:space="preserve"> (ustrezno obkrožite)</w:t>
      </w:r>
    </w:p>
    <w:p w14:paraId="32B01322" w14:textId="77777777" w:rsidR="00945C02" w:rsidRPr="00357843" w:rsidRDefault="00945C02" w:rsidP="00340405">
      <w:pPr>
        <w:keepNext/>
        <w:keepLines/>
        <w:spacing w:after="0" w:line="240" w:lineRule="auto"/>
        <w:jc w:val="both"/>
        <w:rPr>
          <w:rFonts w:ascii="Tahoma" w:eastAsia="Times New Roman" w:hAnsi="Tahoma" w:cs="Tahoma"/>
          <w:lang w:eastAsia="sl-SI"/>
        </w:rPr>
      </w:pPr>
      <w:r w:rsidRPr="00357843">
        <w:rPr>
          <w:rFonts w:ascii="Tahoma" w:eastAsia="Times New Roman" w:hAnsi="Tahoma" w:cs="Tahoma"/>
          <w:lang w:eastAsia="sl-SI"/>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C6326C" w:rsidRPr="00637345" w14:paraId="7B22B9DE" w14:textId="77777777" w:rsidTr="008C7B4E">
        <w:trPr>
          <w:trHeight w:val="460"/>
        </w:trPr>
        <w:tc>
          <w:tcPr>
            <w:tcW w:w="6062" w:type="dxa"/>
            <w:shd w:val="clear" w:color="auto" w:fill="auto"/>
            <w:vAlign w:val="center"/>
          </w:tcPr>
          <w:p w14:paraId="27DABE1B" w14:textId="77777777" w:rsidR="00C6326C" w:rsidRPr="00637345" w:rsidRDefault="00C6326C" w:rsidP="00340405">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402" w:type="dxa"/>
            <w:shd w:val="clear" w:color="auto" w:fill="auto"/>
          </w:tcPr>
          <w:p w14:paraId="0DBBDD3A" w14:textId="77777777" w:rsidR="00C6326C" w:rsidRPr="00637345" w:rsidRDefault="00C6326C" w:rsidP="00340405">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r>
      <w:tr w:rsidR="00C6326C" w:rsidRPr="00637345" w14:paraId="4E61D892" w14:textId="77777777" w:rsidTr="008C7B4E">
        <w:trPr>
          <w:trHeight w:val="460"/>
        </w:trPr>
        <w:tc>
          <w:tcPr>
            <w:tcW w:w="6062" w:type="dxa"/>
            <w:shd w:val="clear" w:color="auto" w:fill="auto"/>
          </w:tcPr>
          <w:p w14:paraId="7E418041"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3402" w:type="dxa"/>
            <w:shd w:val="clear" w:color="auto" w:fill="auto"/>
          </w:tcPr>
          <w:p w14:paraId="31E236EC"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bl>
    <w:p w14:paraId="1ABE34E7" w14:textId="77777777" w:rsidR="00C6326C" w:rsidRPr="00637345" w:rsidRDefault="00C6326C" w:rsidP="00340405">
      <w:pPr>
        <w:keepNext/>
        <w:keepLines/>
        <w:widowControl w:val="0"/>
        <w:spacing w:after="0" w:line="240" w:lineRule="auto"/>
        <w:jc w:val="both"/>
        <w:rPr>
          <w:rFonts w:ascii="Tahoma" w:eastAsia="Times New Roman" w:hAnsi="Tahoma" w:cs="Tahoma"/>
          <w:b/>
          <w:bCs/>
          <w:lang w:eastAsia="sl-SI"/>
        </w:rPr>
      </w:pPr>
    </w:p>
    <w:p w14:paraId="0E004FEC" w14:textId="77777777" w:rsidR="00C6326C" w:rsidRPr="00637345" w:rsidRDefault="00C6326C" w:rsidP="00340405">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3D06C795" w14:textId="77777777" w:rsidR="00C6326C" w:rsidRPr="00637345" w:rsidRDefault="00C6326C" w:rsidP="00340405">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48237778"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13AB165B"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258559C8"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07D21464" w14:textId="77777777" w:rsidR="00C6326C" w:rsidRPr="00EF49F8" w:rsidRDefault="00C6326C" w:rsidP="0034040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6326C" w:rsidRPr="00EF49F8" w14:paraId="0DF41F4A" w14:textId="77777777" w:rsidTr="008C7B4E">
        <w:trPr>
          <w:trHeight w:val="235"/>
        </w:trPr>
        <w:tc>
          <w:tcPr>
            <w:tcW w:w="3119" w:type="dxa"/>
            <w:tcBorders>
              <w:bottom w:val="single" w:sz="4" w:space="0" w:color="auto"/>
            </w:tcBorders>
          </w:tcPr>
          <w:p w14:paraId="216505CA"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2552" w:type="dxa"/>
          </w:tcPr>
          <w:p w14:paraId="3B9BD878"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4CC5560" w14:textId="77777777" w:rsidR="00C6326C" w:rsidRPr="00EF49F8"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EF49F8" w14:paraId="0226DCDA" w14:textId="77777777" w:rsidTr="008C7B4E">
        <w:trPr>
          <w:trHeight w:val="235"/>
        </w:trPr>
        <w:tc>
          <w:tcPr>
            <w:tcW w:w="3119" w:type="dxa"/>
            <w:tcBorders>
              <w:top w:val="single" w:sz="4" w:space="0" w:color="auto"/>
            </w:tcBorders>
          </w:tcPr>
          <w:p w14:paraId="6961246F"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4EBFAC43" w14:textId="77777777" w:rsidR="00C6326C" w:rsidRPr="00EF49F8" w:rsidRDefault="00C6326C" w:rsidP="00340405">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2A405C6F"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27F35876" w14:textId="77777777" w:rsidR="00C6326C" w:rsidRPr="00637345" w:rsidRDefault="00C6326C" w:rsidP="00340405">
      <w:pPr>
        <w:keepNext/>
        <w:keepLines/>
        <w:widowControl w:val="0"/>
        <w:spacing w:after="0" w:line="240" w:lineRule="auto"/>
        <w:jc w:val="both"/>
        <w:rPr>
          <w:rFonts w:ascii="Tahoma" w:eastAsia="Times New Roman" w:hAnsi="Tahoma" w:cs="Tahoma"/>
          <w:b/>
          <w:lang w:eastAsia="sl-SI"/>
        </w:rPr>
      </w:pPr>
    </w:p>
    <w:p w14:paraId="3D95625D" w14:textId="77777777" w:rsidR="00C6326C" w:rsidRPr="00637345" w:rsidRDefault="00C6326C" w:rsidP="00340405">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26EB5CCF" w14:textId="77777777" w:rsidR="00C6326C" w:rsidRPr="00637345" w:rsidRDefault="00C6326C" w:rsidP="00340405">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2E542E91" w14:textId="77777777" w:rsidR="00C6326C" w:rsidRPr="00637345" w:rsidRDefault="00C6326C" w:rsidP="00340405">
      <w:pPr>
        <w:keepNext/>
        <w:keepLines/>
        <w:widowControl w:val="0"/>
        <w:spacing w:after="0" w:line="240" w:lineRule="auto"/>
        <w:jc w:val="both"/>
        <w:rPr>
          <w:rFonts w:ascii="Tahoma" w:eastAsia="Times New Roman" w:hAnsi="Tahoma" w:cs="Tahoma"/>
          <w:b/>
          <w:lang w:eastAsia="sl-SI"/>
        </w:rPr>
      </w:pPr>
    </w:p>
    <w:p w14:paraId="6E8B417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6F5AAB45"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046975D3" w14:textId="77777777" w:rsidR="00C6326C" w:rsidRPr="00EF49F8" w:rsidRDefault="00C6326C" w:rsidP="0034040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6326C" w:rsidRPr="00EF49F8" w14:paraId="67AAE404" w14:textId="77777777" w:rsidTr="008C7B4E">
        <w:trPr>
          <w:trHeight w:val="235"/>
        </w:trPr>
        <w:tc>
          <w:tcPr>
            <w:tcW w:w="3119" w:type="dxa"/>
            <w:tcBorders>
              <w:bottom w:val="single" w:sz="4" w:space="0" w:color="auto"/>
            </w:tcBorders>
          </w:tcPr>
          <w:p w14:paraId="5CD9C796"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2552" w:type="dxa"/>
          </w:tcPr>
          <w:p w14:paraId="29CABE94"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1FDFB9F" w14:textId="77777777" w:rsidR="00C6326C" w:rsidRPr="00EF49F8"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EF49F8" w14:paraId="6207A7F4" w14:textId="77777777" w:rsidTr="008C7B4E">
        <w:trPr>
          <w:trHeight w:val="235"/>
        </w:trPr>
        <w:tc>
          <w:tcPr>
            <w:tcW w:w="3119" w:type="dxa"/>
            <w:tcBorders>
              <w:top w:val="single" w:sz="4" w:space="0" w:color="auto"/>
            </w:tcBorders>
          </w:tcPr>
          <w:p w14:paraId="21FA64D1"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1DFA66F7" w14:textId="77777777" w:rsidR="00C6326C" w:rsidRPr="00EF49F8" w:rsidRDefault="00C6326C" w:rsidP="00340405">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2A4CDEAF"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5AC32750"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0BC80294"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1317AB6E" w14:textId="77777777" w:rsidR="00C6326C" w:rsidRPr="00637345" w:rsidRDefault="00C6326C" w:rsidP="00340405">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0E184F44" w14:textId="77777777" w:rsidR="00C6326C" w:rsidRPr="00637345" w:rsidRDefault="00C6326C" w:rsidP="00340405">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55A58EF0" w14:textId="77777777" w:rsidR="00C6326C" w:rsidRPr="00637345" w:rsidRDefault="00C6326C" w:rsidP="00340405">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4B695F9C"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2485B605"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38A4A93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6326C" w:rsidRPr="00637345" w14:paraId="63CF9ABF" w14:textId="77777777" w:rsidTr="008C7B4E">
        <w:tc>
          <w:tcPr>
            <w:tcW w:w="8008" w:type="dxa"/>
            <w:tcBorders>
              <w:top w:val="single" w:sz="4" w:space="0" w:color="auto"/>
              <w:bottom w:val="single" w:sz="4" w:space="0" w:color="auto"/>
            </w:tcBorders>
          </w:tcPr>
          <w:p w14:paraId="1FFBB2AA" w14:textId="77777777" w:rsidR="00C6326C" w:rsidRPr="00637345" w:rsidRDefault="00C6326C" w:rsidP="00340405">
            <w:pPr>
              <w:keepNext/>
              <w:keepLines/>
              <w:widowControl w:val="0"/>
              <w:spacing w:after="0" w:line="240" w:lineRule="auto"/>
              <w:jc w:val="both"/>
              <w:outlineLvl w:val="1"/>
              <w:rPr>
                <w:rFonts w:ascii="Tahoma" w:eastAsia="Times New Roman" w:hAnsi="Tahoma" w:cs="Tahoma"/>
                <w:b/>
                <w:lang w:eastAsia="sl-SI"/>
              </w:rPr>
            </w:pPr>
            <w:bookmarkStart w:id="22" w:name="_Toc495914072"/>
            <w:r w:rsidRPr="00637345">
              <w:rPr>
                <w:rFonts w:ascii="Tahoma" w:eastAsia="Times New Roman" w:hAnsi="Tahoma" w:cs="Tahoma"/>
                <w:b/>
                <w:lang w:eastAsia="sl-SI"/>
              </w:rPr>
              <w:lastRenderedPageBreak/>
              <w:t>SOGLASJE PODIZVAJALCA ZA NEPOSREDNA PLAČILA</w:t>
            </w:r>
            <w:bookmarkEnd w:id="22"/>
          </w:p>
        </w:tc>
        <w:tc>
          <w:tcPr>
            <w:tcW w:w="1418" w:type="dxa"/>
            <w:tcBorders>
              <w:top w:val="single" w:sz="4" w:space="0" w:color="auto"/>
              <w:bottom w:val="single" w:sz="4" w:space="0" w:color="auto"/>
            </w:tcBorders>
          </w:tcPr>
          <w:p w14:paraId="1601F2E3" w14:textId="77777777" w:rsidR="00C6326C" w:rsidRPr="00637345" w:rsidRDefault="00C6326C" w:rsidP="00340405">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2E7078A4"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2BD0EA98" w14:textId="6236DDBB" w:rsidR="00945C02" w:rsidRPr="003938C1" w:rsidRDefault="007F0B5D" w:rsidP="00340405">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JPE-SAL-481/24</w:t>
      </w:r>
      <w:r w:rsidR="00945C02" w:rsidRPr="003938C1">
        <w:rPr>
          <w:rFonts w:ascii="Tahoma" w:eastAsia="Times New Roman" w:hAnsi="Tahoma" w:cs="Tahoma"/>
          <w:b/>
          <w:noProof/>
          <w:sz w:val="20"/>
          <w:lang w:eastAsia="sl-SI"/>
        </w:rPr>
        <w:t xml:space="preserve"> – </w:t>
      </w:r>
      <w:r w:rsidR="00945C02">
        <w:rPr>
          <w:rFonts w:ascii="Tahoma" w:eastAsia="Times New Roman" w:hAnsi="Tahoma" w:cs="Tahoma"/>
          <w:b/>
          <w:noProof/>
          <w:sz w:val="20"/>
          <w:lang w:eastAsia="sl-SI"/>
        </w:rPr>
        <w:t xml:space="preserve">Dobava </w:t>
      </w:r>
      <w:r>
        <w:rPr>
          <w:rFonts w:ascii="Tahoma" w:eastAsia="Times New Roman" w:hAnsi="Tahoma" w:cs="Tahoma"/>
          <w:b/>
          <w:noProof/>
          <w:sz w:val="20"/>
          <w:lang w:eastAsia="sl-SI"/>
        </w:rPr>
        <w:t xml:space="preserve">črne in barvne metalurgije </w:t>
      </w:r>
      <w:r w:rsidR="00945C02" w:rsidRPr="003938C1">
        <w:rPr>
          <w:rFonts w:ascii="Tahoma" w:eastAsia="Times New Roman" w:hAnsi="Tahoma" w:cs="Tahoma"/>
          <w:b/>
          <w:sz w:val="20"/>
          <w:lang w:eastAsia="sl-SI"/>
        </w:rPr>
        <w:t>za naslednji sklop:</w:t>
      </w:r>
    </w:p>
    <w:p w14:paraId="08C499D8" w14:textId="781AA8BE" w:rsidR="00945C02" w:rsidRPr="00436FA9" w:rsidRDefault="00945C02" w:rsidP="00433109">
      <w:pPr>
        <w:keepNext/>
        <w:keepLines/>
        <w:numPr>
          <w:ilvl w:val="0"/>
          <w:numId w:val="36"/>
        </w:numPr>
        <w:tabs>
          <w:tab w:val="clear" w:pos="720"/>
        </w:tabs>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D85B8C">
        <w:rPr>
          <w:rFonts w:ascii="Tahoma" w:eastAsia="Times New Roman" w:hAnsi="Tahoma" w:cs="Tahoma"/>
          <w:sz w:val="20"/>
          <w:lang w:eastAsia="sl-SI"/>
        </w:rPr>
        <w:t>Pločevina</w:t>
      </w:r>
    </w:p>
    <w:p w14:paraId="794EB806" w14:textId="5363ACC8" w:rsidR="00945C02" w:rsidRPr="00436FA9" w:rsidRDefault="00945C02" w:rsidP="00433109">
      <w:pPr>
        <w:keepNext/>
        <w:keepLines/>
        <w:numPr>
          <w:ilvl w:val="0"/>
          <w:numId w:val="36"/>
        </w:numPr>
        <w:tabs>
          <w:tab w:val="clear" w:pos="720"/>
        </w:tabs>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D85B8C">
        <w:rPr>
          <w:rFonts w:ascii="Tahoma" w:eastAsia="Times New Roman" w:hAnsi="Tahoma" w:cs="Tahoma"/>
          <w:sz w:val="20"/>
          <w:lang w:eastAsia="sl-SI"/>
        </w:rPr>
        <w:t>Vijačni material</w:t>
      </w:r>
    </w:p>
    <w:p w14:paraId="5BF6C619" w14:textId="6AFDAE31" w:rsidR="00945C02" w:rsidRPr="00436FA9" w:rsidRDefault="00945C02" w:rsidP="00433109">
      <w:pPr>
        <w:keepNext/>
        <w:keepLines/>
        <w:numPr>
          <w:ilvl w:val="0"/>
          <w:numId w:val="36"/>
        </w:numPr>
        <w:tabs>
          <w:tab w:val="clear" w:pos="720"/>
        </w:tabs>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D85B8C">
        <w:rPr>
          <w:rFonts w:ascii="Tahoma" w:eastAsia="Times New Roman" w:hAnsi="Tahoma" w:cs="Tahoma"/>
          <w:sz w:val="20"/>
          <w:lang w:eastAsia="sl-SI"/>
        </w:rPr>
        <w:t>Jeklene cevi, profili</w:t>
      </w:r>
    </w:p>
    <w:p w14:paraId="251A9A1B" w14:textId="77777777" w:rsidR="00945C02" w:rsidRPr="003938C1" w:rsidRDefault="00945C02" w:rsidP="00340405">
      <w:pPr>
        <w:keepNext/>
        <w:keepLines/>
        <w:spacing w:after="0" w:line="240" w:lineRule="auto"/>
        <w:jc w:val="both"/>
        <w:rPr>
          <w:rFonts w:ascii="Times New Roman" w:eastAsia="Times New Roman" w:hAnsi="Times New Roman"/>
          <w:b/>
          <w:sz w:val="16"/>
          <w:szCs w:val="20"/>
          <w:lang w:eastAsia="sl-SI"/>
        </w:rPr>
      </w:pPr>
      <w:r w:rsidRPr="003938C1">
        <w:rPr>
          <w:rFonts w:ascii="Times New Roman" w:eastAsia="Times New Roman" w:hAnsi="Times New Roman"/>
          <w:b/>
          <w:sz w:val="16"/>
          <w:szCs w:val="20"/>
          <w:lang w:eastAsia="sl-SI"/>
        </w:rPr>
        <w:t xml:space="preserve"> (ustrezno obkrožite)</w:t>
      </w:r>
    </w:p>
    <w:p w14:paraId="0896BC4D" w14:textId="77777777" w:rsidR="00945C02" w:rsidRPr="00637345" w:rsidRDefault="00945C02" w:rsidP="00340405">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C6326C" w:rsidRPr="00637345" w14:paraId="38AB158A" w14:textId="77777777" w:rsidTr="008C7B4E">
        <w:trPr>
          <w:trHeight w:val="385"/>
          <w:jc w:val="center"/>
        </w:trPr>
        <w:tc>
          <w:tcPr>
            <w:tcW w:w="3397" w:type="dxa"/>
          </w:tcPr>
          <w:p w14:paraId="19C29C2F"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p w14:paraId="59EE721E"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5811" w:type="dxa"/>
          </w:tcPr>
          <w:p w14:paraId="2B9CC7D6"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711ECF9D" w14:textId="77777777" w:rsidTr="008C7B4E">
        <w:trPr>
          <w:jc w:val="center"/>
        </w:trPr>
        <w:tc>
          <w:tcPr>
            <w:tcW w:w="3397" w:type="dxa"/>
          </w:tcPr>
          <w:p w14:paraId="16661CD6"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666CFF14"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5811" w:type="dxa"/>
          </w:tcPr>
          <w:p w14:paraId="7E828B16"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0969FD97" w14:textId="77777777" w:rsidTr="008C7B4E">
        <w:trPr>
          <w:jc w:val="center"/>
        </w:trPr>
        <w:tc>
          <w:tcPr>
            <w:tcW w:w="3397" w:type="dxa"/>
          </w:tcPr>
          <w:p w14:paraId="460FA75B"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6194287F"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5811" w:type="dxa"/>
          </w:tcPr>
          <w:p w14:paraId="0BE2733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4857E430" w14:textId="77777777" w:rsidTr="008C7B4E">
        <w:trPr>
          <w:jc w:val="center"/>
        </w:trPr>
        <w:tc>
          <w:tcPr>
            <w:tcW w:w="3397" w:type="dxa"/>
            <w:tcBorders>
              <w:top w:val="single" w:sz="4" w:space="0" w:color="auto"/>
              <w:left w:val="single" w:sz="4" w:space="0" w:color="auto"/>
              <w:bottom w:val="single" w:sz="4" w:space="0" w:color="auto"/>
              <w:right w:val="single" w:sz="4" w:space="0" w:color="auto"/>
            </w:tcBorders>
          </w:tcPr>
          <w:p w14:paraId="423234B7"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811" w:type="dxa"/>
            <w:tcBorders>
              <w:top w:val="single" w:sz="4" w:space="0" w:color="auto"/>
              <w:left w:val="single" w:sz="4" w:space="0" w:color="auto"/>
              <w:bottom w:val="single" w:sz="4" w:space="0" w:color="auto"/>
              <w:right w:val="single" w:sz="4" w:space="0" w:color="auto"/>
            </w:tcBorders>
          </w:tcPr>
          <w:p w14:paraId="1B1D266D"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334207" w:rsidRPr="00637345" w14:paraId="49BF1A75" w14:textId="77777777" w:rsidTr="008C7B4E">
        <w:trPr>
          <w:jc w:val="center"/>
        </w:trPr>
        <w:tc>
          <w:tcPr>
            <w:tcW w:w="3397" w:type="dxa"/>
            <w:tcBorders>
              <w:top w:val="single" w:sz="4" w:space="0" w:color="auto"/>
              <w:left w:val="single" w:sz="4" w:space="0" w:color="auto"/>
              <w:bottom w:val="single" w:sz="4" w:space="0" w:color="auto"/>
              <w:right w:val="single" w:sz="4" w:space="0" w:color="auto"/>
            </w:tcBorders>
          </w:tcPr>
          <w:p w14:paraId="6ED9CEF1" w14:textId="77777777" w:rsidR="00334207" w:rsidRPr="00637345" w:rsidRDefault="00334207" w:rsidP="00334207">
            <w:pPr>
              <w:keepNext/>
              <w:keepLines/>
              <w:widowControl w:val="0"/>
              <w:spacing w:after="0" w:line="240" w:lineRule="auto"/>
              <w:jc w:val="both"/>
              <w:rPr>
                <w:rFonts w:ascii="Tahoma" w:eastAsia="Times New Roman" w:hAnsi="Tahoma" w:cs="Tahoma"/>
                <w:lang w:eastAsia="sl-SI"/>
              </w:rPr>
            </w:pPr>
            <w:r w:rsidRPr="00607D0A">
              <w:rPr>
                <w:rFonts w:ascii="Tahoma" w:eastAsia="Times New Roman" w:hAnsi="Tahoma" w:cs="Tahoma"/>
                <w:lang w:eastAsia="sl-SI"/>
              </w:rPr>
              <w:t>Vse osebe, ki so člani upravnega, vodstvenega ali nadzornega organa tega gospodarskega subjekta ali ki ima pooblastila za njegovo zastopanje ali odločanje ali</w:t>
            </w:r>
            <w:r>
              <w:rPr>
                <w:rFonts w:ascii="Tahoma" w:eastAsia="Times New Roman" w:hAnsi="Tahoma" w:cs="Tahoma"/>
                <w:lang w:eastAsia="sl-SI"/>
              </w:rPr>
              <w:t xml:space="preserve"> na</w:t>
            </w:r>
            <w:r w:rsidRPr="00607D0A">
              <w:rPr>
                <w:rFonts w:ascii="Tahoma" w:eastAsia="Times New Roman" w:hAnsi="Tahoma" w:cs="Tahoma"/>
                <w:lang w:eastAsia="sl-SI"/>
              </w:rPr>
              <w:t>dzor v njem</w:t>
            </w:r>
            <w:r w:rsidRPr="00607D0A" w:rsidDel="00607D0A">
              <w:rPr>
                <w:rFonts w:ascii="Tahoma" w:eastAsia="Times New Roman" w:hAnsi="Tahoma" w:cs="Tahoma"/>
                <w:lang w:eastAsia="sl-SI"/>
              </w:rPr>
              <w:t xml:space="preserve"> </w:t>
            </w:r>
          </w:p>
        </w:tc>
        <w:tc>
          <w:tcPr>
            <w:tcW w:w="5811" w:type="dxa"/>
            <w:tcBorders>
              <w:top w:val="single" w:sz="4" w:space="0" w:color="auto"/>
              <w:left w:val="single" w:sz="4" w:space="0" w:color="auto"/>
              <w:bottom w:val="single" w:sz="4" w:space="0" w:color="auto"/>
              <w:right w:val="single" w:sz="4" w:space="0" w:color="auto"/>
            </w:tcBorders>
          </w:tcPr>
          <w:p w14:paraId="34E4D4A9" w14:textId="77777777" w:rsidR="00334207" w:rsidRPr="00637345" w:rsidRDefault="00334207" w:rsidP="00334207">
            <w:pPr>
              <w:keepNext/>
              <w:keepLines/>
              <w:widowControl w:val="0"/>
              <w:spacing w:after="0" w:line="240" w:lineRule="auto"/>
              <w:jc w:val="both"/>
              <w:rPr>
                <w:rFonts w:ascii="Tahoma" w:eastAsia="Times New Roman" w:hAnsi="Tahoma" w:cs="Tahoma"/>
                <w:lang w:eastAsia="sl-SI"/>
              </w:rPr>
            </w:pPr>
          </w:p>
        </w:tc>
      </w:tr>
      <w:tr w:rsidR="00C6326C" w:rsidRPr="00637345" w14:paraId="1F34D422" w14:textId="77777777" w:rsidTr="008C7B4E">
        <w:trPr>
          <w:trHeight w:val="163"/>
          <w:jc w:val="center"/>
        </w:trPr>
        <w:tc>
          <w:tcPr>
            <w:tcW w:w="3397" w:type="dxa"/>
          </w:tcPr>
          <w:p w14:paraId="4366C3C9"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811" w:type="dxa"/>
          </w:tcPr>
          <w:p w14:paraId="5871C238"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73076826" w14:textId="77777777" w:rsidTr="008C7B4E">
        <w:trPr>
          <w:jc w:val="center"/>
        </w:trPr>
        <w:tc>
          <w:tcPr>
            <w:tcW w:w="3397" w:type="dxa"/>
          </w:tcPr>
          <w:p w14:paraId="48BAE48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811" w:type="dxa"/>
          </w:tcPr>
          <w:p w14:paraId="44DD25FE"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07462E87" w14:textId="77777777" w:rsidTr="008C7B4E">
        <w:trPr>
          <w:jc w:val="center"/>
        </w:trPr>
        <w:tc>
          <w:tcPr>
            <w:tcW w:w="3397" w:type="dxa"/>
          </w:tcPr>
          <w:p w14:paraId="7E3362B3"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811" w:type="dxa"/>
          </w:tcPr>
          <w:p w14:paraId="145E789F"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464AA495" w14:textId="77777777" w:rsidTr="008C7B4E">
        <w:trPr>
          <w:trHeight w:val="1130"/>
          <w:jc w:val="center"/>
        </w:trPr>
        <w:tc>
          <w:tcPr>
            <w:tcW w:w="3397" w:type="dxa"/>
          </w:tcPr>
          <w:p w14:paraId="2A739E73" w14:textId="77777777" w:rsidR="00C6326C" w:rsidRPr="00637345" w:rsidRDefault="00C6326C" w:rsidP="00340405">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Vsak del javnega naročila (storitev/gradnja/blago), ki se oddaja v podizvajanje (vrsta/opis del)</w:t>
            </w:r>
          </w:p>
        </w:tc>
        <w:tc>
          <w:tcPr>
            <w:tcW w:w="5811" w:type="dxa"/>
          </w:tcPr>
          <w:p w14:paraId="30927E77"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7F0A6927"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4D70F9C6"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022AFD78"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55810E1C" w14:textId="77777777" w:rsidTr="008C7B4E">
        <w:trPr>
          <w:trHeight w:val="208"/>
          <w:jc w:val="center"/>
        </w:trPr>
        <w:tc>
          <w:tcPr>
            <w:tcW w:w="3397" w:type="dxa"/>
          </w:tcPr>
          <w:p w14:paraId="3898C69E" w14:textId="77777777" w:rsidR="00C6326C" w:rsidRPr="00637345" w:rsidRDefault="00C6326C" w:rsidP="00340405">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Količina/Delež (%) javnega naročila, ki se oddaja v podizvajanje</w:t>
            </w:r>
          </w:p>
        </w:tc>
        <w:tc>
          <w:tcPr>
            <w:tcW w:w="5811" w:type="dxa"/>
          </w:tcPr>
          <w:p w14:paraId="580867C0"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57D83F51" w14:textId="77777777" w:rsidTr="008C7B4E">
        <w:trPr>
          <w:jc w:val="center"/>
        </w:trPr>
        <w:tc>
          <w:tcPr>
            <w:tcW w:w="3397" w:type="dxa"/>
          </w:tcPr>
          <w:p w14:paraId="53072E73"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VREDNOST </w:t>
            </w:r>
            <w:r w:rsidR="00334207">
              <w:rPr>
                <w:rFonts w:ascii="Tahoma" w:eastAsia="Times New Roman" w:hAnsi="Tahoma" w:cs="Tahoma"/>
                <w:lang w:eastAsia="sl-SI"/>
              </w:rPr>
              <w:t>BLAGA brez DDV</w:t>
            </w:r>
          </w:p>
          <w:p w14:paraId="558DC94B"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5811" w:type="dxa"/>
          </w:tcPr>
          <w:p w14:paraId="3B702214"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bl>
    <w:p w14:paraId="1E01EF67" w14:textId="77777777" w:rsidR="00C6326C" w:rsidRPr="00637345" w:rsidRDefault="00C6326C"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4B4A0840" w14:textId="77777777" w:rsidR="00C6326C" w:rsidRPr="00637345" w:rsidRDefault="00C6326C" w:rsidP="00340405">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722B642D" w14:textId="77777777" w:rsidR="00C6326C" w:rsidRPr="00637345" w:rsidRDefault="00C6326C" w:rsidP="00340405">
      <w:pPr>
        <w:keepNext/>
        <w:keepLines/>
        <w:widowControl w:val="0"/>
        <w:spacing w:after="0" w:line="240" w:lineRule="auto"/>
        <w:jc w:val="center"/>
        <w:rPr>
          <w:rFonts w:ascii="Tahoma" w:eastAsia="Times New Roman" w:hAnsi="Tahoma" w:cs="Tahoma"/>
          <w:b/>
          <w:bCs/>
          <w:lang w:eastAsia="sl-SI"/>
        </w:rPr>
      </w:pPr>
    </w:p>
    <w:p w14:paraId="05AF05E4"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C6326C" w:rsidRPr="00637345" w14:paraId="4E79A1DE" w14:textId="77777777" w:rsidTr="008C7B4E">
        <w:tc>
          <w:tcPr>
            <w:tcW w:w="4820" w:type="dxa"/>
          </w:tcPr>
          <w:p w14:paraId="2681B2E7" w14:textId="77777777" w:rsidR="00C6326C" w:rsidRPr="00637345" w:rsidRDefault="00C6326C" w:rsidP="00433109">
            <w:pPr>
              <w:keepNext/>
              <w:keepLines/>
              <w:widowControl w:val="0"/>
              <w:numPr>
                <w:ilvl w:val="0"/>
                <w:numId w:val="5"/>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58B90ECD" w14:textId="77777777" w:rsidR="00C6326C" w:rsidRPr="00637345" w:rsidRDefault="00C6326C" w:rsidP="00433109">
            <w:pPr>
              <w:keepNext/>
              <w:keepLines/>
              <w:widowControl w:val="0"/>
              <w:numPr>
                <w:ilvl w:val="0"/>
                <w:numId w:val="5"/>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2B43A1DC"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5CA53116"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C6326C" w:rsidRPr="00637345" w14:paraId="070CEAC7" w14:textId="77777777" w:rsidTr="008C7B4E">
        <w:trPr>
          <w:trHeight w:val="235"/>
        </w:trPr>
        <w:tc>
          <w:tcPr>
            <w:tcW w:w="3374" w:type="dxa"/>
            <w:tcBorders>
              <w:bottom w:val="single" w:sz="4" w:space="0" w:color="auto"/>
            </w:tcBorders>
          </w:tcPr>
          <w:p w14:paraId="485913B9" w14:textId="77777777" w:rsidR="00C6326C" w:rsidRPr="00637345" w:rsidRDefault="00C6326C" w:rsidP="00340405">
            <w:pPr>
              <w:keepNext/>
              <w:keepLines/>
              <w:widowControl w:val="0"/>
              <w:spacing w:after="0" w:line="240" w:lineRule="auto"/>
              <w:jc w:val="both"/>
              <w:rPr>
                <w:rFonts w:ascii="Tahoma" w:eastAsia="Times New Roman" w:hAnsi="Tahoma" w:cs="Tahoma"/>
                <w:snapToGrid w:val="0"/>
                <w:lang w:eastAsia="sl-SI"/>
              </w:rPr>
            </w:pPr>
          </w:p>
        </w:tc>
        <w:tc>
          <w:tcPr>
            <w:tcW w:w="2977" w:type="dxa"/>
          </w:tcPr>
          <w:p w14:paraId="1C568E47" w14:textId="77777777" w:rsidR="00C6326C" w:rsidRPr="00637345" w:rsidRDefault="00C6326C" w:rsidP="00340405">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3F9D0D1D" w14:textId="77777777" w:rsidR="00C6326C" w:rsidRPr="00637345" w:rsidRDefault="00C6326C" w:rsidP="00340405">
            <w:pPr>
              <w:keepNext/>
              <w:keepLines/>
              <w:widowControl w:val="0"/>
              <w:spacing w:after="0" w:line="240" w:lineRule="auto"/>
              <w:jc w:val="both"/>
              <w:rPr>
                <w:rFonts w:ascii="Tahoma" w:eastAsia="Times New Roman" w:hAnsi="Tahoma" w:cs="Tahoma"/>
                <w:snapToGrid w:val="0"/>
                <w:lang w:eastAsia="sl-SI"/>
              </w:rPr>
            </w:pPr>
          </w:p>
        </w:tc>
      </w:tr>
      <w:tr w:rsidR="00C6326C" w:rsidRPr="00637345" w14:paraId="7B8D5D1E" w14:textId="77777777" w:rsidTr="008C7B4E">
        <w:trPr>
          <w:trHeight w:val="235"/>
        </w:trPr>
        <w:tc>
          <w:tcPr>
            <w:tcW w:w="3374" w:type="dxa"/>
            <w:tcBorders>
              <w:top w:val="single" w:sz="4" w:space="0" w:color="auto"/>
            </w:tcBorders>
          </w:tcPr>
          <w:p w14:paraId="15979496"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732BEC1F"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770E52DA"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793A45B3"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4B90E355"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106DFEBC" w14:textId="77777777" w:rsidR="00C6326C" w:rsidRPr="00637345" w:rsidRDefault="00C6326C" w:rsidP="00340405">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66D23761" w14:textId="77777777" w:rsidR="00C6326C" w:rsidRPr="00637345" w:rsidRDefault="00C6326C"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29A37036" w14:textId="77777777" w:rsidR="00C6326C" w:rsidRPr="00637345" w:rsidRDefault="00C6326C"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6326C" w:rsidRPr="00637345" w14:paraId="607D8322" w14:textId="77777777" w:rsidTr="008C7B4E">
        <w:tc>
          <w:tcPr>
            <w:tcW w:w="8008" w:type="dxa"/>
            <w:tcBorders>
              <w:top w:val="single" w:sz="4" w:space="0" w:color="auto"/>
              <w:bottom w:val="single" w:sz="4" w:space="0" w:color="auto"/>
            </w:tcBorders>
          </w:tcPr>
          <w:p w14:paraId="7E1497A3" w14:textId="77777777" w:rsidR="00C6326C" w:rsidRPr="00637345" w:rsidRDefault="00C6326C" w:rsidP="00340405">
            <w:pPr>
              <w:keepNext/>
              <w:keepLines/>
              <w:widowControl w:val="0"/>
              <w:spacing w:after="0" w:line="240" w:lineRule="auto"/>
              <w:jc w:val="both"/>
              <w:outlineLvl w:val="1"/>
              <w:rPr>
                <w:rFonts w:ascii="Tahoma" w:eastAsia="Times New Roman" w:hAnsi="Tahoma" w:cs="Tahoma"/>
                <w:b/>
                <w:lang w:eastAsia="sl-SI"/>
              </w:rPr>
            </w:pPr>
            <w:bookmarkStart w:id="23" w:name="_Toc495914073"/>
            <w:r w:rsidRPr="00637345">
              <w:rPr>
                <w:rFonts w:ascii="Tahoma" w:eastAsia="Times New Roman" w:hAnsi="Tahoma" w:cs="Tahoma"/>
                <w:b/>
                <w:lang w:eastAsia="sl-SI"/>
              </w:rPr>
              <w:lastRenderedPageBreak/>
              <w:t>SEZNAM SUBJEKTOV, KATERIH ZMOGLJIVOST UPORABLJA PONUDNIK</w:t>
            </w:r>
            <w:bookmarkEnd w:id="23"/>
          </w:p>
        </w:tc>
        <w:tc>
          <w:tcPr>
            <w:tcW w:w="1418" w:type="dxa"/>
            <w:tcBorders>
              <w:top w:val="single" w:sz="4" w:space="0" w:color="auto"/>
              <w:bottom w:val="single" w:sz="4" w:space="0" w:color="auto"/>
            </w:tcBorders>
          </w:tcPr>
          <w:p w14:paraId="770A481D" w14:textId="77777777" w:rsidR="00C6326C" w:rsidRPr="00637345" w:rsidRDefault="00C6326C" w:rsidP="00340405">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4A1CA045"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473D46A4" w14:textId="0FEED0D7" w:rsidR="00945C02" w:rsidRPr="003938C1" w:rsidRDefault="00945C02" w:rsidP="00340405">
      <w:pPr>
        <w:keepNext/>
        <w:keepLines/>
        <w:spacing w:after="0" w:line="240" w:lineRule="auto"/>
        <w:jc w:val="both"/>
        <w:rPr>
          <w:rFonts w:ascii="Tahoma" w:eastAsia="Times New Roman" w:hAnsi="Tahoma" w:cs="Tahoma"/>
          <w:sz w:val="20"/>
          <w:lang w:eastAsia="sl-SI"/>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javnega naročila št. </w:t>
      </w:r>
      <w:r w:rsidR="007F0B5D">
        <w:rPr>
          <w:rFonts w:ascii="Tahoma" w:eastAsia="Times New Roman" w:hAnsi="Tahoma" w:cs="Tahoma"/>
          <w:b/>
          <w:noProof/>
          <w:sz w:val="20"/>
          <w:lang w:eastAsia="sl-SI"/>
        </w:rPr>
        <w:t>JPE-SAL-481/24</w:t>
      </w:r>
      <w:r w:rsidRPr="00F40F53">
        <w:rPr>
          <w:rFonts w:ascii="Tahoma" w:eastAsia="Times New Roman" w:hAnsi="Tahoma" w:cs="Tahoma"/>
          <w:b/>
          <w:noProof/>
          <w:sz w:val="20"/>
          <w:lang w:eastAsia="sl-SI"/>
        </w:rPr>
        <w:t xml:space="preserve"> – Dobava </w:t>
      </w:r>
      <w:r w:rsidR="007F0B5D">
        <w:rPr>
          <w:rFonts w:ascii="Tahoma" w:eastAsia="Times New Roman" w:hAnsi="Tahoma" w:cs="Tahoma"/>
          <w:b/>
          <w:noProof/>
          <w:sz w:val="20"/>
          <w:lang w:eastAsia="sl-SI"/>
        </w:rPr>
        <w:t xml:space="preserve">črne in barvne metalurgije </w:t>
      </w:r>
      <w:r w:rsidRPr="00F40F53">
        <w:rPr>
          <w:rFonts w:ascii="Tahoma" w:eastAsia="Times New Roman" w:hAnsi="Tahoma" w:cs="Tahoma"/>
          <w:b/>
          <w:sz w:val="20"/>
          <w:lang w:eastAsia="sl-SI"/>
        </w:rPr>
        <w:t>za naslednji sklop</w:t>
      </w:r>
      <w:r w:rsidRPr="003938C1">
        <w:rPr>
          <w:rFonts w:ascii="Tahoma" w:eastAsia="Times New Roman" w:hAnsi="Tahoma" w:cs="Tahoma"/>
          <w:sz w:val="20"/>
          <w:lang w:eastAsia="sl-SI"/>
        </w:rPr>
        <w:t>:</w:t>
      </w:r>
    </w:p>
    <w:p w14:paraId="14CBD7AC" w14:textId="71C23A75" w:rsidR="00945C02" w:rsidRPr="00436FA9" w:rsidRDefault="00945C02" w:rsidP="00433109">
      <w:pPr>
        <w:keepNext/>
        <w:keepLines/>
        <w:numPr>
          <w:ilvl w:val="0"/>
          <w:numId w:val="41"/>
        </w:numPr>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D85B8C">
        <w:rPr>
          <w:rFonts w:ascii="Tahoma" w:eastAsia="Times New Roman" w:hAnsi="Tahoma" w:cs="Tahoma"/>
          <w:sz w:val="20"/>
          <w:lang w:eastAsia="sl-SI"/>
        </w:rPr>
        <w:t>Pločevina</w:t>
      </w:r>
    </w:p>
    <w:p w14:paraId="6B1DB002" w14:textId="3965A0CF" w:rsidR="00945C02" w:rsidRPr="00436FA9" w:rsidRDefault="00945C02" w:rsidP="00433109">
      <w:pPr>
        <w:keepNext/>
        <w:keepLines/>
        <w:numPr>
          <w:ilvl w:val="0"/>
          <w:numId w:val="41"/>
        </w:numPr>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D85B8C">
        <w:rPr>
          <w:rFonts w:ascii="Tahoma" w:eastAsia="Times New Roman" w:hAnsi="Tahoma" w:cs="Tahoma"/>
          <w:sz w:val="20"/>
          <w:lang w:eastAsia="sl-SI"/>
        </w:rPr>
        <w:t>Vijačni material</w:t>
      </w:r>
    </w:p>
    <w:p w14:paraId="6CF6245A" w14:textId="12B75307" w:rsidR="00945C02" w:rsidRPr="00436FA9" w:rsidRDefault="00945C02" w:rsidP="00433109">
      <w:pPr>
        <w:keepNext/>
        <w:keepLines/>
        <w:numPr>
          <w:ilvl w:val="0"/>
          <w:numId w:val="41"/>
        </w:numPr>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D85B8C">
        <w:rPr>
          <w:rFonts w:ascii="Tahoma" w:eastAsia="Times New Roman" w:hAnsi="Tahoma" w:cs="Tahoma"/>
          <w:sz w:val="20"/>
          <w:lang w:eastAsia="sl-SI"/>
        </w:rPr>
        <w:t>Jeklene cevi, profili</w:t>
      </w:r>
    </w:p>
    <w:p w14:paraId="39DD72A1" w14:textId="77777777" w:rsidR="00945C02" w:rsidRDefault="00945C02" w:rsidP="00340405">
      <w:pPr>
        <w:keepNext/>
        <w:keepLines/>
        <w:spacing w:after="0" w:line="240" w:lineRule="auto"/>
        <w:jc w:val="both"/>
        <w:rPr>
          <w:rFonts w:ascii="Times New Roman" w:eastAsia="Times New Roman" w:hAnsi="Times New Roman"/>
          <w:b/>
          <w:sz w:val="18"/>
          <w:szCs w:val="20"/>
          <w:lang w:eastAsia="sl-SI"/>
        </w:rPr>
      </w:pPr>
      <w:r w:rsidRPr="008C3809">
        <w:rPr>
          <w:rFonts w:ascii="Times New Roman" w:eastAsia="Times New Roman" w:hAnsi="Times New Roman"/>
          <w:b/>
          <w:sz w:val="18"/>
          <w:szCs w:val="20"/>
          <w:lang w:eastAsia="sl-SI"/>
        </w:rPr>
        <w:t xml:space="preserve"> (ustrezno obkrožite)</w:t>
      </w:r>
    </w:p>
    <w:p w14:paraId="7F834D8C" w14:textId="77777777" w:rsidR="00C6326C" w:rsidRPr="00637345" w:rsidRDefault="00C6326C" w:rsidP="00340405">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lang w:eastAsia="sl-SI"/>
        </w:rPr>
        <w:t>sodelovali z naslednjim</w:t>
      </w:r>
      <w:r>
        <w:rPr>
          <w:rFonts w:ascii="Tahoma" w:eastAsia="Times New Roman" w:hAnsi="Tahoma" w:cs="Tahoma"/>
          <w:lang w:eastAsia="sl-SI"/>
        </w:rPr>
        <w:t xml:space="preserve"> subjektom</w:t>
      </w:r>
      <w:r w:rsidRPr="00637345">
        <w:rPr>
          <w:rFonts w:ascii="Tahoma" w:eastAsia="Times New Roman" w:hAnsi="Tahoma" w:cs="Tahoma"/>
          <w:lang w:eastAsia="sl-SI"/>
        </w:rPr>
        <w:t>:</w:t>
      </w:r>
    </w:p>
    <w:p w14:paraId="6B42E380"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094"/>
      </w:tblGrid>
      <w:tr w:rsidR="00C6326C" w:rsidRPr="00637345" w14:paraId="68352BE4" w14:textId="77777777" w:rsidTr="00334207">
        <w:trPr>
          <w:trHeight w:val="385"/>
          <w:jc w:val="center"/>
        </w:trPr>
        <w:tc>
          <w:tcPr>
            <w:tcW w:w="3114" w:type="dxa"/>
          </w:tcPr>
          <w:p w14:paraId="001E9838"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p w14:paraId="30C2536B"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6094" w:type="dxa"/>
          </w:tcPr>
          <w:p w14:paraId="2A06F6C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2C470204" w14:textId="77777777" w:rsidTr="00334207">
        <w:trPr>
          <w:jc w:val="center"/>
        </w:trPr>
        <w:tc>
          <w:tcPr>
            <w:tcW w:w="3114" w:type="dxa"/>
          </w:tcPr>
          <w:p w14:paraId="5AE1CB9A"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234CC3DD"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6094" w:type="dxa"/>
          </w:tcPr>
          <w:p w14:paraId="5302C4DC"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70176772" w14:textId="77777777" w:rsidTr="00334207">
        <w:trPr>
          <w:jc w:val="center"/>
        </w:trPr>
        <w:tc>
          <w:tcPr>
            <w:tcW w:w="3114" w:type="dxa"/>
          </w:tcPr>
          <w:p w14:paraId="3B2521FB"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1A955B73"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6094" w:type="dxa"/>
          </w:tcPr>
          <w:p w14:paraId="6EE20645"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48445702" w14:textId="77777777" w:rsidTr="00334207">
        <w:trPr>
          <w:trHeight w:val="341"/>
          <w:jc w:val="center"/>
        </w:trPr>
        <w:tc>
          <w:tcPr>
            <w:tcW w:w="3114" w:type="dxa"/>
          </w:tcPr>
          <w:p w14:paraId="4CE86D49"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6094" w:type="dxa"/>
          </w:tcPr>
          <w:p w14:paraId="0BB56084"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334207" w:rsidRPr="00637345" w14:paraId="680478C9" w14:textId="77777777" w:rsidTr="00334207">
        <w:trPr>
          <w:jc w:val="center"/>
        </w:trPr>
        <w:tc>
          <w:tcPr>
            <w:tcW w:w="3114" w:type="dxa"/>
          </w:tcPr>
          <w:p w14:paraId="00CAC444" w14:textId="77777777" w:rsidR="00334207" w:rsidRPr="00334207" w:rsidRDefault="00334207" w:rsidP="00334207">
            <w:pPr>
              <w:keepNext/>
              <w:keepLines/>
              <w:widowControl w:val="0"/>
              <w:spacing w:after="0" w:line="240" w:lineRule="auto"/>
              <w:jc w:val="both"/>
              <w:rPr>
                <w:rFonts w:ascii="Tahoma" w:eastAsia="Times New Roman" w:hAnsi="Tahoma" w:cs="Tahoma"/>
                <w:sz w:val="20"/>
                <w:lang w:eastAsia="sl-SI"/>
              </w:rPr>
            </w:pPr>
            <w:r w:rsidRPr="00334207">
              <w:rPr>
                <w:rFonts w:ascii="Tahoma" w:eastAsia="Times New Roman" w:hAnsi="Tahoma" w:cs="Tahoma"/>
                <w:sz w:val="20"/>
                <w:lang w:eastAsia="sl-SI"/>
              </w:rPr>
              <w:t>Vse osebe, ki so člani upravnega, vodstvenega ali nadzornega organa tega gospodarskega subjekta ali ki ima pooblastila za njegovo zastopanje ali odločanje ali nadzor v njem</w:t>
            </w:r>
            <w:r w:rsidRPr="00334207" w:rsidDel="00607D0A">
              <w:rPr>
                <w:rFonts w:ascii="Tahoma" w:eastAsia="Times New Roman" w:hAnsi="Tahoma" w:cs="Tahoma"/>
                <w:sz w:val="20"/>
                <w:lang w:eastAsia="sl-SI"/>
              </w:rPr>
              <w:t xml:space="preserve"> </w:t>
            </w:r>
          </w:p>
        </w:tc>
        <w:tc>
          <w:tcPr>
            <w:tcW w:w="6094" w:type="dxa"/>
          </w:tcPr>
          <w:p w14:paraId="7DD824B0" w14:textId="77777777" w:rsidR="00334207" w:rsidRPr="00637345" w:rsidRDefault="00334207" w:rsidP="00334207">
            <w:pPr>
              <w:keepNext/>
              <w:keepLines/>
              <w:widowControl w:val="0"/>
              <w:spacing w:after="0" w:line="240" w:lineRule="auto"/>
              <w:jc w:val="both"/>
              <w:rPr>
                <w:rFonts w:ascii="Tahoma" w:eastAsia="Times New Roman" w:hAnsi="Tahoma" w:cs="Tahoma"/>
                <w:lang w:eastAsia="sl-SI"/>
              </w:rPr>
            </w:pPr>
          </w:p>
        </w:tc>
      </w:tr>
      <w:tr w:rsidR="00C6326C" w:rsidRPr="00637345" w14:paraId="53C929ED" w14:textId="77777777" w:rsidTr="00334207">
        <w:trPr>
          <w:jc w:val="center"/>
        </w:trPr>
        <w:tc>
          <w:tcPr>
            <w:tcW w:w="3114" w:type="dxa"/>
          </w:tcPr>
          <w:p w14:paraId="0E9A9E59"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6094" w:type="dxa"/>
          </w:tcPr>
          <w:p w14:paraId="5CB98250"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1E44ABD7" w14:textId="77777777" w:rsidTr="00334207">
        <w:trPr>
          <w:jc w:val="center"/>
        </w:trPr>
        <w:tc>
          <w:tcPr>
            <w:tcW w:w="3114" w:type="dxa"/>
          </w:tcPr>
          <w:p w14:paraId="675A5465"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6094" w:type="dxa"/>
          </w:tcPr>
          <w:p w14:paraId="0F6484BB"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269975AC" w14:textId="77777777" w:rsidTr="00334207">
        <w:trPr>
          <w:jc w:val="center"/>
        </w:trPr>
        <w:tc>
          <w:tcPr>
            <w:tcW w:w="3114" w:type="dxa"/>
          </w:tcPr>
          <w:p w14:paraId="4B810988"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3057899D"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6094" w:type="dxa"/>
          </w:tcPr>
          <w:p w14:paraId="29471265"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6A6E91B4" w14:textId="77777777" w:rsidTr="00334207">
        <w:trPr>
          <w:jc w:val="center"/>
        </w:trPr>
        <w:tc>
          <w:tcPr>
            <w:tcW w:w="3114" w:type="dxa"/>
            <w:vAlign w:val="center"/>
          </w:tcPr>
          <w:p w14:paraId="68441E2D" w14:textId="77777777" w:rsidR="00C6326C" w:rsidRPr="00637345" w:rsidRDefault="00C6326C" w:rsidP="00340405">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6094" w:type="dxa"/>
            <w:vAlign w:val="center"/>
          </w:tcPr>
          <w:p w14:paraId="18468442" w14:textId="77777777" w:rsidR="00C6326C" w:rsidRPr="00637345" w:rsidRDefault="00C6326C" w:rsidP="00340405">
            <w:pPr>
              <w:keepNext/>
              <w:keepLines/>
              <w:widowControl w:val="0"/>
              <w:spacing w:after="0" w:line="240" w:lineRule="auto"/>
              <w:rPr>
                <w:rFonts w:ascii="Tahoma" w:eastAsia="Times New Roman" w:hAnsi="Tahoma" w:cs="Tahoma"/>
                <w:sz w:val="18"/>
                <w:szCs w:val="18"/>
                <w:lang w:eastAsia="sl-SI"/>
              </w:rPr>
            </w:pPr>
          </w:p>
          <w:p w14:paraId="644C9EA2" w14:textId="77777777" w:rsidR="00C6326C" w:rsidRPr="00637345" w:rsidRDefault="00C6326C" w:rsidP="00340405">
            <w:pPr>
              <w:keepNext/>
              <w:keepLines/>
              <w:widowControl w:val="0"/>
              <w:spacing w:after="0" w:line="240" w:lineRule="auto"/>
              <w:rPr>
                <w:rFonts w:ascii="Tahoma" w:eastAsia="Times New Roman" w:hAnsi="Tahoma" w:cs="Tahoma"/>
                <w:sz w:val="18"/>
                <w:szCs w:val="18"/>
                <w:lang w:eastAsia="sl-SI"/>
              </w:rPr>
            </w:pPr>
          </w:p>
        </w:tc>
      </w:tr>
      <w:tr w:rsidR="00C6326C" w:rsidRPr="00637345" w14:paraId="11BD2772" w14:textId="77777777" w:rsidTr="00334207">
        <w:trPr>
          <w:jc w:val="center"/>
        </w:trPr>
        <w:tc>
          <w:tcPr>
            <w:tcW w:w="3114" w:type="dxa"/>
            <w:vAlign w:val="center"/>
          </w:tcPr>
          <w:p w14:paraId="2ED892F7" w14:textId="77777777" w:rsidR="00C6326C" w:rsidRPr="00637345" w:rsidRDefault="00C6326C" w:rsidP="00340405">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Količina/Delež (%) javnega naročila</w:t>
            </w:r>
          </w:p>
        </w:tc>
        <w:tc>
          <w:tcPr>
            <w:tcW w:w="6094" w:type="dxa"/>
            <w:vAlign w:val="center"/>
          </w:tcPr>
          <w:p w14:paraId="458AC8C6" w14:textId="77777777" w:rsidR="00C6326C" w:rsidRPr="00637345" w:rsidRDefault="00C6326C" w:rsidP="00340405">
            <w:pPr>
              <w:keepNext/>
              <w:keepLines/>
              <w:widowControl w:val="0"/>
              <w:spacing w:after="0" w:line="240" w:lineRule="auto"/>
              <w:rPr>
                <w:rFonts w:ascii="Tahoma" w:eastAsia="Times New Roman" w:hAnsi="Tahoma" w:cs="Tahoma"/>
                <w:sz w:val="18"/>
                <w:szCs w:val="18"/>
                <w:lang w:eastAsia="sl-SI"/>
              </w:rPr>
            </w:pPr>
          </w:p>
          <w:p w14:paraId="784532DC" w14:textId="77777777" w:rsidR="00C6326C" w:rsidRPr="00637345" w:rsidRDefault="00C6326C" w:rsidP="00340405">
            <w:pPr>
              <w:keepNext/>
              <w:keepLines/>
              <w:widowControl w:val="0"/>
              <w:spacing w:after="0" w:line="240" w:lineRule="auto"/>
              <w:rPr>
                <w:rFonts w:ascii="Tahoma" w:eastAsia="Times New Roman" w:hAnsi="Tahoma" w:cs="Tahoma"/>
                <w:sz w:val="18"/>
                <w:szCs w:val="18"/>
                <w:lang w:eastAsia="sl-SI"/>
              </w:rPr>
            </w:pPr>
          </w:p>
        </w:tc>
      </w:tr>
      <w:tr w:rsidR="00C6326C" w:rsidRPr="00637345" w14:paraId="65AC666D" w14:textId="77777777" w:rsidTr="00334207">
        <w:trPr>
          <w:jc w:val="center"/>
        </w:trPr>
        <w:tc>
          <w:tcPr>
            <w:tcW w:w="3114" w:type="dxa"/>
          </w:tcPr>
          <w:p w14:paraId="209F0E44"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VREDNOST </w:t>
            </w:r>
            <w:r w:rsidR="00334207">
              <w:rPr>
                <w:rFonts w:ascii="Tahoma" w:eastAsia="Times New Roman" w:hAnsi="Tahoma" w:cs="Tahoma"/>
                <w:lang w:eastAsia="sl-SI"/>
              </w:rPr>
              <w:t>BLAGA</w:t>
            </w:r>
            <w:r w:rsidRPr="00637345">
              <w:rPr>
                <w:rFonts w:ascii="Tahoma" w:eastAsia="Times New Roman" w:hAnsi="Tahoma" w:cs="Tahoma"/>
                <w:lang w:eastAsia="sl-SI"/>
              </w:rPr>
              <w:t xml:space="preserve"> brez DDV</w:t>
            </w:r>
          </w:p>
          <w:p w14:paraId="10F315FB"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6094" w:type="dxa"/>
          </w:tcPr>
          <w:p w14:paraId="589EF867"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bl>
    <w:p w14:paraId="21E249BA" w14:textId="77777777" w:rsidR="00C6326C" w:rsidRPr="00637345" w:rsidRDefault="00C6326C"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01332E27" w14:textId="77777777" w:rsidR="00C6326C" w:rsidRPr="00637345" w:rsidRDefault="00C6326C" w:rsidP="00340405">
      <w:pPr>
        <w:keepNext/>
        <w:keepLines/>
        <w:widowControl w:val="0"/>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237E4FE2"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lang w:eastAsia="x-none"/>
        </w:rPr>
      </w:pPr>
    </w:p>
    <w:p w14:paraId="3FCB500B"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lang w:eastAsia="x-none"/>
        </w:rPr>
      </w:pPr>
    </w:p>
    <w:p w14:paraId="75CA8B26"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C6326C" w:rsidRPr="00637345" w14:paraId="40441DAD" w14:textId="77777777" w:rsidTr="008C7B4E">
        <w:tc>
          <w:tcPr>
            <w:tcW w:w="5495" w:type="dxa"/>
            <w:shd w:val="clear" w:color="auto" w:fill="auto"/>
          </w:tcPr>
          <w:p w14:paraId="76492E88"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Pr="00637345">
              <w:rPr>
                <w:rFonts w:ascii="Tahoma" w:eastAsia="Times New Roman" w:hAnsi="Tahoma" w:cs="Tahoma"/>
                <w:snapToGrid w:val="0"/>
                <w:lang w:eastAsia="sl-SI"/>
              </w:rPr>
              <w:t xml:space="preserve"> </w:t>
            </w:r>
          </w:p>
          <w:p w14:paraId="708B0FD0"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odgovorne osebe ponudnika:</w:t>
            </w:r>
          </w:p>
        </w:tc>
        <w:tc>
          <w:tcPr>
            <w:tcW w:w="3999" w:type="dxa"/>
            <w:shd w:val="clear" w:color="auto" w:fill="auto"/>
          </w:tcPr>
          <w:p w14:paraId="21EA9ADF"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10334653" w14:textId="77777777" w:rsidR="00C6326C" w:rsidRPr="00637345" w:rsidRDefault="00C6326C" w:rsidP="00340405">
      <w:pPr>
        <w:keepNext/>
        <w:keepLines/>
        <w:widowControl w:val="0"/>
        <w:tabs>
          <w:tab w:val="left" w:pos="5400"/>
        </w:tabs>
        <w:spacing w:after="0" w:line="240" w:lineRule="auto"/>
        <w:rPr>
          <w:rFonts w:ascii="Tahoma" w:eastAsia="Times New Roman" w:hAnsi="Tahoma" w:cs="Tahoma"/>
          <w:lang w:val="x-none" w:eastAsia="x-none"/>
        </w:rPr>
      </w:pPr>
    </w:p>
    <w:p w14:paraId="1A1D94C7" w14:textId="77777777" w:rsidR="00C6326C" w:rsidRPr="00637345" w:rsidRDefault="00C6326C" w:rsidP="00340405">
      <w:pPr>
        <w:keepNext/>
        <w:keepLines/>
        <w:widowControl w:val="0"/>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7BE159BA"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0F3C20B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10BF0457"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0B162F83" w14:textId="77777777" w:rsidR="0011653E" w:rsidRDefault="00C6326C" w:rsidP="00334207">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p>
    <w:p w14:paraId="389ED507" w14:textId="77777777" w:rsidR="00746419" w:rsidRDefault="00347742" w:rsidP="00340405">
      <w:pPr>
        <w:keepNext/>
        <w:keepLines/>
        <w:spacing w:after="0" w:line="240" w:lineRule="auto"/>
        <w:rPr>
          <w:rFonts w:ascii="Tahoma" w:hAnsi="Tahoma" w:cs="Tahoma"/>
        </w:rPr>
      </w:pPr>
      <w:r w:rsidRPr="00347742">
        <w:rPr>
          <w:rFonts w:ascii="Times New Roman" w:eastAsia="Times New Roman" w:hAnsi="Times New Roman"/>
          <w:sz w:val="20"/>
          <w:szCs w:val="20"/>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1E993670" w14:textId="77777777" w:rsidTr="002377D5">
        <w:tc>
          <w:tcPr>
            <w:tcW w:w="9356" w:type="dxa"/>
          </w:tcPr>
          <w:p w14:paraId="405F2EF5" w14:textId="77777777" w:rsidR="001E6D4A" w:rsidRPr="004B5914" w:rsidRDefault="001E6D4A" w:rsidP="00340405">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 xml:space="preserve">OKVIRNEGA </w:t>
            </w:r>
            <w:r w:rsidR="00D81BCA">
              <w:rPr>
                <w:rFonts w:ascii="Tahoma" w:eastAsia="Times New Roman" w:hAnsi="Tahoma" w:cs="Tahoma"/>
                <w:lang w:eastAsia="sl-SI"/>
              </w:rPr>
              <w:t xml:space="preserve">SPORAZUMA </w:t>
            </w:r>
            <w:r w:rsidR="00D81BCA" w:rsidRPr="00540439">
              <w:rPr>
                <w:rFonts w:ascii="Tahoma" w:eastAsia="Times New Roman" w:hAnsi="Tahoma" w:cs="Tahoma"/>
                <w:color w:val="FF0000"/>
                <w:lang w:eastAsia="sl-SI"/>
              </w:rPr>
              <w:t>– ni potrebno prilagati v ponudbi</w:t>
            </w:r>
          </w:p>
        </w:tc>
      </w:tr>
    </w:tbl>
    <w:p w14:paraId="76CA1A76" w14:textId="77777777" w:rsidR="004B5914" w:rsidRPr="00EC4317" w:rsidRDefault="004B5914" w:rsidP="00340405">
      <w:pPr>
        <w:keepNext/>
        <w:keepLines/>
        <w:spacing w:after="0" w:line="240" w:lineRule="auto"/>
        <w:jc w:val="both"/>
        <w:rPr>
          <w:rFonts w:ascii="Tahoma" w:eastAsia="Times New Roman" w:hAnsi="Tahoma" w:cs="Tahoma"/>
          <w:b/>
          <w:lang w:eastAsia="sl-SI"/>
        </w:rPr>
      </w:pPr>
    </w:p>
    <w:p w14:paraId="42660E6A" w14:textId="38920DEF" w:rsidR="00EC3759" w:rsidRDefault="00EC3759" w:rsidP="00340405">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7F0B5D">
        <w:rPr>
          <w:rFonts w:ascii="Tahoma" w:eastAsia="Times New Roman" w:hAnsi="Tahoma" w:cs="Tahoma"/>
          <w:b/>
          <w:lang w:eastAsia="sl-SI"/>
        </w:rPr>
        <w:t>JPE-SAL-481/24</w:t>
      </w:r>
      <w:r w:rsidR="00E95508">
        <w:rPr>
          <w:rFonts w:ascii="Tahoma" w:eastAsia="Times New Roman" w:hAnsi="Tahoma" w:cs="Tahoma"/>
          <w:b/>
          <w:lang w:eastAsia="sl-SI"/>
        </w:rPr>
        <w:t>-x</w:t>
      </w:r>
      <w:r w:rsidR="00C04B74">
        <w:rPr>
          <w:rFonts w:ascii="Tahoma" w:eastAsia="Times New Roman" w:hAnsi="Tahoma" w:cs="Tahoma"/>
          <w:b/>
          <w:lang w:eastAsia="sl-SI"/>
        </w:rPr>
        <w:t xml:space="preserve"> </w:t>
      </w:r>
    </w:p>
    <w:p w14:paraId="6043C190" w14:textId="77777777" w:rsidR="00EC3759" w:rsidRPr="00EC4317" w:rsidRDefault="00EC3759" w:rsidP="00340405">
      <w:pPr>
        <w:keepNext/>
        <w:keepLines/>
        <w:spacing w:after="0" w:line="240" w:lineRule="auto"/>
        <w:jc w:val="both"/>
        <w:rPr>
          <w:rFonts w:ascii="Tahoma" w:eastAsia="Times New Roman" w:hAnsi="Tahoma" w:cs="Tahoma"/>
          <w:b/>
          <w:lang w:eastAsia="sl-SI"/>
        </w:rPr>
      </w:pPr>
    </w:p>
    <w:p w14:paraId="22658EFA" w14:textId="77777777" w:rsidR="00EC3759" w:rsidRPr="00EC4317" w:rsidRDefault="00EC3759" w:rsidP="00340405">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2D2AC23F" w14:textId="77777777" w:rsidR="00EC3759" w:rsidRPr="00EC4317" w:rsidRDefault="00EC3759" w:rsidP="00340405">
      <w:pPr>
        <w:keepNext/>
        <w:keepLines/>
        <w:tabs>
          <w:tab w:val="left" w:pos="4962"/>
        </w:tabs>
        <w:spacing w:after="0" w:line="240" w:lineRule="auto"/>
        <w:jc w:val="both"/>
        <w:rPr>
          <w:rFonts w:ascii="Tahoma" w:eastAsia="Times New Roman" w:hAnsi="Tahoma" w:cs="Tahoma"/>
          <w:b/>
          <w:lang w:eastAsia="sl-SI"/>
        </w:rPr>
      </w:pPr>
    </w:p>
    <w:p w14:paraId="5C6AB1EB" w14:textId="77777777" w:rsidR="00664114" w:rsidRPr="00E46BEB" w:rsidRDefault="00435E7F" w:rsidP="00340405">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043865B5" w14:textId="77777777" w:rsidR="00EC3759" w:rsidRPr="009251DE" w:rsidRDefault="009251DE" w:rsidP="00340405">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p>
    <w:p w14:paraId="02A2825C" w14:textId="60131D89" w:rsidR="00385BA1" w:rsidRDefault="00436FA9" w:rsidP="00340405">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d</w:t>
      </w:r>
      <w:r w:rsidRPr="00436FA9">
        <w:rPr>
          <w:rFonts w:ascii="Tahoma" w:eastAsia="Times New Roman" w:hAnsi="Tahoma" w:cs="Tahoma"/>
          <w:b/>
          <w:sz w:val="28"/>
          <w:lang w:eastAsia="sl-SI"/>
        </w:rPr>
        <w:t>obav</w:t>
      </w:r>
      <w:r>
        <w:rPr>
          <w:rFonts w:ascii="Tahoma" w:eastAsia="Times New Roman" w:hAnsi="Tahoma" w:cs="Tahoma"/>
          <w:b/>
          <w:sz w:val="28"/>
          <w:lang w:eastAsia="sl-SI"/>
        </w:rPr>
        <w:t>i</w:t>
      </w:r>
      <w:r w:rsidRPr="00436FA9">
        <w:rPr>
          <w:rFonts w:ascii="Tahoma" w:eastAsia="Times New Roman" w:hAnsi="Tahoma" w:cs="Tahoma"/>
          <w:b/>
          <w:sz w:val="28"/>
          <w:lang w:eastAsia="sl-SI"/>
        </w:rPr>
        <w:t xml:space="preserve"> </w:t>
      </w:r>
      <w:r w:rsidR="007F0B5D">
        <w:rPr>
          <w:rFonts w:ascii="Tahoma" w:eastAsia="Times New Roman" w:hAnsi="Tahoma" w:cs="Tahoma"/>
          <w:b/>
          <w:sz w:val="28"/>
          <w:lang w:eastAsia="sl-SI"/>
        </w:rPr>
        <w:t xml:space="preserve">črne in barvne metalurgije </w:t>
      </w:r>
      <w:r w:rsidR="00385BA1">
        <w:rPr>
          <w:rFonts w:ascii="Tahoma" w:eastAsia="Times New Roman" w:hAnsi="Tahoma" w:cs="Tahoma"/>
          <w:b/>
          <w:sz w:val="28"/>
          <w:lang w:eastAsia="sl-SI"/>
        </w:rPr>
        <w:t>za</w:t>
      </w:r>
      <w:r w:rsidR="009251DE" w:rsidRPr="009251DE">
        <w:rPr>
          <w:rFonts w:ascii="Tahoma" w:eastAsia="Times New Roman" w:hAnsi="Tahoma" w:cs="Tahoma"/>
          <w:b/>
          <w:sz w:val="28"/>
          <w:lang w:eastAsia="sl-SI"/>
        </w:rPr>
        <w:t xml:space="preserve"> </w:t>
      </w:r>
      <w:r w:rsidR="00A52674">
        <w:rPr>
          <w:rFonts w:ascii="Tahoma" w:eastAsia="Times New Roman" w:hAnsi="Tahoma" w:cs="Tahoma"/>
          <w:b/>
          <w:sz w:val="28"/>
          <w:lang w:eastAsia="sl-SI"/>
        </w:rPr>
        <w:t xml:space="preserve">_. </w:t>
      </w:r>
      <w:r w:rsidR="009251DE" w:rsidRPr="009251DE">
        <w:rPr>
          <w:rFonts w:ascii="Tahoma" w:eastAsia="Times New Roman" w:hAnsi="Tahoma" w:cs="Tahoma"/>
          <w:b/>
          <w:sz w:val="28"/>
          <w:lang w:eastAsia="sl-SI"/>
        </w:rPr>
        <w:t>sklop</w:t>
      </w:r>
      <w:r w:rsidR="00385BA1">
        <w:rPr>
          <w:rFonts w:ascii="Tahoma" w:eastAsia="Times New Roman" w:hAnsi="Tahoma" w:cs="Tahoma"/>
          <w:b/>
          <w:sz w:val="28"/>
          <w:lang w:eastAsia="sl-SI"/>
        </w:rPr>
        <w:t>:</w:t>
      </w:r>
      <w:r w:rsidR="00A52674">
        <w:rPr>
          <w:rFonts w:ascii="Tahoma" w:eastAsia="Times New Roman" w:hAnsi="Tahoma" w:cs="Tahoma"/>
          <w:b/>
          <w:sz w:val="28"/>
          <w:lang w:eastAsia="sl-SI"/>
        </w:rPr>
        <w:t xml:space="preserve"> _________</w:t>
      </w:r>
    </w:p>
    <w:p w14:paraId="2F6FC057" w14:textId="77777777" w:rsidR="00EC3759" w:rsidRPr="009251DE" w:rsidRDefault="00EC3759" w:rsidP="00340405">
      <w:pPr>
        <w:keepNext/>
        <w:keepLines/>
        <w:spacing w:after="0" w:line="240" w:lineRule="auto"/>
        <w:jc w:val="center"/>
        <w:rPr>
          <w:rFonts w:ascii="Tahoma" w:eastAsia="Times New Roman" w:hAnsi="Tahoma" w:cs="Tahoma"/>
          <w:b/>
          <w:sz w:val="28"/>
          <w:lang w:eastAsia="sl-SI"/>
        </w:rPr>
      </w:pPr>
    </w:p>
    <w:p w14:paraId="6D3296EE" w14:textId="77777777" w:rsidR="00EC3759" w:rsidRPr="00EC4317" w:rsidRDefault="00EC3759" w:rsidP="00340405">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48D52AB0" w14:textId="77777777" w:rsidR="00EC3759" w:rsidRPr="00EC4317" w:rsidRDefault="00EC3759" w:rsidP="00340405">
      <w:pPr>
        <w:keepNext/>
        <w:keepLines/>
        <w:spacing w:after="0" w:line="240" w:lineRule="auto"/>
        <w:ind w:left="1701" w:hanging="1701"/>
        <w:jc w:val="both"/>
        <w:rPr>
          <w:rFonts w:ascii="Tahoma" w:eastAsia="Times New Roman" w:hAnsi="Tahoma" w:cs="Tahoma"/>
          <w:b/>
          <w:lang w:eastAsia="sl-SI"/>
        </w:rPr>
      </w:pPr>
    </w:p>
    <w:p w14:paraId="34D37017" w14:textId="77777777" w:rsidR="00B2561E" w:rsidRDefault="00EC3759" w:rsidP="00340405">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14:paraId="2E7FE724" w14:textId="77777777" w:rsidR="00EC3759" w:rsidRPr="00F75079" w:rsidRDefault="00EC3759" w:rsidP="00340405">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7BD3202C" w14:textId="77777777" w:rsidR="00EC3759" w:rsidRPr="00F75079" w:rsidRDefault="00EC3759" w:rsidP="00340405">
      <w:pPr>
        <w:keepNext/>
        <w:keepLines/>
        <w:spacing w:after="0" w:line="240" w:lineRule="auto"/>
        <w:jc w:val="both"/>
        <w:rPr>
          <w:rFonts w:ascii="Tahoma" w:eastAsia="Times New Roman" w:hAnsi="Tahoma" w:cs="Tahoma"/>
          <w:lang w:eastAsia="sl-SI"/>
        </w:rPr>
      </w:pPr>
    </w:p>
    <w:p w14:paraId="6D863EDA" w14:textId="77777777" w:rsidR="00EC3759" w:rsidRPr="00F75079" w:rsidRDefault="00EC3759" w:rsidP="00340405">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52262F99" w14:textId="77777777" w:rsidR="00EC3759" w:rsidRPr="00F75079" w:rsidRDefault="00EC3759" w:rsidP="00340405">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1DFCEAE8" w14:textId="77777777" w:rsidR="00EC3759" w:rsidRPr="00F75079" w:rsidRDefault="00EC3759" w:rsidP="00340405">
      <w:pPr>
        <w:keepNext/>
        <w:keepLines/>
        <w:tabs>
          <w:tab w:val="left" w:pos="1843"/>
        </w:tabs>
        <w:spacing w:after="0" w:line="240" w:lineRule="auto"/>
        <w:ind w:left="1701" w:hanging="1701"/>
        <w:jc w:val="both"/>
        <w:rPr>
          <w:rFonts w:ascii="Tahoma" w:eastAsia="Times New Roman" w:hAnsi="Tahoma" w:cs="Tahoma"/>
          <w:b/>
          <w:lang w:eastAsia="sl-SI"/>
        </w:rPr>
      </w:pPr>
    </w:p>
    <w:p w14:paraId="0ACC9675" w14:textId="77777777" w:rsidR="00EC3759" w:rsidRPr="00F75079" w:rsidRDefault="00EC3759" w:rsidP="00340405">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65B4C79D" w14:textId="77777777" w:rsidR="00EC3759" w:rsidRPr="00F75079" w:rsidRDefault="00EC3759" w:rsidP="00340405">
      <w:pPr>
        <w:keepNext/>
        <w:keepLines/>
        <w:tabs>
          <w:tab w:val="left" w:pos="1702"/>
        </w:tabs>
        <w:spacing w:after="0" w:line="240" w:lineRule="auto"/>
        <w:jc w:val="both"/>
        <w:rPr>
          <w:rFonts w:ascii="Tahoma" w:eastAsia="Times New Roman" w:hAnsi="Tahoma" w:cs="Tahoma"/>
          <w:b/>
          <w:lang w:eastAsia="sl-SI"/>
        </w:rPr>
      </w:pPr>
    </w:p>
    <w:p w14:paraId="635ACC51" w14:textId="77777777" w:rsidR="00EC3759" w:rsidRPr="00F75079" w:rsidRDefault="00EC3759" w:rsidP="00340405">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2D5D2A0D" w14:textId="77777777" w:rsidR="00EC3759" w:rsidRPr="00F75079" w:rsidRDefault="00EC3759" w:rsidP="00340405">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6A22FA67" w14:textId="77777777" w:rsidR="00EC3759" w:rsidRPr="00F75079" w:rsidRDefault="00EC3759" w:rsidP="00340405">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5AED3EC6" w14:textId="77777777" w:rsidR="00EC3759" w:rsidRPr="00F75079" w:rsidRDefault="00EC3759" w:rsidP="00340405">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5A8E0759" w14:textId="77777777" w:rsidR="00EC3759" w:rsidRPr="00F75079" w:rsidRDefault="00EC3759" w:rsidP="00340405">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15BCBDDF" w14:textId="77777777" w:rsidR="00EC3759" w:rsidRPr="00F75079" w:rsidRDefault="00EC3759" w:rsidP="00340405">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04CCD401" w14:textId="77777777" w:rsidR="00EC3759" w:rsidRDefault="00EC3759" w:rsidP="00340405">
      <w:pPr>
        <w:keepNext/>
        <w:keepLines/>
        <w:tabs>
          <w:tab w:val="left" w:pos="709"/>
          <w:tab w:val="left" w:pos="1702"/>
        </w:tabs>
        <w:spacing w:after="0" w:line="240" w:lineRule="auto"/>
        <w:jc w:val="both"/>
        <w:rPr>
          <w:rFonts w:ascii="Tahoma" w:eastAsia="Times New Roman" w:hAnsi="Tahoma" w:cs="Tahoma"/>
          <w:lang w:eastAsia="sl-SI"/>
        </w:rPr>
      </w:pPr>
    </w:p>
    <w:p w14:paraId="40EDE27C" w14:textId="77777777" w:rsidR="00EC3759" w:rsidRPr="00EC4317" w:rsidRDefault="00EC3759" w:rsidP="00340405">
      <w:pPr>
        <w:keepNext/>
        <w:keepLines/>
        <w:tabs>
          <w:tab w:val="left" w:pos="709"/>
          <w:tab w:val="left" w:pos="1702"/>
        </w:tabs>
        <w:spacing w:after="0" w:line="240" w:lineRule="auto"/>
        <w:jc w:val="both"/>
        <w:rPr>
          <w:rFonts w:ascii="Tahoma" w:eastAsia="Times New Roman" w:hAnsi="Tahoma" w:cs="Tahoma"/>
          <w:lang w:eastAsia="sl-SI"/>
        </w:rPr>
      </w:pPr>
    </w:p>
    <w:p w14:paraId="01168AC3" w14:textId="77777777" w:rsidR="00EC3759" w:rsidRPr="00EC4317" w:rsidRDefault="00EC3759" w:rsidP="00340405">
      <w:pPr>
        <w:keepNext/>
        <w:keepLines/>
        <w:tabs>
          <w:tab w:val="left" w:pos="709"/>
          <w:tab w:val="left" w:pos="1702"/>
        </w:tabs>
        <w:spacing w:after="0" w:line="240" w:lineRule="auto"/>
        <w:jc w:val="both"/>
        <w:rPr>
          <w:rFonts w:ascii="Tahoma" w:eastAsia="Times New Roman" w:hAnsi="Tahoma" w:cs="Tahoma"/>
          <w:lang w:eastAsia="sl-SI"/>
        </w:rPr>
      </w:pPr>
    </w:p>
    <w:p w14:paraId="58D61AE7" w14:textId="77777777" w:rsidR="00EC3759" w:rsidRPr="00EC4317" w:rsidRDefault="00EC3759" w:rsidP="00433109">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UVODNE DOLOČBE</w:t>
      </w:r>
    </w:p>
    <w:p w14:paraId="28D2F560" w14:textId="77777777" w:rsidR="00EC3759" w:rsidRPr="00EC4317" w:rsidRDefault="00EC3759" w:rsidP="00340405">
      <w:pPr>
        <w:keepNext/>
        <w:keepLines/>
        <w:spacing w:after="0" w:line="240" w:lineRule="auto"/>
        <w:jc w:val="center"/>
        <w:rPr>
          <w:rFonts w:ascii="Tahoma" w:hAnsi="Tahoma" w:cs="Tahoma"/>
          <w:b/>
        </w:rPr>
      </w:pPr>
    </w:p>
    <w:p w14:paraId="401C2091" w14:textId="77777777" w:rsidR="00EC3759" w:rsidRPr="00EC4317"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121A3977" w14:textId="77777777" w:rsidR="00EC3759" w:rsidRPr="00EC4317" w:rsidRDefault="00EC3759" w:rsidP="00340405">
      <w:pPr>
        <w:keepNext/>
        <w:keepLines/>
        <w:spacing w:after="0" w:line="240" w:lineRule="auto"/>
        <w:jc w:val="both"/>
        <w:rPr>
          <w:rFonts w:ascii="Tahoma" w:eastAsia="Times New Roman" w:hAnsi="Tahoma" w:cs="Tahoma"/>
          <w:lang w:eastAsia="sl-SI"/>
        </w:rPr>
      </w:pPr>
    </w:p>
    <w:p w14:paraId="131B3518" w14:textId="26C36349" w:rsidR="004C6648" w:rsidRPr="00123166" w:rsidRDefault="00F26911" w:rsidP="00340405">
      <w:pPr>
        <w:keepNext/>
        <w:keepLines/>
        <w:spacing w:after="0" w:line="240" w:lineRule="auto"/>
        <w:jc w:val="both"/>
        <w:rPr>
          <w:rFonts w:ascii="Tahoma" w:hAnsi="Tahoma" w:cs="Tahoma"/>
          <w:szCs w:val="20"/>
          <w:lang w:val="x-none" w:eastAsia="sl-SI"/>
        </w:rPr>
      </w:pPr>
      <w:r w:rsidRPr="00345723">
        <w:rPr>
          <w:rFonts w:ascii="Tahoma" w:hAnsi="Tahoma" w:cs="Tahoma"/>
        </w:rPr>
        <w:t xml:space="preserve">Stranki okvirnega sporazuma uvodoma sporazumno ugotavljata, da je JAVNI HOLDING Ljubljana, d.o.o., Verovškova ulica 70, Ljubljana, na podlagi pooblastila naročnika izvedel postopek oddaje javnega naročila št. </w:t>
      </w:r>
      <w:r w:rsidR="007F0B5D">
        <w:rPr>
          <w:rFonts w:ascii="Tahoma" w:eastAsia="Times New Roman" w:hAnsi="Tahoma" w:cs="Tahoma"/>
          <w:lang w:eastAsia="sl-SI"/>
        </w:rPr>
        <w:t>JPE-SAL-481/24</w:t>
      </w:r>
      <w:r w:rsidR="00232E66">
        <w:rPr>
          <w:rFonts w:ascii="Tahoma" w:eastAsia="Times New Roman" w:hAnsi="Tahoma" w:cs="Tahoma"/>
          <w:lang w:eastAsia="sl-SI"/>
        </w:rPr>
        <w:t xml:space="preserve"> </w:t>
      </w:r>
      <w:r w:rsidR="00232E66" w:rsidRPr="00A97791">
        <w:rPr>
          <w:rFonts w:ascii="Tahoma" w:eastAsia="Times New Roman" w:hAnsi="Tahoma" w:cs="Tahoma"/>
          <w:lang w:eastAsia="sl-SI"/>
        </w:rPr>
        <w:t>po postopku oddaje naročila male vrednosti, v skladu s 47. členom Zakona o javnem naročanju</w:t>
      </w:r>
      <w:r w:rsidR="00232E66" w:rsidRPr="00CF2487">
        <w:rPr>
          <w:rFonts w:ascii="Tahoma" w:eastAsia="Times New Roman" w:hAnsi="Tahoma" w:cs="Tahoma"/>
          <w:lang w:eastAsia="sl-SI"/>
        </w:rPr>
        <w:t xml:space="preserve"> (</w:t>
      </w:r>
      <w:r w:rsidR="00232E66" w:rsidRPr="001D7386">
        <w:rPr>
          <w:rFonts w:ascii="Tahoma" w:eastAsia="Times New Roman" w:hAnsi="Tahoma" w:cs="Tahoma"/>
          <w:lang w:eastAsia="sl-SI"/>
        </w:rPr>
        <w:t>Ur. l. RS, št. 91/15</w:t>
      </w:r>
      <w:r w:rsidR="00A66C4E">
        <w:rPr>
          <w:rFonts w:ascii="Tahoma" w:eastAsia="Times New Roman" w:hAnsi="Tahoma" w:cs="Tahoma"/>
          <w:lang w:eastAsia="sl-SI"/>
        </w:rPr>
        <w:t xml:space="preserve"> s spremembami</w:t>
      </w:r>
      <w:r w:rsidR="00232E66" w:rsidRPr="00CF2487">
        <w:rPr>
          <w:rFonts w:ascii="Tahoma" w:eastAsia="Times New Roman" w:hAnsi="Tahoma" w:cs="Tahoma"/>
          <w:lang w:eastAsia="sl-SI"/>
        </w:rPr>
        <w:t xml:space="preserve">; v nadaljnjem besedilu: ZJN-3), ki je bilo objavljeno na Portalu javnih naročil dne </w:t>
      </w:r>
      <w:r w:rsidR="00232E66">
        <w:rPr>
          <w:rFonts w:ascii="Tahoma" w:eastAsia="Times New Roman" w:hAnsi="Tahoma" w:cs="Tahoma"/>
          <w:lang w:eastAsia="sl-SI"/>
        </w:rPr>
        <w:t>__________</w:t>
      </w:r>
      <w:r w:rsidR="00232E66" w:rsidRPr="00CF2487">
        <w:rPr>
          <w:rFonts w:ascii="Tahoma" w:eastAsia="Times New Roman" w:hAnsi="Tahoma" w:cs="Tahoma"/>
          <w:lang w:eastAsia="sl-SI"/>
        </w:rPr>
        <w:t xml:space="preserve">, pod št. objave </w:t>
      </w:r>
      <w:r w:rsidR="00232E66" w:rsidRPr="00385BA1">
        <w:rPr>
          <w:rFonts w:ascii="Tahoma" w:eastAsia="Times New Roman" w:hAnsi="Tahoma" w:cs="Tahoma"/>
          <w:lang w:eastAsia="sl-SI"/>
        </w:rPr>
        <w:t>JN_</w:t>
      </w:r>
      <w:r w:rsidR="00232E66">
        <w:rPr>
          <w:rFonts w:ascii="Tahoma" w:eastAsia="Times New Roman" w:hAnsi="Tahoma" w:cs="Tahoma"/>
          <w:lang w:eastAsia="sl-SI"/>
        </w:rPr>
        <w:t>_____</w:t>
      </w:r>
      <w:r w:rsidR="00232E66" w:rsidRPr="00385BA1">
        <w:rPr>
          <w:rFonts w:ascii="Tahoma" w:eastAsia="Times New Roman" w:hAnsi="Tahoma" w:cs="Tahoma"/>
          <w:lang w:eastAsia="sl-SI"/>
        </w:rPr>
        <w:t>/20</w:t>
      </w:r>
      <w:r w:rsidR="00A66C4E">
        <w:rPr>
          <w:rFonts w:ascii="Tahoma" w:eastAsia="Times New Roman" w:hAnsi="Tahoma" w:cs="Tahoma"/>
          <w:lang w:eastAsia="sl-SI"/>
        </w:rPr>
        <w:t>2</w:t>
      </w:r>
      <w:r w:rsidR="00613362">
        <w:rPr>
          <w:rFonts w:ascii="Tahoma" w:eastAsia="Times New Roman" w:hAnsi="Tahoma" w:cs="Tahoma"/>
          <w:lang w:eastAsia="sl-SI"/>
        </w:rPr>
        <w:t>4</w:t>
      </w:r>
      <w:r w:rsidR="00232E66" w:rsidRPr="00385BA1">
        <w:rPr>
          <w:rFonts w:ascii="Tahoma" w:eastAsia="Times New Roman" w:hAnsi="Tahoma" w:cs="Tahoma"/>
          <w:lang w:eastAsia="sl-SI"/>
        </w:rPr>
        <w:t>-</w:t>
      </w:r>
      <w:r w:rsidR="00232E66">
        <w:rPr>
          <w:rFonts w:ascii="Tahoma" w:eastAsia="Times New Roman" w:hAnsi="Tahoma" w:cs="Tahoma"/>
          <w:lang w:eastAsia="sl-SI"/>
        </w:rPr>
        <w:t>___</w:t>
      </w:r>
      <w:r w:rsidR="00232E66" w:rsidRPr="00CF2487">
        <w:rPr>
          <w:rFonts w:ascii="Tahoma" w:eastAsia="Times New Roman" w:hAnsi="Tahoma" w:cs="Tahoma"/>
          <w:lang w:eastAsia="sl-SI"/>
        </w:rPr>
        <w:t xml:space="preserve"> z namenom sklenitve </w:t>
      </w:r>
      <w:r w:rsidR="00232E66">
        <w:rPr>
          <w:rFonts w:ascii="Tahoma" w:eastAsia="Times New Roman" w:hAnsi="Tahoma" w:cs="Tahoma"/>
          <w:lang w:eastAsia="sl-SI"/>
        </w:rPr>
        <w:t>okvirnega sporazuma</w:t>
      </w:r>
      <w:r w:rsidR="00232E66" w:rsidRPr="00CF2487">
        <w:rPr>
          <w:rFonts w:ascii="Tahoma" w:eastAsia="Times New Roman" w:hAnsi="Tahoma" w:cs="Tahoma"/>
          <w:lang w:eastAsia="sl-SI"/>
        </w:rPr>
        <w:t xml:space="preserve"> </w:t>
      </w:r>
      <w:r w:rsidR="00232E66" w:rsidRPr="00385BA1">
        <w:rPr>
          <w:rFonts w:ascii="Tahoma" w:eastAsia="Times New Roman" w:hAnsi="Tahoma" w:cs="Tahoma"/>
          <w:lang w:eastAsia="sl-SI"/>
        </w:rPr>
        <w:t xml:space="preserve">za </w:t>
      </w:r>
      <w:r w:rsidR="00CF2487" w:rsidRPr="00385BA1">
        <w:rPr>
          <w:rFonts w:ascii="Tahoma" w:eastAsia="Times New Roman" w:hAnsi="Tahoma" w:cs="Tahoma"/>
          <w:lang w:eastAsia="sl-SI"/>
        </w:rPr>
        <w:t>»</w:t>
      </w:r>
      <w:r w:rsidR="004E38ED">
        <w:rPr>
          <w:rFonts w:ascii="Tahoma" w:eastAsia="Times New Roman" w:hAnsi="Tahoma" w:cs="Tahoma"/>
          <w:lang w:eastAsia="sl-SI"/>
        </w:rPr>
        <w:t xml:space="preserve">Dobavo </w:t>
      </w:r>
      <w:r w:rsidR="007F0B5D">
        <w:rPr>
          <w:rFonts w:ascii="Tahoma" w:eastAsia="Times New Roman" w:hAnsi="Tahoma" w:cs="Tahoma"/>
          <w:lang w:eastAsia="sl-SI"/>
        </w:rPr>
        <w:t xml:space="preserve">črne in barvne metalurgije </w:t>
      </w:r>
      <w:r w:rsidR="004C6648">
        <w:rPr>
          <w:rFonts w:ascii="Tahoma" w:eastAsia="Times New Roman" w:hAnsi="Tahoma" w:cs="Tahoma"/>
          <w:lang w:eastAsia="sl-SI"/>
        </w:rPr>
        <w:t>za _.</w:t>
      </w:r>
      <w:r w:rsidR="004E38ED">
        <w:rPr>
          <w:rFonts w:ascii="Tahoma" w:eastAsia="Times New Roman" w:hAnsi="Tahoma" w:cs="Tahoma"/>
          <w:lang w:eastAsia="sl-SI"/>
        </w:rPr>
        <w:t>sklop</w:t>
      </w:r>
      <w:r w:rsidR="004C6648">
        <w:rPr>
          <w:rFonts w:ascii="Tahoma" w:eastAsia="Times New Roman" w:hAnsi="Tahoma" w:cs="Tahoma"/>
          <w:lang w:eastAsia="sl-SI"/>
        </w:rPr>
        <w:t>:___________________</w:t>
      </w:r>
      <w:r w:rsidR="00CF2487" w:rsidRPr="00CF2487">
        <w:rPr>
          <w:rFonts w:ascii="Tahoma" w:eastAsia="Times New Roman" w:hAnsi="Tahoma" w:cs="Tahoma"/>
          <w:lang w:eastAsia="sl-SI"/>
        </w:rPr>
        <w:t xml:space="preserve">«, </w:t>
      </w:r>
      <w:r w:rsidR="00D00F1C" w:rsidRPr="00CF2487">
        <w:rPr>
          <w:rFonts w:ascii="Tahoma" w:eastAsia="Times New Roman" w:hAnsi="Tahoma" w:cs="Tahoma"/>
          <w:lang w:eastAsia="sl-SI"/>
        </w:rPr>
        <w:t xml:space="preserve">v katerem je naročnik izvajalca izbral na podlagi </w:t>
      </w:r>
      <w:r w:rsidR="00D00F1C">
        <w:rPr>
          <w:rFonts w:ascii="Tahoma" w:eastAsia="Times New Roman" w:hAnsi="Tahoma" w:cs="Tahoma"/>
          <w:lang w:eastAsia="sl-SI"/>
        </w:rPr>
        <w:t>ekonomsko</w:t>
      </w:r>
      <w:r w:rsidR="00D00F1C" w:rsidRPr="00CF2487">
        <w:rPr>
          <w:rFonts w:ascii="Tahoma" w:eastAsia="Times New Roman" w:hAnsi="Tahoma" w:cs="Tahoma"/>
          <w:lang w:eastAsia="sl-SI"/>
        </w:rPr>
        <w:t xml:space="preserve"> najugodnejše ponudbe in na podlagi pogojev, opredeljenih v razpisni dokumentaciji naročnika št. </w:t>
      </w:r>
      <w:r w:rsidR="00D00F1C">
        <w:rPr>
          <w:rFonts w:ascii="Tahoma" w:eastAsia="Times New Roman" w:hAnsi="Tahoma" w:cs="Tahoma"/>
          <w:lang w:eastAsia="sl-SI"/>
        </w:rPr>
        <w:t xml:space="preserve">JPE-SAL-481/24, </w:t>
      </w:r>
      <w:r w:rsidR="00D00F1C" w:rsidRPr="00CB257C">
        <w:rPr>
          <w:rFonts w:ascii="Tahoma" w:eastAsia="Times New Roman" w:hAnsi="Tahoma" w:cs="Tahoma"/>
          <w:lang w:eastAsia="sl-SI"/>
        </w:rPr>
        <w:t xml:space="preserve">in </w:t>
      </w:r>
      <w:r w:rsidR="00DD3FFD">
        <w:rPr>
          <w:rFonts w:ascii="Tahoma" w:eastAsia="Times New Roman" w:hAnsi="Tahoma" w:cs="Tahoma"/>
          <w:lang w:eastAsia="sl-SI"/>
        </w:rPr>
        <w:t>bo ta izvajal storitve</w:t>
      </w:r>
      <w:r w:rsidR="00356F0B">
        <w:rPr>
          <w:rFonts w:ascii="Tahoma" w:eastAsia="Times New Roman" w:hAnsi="Tahoma" w:cs="Tahoma"/>
          <w:lang w:eastAsia="sl-SI"/>
        </w:rPr>
        <w:t xml:space="preserve"> dobave</w:t>
      </w:r>
      <w:r w:rsidR="00DD3FFD" w:rsidRPr="00CB257C">
        <w:rPr>
          <w:rFonts w:ascii="Tahoma" w:eastAsia="Times New Roman" w:hAnsi="Tahoma" w:cs="Tahoma"/>
          <w:lang w:eastAsia="sl-SI"/>
        </w:rPr>
        <w:t xml:space="preserve"> </w:t>
      </w:r>
      <w:r w:rsidR="00D00F1C" w:rsidRPr="00CB257C">
        <w:rPr>
          <w:rFonts w:ascii="Tahoma" w:eastAsia="Times New Roman" w:hAnsi="Tahoma" w:cs="Tahoma"/>
          <w:lang w:eastAsia="sl-SI"/>
        </w:rPr>
        <w:t xml:space="preserve">od </w:t>
      </w:r>
      <w:r w:rsidR="00D00F1C">
        <w:rPr>
          <w:rFonts w:ascii="Tahoma" w:eastAsia="Times New Roman" w:hAnsi="Tahoma" w:cs="Tahoma"/>
          <w:lang w:eastAsia="sl-SI"/>
        </w:rPr>
        <w:t xml:space="preserve">sklenitve </w:t>
      </w:r>
      <w:r w:rsidR="00D00F1C" w:rsidRPr="00CB257C">
        <w:rPr>
          <w:rFonts w:ascii="Tahoma" w:eastAsia="Times New Roman" w:hAnsi="Tahoma" w:cs="Tahoma"/>
          <w:lang w:eastAsia="sl-SI"/>
        </w:rPr>
        <w:t xml:space="preserve">okvirnega sporazuma </w:t>
      </w:r>
      <w:r w:rsidR="00D00F1C" w:rsidRPr="001C37F1">
        <w:rPr>
          <w:rFonts w:ascii="Tahoma" w:eastAsia="Times New Roman" w:hAnsi="Tahoma" w:cs="Tahoma"/>
          <w:lang w:eastAsia="sl-SI"/>
        </w:rPr>
        <w:t xml:space="preserve">do vključno </w:t>
      </w:r>
      <w:r w:rsidR="00D00F1C">
        <w:rPr>
          <w:rFonts w:ascii="Tahoma" w:eastAsia="Times New Roman" w:hAnsi="Tahoma" w:cs="Tahoma"/>
          <w:lang w:eastAsia="sl-SI"/>
        </w:rPr>
        <w:t xml:space="preserve">28. 2. 2027 </w:t>
      </w:r>
      <w:r w:rsidR="00D00F1C" w:rsidRPr="00CB257C">
        <w:rPr>
          <w:rFonts w:ascii="Tahoma" w:eastAsia="Times New Roman" w:hAnsi="Tahoma" w:cs="Tahoma"/>
          <w:lang w:eastAsia="sl-SI"/>
        </w:rPr>
        <w:t xml:space="preserve">oziroma do izčrpanja </w:t>
      </w:r>
      <w:r w:rsidR="00D00F1C">
        <w:rPr>
          <w:rFonts w:ascii="Tahoma" w:eastAsia="Times New Roman" w:hAnsi="Tahoma" w:cs="Tahoma"/>
          <w:lang w:eastAsia="sl-SI"/>
        </w:rPr>
        <w:t xml:space="preserve">ocenjene </w:t>
      </w:r>
      <w:r w:rsidR="00D00F1C" w:rsidRPr="00CB257C">
        <w:rPr>
          <w:rFonts w:ascii="Tahoma" w:eastAsia="Times New Roman" w:hAnsi="Tahoma" w:cs="Tahoma"/>
          <w:lang w:eastAsia="sl-SI"/>
        </w:rPr>
        <w:t xml:space="preserve">vrednosti iz prvega odstavka 4. člena tega okvirnega sporazuma, kar nastopi prej, pri čemer se okvirni sporazum začne uporabljati v roku sedmih (7) koledarskih dni od poziva naročnika o začetku izvajanja okvirnega sporazuma, vendar najkasneje </w:t>
      </w:r>
      <w:r w:rsidR="00B74A4D">
        <w:rPr>
          <w:rFonts w:ascii="Tahoma" w:eastAsia="Times New Roman" w:hAnsi="Tahoma" w:cs="Tahoma"/>
          <w:lang w:eastAsia="sl-SI"/>
        </w:rPr>
        <w:t>z dnem 28.</w:t>
      </w:r>
      <w:r w:rsidR="00F82828">
        <w:rPr>
          <w:rFonts w:ascii="Tahoma" w:eastAsia="Times New Roman" w:hAnsi="Tahoma" w:cs="Tahoma"/>
          <w:lang w:eastAsia="sl-SI"/>
        </w:rPr>
        <w:t xml:space="preserve"> </w:t>
      </w:r>
      <w:r w:rsidR="00B74A4D">
        <w:rPr>
          <w:rFonts w:ascii="Tahoma" w:eastAsia="Times New Roman" w:hAnsi="Tahoma" w:cs="Tahoma"/>
          <w:lang w:eastAsia="sl-SI"/>
        </w:rPr>
        <w:t>2.</w:t>
      </w:r>
      <w:r w:rsidR="00F82828">
        <w:rPr>
          <w:rFonts w:ascii="Tahoma" w:eastAsia="Times New Roman" w:hAnsi="Tahoma" w:cs="Tahoma"/>
          <w:lang w:eastAsia="sl-SI"/>
        </w:rPr>
        <w:t xml:space="preserve"> </w:t>
      </w:r>
      <w:r w:rsidR="00B74A4D">
        <w:rPr>
          <w:rFonts w:ascii="Tahoma" w:eastAsia="Times New Roman" w:hAnsi="Tahoma" w:cs="Tahoma"/>
          <w:lang w:eastAsia="sl-SI"/>
        </w:rPr>
        <w:t>2025</w:t>
      </w:r>
      <w:r w:rsidR="004C6648" w:rsidRPr="00123166">
        <w:rPr>
          <w:rFonts w:ascii="Tahoma" w:hAnsi="Tahoma" w:cs="Tahoma"/>
          <w:szCs w:val="20"/>
          <w:lang w:eastAsia="sl-SI"/>
        </w:rPr>
        <w:t>.</w:t>
      </w:r>
    </w:p>
    <w:p w14:paraId="15D0894D" w14:textId="77777777" w:rsidR="00EC3759" w:rsidRPr="00CF2487" w:rsidRDefault="00EC3759" w:rsidP="00340405">
      <w:pPr>
        <w:pStyle w:val="Telobesedila"/>
        <w:keepNext/>
        <w:keepLines/>
        <w:widowControl/>
        <w:rPr>
          <w:rFonts w:ascii="Tahoma" w:hAnsi="Tahoma" w:cs="Tahoma"/>
          <w:b w:val="0"/>
          <w:sz w:val="22"/>
          <w:szCs w:val="22"/>
          <w:lang w:val="sl-SI"/>
        </w:rPr>
      </w:pPr>
    </w:p>
    <w:p w14:paraId="7C300F8F" w14:textId="77777777" w:rsidR="00A52674" w:rsidRPr="00A52674" w:rsidRDefault="00A52674" w:rsidP="00340405">
      <w:pPr>
        <w:keepNext/>
        <w:keepLines/>
        <w:suppressAutoHyphens/>
        <w:spacing w:after="0" w:line="240" w:lineRule="auto"/>
        <w:jc w:val="both"/>
        <w:rPr>
          <w:rFonts w:ascii="Tahoma" w:eastAsia="Times New Roman" w:hAnsi="Tahoma" w:cs="Tahoma"/>
          <w:lang w:eastAsia="x-none"/>
        </w:rPr>
      </w:pPr>
      <w:r w:rsidRPr="00A52674">
        <w:rPr>
          <w:rFonts w:ascii="Tahoma" w:eastAsia="Times New Roman" w:hAnsi="Tahoma" w:cs="Tahoma"/>
          <w:lang w:eastAsia="x-none"/>
        </w:rPr>
        <w:t xml:space="preserve">S tem okvirnim sporazumom se naročnik in </w:t>
      </w:r>
      <w:r w:rsidR="006506BC">
        <w:rPr>
          <w:rFonts w:ascii="Tahoma" w:eastAsia="Times New Roman" w:hAnsi="Tahoma" w:cs="Tahoma"/>
          <w:lang w:eastAsia="x-none"/>
        </w:rPr>
        <w:t>izvajalec</w:t>
      </w:r>
      <w:r w:rsidRPr="00A52674">
        <w:rPr>
          <w:rFonts w:ascii="Tahoma" w:eastAsia="Times New Roman" w:hAnsi="Tahoma" w:cs="Tahoma"/>
          <w:lang w:eastAsia="x-none"/>
        </w:rPr>
        <w:t xml:space="preserve"> dogovorita o pogojih izvajanja predmeta okvirnega sporazuma.</w:t>
      </w:r>
    </w:p>
    <w:p w14:paraId="5AD1D0D1" w14:textId="77777777" w:rsidR="007470ED" w:rsidRDefault="007470ED" w:rsidP="00340405">
      <w:pPr>
        <w:keepNext/>
        <w:keepLines/>
        <w:spacing w:after="0" w:line="240" w:lineRule="auto"/>
        <w:rPr>
          <w:rFonts w:ascii="Tahoma" w:eastAsia="Times New Roman" w:hAnsi="Tahoma" w:cs="Tahoma"/>
          <w:b/>
          <w:lang w:eastAsia="sl-SI"/>
        </w:rPr>
      </w:pPr>
    </w:p>
    <w:p w14:paraId="3E44C31C" w14:textId="77777777" w:rsidR="00EC3759" w:rsidRPr="00EC4317" w:rsidRDefault="00EC3759" w:rsidP="00433109">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lastRenderedPageBreak/>
        <w:t xml:space="preserve">PREDMET </w:t>
      </w:r>
      <w:r w:rsidR="00435E7F">
        <w:rPr>
          <w:rFonts w:ascii="Tahoma" w:hAnsi="Tahoma" w:cs="Tahoma"/>
          <w:b/>
          <w:sz w:val="22"/>
          <w:szCs w:val="22"/>
        </w:rPr>
        <w:t>OKVIRNEGA SPORAZUMA</w:t>
      </w:r>
    </w:p>
    <w:p w14:paraId="6EFDD333" w14:textId="77777777" w:rsidR="00EC3759" w:rsidRPr="00EC4317" w:rsidRDefault="00EC3759" w:rsidP="00340405">
      <w:pPr>
        <w:keepNext/>
        <w:keepLines/>
        <w:tabs>
          <w:tab w:val="left" w:pos="3005"/>
        </w:tabs>
        <w:spacing w:after="0" w:line="240" w:lineRule="auto"/>
        <w:ind w:left="1077"/>
        <w:jc w:val="center"/>
        <w:rPr>
          <w:rFonts w:ascii="Tahoma" w:eastAsia="Times New Roman" w:hAnsi="Tahoma" w:cs="Tahoma"/>
          <w:b/>
          <w:color w:val="000000"/>
          <w:lang w:eastAsia="sl-SI"/>
        </w:rPr>
      </w:pPr>
    </w:p>
    <w:p w14:paraId="1A9C370D" w14:textId="77777777" w:rsidR="00EC3759" w:rsidRPr="00EC4317"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5F8BA5F" w14:textId="77777777" w:rsidR="00EC3759" w:rsidRPr="00EC4317" w:rsidRDefault="00EC3759" w:rsidP="00340405">
      <w:pPr>
        <w:pStyle w:val="Odstavekseznama"/>
        <w:keepNext/>
        <w:keepLines/>
        <w:ind w:left="360"/>
        <w:jc w:val="both"/>
        <w:rPr>
          <w:rFonts w:ascii="Tahoma" w:hAnsi="Tahoma" w:cs="Tahoma"/>
          <w:noProof/>
          <w:sz w:val="22"/>
          <w:szCs w:val="22"/>
        </w:rPr>
      </w:pPr>
    </w:p>
    <w:p w14:paraId="6212C7BE" w14:textId="4C7BE4E7" w:rsidR="004C6648" w:rsidRPr="00123166" w:rsidRDefault="00A52674" w:rsidP="00340405">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so stalne </w:t>
      </w:r>
      <w:r w:rsidR="00AF6DDD">
        <w:rPr>
          <w:rFonts w:ascii="Tahoma" w:eastAsia="Times New Roman" w:hAnsi="Tahoma" w:cs="Tahoma"/>
          <w:lang w:eastAsia="sl-SI"/>
        </w:rPr>
        <w:t>do</w:t>
      </w:r>
      <w:r w:rsidR="001E0503" w:rsidRPr="001E0503">
        <w:rPr>
          <w:rFonts w:ascii="Tahoma" w:eastAsia="Times New Roman" w:hAnsi="Tahoma" w:cs="Tahoma"/>
          <w:lang w:eastAsia="sl-SI"/>
        </w:rPr>
        <w:t>bav</w:t>
      </w:r>
      <w:r w:rsidR="001E0503">
        <w:rPr>
          <w:rFonts w:ascii="Tahoma" w:eastAsia="Times New Roman" w:hAnsi="Tahoma" w:cs="Tahoma"/>
          <w:lang w:eastAsia="sl-SI"/>
        </w:rPr>
        <w:t>e</w:t>
      </w:r>
      <w:r w:rsidR="001E0503" w:rsidRPr="001E0503">
        <w:rPr>
          <w:rFonts w:ascii="Tahoma" w:eastAsia="Times New Roman" w:hAnsi="Tahoma" w:cs="Tahoma"/>
          <w:lang w:eastAsia="sl-SI"/>
        </w:rPr>
        <w:t xml:space="preserve"> </w:t>
      </w:r>
      <w:r w:rsidR="007F0B5D">
        <w:rPr>
          <w:rFonts w:ascii="Tahoma" w:eastAsia="Times New Roman" w:hAnsi="Tahoma" w:cs="Tahoma"/>
          <w:lang w:eastAsia="sl-SI"/>
        </w:rPr>
        <w:t xml:space="preserve">črne in barvne metalurgije </w:t>
      </w:r>
      <w:r w:rsidR="004C6648" w:rsidRPr="008A6A06">
        <w:rPr>
          <w:rFonts w:ascii="Tahoma" w:eastAsia="Times New Roman" w:hAnsi="Tahoma" w:cs="Tahoma"/>
          <w:lang w:eastAsia="sl-SI"/>
        </w:rPr>
        <w:t xml:space="preserve">za </w:t>
      </w:r>
      <w:r w:rsidR="004C6648">
        <w:rPr>
          <w:rFonts w:ascii="Tahoma" w:eastAsia="Times New Roman" w:hAnsi="Tahoma" w:cs="Tahoma"/>
          <w:lang w:eastAsia="sl-SI"/>
        </w:rPr>
        <w:t>_</w:t>
      </w:r>
      <w:r w:rsidR="004C6648" w:rsidRPr="008A6A06">
        <w:rPr>
          <w:rFonts w:ascii="Tahoma" w:eastAsia="Times New Roman" w:hAnsi="Tahoma" w:cs="Tahoma"/>
          <w:lang w:eastAsia="sl-SI"/>
        </w:rPr>
        <w:t xml:space="preserve">. sklop: </w:t>
      </w:r>
      <w:r w:rsidR="004C6648">
        <w:rPr>
          <w:rFonts w:ascii="Tahoma" w:eastAsia="Times New Roman" w:hAnsi="Tahoma" w:cs="Tahoma"/>
          <w:lang w:eastAsia="sl-SI"/>
        </w:rPr>
        <w:t>_____________________________</w:t>
      </w:r>
      <w:r w:rsidR="004C6648" w:rsidRPr="00A52674">
        <w:rPr>
          <w:rFonts w:ascii="Tahoma" w:eastAsia="Times New Roman" w:hAnsi="Tahoma" w:cs="Tahoma"/>
          <w:lang w:eastAsia="sl-SI"/>
        </w:rPr>
        <w:t xml:space="preserve"> (v nadaljevanju: </w:t>
      </w:r>
      <w:r w:rsidR="004C6648">
        <w:rPr>
          <w:rFonts w:ascii="Tahoma" w:eastAsia="Times New Roman" w:hAnsi="Tahoma" w:cs="Tahoma"/>
          <w:lang w:eastAsia="sl-SI"/>
        </w:rPr>
        <w:t>blago</w:t>
      </w:r>
      <w:r w:rsidR="004C6648" w:rsidRPr="00A52674">
        <w:rPr>
          <w:rFonts w:ascii="Tahoma" w:eastAsia="Times New Roman" w:hAnsi="Tahoma" w:cs="Tahoma"/>
          <w:lang w:eastAsia="sl-SI"/>
        </w:rPr>
        <w:t xml:space="preserve">), </w:t>
      </w:r>
      <w:r w:rsidR="004C6648" w:rsidRPr="00123166">
        <w:rPr>
          <w:rFonts w:ascii="Tahoma" w:eastAsia="Times New Roman" w:hAnsi="Tahoma" w:cs="Tahoma"/>
          <w:lang w:eastAsia="sl-SI"/>
        </w:rPr>
        <w:t>v količinah in dinamiki, ki jih naročnik po obsegu in časovno ne more vnaprej določiti,</w:t>
      </w:r>
      <w:r w:rsidR="004C6648" w:rsidRPr="00123166">
        <w:rPr>
          <w:rFonts w:ascii="Tahoma" w:hAnsi="Tahoma" w:cs="Tahoma"/>
          <w:bCs/>
        </w:rPr>
        <w:t xml:space="preserve"> v skladu </w:t>
      </w:r>
      <w:r w:rsidR="004C6648">
        <w:rPr>
          <w:rFonts w:ascii="Tahoma" w:hAnsi="Tahoma" w:cs="Tahoma"/>
          <w:bCs/>
        </w:rPr>
        <w:t>z</w:t>
      </w:r>
      <w:r w:rsidR="004C6648" w:rsidRPr="00123166">
        <w:rPr>
          <w:rFonts w:ascii="Tahoma" w:hAnsi="Tahoma" w:cs="Tahoma"/>
          <w:bCs/>
        </w:rPr>
        <w:t xml:space="preserve"> razpisn</w:t>
      </w:r>
      <w:r w:rsidR="004C6648">
        <w:rPr>
          <w:rFonts w:ascii="Tahoma" w:hAnsi="Tahoma" w:cs="Tahoma"/>
          <w:bCs/>
        </w:rPr>
        <w:t>o</w:t>
      </w:r>
      <w:r w:rsidR="004C6648" w:rsidRPr="00123166">
        <w:rPr>
          <w:rFonts w:ascii="Tahoma" w:hAnsi="Tahoma" w:cs="Tahoma"/>
          <w:bCs/>
        </w:rPr>
        <w:t xml:space="preserve"> dokumentacij</w:t>
      </w:r>
      <w:r w:rsidR="004C6648">
        <w:rPr>
          <w:rFonts w:ascii="Tahoma" w:hAnsi="Tahoma" w:cs="Tahoma"/>
          <w:bCs/>
        </w:rPr>
        <w:t>o</w:t>
      </w:r>
      <w:r w:rsidR="004C6648" w:rsidRPr="00123166">
        <w:rPr>
          <w:rFonts w:ascii="Tahoma" w:hAnsi="Tahoma" w:cs="Tahoma"/>
          <w:bCs/>
        </w:rPr>
        <w:t xml:space="preserve"> naročnika št. </w:t>
      </w:r>
      <w:r w:rsidR="007F0B5D">
        <w:rPr>
          <w:rFonts w:ascii="Tahoma" w:hAnsi="Tahoma" w:cs="Tahoma"/>
          <w:bCs/>
        </w:rPr>
        <w:t>JPE-SAL-481/24</w:t>
      </w:r>
      <w:r w:rsidR="004C6648">
        <w:rPr>
          <w:rFonts w:ascii="Tahoma" w:hAnsi="Tahoma" w:cs="Tahoma"/>
          <w:bCs/>
        </w:rPr>
        <w:t xml:space="preserve"> </w:t>
      </w:r>
      <w:r w:rsidR="004C6648" w:rsidRPr="00123166">
        <w:rPr>
          <w:rFonts w:ascii="Tahoma" w:hAnsi="Tahoma" w:cs="Tahoma"/>
          <w:bCs/>
        </w:rPr>
        <w:t xml:space="preserve">(v nadaljevanju: razpisna dokumentacija), </w:t>
      </w:r>
      <w:r w:rsidR="004C6648" w:rsidRPr="006722EA">
        <w:rPr>
          <w:rFonts w:ascii="Tahoma" w:hAnsi="Tahoma" w:cs="Tahoma"/>
        </w:rPr>
        <w:t>na podlagi ponudbe izvajalca št. ____________ z dne _______________, ki je priloga št. 1 te</w:t>
      </w:r>
      <w:r w:rsidR="004C6648">
        <w:rPr>
          <w:rFonts w:ascii="Tahoma" w:hAnsi="Tahoma" w:cs="Tahoma"/>
        </w:rPr>
        <w:t>ga okvirnega sporazuma</w:t>
      </w:r>
      <w:r w:rsidR="004C6648" w:rsidRPr="00B5769A">
        <w:rPr>
          <w:rFonts w:ascii="Tahoma" w:hAnsi="Tahoma" w:cs="Tahoma"/>
        </w:rPr>
        <w:t xml:space="preserve"> (v nadaljevanju: ponudba izvajalca) </w:t>
      </w:r>
      <w:r w:rsidR="004C6648" w:rsidRPr="006722EA">
        <w:rPr>
          <w:rFonts w:ascii="Tahoma" w:hAnsi="Tahoma" w:cs="Tahoma"/>
        </w:rPr>
        <w:t xml:space="preserve">in na podlagi ponudbenega predračuna izvajalca </w:t>
      </w:r>
      <w:r w:rsidR="00C070F2">
        <w:rPr>
          <w:rFonts w:ascii="Tahoma" w:hAnsi="Tahoma" w:cs="Tahoma"/>
        </w:rPr>
        <w:t>z</w:t>
      </w:r>
      <w:r w:rsidR="00B01EA7">
        <w:rPr>
          <w:rFonts w:ascii="Tahoma" w:hAnsi="Tahoma" w:cs="Tahoma"/>
        </w:rPr>
        <w:t xml:space="preserve"> </w:t>
      </w:r>
      <w:r w:rsidR="004C6648" w:rsidRPr="006722EA">
        <w:rPr>
          <w:rFonts w:ascii="Tahoma" w:hAnsi="Tahoma" w:cs="Tahoma"/>
        </w:rPr>
        <w:t>dne</w:t>
      </w:r>
      <w:r w:rsidR="004C6648">
        <w:rPr>
          <w:rFonts w:ascii="Tahoma" w:hAnsi="Tahoma" w:cs="Tahoma"/>
        </w:rPr>
        <w:t xml:space="preserve"> </w:t>
      </w:r>
      <w:r w:rsidR="004C6648" w:rsidRPr="006722EA">
        <w:rPr>
          <w:rFonts w:ascii="Tahoma" w:hAnsi="Tahoma" w:cs="Tahoma"/>
        </w:rPr>
        <w:t>______</w:t>
      </w:r>
      <w:r w:rsidR="004C6648">
        <w:rPr>
          <w:rFonts w:ascii="Tahoma" w:hAnsi="Tahoma" w:cs="Tahoma"/>
        </w:rPr>
        <w:t>____</w:t>
      </w:r>
      <w:r w:rsidR="004C6648" w:rsidRPr="006722EA">
        <w:rPr>
          <w:rFonts w:ascii="Tahoma" w:hAnsi="Tahoma" w:cs="Tahoma"/>
        </w:rPr>
        <w:t>, ki je priloga št. 2 te</w:t>
      </w:r>
      <w:r w:rsidR="004C6648">
        <w:rPr>
          <w:rFonts w:ascii="Tahoma" w:hAnsi="Tahoma" w:cs="Tahoma"/>
        </w:rPr>
        <w:t>ga okvirnega sporazuma</w:t>
      </w:r>
      <w:r w:rsidR="004C6648" w:rsidRPr="006722EA">
        <w:rPr>
          <w:rFonts w:ascii="Tahoma" w:hAnsi="Tahoma" w:cs="Tahoma"/>
        </w:rPr>
        <w:t xml:space="preserve"> (v nadaljevanju: ponudbeni predračun izvajalca)</w:t>
      </w:r>
      <w:r w:rsidR="004C6648" w:rsidRPr="003F4255">
        <w:rPr>
          <w:rFonts w:ascii="Tahoma" w:hAnsi="Tahoma" w:cs="Tahoma"/>
        </w:rPr>
        <w:t xml:space="preserve"> ter v skladu z vsebino zahtev javnega naročila št. </w:t>
      </w:r>
      <w:r w:rsidR="007F0B5D">
        <w:rPr>
          <w:rFonts w:ascii="Tahoma" w:hAnsi="Tahoma" w:cs="Tahoma"/>
        </w:rPr>
        <w:t>JPE-SAL-481/24</w:t>
      </w:r>
      <w:r w:rsidR="004C6648" w:rsidRPr="003F4255">
        <w:rPr>
          <w:rFonts w:ascii="Tahoma" w:hAnsi="Tahoma" w:cs="Tahoma"/>
        </w:rPr>
        <w:t>, in sicer vse po pravilih stroke, s skrbnostjo dobrega strokovnjaka ter v skladu</w:t>
      </w:r>
      <w:r w:rsidR="004C6648">
        <w:rPr>
          <w:rFonts w:ascii="Tahoma" w:hAnsi="Tahoma" w:cs="Tahoma"/>
        </w:rPr>
        <w:t xml:space="preserve"> tem okvirnim sporazumom</w:t>
      </w:r>
      <w:r w:rsidR="004C6648" w:rsidRPr="00123166">
        <w:rPr>
          <w:rFonts w:ascii="Tahoma" w:eastAsia="Times New Roman" w:hAnsi="Tahoma" w:cs="Tahoma"/>
          <w:lang w:eastAsia="sl-SI"/>
        </w:rPr>
        <w:t>.</w:t>
      </w:r>
    </w:p>
    <w:p w14:paraId="0585C055" w14:textId="77777777" w:rsidR="004C6648" w:rsidRPr="00123166" w:rsidRDefault="004C6648" w:rsidP="00340405">
      <w:pPr>
        <w:keepNext/>
        <w:keepLines/>
        <w:spacing w:after="0" w:line="240" w:lineRule="auto"/>
        <w:jc w:val="both"/>
        <w:rPr>
          <w:rFonts w:ascii="Tahoma" w:eastAsia="Times New Roman" w:hAnsi="Tahoma" w:cs="Tahoma"/>
          <w:lang w:eastAsia="sl-SI"/>
        </w:rPr>
      </w:pPr>
    </w:p>
    <w:p w14:paraId="4FE61069" w14:textId="77777777" w:rsidR="00295B61" w:rsidRPr="00391EEB" w:rsidRDefault="00295B61" w:rsidP="00295B61">
      <w:pPr>
        <w:keepNext/>
        <w:keepLines/>
        <w:widowControl w:val="0"/>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48106289" w14:textId="77777777" w:rsidR="00295B61" w:rsidRPr="00DC4CE4" w:rsidRDefault="00295B61" w:rsidP="00295B61">
      <w:pPr>
        <w:keepNext/>
        <w:keepLines/>
        <w:widowControl w:val="0"/>
        <w:spacing w:after="0" w:line="240" w:lineRule="auto"/>
        <w:jc w:val="both"/>
        <w:rPr>
          <w:rFonts w:ascii="Tahoma" w:eastAsia="Times New Roman" w:hAnsi="Tahoma" w:cs="Tahoma"/>
          <w:lang w:eastAsia="sl-SI"/>
        </w:rPr>
      </w:pPr>
    </w:p>
    <w:p w14:paraId="37A10C2B" w14:textId="77777777" w:rsidR="00295B61" w:rsidRDefault="00295B61" w:rsidP="00295B61">
      <w:pPr>
        <w:keepNext/>
        <w:keepLines/>
        <w:widowControl w:val="0"/>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blago</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w:t>
      </w:r>
      <w:r>
        <w:rPr>
          <w:rFonts w:ascii="Tahoma" w:eastAsia="Times New Roman" w:hAnsi="Tahoma" w:cs="Tahoma"/>
          <w:lang w:eastAsia="sl-SI"/>
        </w:rPr>
        <w:t>ga</w:t>
      </w:r>
      <w:r w:rsidRPr="00A52674">
        <w:rPr>
          <w:rFonts w:ascii="Tahoma" w:eastAsia="Times New Roman" w:hAnsi="Tahoma" w:cs="Tahoma"/>
          <w:lang w:eastAsia="sl-SI"/>
        </w:rPr>
        <w:t xml:space="preserve"> bo dejansko potreboval in za katere</w:t>
      </w:r>
      <w:r>
        <w:rPr>
          <w:rFonts w:ascii="Tahoma" w:eastAsia="Times New Roman" w:hAnsi="Tahoma" w:cs="Tahoma"/>
          <w:lang w:eastAsia="sl-SI"/>
        </w:rPr>
        <w:t>ga</w:t>
      </w:r>
      <w:r w:rsidRPr="00A52674">
        <w:rPr>
          <w:rFonts w:ascii="Tahoma" w:eastAsia="Times New Roman" w:hAnsi="Tahoma" w:cs="Tahoma"/>
          <w:lang w:eastAsia="sl-SI"/>
        </w:rPr>
        <w:t xml:space="preserve"> bo imel zagotovljena finančna sredstva. </w:t>
      </w:r>
    </w:p>
    <w:p w14:paraId="385CA4C3" w14:textId="77777777" w:rsidR="00295B61" w:rsidRDefault="00295B61" w:rsidP="00295B61">
      <w:pPr>
        <w:keepNext/>
        <w:keepLines/>
        <w:widowControl w:val="0"/>
        <w:suppressAutoHyphens/>
        <w:spacing w:after="0" w:line="240" w:lineRule="auto"/>
        <w:jc w:val="both"/>
        <w:rPr>
          <w:rFonts w:ascii="Tahoma" w:eastAsia="Times New Roman" w:hAnsi="Tahoma" w:cs="Tahoma"/>
          <w:b/>
          <w:color w:val="000000"/>
          <w:lang w:eastAsia="sl-SI"/>
        </w:rPr>
      </w:pPr>
    </w:p>
    <w:p w14:paraId="093A0976" w14:textId="5529B032" w:rsidR="00F26911" w:rsidRDefault="00295B61" w:rsidP="00295B61">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2F029A">
        <w:rPr>
          <w:rFonts w:ascii="Tahoma" w:eastAsia="Times New Roman" w:hAnsi="Tahoma" w:cs="Tahoma"/>
          <w:lang w:eastAsia="sl-SI"/>
        </w:rPr>
        <w:t xml:space="preserve">Izvajalec zagotavlja </w:t>
      </w:r>
      <w:r>
        <w:rPr>
          <w:rFonts w:ascii="Tahoma" w:eastAsia="Times New Roman" w:hAnsi="Tahoma" w:cs="Tahoma"/>
          <w:lang w:eastAsia="sl-SI"/>
        </w:rPr>
        <w:t>n</w:t>
      </w:r>
      <w:r w:rsidRPr="002F029A">
        <w:rPr>
          <w:rFonts w:ascii="Tahoma" w:eastAsia="Times New Roman" w:hAnsi="Tahoma" w:cs="Tahoma"/>
          <w:lang w:eastAsia="sl-SI"/>
        </w:rPr>
        <w:t>aročniku, da bo dobavljen</w:t>
      </w:r>
      <w:r>
        <w:rPr>
          <w:rFonts w:ascii="Tahoma" w:eastAsia="Times New Roman" w:hAnsi="Tahoma" w:cs="Tahoma"/>
          <w:lang w:eastAsia="sl-SI"/>
        </w:rPr>
        <w:t xml:space="preserve">o blago </w:t>
      </w:r>
      <w:r w:rsidRPr="002F029A">
        <w:rPr>
          <w:rFonts w:ascii="Tahoma" w:eastAsia="Times New Roman" w:hAnsi="Tahoma" w:cs="Tahoma"/>
          <w:lang w:eastAsia="sl-SI"/>
        </w:rPr>
        <w:t>po svoji kvaliteti, tehničnih lastnostih, uporabnosti in vsem ostalem ustrezal</w:t>
      </w:r>
      <w:r>
        <w:rPr>
          <w:rFonts w:ascii="Tahoma" w:eastAsia="Times New Roman" w:hAnsi="Tahoma" w:cs="Tahoma"/>
          <w:lang w:eastAsia="sl-SI"/>
        </w:rPr>
        <w:t>o</w:t>
      </w:r>
      <w:r w:rsidRPr="002F029A">
        <w:rPr>
          <w:rFonts w:ascii="Tahoma" w:eastAsia="Times New Roman" w:hAnsi="Tahoma" w:cs="Tahoma"/>
          <w:lang w:eastAsia="sl-SI"/>
        </w:rPr>
        <w:t xml:space="preserve"> vsem veljavnim predpisom in/ali standardom, po katerih </w:t>
      </w:r>
      <w:r>
        <w:rPr>
          <w:rFonts w:ascii="Tahoma" w:eastAsia="Times New Roman" w:hAnsi="Tahoma" w:cs="Tahoma"/>
          <w:lang w:eastAsia="sl-SI"/>
        </w:rPr>
        <w:t>je</w:t>
      </w:r>
      <w:r w:rsidRPr="002F029A">
        <w:rPr>
          <w:rFonts w:ascii="Tahoma" w:eastAsia="Times New Roman" w:hAnsi="Tahoma" w:cs="Tahoma"/>
          <w:lang w:eastAsia="sl-SI"/>
        </w:rPr>
        <w:t xml:space="preserve"> lahko predmet uporabe v Republiki Sloveniji, ter da bo opremljen</w:t>
      </w:r>
      <w:r>
        <w:rPr>
          <w:rFonts w:ascii="Tahoma" w:eastAsia="Times New Roman" w:hAnsi="Tahoma" w:cs="Tahoma"/>
          <w:lang w:eastAsia="sl-SI"/>
        </w:rPr>
        <w:t>o</w:t>
      </w:r>
      <w:r w:rsidRPr="002F029A">
        <w:rPr>
          <w:rFonts w:ascii="Tahoma" w:eastAsia="Times New Roman" w:hAnsi="Tahoma" w:cs="Tahoma"/>
          <w:lang w:eastAsia="sl-SI"/>
        </w:rPr>
        <w:t xml:space="preserve"> z vsemi potrebnimi navodili, atesti in drugimi listinami v skladu z veljavnimi predpisi Republike Slovenije</w:t>
      </w:r>
      <w:r>
        <w:rPr>
          <w:rFonts w:ascii="Tahoma" w:eastAsia="Times New Roman" w:hAnsi="Tahoma" w:cs="Tahoma"/>
          <w:lang w:eastAsia="sl-SI"/>
        </w:rPr>
        <w:t>, ki urejajo predmet okvirnega sporazuma</w:t>
      </w:r>
      <w:r w:rsidR="00F26911" w:rsidRPr="002F029A">
        <w:rPr>
          <w:rFonts w:ascii="Tahoma" w:eastAsia="Times New Roman" w:hAnsi="Tahoma" w:cs="Tahoma"/>
          <w:lang w:eastAsia="sl-SI"/>
        </w:rPr>
        <w:t xml:space="preserve">. </w:t>
      </w:r>
    </w:p>
    <w:p w14:paraId="12899A15" w14:textId="77777777" w:rsidR="004C6648" w:rsidRDefault="004C6648" w:rsidP="00340405">
      <w:pPr>
        <w:keepNext/>
        <w:keepLines/>
        <w:suppressAutoHyphens/>
        <w:spacing w:after="0" w:line="240" w:lineRule="auto"/>
        <w:jc w:val="both"/>
        <w:rPr>
          <w:rFonts w:ascii="Tahoma" w:eastAsia="Times New Roman" w:hAnsi="Tahoma" w:cs="Tahoma"/>
          <w:b/>
          <w:color w:val="000000"/>
          <w:lang w:eastAsia="sl-SI"/>
        </w:rPr>
      </w:pPr>
    </w:p>
    <w:p w14:paraId="43E8E388" w14:textId="77777777" w:rsidR="004C6648" w:rsidRPr="00C665D5" w:rsidRDefault="004C6648"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586DB252" w14:textId="77777777" w:rsidR="004C6648" w:rsidRPr="00C665D5" w:rsidRDefault="004C6648" w:rsidP="00340405">
      <w:pPr>
        <w:keepNext/>
        <w:keepLines/>
        <w:spacing w:after="0" w:line="240" w:lineRule="auto"/>
        <w:jc w:val="both"/>
        <w:rPr>
          <w:rFonts w:ascii="Tahoma" w:hAnsi="Tahoma" w:cs="Tahoma"/>
          <w:b/>
          <w:szCs w:val="20"/>
          <w:lang w:eastAsia="sl-SI"/>
        </w:rPr>
      </w:pPr>
    </w:p>
    <w:p w14:paraId="3C73682E" w14:textId="77777777" w:rsidR="00295B61" w:rsidRPr="003F4255" w:rsidRDefault="00295B61" w:rsidP="00295B61">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r w:rsidRPr="003F4255">
        <w:rPr>
          <w:rFonts w:ascii="Tahoma" w:eastAsia="Times New Roman" w:hAnsi="Tahoma" w:cs="Tahoma"/>
        </w:rPr>
        <w:t>.</w:t>
      </w:r>
    </w:p>
    <w:p w14:paraId="32707804" w14:textId="77777777" w:rsidR="00295B61" w:rsidRPr="003F4255" w:rsidRDefault="00295B61" w:rsidP="00295B61">
      <w:pPr>
        <w:keepNext/>
        <w:keepLines/>
        <w:tabs>
          <w:tab w:val="left" w:pos="567"/>
          <w:tab w:val="left" w:pos="1418"/>
          <w:tab w:val="left" w:pos="1702"/>
        </w:tabs>
        <w:spacing w:after="0" w:line="240" w:lineRule="auto"/>
        <w:jc w:val="both"/>
        <w:rPr>
          <w:rFonts w:ascii="Tahoma" w:eastAsia="Times New Roman" w:hAnsi="Tahoma" w:cs="Tahoma"/>
          <w:lang w:eastAsia="sl-SI"/>
        </w:rPr>
      </w:pPr>
    </w:p>
    <w:p w14:paraId="24CC3F09" w14:textId="1FB8F9FC" w:rsidR="00F26911" w:rsidRPr="003F4255" w:rsidRDefault="00295B61" w:rsidP="00295B61">
      <w:pPr>
        <w:keepNext/>
        <w:keepLines/>
        <w:widowControl w:val="0"/>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00F26911" w:rsidRPr="003F4255">
        <w:rPr>
          <w:rFonts w:ascii="Tahoma" w:eastAsia="Times New Roman" w:hAnsi="Tahoma" w:cs="Tahoma"/>
          <w:lang w:eastAsia="sl-SI"/>
        </w:rPr>
        <w:t>.</w:t>
      </w:r>
    </w:p>
    <w:p w14:paraId="4A9B0480" w14:textId="77777777" w:rsidR="00EC3759" w:rsidRPr="00EC4317" w:rsidRDefault="00EC3759" w:rsidP="00340405">
      <w:pPr>
        <w:keepNext/>
        <w:keepLines/>
        <w:tabs>
          <w:tab w:val="left" w:pos="1702"/>
        </w:tabs>
        <w:spacing w:after="0" w:line="240" w:lineRule="auto"/>
        <w:jc w:val="both"/>
        <w:rPr>
          <w:rFonts w:ascii="Tahoma" w:eastAsia="Times New Roman" w:hAnsi="Tahoma" w:cs="Tahoma"/>
          <w:b/>
          <w:color w:val="000000"/>
          <w:lang w:eastAsia="sl-SI"/>
        </w:rPr>
      </w:pPr>
    </w:p>
    <w:p w14:paraId="3808803C" w14:textId="77777777" w:rsidR="00AF6E93" w:rsidRPr="00B151CB" w:rsidRDefault="005F194F" w:rsidP="00433109">
      <w:pPr>
        <w:keepNext/>
        <w:keepLines/>
        <w:numPr>
          <w:ilvl w:val="0"/>
          <w:numId w:val="11"/>
        </w:numPr>
        <w:spacing w:after="0" w:line="240" w:lineRule="auto"/>
        <w:jc w:val="center"/>
        <w:rPr>
          <w:rFonts w:ascii="Tahoma" w:hAnsi="Tahoma" w:cs="Tahoma"/>
          <w:b/>
        </w:rPr>
      </w:pPr>
      <w:r>
        <w:rPr>
          <w:rFonts w:ascii="Tahoma" w:hAnsi="Tahoma" w:cs="Tahoma"/>
          <w:b/>
        </w:rPr>
        <w:t xml:space="preserve">OCENJENA </w:t>
      </w:r>
      <w:r w:rsidR="00AF6E93" w:rsidRPr="00B151CB">
        <w:rPr>
          <w:rFonts w:ascii="Tahoma" w:hAnsi="Tahoma" w:cs="Tahoma"/>
          <w:b/>
        </w:rPr>
        <w:t>VREDNOST OKVIRNEGA SPORAZUMA IN CENE</w:t>
      </w:r>
    </w:p>
    <w:p w14:paraId="392C608E" w14:textId="77777777" w:rsidR="00EC3759" w:rsidRPr="00EC4317" w:rsidRDefault="00EC3759" w:rsidP="00340405">
      <w:pPr>
        <w:keepNext/>
        <w:keepLines/>
        <w:suppressAutoHyphens/>
        <w:spacing w:after="0" w:line="240" w:lineRule="auto"/>
        <w:jc w:val="center"/>
        <w:rPr>
          <w:rFonts w:ascii="Tahoma" w:eastAsia="Times New Roman" w:hAnsi="Tahoma" w:cs="Tahoma"/>
          <w:b/>
          <w:color w:val="000000"/>
          <w:lang w:eastAsia="sl-SI"/>
        </w:rPr>
      </w:pPr>
    </w:p>
    <w:p w14:paraId="7680EA7E" w14:textId="77777777" w:rsidR="00EC3759" w:rsidRPr="00EC4317"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4AB0EBD8" w14:textId="77777777" w:rsidR="00EC3759" w:rsidRPr="00EC4317" w:rsidRDefault="00EC3759" w:rsidP="00340405">
      <w:pPr>
        <w:pStyle w:val="Glava"/>
        <w:keepNext/>
        <w:keepLines/>
        <w:tabs>
          <w:tab w:val="clear" w:pos="4536"/>
          <w:tab w:val="clear" w:pos="9072"/>
        </w:tabs>
        <w:jc w:val="both"/>
        <w:rPr>
          <w:rFonts w:ascii="Tahoma" w:hAnsi="Tahoma" w:cs="Tahoma"/>
          <w:sz w:val="22"/>
          <w:szCs w:val="22"/>
        </w:rPr>
      </w:pPr>
    </w:p>
    <w:p w14:paraId="005491EB" w14:textId="77777777" w:rsidR="004C6648" w:rsidRPr="00AF6E93" w:rsidRDefault="004C6648" w:rsidP="00340405">
      <w:pPr>
        <w:keepNext/>
        <w:keepLines/>
        <w:spacing w:after="0" w:line="240" w:lineRule="auto"/>
        <w:jc w:val="both"/>
        <w:rPr>
          <w:rFonts w:ascii="Tahoma" w:eastAsia="Times New Roman" w:hAnsi="Tahoma" w:cs="Tahoma"/>
          <w:lang w:eastAsia="sl-SI"/>
        </w:rPr>
      </w:pPr>
      <w:r w:rsidRPr="00AF6E93">
        <w:rPr>
          <w:rFonts w:ascii="Tahoma" w:eastAsia="Times New Roman" w:hAnsi="Tahoma" w:cs="Tahoma"/>
          <w:lang w:eastAsia="sl-SI"/>
        </w:rPr>
        <w:t xml:space="preserve">Ocenjena vrednost tega okvirnega sporazuma za obdobje njegove veljavnosti znaša na dan sklenitve tega okvirnega sporazuma za </w:t>
      </w:r>
      <w:r>
        <w:rPr>
          <w:rFonts w:ascii="Tahoma" w:eastAsia="Times New Roman" w:hAnsi="Tahoma" w:cs="Tahoma"/>
          <w:lang w:eastAsia="sl-SI"/>
        </w:rPr>
        <w:t>__. s</w:t>
      </w:r>
      <w:r w:rsidRPr="00AF6E93">
        <w:rPr>
          <w:rFonts w:ascii="Tahoma" w:eastAsia="Times New Roman" w:hAnsi="Tahoma" w:cs="Tahoma"/>
          <w:lang w:eastAsia="sl-SI"/>
        </w:rPr>
        <w:t>klop</w:t>
      </w:r>
      <w:r>
        <w:rPr>
          <w:rFonts w:ascii="Tahoma" w:eastAsia="Times New Roman" w:hAnsi="Tahoma" w:cs="Tahoma"/>
          <w:lang w:eastAsia="sl-SI"/>
        </w:rPr>
        <w:t>:</w:t>
      </w:r>
      <w:r w:rsidRPr="00AF6E93">
        <w:rPr>
          <w:rFonts w:ascii="Tahoma" w:eastAsia="Times New Roman" w:hAnsi="Tahoma" w:cs="Tahoma"/>
          <w:lang w:eastAsia="sl-SI"/>
        </w:rPr>
        <w:t xml:space="preserve"> ___________________________, v neto vrednosti (brez DDV)</w:t>
      </w:r>
      <w:r>
        <w:rPr>
          <w:rFonts w:ascii="Tahoma" w:eastAsia="Times New Roman" w:hAnsi="Tahoma" w:cs="Tahoma"/>
          <w:lang w:eastAsia="sl-SI"/>
        </w:rPr>
        <w:t>:</w:t>
      </w:r>
    </w:p>
    <w:p w14:paraId="476E8CAF" w14:textId="77777777" w:rsidR="004C6648" w:rsidRPr="00123166" w:rsidRDefault="004C6648" w:rsidP="00340405">
      <w:pPr>
        <w:keepNext/>
        <w:keepLines/>
        <w:spacing w:after="0" w:line="240" w:lineRule="auto"/>
        <w:jc w:val="both"/>
        <w:rPr>
          <w:rFonts w:ascii="Tahoma" w:eastAsia="Times New Roman" w:hAnsi="Tahoma" w:cs="Tahoma"/>
          <w:lang w:eastAsia="sl-SI"/>
        </w:rPr>
      </w:pPr>
    </w:p>
    <w:p w14:paraId="7717E4C6" w14:textId="77777777" w:rsidR="004C6648" w:rsidRPr="00123166" w:rsidRDefault="004C6648" w:rsidP="00340405">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6AB067EE" w14:textId="77777777" w:rsidR="004C6648" w:rsidRPr="00123166" w:rsidRDefault="004C6648" w:rsidP="00340405">
      <w:pPr>
        <w:keepNext/>
        <w:keepLines/>
        <w:spacing w:after="0" w:line="240" w:lineRule="auto"/>
        <w:jc w:val="center"/>
        <w:rPr>
          <w:rFonts w:ascii="Tahoma" w:eastAsia="Times New Roman" w:hAnsi="Tahoma" w:cs="Tahoma"/>
          <w:lang w:eastAsia="sl-SI"/>
        </w:rPr>
      </w:pPr>
    </w:p>
    <w:p w14:paraId="0C8FF3CD" w14:textId="77777777" w:rsidR="004C6648" w:rsidRPr="00123166" w:rsidRDefault="004C6648" w:rsidP="00340405">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0988A6E3" w14:textId="77777777" w:rsidR="004C6648" w:rsidRPr="00123166" w:rsidRDefault="004C6648" w:rsidP="00340405">
      <w:pPr>
        <w:keepNext/>
        <w:keepLines/>
        <w:spacing w:after="0" w:line="240" w:lineRule="auto"/>
        <w:jc w:val="both"/>
        <w:rPr>
          <w:rFonts w:ascii="Tahoma" w:hAnsi="Tahoma" w:cs="Tahoma"/>
          <w:lang w:eastAsia="sl-SI"/>
        </w:rPr>
      </w:pPr>
    </w:p>
    <w:p w14:paraId="5A771AC5" w14:textId="304FAEE4" w:rsidR="00F26911" w:rsidRPr="00123166" w:rsidRDefault="00295B61" w:rsidP="00F26911">
      <w:pPr>
        <w:keepNext/>
        <w:keepLines/>
        <w:widowControl w:val="0"/>
        <w:spacing w:after="0" w:line="240" w:lineRule="auto"/>
        <w:jc w:val="both"/>
        <w:rPr>
          <w:rFonts w:ascii="Tahoma" w:eastAsia="Times New Roman" w:hAnsi="Tahoma" w:cs="Tahoma"/>
          <w:lang w:eastAsia="sl-SI"/>
        </w:rPr>
      </w:pPr>
      <w:r w:rsidRPr="005C46BB">
        <w:rPr>
          <w:rFonts w:ascii="Tahoma" w:hAnsi="Tahoma" w:cs="Tahoma"/>
        </w:rPr>
        <w:lastRenderedPageBreak/>
        <w:t>Cene na enoto mere, navedene v ponudbenem predračunu izvajalca, so določene na podlagi sprejete ponudbe izvajalca in se lahko spremenijo pod pogoji in na način, naveden v petem (5.) členu tega okvirnega sporazuma</w:t>
      </w:r>
      <w:r w:rsidR="00F26911" w:rsidRPr="00123166">
        <w:rPr>
          <w:rFonts w:ascii="Tahoma" w:eastAsia="Times New Roman" w:hAnsi="Tahoma" w:cs="Tahoma"/>
          <w:lang w:eastAsia="sl-SI"/>
        </w:rPr>
        <w:t>.</w:t>
      </w:r>
    </w:p>
    <w:p w14:paraId="264ADC46" w14:textId="77777777" w:rsidR="00F26911" w:rsidRPr="00123166" w:rsidRDefault="00F26911" w:rsidP="00F26911">
      <w:pPr>
        <w:keepNext/>
        <w:keepLines/>
        <w:widowControl w:val="0"/>
        <w:spacing w:after="0" w:line="240" w:lineRule="auto"/>
        <w:jc w:val="both"/>
        <w:rPr>
          <w:rFonts w:ascii="Tahoma" w:eastAsia="Times New Roman" w:hAnsi="Tahoma" w:cs="Tahoma"/>
          <w:lang w:eastAsia="sl-SI"/>
        </w:rPr>
      </w:pPr>
    </w:p>
    <w:p w14:paraId="20F121B4" w14:textId="77777777" w:rsidR="00F26911" w:rsidRPr="00123166" w:rsidRDefault="00F26911" w:rsidP="00F26911">
      <w:pPr>
        <w:keepNext/>
        <w:keepLines/>
        <w:widowControl w:val="0"/>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5DA6B9AD" w14:textId="77777777" w:rsidR="00F26911" w:rsidRPr="00123166" w:rsidRDefault="00F26911" w:rsidP="00F26911">
      <w:pPr>
        <w:keepNext/>
        <w:keepLines/>
        <w:widowControl w:val="0"/>
        <w:spacing w:after="0" w:line="240" w:lineRule="auto"/>
        <w:jc w:val="both"/>
        <w:rPr>
          <w:rFonts w:ascii="Tahoma" w:eastAsia="Times New Roman" w:hAnsi="Tahoma" w:cs="Tahoma"/>
          <w:sz w:val="24"/>
          <w:lang w:eastAsia="sl-SI"/>
        </w:rPr>
      </w:pPr>
    </w:p>
    <w:p w14:paraId="602E0008" w14:textId="4B67FF8A" w:rsidR="00FA4739" w:rsidRPr="00521F93" w:rsidRDefault="00351506" w:rsidP="00FA4739">
      <w:pPr>
        <w:keepNext/>
        <w:keepLines/>
        <w:widowControl w:val="0"/>
        <w:spacing w:after="0" w:line="240" w:lineRule="auto"/>
        <w:jc w:val="both"/>
        <w:rPr>
          <w:rFonts w:ascii="Tahoma" w:eastAsia="Times New Roman" w:hAnsi="Tahoma" w:cs="Tahoma"/>
          <w:lang w:eastAsia="sl-SI"/>
        </w:rPr>
      </w:pPr>
      <w:r w:rsidRPr="00521F93">
        <w:rPr>
          <w:rFonts w:ascii="Tahoma" w:eastAsia="Times New Roman" w:hAnsi="Tahoma" w:cs="Tahoma"/>
          <w:lang w:eastAsia="sl-SI"/>
        </w:rPr>
        <w:t xml:space="preserve">Naročnik si pridržuje pravico naročati tudi druge vrste blaga s področja predmeta </w:t>
      </w:r>
      <w:r>
        <w:rPr>
          <w:rFonts w:ascii="Tahoma" w:eastAsia="Times New Roman" w:hAnsi="Tahoma" w:cs="Tahoma"/>
          <w:lang w:eastAsia="sl-SI"/>
        </w:rPr>
        <w:t xml:space="preserve">javnega </w:t>
      </w:r>
      <w:r w:rsidRPr="00521F93">
        <w:rPr>
          <w:rFonts w:ascii="Tahoma" w:eastAsia="Times New Roman" w:hAnsi="Tahoma" w:cs="Tahoma"/>
          <w:lang w:eastAsia="sl-SI"/>
        </w:rPr>
        <w:t xml:space="preserve">naročila, ki v okvirnem sporazumu oz. v ponudbenemu predračunu </w:t>
      </w:r>
      <w:r>
        <w:rPr>
          <w:rFonts w:ascii="Tahoma" w:eastAsia="Times New Roman" w:hAnsi="Tahoma" w:cs="Tahoma"/>
          <w:lang w:eastAsia="sl-SI"/>
        </w:rPr>
        <w:t xml:space="preserve">izvajalca </w:t>
      </w:r>
      <w:r w:rsidRPr="00521F93">
        <w:rPr>
          <w:rFonts w:ascii="Tahoma" w:eastAsia="Times New Roman" w:hAnsi="Tahoma" w:cs="Tahoma"/>
          <w:lang w:eastAsia="sl-SI"/>
        </w:rPr>
        <w:t>niso posebej navedene, smiselno pa po vsebini sodijo med blago, k</w:t>
      </w:r>
      <w:r>
        <w:rPr>
          <w:rFonts w:ascii="Tahoma" w:eastAsia="Times New Roman" w:hAnsi="Tahoma" w:cs="Tahoma"/>
          <w:lang w:eastAsia="sl-SI"/>
        </w:rPr>
        <w:t>aterega dobava</w:t>
      </w:r>
      <w:r w:rsidRPr="00521F93">
        <w:rPr>
          <w:rFonts w:ascii="Tahoma" w:eastAsia="Times New Roman" w:hAnsi="Tahoma" w:cs="Tahoma"/>
          <w:lang w:eastAsia="sl-SI"/>
        </w:rPr>
        <w:t xml:space="preserve"> je predmet tega okvirnega sporazuma, in sicer pod enakimi pogoji kot veljajo za blago, navedeno v tem členu oz. v ponudbenem predračunu</w:t>
      </w:r>
      <w:r>
        <w:rPr>
          <w:rFonts w:ascii="Tahoma" w:eastAsia="Times New Roman" w:hAnsi="Tahoma" w:cs="Tahoma"/>
          <w:lang w:eastAsia="sl-SI"/>
        </w:rPr>
        <w:t xml:space="preserve"> izvajalca</w:t>
      </w:r>
      <w:r w:rsidRPr="00521F93">
        <w:rPr>
          <w:rFonts w:ascii="Tahoma" w:eastAsia="Times New Roman" w:hAnsi="Tahoma" w:cs="Tahoma"/>
          <w:lang w:eastAsia="sl-SI"/>
        </w:rPr>
        <w:t>. Cene take dobave blaga ne smejo presegati primerljivih cen na tržišču. Stranki okvirnega sporazuma se bosta v navedenem primeru medsebojno pisno dogovorili za ceno dobave in vrste blaga ter jo dodali na ponudbeni predračun</w:t>
      </w:r>
      <w:r>
        <w:rPr>
          <w:rFonts w:ascii="Tahoma" w:eastAsia="Times New Roman" w:hAnsi="Tahoma" w:cs="Tahoma"/>
          <w:lang w:eastAsia="sl-SI"/>
        </w:rPr>
        <w:t xml:space="preserve"> izvajalca</w:t>
      </w:r>
      <w:r w:rsidR="00FA4739" w:rsidRPr="00521F93">
        <w:rPr>
          <w:rFonts w:ascii="Tahoma" w:eastAsia="Times New Roman" w:hAnsi="Tahoma" w:cs="Tahoma"/>
          <w:lang w:eastAsia="sl-SI"/>
        </w:rPr>
        <w:t xml:space="preserve">. </w:t>
      </w:r>
    </w:p>
    <w:p w14:paraId="5FC4191B" w14:textId="77777777" w:rsidR="00FA4739" w:rsidRPr="002C2465" w:rsidRDefault="00FA4739" w:rsidP="00FA4739">
      <w:pPr>
        <w:keepNext/>
        <w:keepLines/>
        <w:widowControl w:val="0"/>
        <w:spacing w:after="0" w:line="240" w:lineRule="auto"/>
        <w:jc w:val="both"/>
        <w:rPr>
          <w:rFonts w:ascii="Tahoma" w:eastAsia="Times New Roman" w:hAnsi="Tahoma" w:cs="Tahoma"/>
          <w:lang w:eastAsia="sl-SI"/>
        </w:rPr>
      </w:pPr>
    </w:p>
    <w:p w14:paraId="010417B9" w14:textId="2D08B2EA" w:rsidR="00FA4739" w:rsidRPr="00F479EE" w:rsidRDefault="00351506" w:rsidP="00FA4739">
      <w:pPr>
        <w:keepNext/>
        <w:keepLines/>
        <w:widowControl w:val="0"/>
        <w:spacing w:after="0" w:line="240" w:lineRule="auto"/>
        <w:jc w:val="both"/>
        <w:rPr>
          <w:rFonts w:ascii="Tahoma" w:hAnsi="Tahoma" w:cs="Tahoma"/>
          <w:szCs w:val="20"/>
          <w:lang w:eastAsia="sl-SI"/>
        </w:rPr>
      </w:pPr>
      <w:r w:rsidRPr="00CC6D23">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vključno </w:t>
      </w:r>
      <w:r w:rsidRPr="00CC6D23">
        <w:rPr>
          <w:rFonts w:ascii="Tahoma" w:hAnsi="Tahoma" w:cs="Tahoma"/>
          <w:lang w:eastAsia="sl-SI"/>
        </w:rPr>
        <w:t>s stroški prevoza blaga na lokacijo naročnika</w:t>
      </w:r>
      <w:r w:rsidRPr="00CC6D23">
        <w:rPr>
          <w:rFonts w:ascii="Tahoma" w:hAnsi="Tahoma" w:cs="Tahoma"/>
          <w:szCs w:val="20"/>
          <w:lang w:eastAsia="sl-SI"/>
        </w:rPr>
        <w:t xml:space="preserve">, </w:t>
      </w:r>
      <w:r>
        <w:rPr>
          <w:rFonts w:ascii="Tahoma" w:hAnsi="Tahoma" w:cs="Tahoma"/>
          <w:szCs w:val="20"/>
          <w:lang w:eastAsia="sl-SI"/>
        </w:rPr>
        <w:t xml:space="preserve">stroški izdaje certifikatov, </w:t>
      </w:r>
      <w:r w:rsidRPr="00CC6D23">
        <w:rPr>
          <w:rFonts w:ascii="Tahoma" w:hAnsi="Tahoma" w:cs="Tahoma"/>
          <w:szCs w:val="20"/>
          <w:lang w:eastAsia="sl-SI"/>
        </w:rPr>
        <w:t xml:space="preserve">stroški izdelave ponudbene dokumentacije ter </w:t>
      </w:r>
      <w:r w:rsidRPr="00CC6D23">
        <w:rPr>
          <w:rFonts w:ascii="Tahoma" w:eastAsia="Times New Roman" w:hAnsi="Tahoma" w:cs="Tahoma"/>
          <w:lang w:eastAsia="sl-SI"/>
        </w:rPr>
        <w:t>popusti, dajatvami ter carinskimi obveznostmi in vsemi ostalimi stroški, ki so povezani s predmetom okvirnega sporazuma</w:t>
      </w:r>
      <w:r w:rsidR="00FA4739" w:rsidRPr="00F479EE">
        <w:rPr>
          <w:rFonts w:ascii="Tahoma" w:hAnsi="Tahoma" w:cs="Tahoma"/>
          <w:szCs w:val="20"/>
          <w:lang w:eastAsia="sl-SI"/>
        </w:rPr>
        <w:t>.</w:t>
      </w:r>
    </w:p>
    <w:p w14:paraId="191CDE0F" w14:textId="77777777" w:rsidR="00295B61" w:rsidRDefault="00295B61" w:rsidP="00295B61">
      <w:pPr>
        <w:keepNext/>
        <w:keepLines/>
        <w:spacing w:after="0" w:line="240" w:lineRule="auto"/>
        <w:jc w:val="both"/>
        <w:rPr>
          <w:rFonts w:ascii="Tahoma" w:hAnsi="Tahoma" w:cs="Tahoma"/>
          <w:lang w:eastAsia="sl-SI"/>
        </w:rPr>
      </w:pPr>
    </w:p>
    <w:p w14:paraId="037FA36B" w14:textId="77777777" w:rsidR="00295B61" w:rsidRPr="003A5428" w:rsidRDefault="00295B61" w:rsidP="00295B61">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A5428">
        <w:rPr>
          <w:rFonts w:ascii="Tahoma" w:eastAsia="Times New Roman" w:hAnsi="Tahoma" w:cs="Tahoma"/>
          <w:color w:val="000000"/>
          <w:lang w:eastAsia="sl-SI"/>
        </w:rPr>
        <w:t>člen</w:t>
      </w:r>
    </w:p>
    <w:p w14:paraId="52ACFBAA" w14:textId="77777777" w:rsidR="00295B61" w:rsidRPr="00345723" w:rsidRDefault="00295B61" w:rsidP="00295B61">
      <w:pPr>
        <w:pStyle w:val="Glava"/>
        <w:keepNext/>
        <w:keepLines/>
        <w:tabs>
          <w:tab w:val="clear" w:pos="4536"/>
          <w:tab w:val="clear" w:pos="9072"/>
        </w:tabs>
        <w:jc w:val="both"/>
        <w:rPr>
          <w:rFonts w:ascii="Tahoma" w:hAnsi="Tahoma" w:cs="Tahoma"/>
          <w:sz w:val="22"/>
          <w:szCs w:val="22"/>
        </w:rPr>
      </w:pPr>
    </w:p>
    <w:p w14:paraId="513F80A6" w14:textId="77777777" w:rsidR="00295B61" w:rsidRPr="000F2F17" w:rsidRDefault="00295B61" w:rsidP="00295B61">
      <w:pPr>
        <w:keepNext/>
        <w:keepLines/>
        <w:spacing w:after="0" w:line="240" w:lineRule="auto"/>
        <w:jc w:val="both"/>
        <w:rPr>
          <w:rFonts w:ascii="Tahoma" w:hAnsi="Tahoma" w:cs="Tahoma"/>
          <w:szCs w:val="20"/>
        </w:rPr>
      </w:pPr>
      <w:r w:rsidRPr="000F2F17">
        <w:rPr>
          <w:rFonts w:ascii="Tahoma" w:hAnsi="Tahoma" w:cs="Tahoma"/>
          <w:szCs w:val="20"/>
        </w:rPr>
        <w:t xml:space="preserve">Cene na enoto mere, navedene v ponudbenem predračunu izvajalca, se lahko po preteku enega (1) leta od </w:t>
      </w:r>
      <w:r>
        <w:rPr>
          <w:rFonts w:ascii="Tahoma" w:hAnsi="Tahoma" w:cs="Tahoma"/>
          <w:szCs w:val="20"/>
        </w:rPr>
        <w:t xml:space="preserve">sklenitve </w:t>
      </w:r>
      <w:r w:rsidRPr="000F2F17">
        <w:rPr>
          <w:rFonts w:ascii="Tahoma" w:hAnsi="Tahoma" w:cs="Tahoma"/>
          <w:szCs w:val="20"/>
        </w:rPr>
        <w:t xml:space="preserve">tega okvirnega sporazuma povišajo, in sicer ko kumulativno povečanje indeksa cen industrijskih proizvodov (vir: </w:t>
      </w:r>
      <w:hyperlink r:id="rId19" w:history="1">
        <w:r w:rsidRPr="000F2F17">
          <w:rPr>
            <w:rFonts w:ascii="Tahoma" w:hAnsi="Tahoma" w:cs="Tahoma"/>
            <w:szCs w:val="20"/>
          </w:rPr>
          <w:t>www.stat.si</w:t>
        </w:r>
      </w:hyperlink>
      <w:r w:rsidRPr="000F2F17">
        <w:rPr>
          <w:rFonts w:ascii="Tahoma" w:hAnsi="Tahoma" w:cs="Tahoma"/>
          <w:szCs w:val="20"/>
        </w:rPr>
        <w:t xml:space="preserve">; SI-STAT podatkovni portal, indeks cen industrijskih proizvodov pri proizvajalcih po Standardni klasifikaciji dejavnosti) preseže štiri odstotke (4 %) vrednosti, šteto od preteka enega (1) leta od </w:t>
      </w:r>
      <w:r>
        <w:rPr>
          <w:rFonts w:ascii="Tahoma" w:hAnsi="Tahoma" w:cs="Tahoma"/>
          <w:szCs w:val="20"/>
        </w:rPr>
        <w:t xml:space="preserve">sklenitve </w:t>
      </w:r>
      <w:r w:rsidRPr="000F2F17">
        <w:rPr>
          <w:rFonts w:ascii="Tahoma" w:hAnsi="Tahoma" w:cs="Tahoma"/>
          <w:szCs w:val="20"/>
        </w:rPr>
        <w:t>tega okvirnega sporazuma.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p>
    <w:p w14:paraId="0C373C9F" w14:textId="77777777" w:rsidR="00295B61" w:rsidRPr="000F2F17" w:rsidRDefault="00295B61" w:rsidP="00295B61">
      <w:pPr>
        <w:keepNext/>
        <w:keepLines/>
        <w:spacing w:after="0" w:line="240" w:lineRule="auto"/>
        <w:jc w:val="both"/>
        <w:rPr>
          <w:rFonts w:ascii="Tahoma" w:hAnsi="Tahoma" w:cs="Tahoma"/>
          <w:szCs w:val="20"/>
        </w:rPr>
      </w:pPr>
    </w:p>
    <w:p w14:paraId="3E1D4AD9" w14:textId="77777777" w:rsidR="00295B61" w:rsidRPr="000F2F17" w:rsidRDefault="00295B61" w:rsidP="00295B61">
      <w:pPr>
        <w:keepNext/>
        <w:keepLines/>
        <w:spacing w:after="0" w:line="240" w:lineRule="auto"/>
        <w:jc w:val="both"/>
        <w:rPr>
          <w:rFonts w:ascii="Tahoma" w:hAnsi="Tahoma" w:cs="Tahoma"/>
          <w:szCs w:val="20"/>
        </w:rPr>
      </w:pPr>
      <w:r w:rsidRPr="000F2F17">
        <w:rPr>
          <w:rFonts w:ascii="Tahoma" w:hAnsi="Tahoma" w:cs="Tahoma"/>
          <w:szCs w:val="20"/>
        </w:rPr>
        <w:t>Izvajalec bo naročnika sproti obveščal o znižanjih cen. V primeru znižanja cen na tržišču za istovrstno</w:t>
      </w:r>
      <w:r>
        <w:rPr>
          <w:rFonts w:ascii="Tahoma" w:hAnsi="Tahoma" w:cs="Tahoma"/>
          <w:szCs w:val="20"/>
        </w:rPr>
        <w:t xml:space="preserve"> delo</w:t>
      </w:r>
      <w:r w:rsidRPr="000F2F17">
        <w:rPr>
          <w:rFonts w:ascii="Tahoma" w:hAnsi="Tahoma" w:cs="Tahoma"/>
          <w:szCs w:val="20"/>
        </w:rPr>
        <w:t xml:space="preserve"> lahko naročnik zahteva znižanje cen izvajalca. </w:t>
      </w:r>
    </w:p>
    <w:p w14:paraId="04CD2B52" w14:textId="77777777" w:rsidR="00295B61" w:rsidRPr="000F2F17" w:rsidRDefault="00295B61" w:rsidP="00295B61">
      <w:pPr>
        <w:keepNext/>
        <w:keepLines/>
        <w:spacing w:after="0" w:line="240" w:lineRule="auto"/>
        <w:jc w:val="both"/>
        <w:rPr>
          <w:rFonts w:ascii="Tahoma" w:hAnsi="Tahoma" w:cs="Tahoma"/>
          <w:szCs w:val="20"/>
        </w:rPr>
      </w:pPr>
    </w:p>
    <w:p w14:paraId="4E039D03" w14:textId="77777777" w:rsidR="00295B61" w:rsidRDefault="00295B61" w:rsidP="00295B61">
      <w:pPr>
        <w:keepNext/>
        <w:keepLines/>
        <w:spacing w:after="0" w:line="240" w:lineRule="auto"/>
        <w:jc w:val="both"/>
        <w:rPr>
          <w:rFonts w:ascii="Tahoma" w:hAnsi="Tahoma" w:cs="Tahoma"/>
          <w:szCs w:val="20"/>
        </w:rPr>
      </w:pPr>
      <w:r w:rsidRPr="000F2F17">
        <w:rPr>
          <w:rFonts w:ascii="Tahoma" w:hAnsi="Tahoma" w:cs="Tahoma"/>
          <w:szCs w:val="20"/>
        </w:rPr>
        <w:t>Izvajalec mora pred uveljavljanjem spremembe cen predložiti naročniku zahtevek za spremembo cen z dokazili o upravičenosti predlagane spremembe. Naročnik se mora s spremembo cen strinjati, kar bo potrdil s pisnim soglasjem ter s sklenitvijo aneksa k okvirnemu sporazumu.</w:t>
      </w:r>
    </w:p>
    <w:p w14:paraId="3619DC15" w14:textId="77777777" w:rsidR="00295B61" w:rsidRDefault="00295B61" w:rsidP="00340405">
      <w:pPr>
        <w:keepNext/>
        <w:keepLines/>
        <w:spacing w:after="0" w:line="240" w:lineRule="auto"/>
        <w:jc w:val="both"/>
        <w:rPr>
          <w:rFonts w:ascii="Tahoma" w:eastAsia="Times New Roman" w:hAnsi="Tahoma" w:cs="Tahoma"/>
          <w:lang w:eastAsia="sl-SI"/>
        </w:rPr>
      </w:pPr>
    </w:p>
    <w:p w14:paraId="749364C9" w14:textId="77777777" w:rsidR="00EC3759" w:rsidRPr="00B17826" w:rsidRDefault="00EC3759" w:rsidP="00433109">
      <w:pPr>
        <w:pStyle w:val="Odstavekseznama"/>
        <w:keepNext/>
        <w:keepLines/>
        <w:numPr>
          <w:ilvl w:val="0"/>
          <w:numId w:val="11"/>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558E6B04" w14:textId="77777777" w:rsidR="00EC3759" w:rsidRPr="00B17826" w:rsidRDefault="00EC3759" w:rsidP="00340405">
      <w:pPr>
        <w:keepNext/>
        <w:keepLines/>
        <w:spacing w:after="0" w:line="240" w:lineRule="auto"/>
        <w:jc w:val="center"/>
        <w:rPr>
          <w:rFonts w:ascii="Tahoma" w:eastAsia="Times New Roman" w:hAnsi="Tahoma" w:cs="Tahoma"/>
          <w:lang w:eastAsia="sl-SI"/>
        </w:rPr>
      </w:pPr>
    </w:p>
    <w:p w14:paraId="53AC6194" w14:textId="77777777" w:rsidR="00E360E6" w:rsidRPr="001907C4" w:rsidRDefault="00E360E6"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17283E8A" w14:textId="77777777" w:rsidR="00E360E6" w:rsidRPr="00C851E4" w:rsidRDefault="00E360E6" w:rsidP="00340405">
      <w:pPr>
        <w:keepNext/>
        <w:keepLines/>
        <w:spacing w:after="0" w:line="240" w:lineRule="auto"/>
        <w:ind w:left="360"/>
        <w:jc w:val="both"/>
        <w:rPr>
          <w:rFonts w:ascii="Tahoma" w:hAnsi="Tahoma" w:cs="Tahoma"/>
          <w:highlight w:val="yellow"/>
        </w:rPr>
      </w:pPr>
    </w:p>
    <w:p w14:paraId="5AFDD527" w14:textId="77777777" w:rsidR="00325FE6" w:rsidRPr="0065431A" w:rsidRDefault="00325FE6" w:rsidP="00325FE6">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w:t>
      </w:r>
      <w:r w:rsidRPr="0065431A">
        <w:rPr>
          <w:rFonts w:ascii="Tahoma" w:eastAsia="Times New Roman" w:hAnsi="Tahoma" w:cs="Tahoma"/>
          <w:lang w:eastAsia="sl-SI"/>
        </w:rPr>
        <w:t>vajalec bo naročniku</w:t>
      </w:r>
      <w:r>
        <w:rPr>
          <w:rFonts w:ascii="Tahoma" w:eastAsia="Times New Roman" w:hAnsi="Tahoma" w:cs="Tahoma"/>
          <w:lang w:eastAsia="sl-SI"/>
        </w:rPr>
        <w:t>,</w:t>
      </w:r>
      <w:r w:rsidRPr="0065431A">
        <w:rPr>
          <w:rFonts w:ascii="Tahoma" w:eastAsia="Times New Roman" w:hAnsi="Tahoma" w:cs="Tahoma"/>
          <w:lang w:eastAsia="sl-SI"/>
        </w:rPr>
        <w:t xml:space="preserve"> na osnovi posamezne podpisane</w:t>
      </w:r>
      <w:r>
        <w:rPr>
          <w:rFonts w:ascii="Tahoma" w:eastAsia="Times New Roman" w:hAnsi="Tahoma" w:cs="Tahoma"/>
          <w:lang w:eastAsia="sl-SI"/>
        </w:rPr>
        <w:t xml:space="preserve"> dobavnice o prevzemu blaga</w:t>
      </w:r>
      <w:r w:rsidRPr="0065431A">
        <w:rPr>
          <w:rFonts w:ascii="Tahoma" w:eastAsia="Times New Roman" w:hAnsi="Tahoma" w:cs="Tahoma"/>
          <w:lang w:eastAsia="sl-SI"/>
        </w:rPr>
        <w:t xml:space="preserve"> s strani </w:t>
      </w:r>
      <w:r>
        <w:rPr>
          <w:rFonts w:ascii="Tahoma" w:eastAsia="Times New Roman" w:hAnsi="Tahoma" w:cs="Tahoma"/>
          <w:lang w:eastAsia="sl-SI"/>
        </w:rPr>
        <w:t>naročnika oz. njegovega predstavnika,</w:t>
      </w:r>
      <w:r w:rsidRPr="0065431A">
        <w:rPr>
          <w:rFonts w:ascii="Tahoma" w:eastAsia="Times New Roman" w:hAnsi="Tahoma" w:cs="Tahoma"/>
          <w:lang w:eastAsia="sl-SI"/>
        </w:rPr>
        <w:t xml:space="preserve"> izstavil natančno specificiran račun, </w:t>
      </w:r>
      <w:r>
        <w:rPr>
          <w:rFonts w:ascii="Tahoma" w:eastAsia="Times New Roman" w:hAnsi="Tahoma" w:cs="Tahoma"/>
          <w:lang w:eastAsia="sl-SI"/>
        </w:rPr>
        <w:t>na katerem</w:t>
      </w:r>
      <w:r w:rsidRPr="0065431A">
        <w:rPr>
          <w:rFonts w:ascii="Tahoma" w:eastAsia="Times New Roman" w:hAnsi="Tahoma" w:cs="Tahoma"/>
          <w:lang w:eastAsia="sl-SI"/>
        </w:rPr>
        <w:t xml:space="preserve"> mora biti navedena tudi številka posameznega pisnega nabavnega naročila naročnika za posamezno </w:t>
      </w:r>
      <w:r>
        <w:rPr>
          <w:rFonts w:ascii="Tahoma" w:eastAsia="Times New Roman" w:hAnsi="Tahoma" w:cs="Tahoma"/>
          <w:lang w:eastAsia="sl-SI"/>
        </w:rPr>
        <w:t>dobavo blaga</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dobavi blaga.</w:t>
      </w:r>
    </w:p>
    <w:p w14:paraId="56E713AE" w14:textId="77777777" w:rsidR="00325FE6" w:rsidRDefault="00325FE6" w:rsidP="00325FE6">
      <w:pPr>
        <w:keepNext/>
        <w:keepLines/>
        <w:widowControl w:val="0"/>
        <w:spacing w:after="0" w:line="240" w:lineRule="auto"/>
        <w:jc w:val="both"/>
        <w:rPr>
          <w:rFonts w:ascii="Tahoma" w:eastAsia="Times New Roman" w:hAnsi="Tahoma" w:cs="Tahoma"/>
          <w:lang w:eastAsia="sl-SI"/>
        </w:rPr>
      </w:pPr>
    </w:p>
    <w:p w14:paraId="79EAE43B" w14:textId="77777777" w:rsidR="00325FE6" w:rsidRPr="00E23DF4" w:rsidRDefault="00325FE6" w:rsidP="00325FE6">
      <w:pPr>
        <w:keepNext/>
        <w:keepLines/>
        <w:widowControl w:val="0"/>
        <w:spacing w:after="0" w:line="240" w:lineRule="auto"/>
        <w:jc w:val="both"/>
        <w:rPr>
          <w:rFonts w:ascii="Tahoma" w:hAnsi="Tahoma"/>
        </w:rPr>
      </w:pPr>
      <w:r w:rsidRPr="00E23DF4">
        <w:rPr>
          <w:rFonts w:ascii="Tahoma" w:eastAsia="Times New Roman" w:hAnsi="Tahoma" w:cs="Tahoma"/>
          <w:lang w:eastAsia="sl-SI"/>
        </w:rPr>
        <w:t>Podpis dobavnice o prevzemu blaga s strani naročnika oziroma njegovega predstavnika, pomeni količinski in k</w:t>
      </w:r>
      <w:r>
        <w:rPr>
          <w:rFonts w:ascii="Tahoma" w:eastAsia="Times New Roman" w:hAnsi="Tahoma" w:cs="Tahoma"/>
          <w:lang w:eastAsia="sl-SI"/>
        </w:rPr>
        <w:t>akovos</w:t>
      </w:r>
      <w:r w:rsidRPr="00E23DF4">
        <w:rPr>
          <w:rFonts w:ascii="Tahoma" w:eastAsia="Times New Roman" w:hAnsi="Tahoma" w:cs="Tahoma"/>
          <w:lang w:eastAsia="sl-SI"/>
        </w:rPr>
        <w:t>tni prevzem blaga, ter je podlaga za izstavitev računa s strani izvajalca</w:t>
      </w:r>
      <w:r w:rsidRPr="00E23DF4">
        <w:rPr>
          <w:rFonts w:ascii="Tahoma" w:hAnsi="Tahoma"/>
        </w:rPr>
        <w:t>, pri čemer je podpisana dobavnica priloga k računu.</w:t>
      </w:r>
    </w:p>
    <w:p w14:paraId="4342AC76" w14:textId="77777777" w:rsidR="00325FE6" w:rsidRPr="00E23DF4" w:rsidRDefault="00325FE6" w:rsidP="00325FE6">
      <w:pPr>
        <w:keepNext/>
        <w:keepLines/>
        <w:widowControl w:val="0"/>
        <w:spacing w:after="0" w:line="240" w:lineRule="auto"/>
        <w:jc w:val="both"/>
        <w:rPr>
          <w:rFonts w:ascii="Tahoma" w:eastAsia="Times New Roman" w:hAnsi="Tahoma" w:cs="Tahoma"/>
          <w:lang w:eastAsia="sl-SI"/>
        </w:rPr>
      </w:pPr>
    </w:p>
    <w:p w14:paraId="6FDEFC9D" w14:textId="77777777" w:rsidR="00325FE6" w:rsidRPr="00E23DF4" w:rsidRDefault="00325FE6" w:rsidP="00325FE6">
      <w:pPr>
        <w:keepNext/>
        <w:keepLines/>
        <w:widowControl w:val="0"/>
        <w:spacing w:after="0" w:line="240" w:lineRule="auto"/>
        <w:jc w:val="both"/>
        <w:rPr>
          <w:rFonts w:ascii="Tahoma" w:hAnsi="Tahoma" w:cs="Tahoma"/>
          <w:szCs w:val="20"/>
          <w:lang w:eastAsia="sl-SI"/>
        </w:rPr>
      </w:pPr>
      <w:r w:rsidRPr="00E23DF4">
        <w:rPr>
          <w:rFonts w:ascii="Tahoma" w:hAnsi="Tahoma" w:cs="Tahoma"/>
          <w:szCs w:val="20"/>
          <w:lang w:eastAsia="sl-SI"/>
        </w:rPr>
        <w:t xml:space="preserve">Naročnik je dolžan ugotoviti pravilno vrednost opravljenih dobav blaga na osnovi izstavljenega računa. V primeru, da izstavljeni račun ni pravilen, ga naročnik zavrne z obrazložitvijo, izvajalec pa je dolžan izstaviti nov, popravljen račun, v roku 5 (petih) delovnih dni od prejema zavrnitve, v katerem bo izkazana pravilna vrednost opravljenih dobav blaga. </w:t>
      </w:r>
    </w:p>
    <w:p w14:paraId="588DF364" w14:textId="77777777" w:rsidR="00325FE6" w:rsidRPr="00E23DF4" w:rsidRDefault="00325FE6" w:rsidP="00325FE6">
      <w:pPr>
        <w:keepNext/>
        <w:keepLines/>
        <w:widowControl w:val="0"/>
        <w:spacing w:after="0" w:line="240" w:lineRule="auto"/>
        <w:jc w:val="both"/>
        <w:rPr>
          <w:rFonts w:ascii="Tahoma" w:eastAsia="Times New Roman" w:hAnsi="Tahoma" w:cs="Tahoma"/>
          <w:lang w:eastAsia="sl-SI"/>
        </w:rPr>
      </w:pPr>
    </w:p>
    <w:p w14:paraId="58BF33F2" w14:textId="77777777" w:rsidR="00325FE6" w:rsidRPr="00E23DF4" w:rsidRDefault="00325FE6" w:rsidP="00325FE6">
      <w:pPr>
        <w:keepNext/>
        <w:keepLines/>
        <w:widowControl w:val="0"/>
        <w:spacing w:after="0" w:line="240" w:lineRule="auto"/>
        <w:jc w:val="both"/>
        <w:rPr>
          <w:rFonts w:ascii="Tahoma" w:eastAsia="Times New Roman" w:hAnsi="Tahoma" w:cs="Tahoma"/>
          <w:lang w:eastAsia="sl-SI"/>
        </w:rPr>
      </w:pPr>
      <w:r w:rsidRPr="00E23DF4">
        <w:rPr>
          <w:rFonts w:ascii="Tahoma" w:eastAsia="Times New Roman" w:hAnsi="Tahoma" w:cs="Tahoma"/>
          <w:lang w:eastAsia="sl-SI"/>
        </w:rPr>
        <w:t>Naročnik se obvezuje, da bo prejeti račun plačal na transakcijski račun izvajalca/podizvajalca, ki je uradno evidentiran pri AJPES in bo naveden na računu, v roku 30 (tridesetih) koledarskih dni od dneva izstavitve računa, sestavljenega v skladu s tem okvirnim sporazumom.</w:t>
      </w:r>
    </w:p>
    <w:p w14:paraId="370F65EA" w14:textId="77777777" w:rsidR="006D7284" w:rsidRPr="00CF2487" w:rsidRDefault="006D7284" w:rsidP="00340405">
      <w:pPr>
        <w:keepNext/>
        <w:keepLines/>
        <w:suppressAutoHyphens/>
        <w:autoSpaceDE w:val="0"/>
        <w:spacing w:after="0" w:line="240" w:lineRule="auto"/>
        <w:jc w:val="both"/>
        <w:rPr>
          <w:rFonts w:ascii="Tahoma" w:eastAsia="Arial" w:hAnsi="Tahoma" w:cs="Tahoma"/>
          <w:lang w:eastAsia="ar-SA"/>
        </w:rPr>
      </w:pPr>
    </w:p>
    <w:p w14:paraId="64C5940D" w14:textId="77777777" w:rsidR="00EC3759" w:rsidRPr="00065D29" w:rsidRDefault="00EC3759" w:rsidP="00433109">
      <w:pPr>
        <w:pStyle w:val="Odstavekseznama"/>
        <w:keepNext/>
        <w:keepLines/>
        <w:numPr>
          <w:ilvl w:val="0"/>
          <w:numId w:val="11"/>
        </w:numPr>
        <w:ind w:left="567" w:hanging="567"/>
        <w:jc w:val="center"/>
        <w:rPr>
          <w:rFonts w:ascii="Tahoma" w:hAnsi="Tahoma" w:cs="Tahoma"/>
          <w:b/>
          <w:sz w:val="22"/>
          <w:szCs w:val="22"/>
        </w:rPr>
      </w:pPr>
      <w:r w:rsidRPr="00065D29">
        <w:rPr>
          <w:rFonts w:ascii="Tahoma" w:hAnsi="Tahoma" w:cs="Tahoma"/>
          <w:b/>
          <w:sz w:val="22"/>
          <w:szCs w:val="22"/>
        </w:rPr>
        <w:t>PODIZVAJALCI</w:t>
      </w:r>
    </w:p>
    <w:p w14:paraId="0ACDB2F5" w14:textId="77777777" w:rsidR="00EC3759" w:rsidRPr="00065D29" w:rsidRDefault="00EC3759" w:rsidP="00340405">
      <w:pPr>
        <w:keepNext/>
        <w:keepLines/>
        <w:spacing w:after="0" w:line="240" w:lineRule="auto"/>
        <w:ind w:left="1077"/>
        <w:jc w:val="center"/>
        <w:rPr>
          <w:rFonts w:ascii="Tahoma" w:eastAsia="Times New Roman" w:hAnsi="Tahoma" w:cs="Tahoma"/>
          <w:b/>
          <w:color w:val="000000"/>
          <w:lang w:eastAsia="sl-SI"/>
        </w:rPr>
      </w:pPr>
    </w:p>
    <w:p w14:paraId="10571AA1" w14:textId="77777777" w:rsidR="00EC3759" w:rsidRPr="00065D29"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78A539BF" w14:textId="77777777" w:rsidR="00EC3759" w:rsidRPr="00570326" w:rsidRDefault="00EC3759" w:rsidP="00340405">
      <w:pPr>
        <w:keepNext/>
        <w:keepLines/>
        <w:spacing w:after="0" w:line="240" w:lineRule="auto"/>
        <w:jc w:val="center"/>
        <w:rPr>
          <w:rFonts w:ascii="Tahoma" w:eastAsia="Times New Roman" w:hAnsi="Tahoma" w:cs="Tahoma"/>
          <w:b/>
          <w:i/>
          <w:lang w:eastAsia="sl-SI"/>
        </w:rPr>
      </w:pPr>
      <w:r w:rsidRPr="00065D29">
        <w:rPr>
          <w:rFonts w:ascii="Tahoma" w:eastAsia="Times New Roman" w:hAnsi="Tahoma" w:cs="Tahoma"/>
          <w:b/>
          <w:i/>
          <w:lang w:eastAsia="sl-SI"/>
        </w:rPr>
        <w:t>/ se upošteva v primeru, da izvajalec nastopa s podizvajalcem /</w:t>
      </w:r>
    </w:p>
    <w:p w14:paraId="75A55B7B" w14:textId="77777777" w:rsidR="00EC3759" w:rsidRDefault="00EC3759" w:rsidP="00340405">
      <w:pPr>
        <w:keepNext/>
        <w:keepLines/>
        <w:spacing w:after="0" w:line="240" w:lineRule="auto"/>
        <w:jc w:val="both"/>
        <w:rPr>
          <w:rFonts w:ascii="Tahoma" w:eastAsia="Times New Roman" w:hAnsi="Tahoma" w:cs="Tahoma"/>
          <w:lang w:eastAsia="sl-SI"/>
        </w:rPr>
      </w:pPr>
    </w:p>
    <w:p w14:paraId="63B36AB4"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v okviru tega okvirnega sporazuma nastopa skupaj z naslednjimi podizvajalci:</w:t>
      </w:r>
    </w:p>
    <w:p w14:paraId="75116051" w14:textId="77777777" w:rsidR="00F26911" w:rsidRPr="005F1E31" w:rsidRDefault="00F26911" w:rsidP="00F26911">
      <w:pPr>
        <w:keepNext/>
        <w:keepLines/>
        <w:widowControl w:val="0"/>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F26911" w:rsidRPr="005F1E31" w14:paraId="15DF1B82" w14:textId="77777777" w:rsidTr="00863FDE">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6A8F6F7"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B173F2B"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30AC109B" w14:textId="77777777" w:rsidTr="00863FDE">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B2EF743"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43D07F2F"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2C2A8AB1" w14:textId="77777777" w:rsidTr="00863FDE">
        <w:trPr>
          <w:trHeight w:val="278"/>
          <w:jc w:val="center"/>
        </w:trPr>
        <w:tc>
          <w:tcPr>
            <w:tcW w:w="3793" w:type="dxa"/>
            <w:tcBorders>
              <w:top w:val="single" w:sz="4" w:space="0" w:color="auto"/>
              <w:left w:val="single" w:sz="4" w:space="0" w:color="auto"/>
              <w:right w:val="single" w:sz="4" w:space="0" w:color="auto"/>
            </w:tcBorders>
            <w:vAlign w:val="center"/>
          </w:tcPr>
          <w:p w14:paraId="5405DEAD"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003C80EC" w14:textId="77777777" w:rsidR="00F26911" w:rsidRPr="005F1E31" w:rsidRDefault="00F26911" w:rsidP="00863FDE">
            <w:pPr>
              <w:keepNext/>
              <w:keepLines/>
              <w:widowControl w:val="0"/>
              <w:spacing w:after="0" w:line="240" w:lineRule="auto"/>
              <w:ind w:left="357"/>
              <w:jc w:val="center"/>
              <w:rPr>
                <w:rFonts w:ascii="Tahoma" w:eastAsia="Times New Roman" w:hAnsi="Tahoma" w:cs="Tahoma"/>
                <w:lang w:eastAsia="sl-SI"/>
              </w:rPr>
            </w:pPr>
            <w:r w:rsidRPr="005F1E31">
              <w:rPr>
                <w:rFonts w:ascii="Tahoma" w:eastAsia="Times New Roman" w:hAnsi="Tahoma" w:cs="Tahoma"/>
                <w:lang w:eastAsia="sl-SI"/>
              </w:rPr>
              <w:t>DA / NE</w:t>
            </w:r>
          </w:p>
        </w:tc>
      </w:tr>
      <w:tr w:rsidR="00613362" w:rsidRPr="005F1E31" w14:paraId="156D8F6F" w14:textId="77777777" w:rsidTr="00863FDE">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7717818A" w14:textId="77777777" w:rsidR="00613362" w:rsidRPr="0025330E" w:rsidRDefault="00613362" w:rsidP="00613362">
            <w:pPr>
              <w:keepNext/>
              <w:keepLines/>
              <w:spacing w:after="0" w:line="240" w:lineRule="auto"/>
              <w:jc w:val="both"/>
              <w:rPr>
                <w:rFonts w:ascii="Tahoma" w:eastAsia="Times New Roman" w:hAnsi="Tahoma" w:cs="Tahoma"/>
                <w:lang w:eastAsia="sl-SI"/>
              </w:rPr>
            </w:pPr>
            <w:r w:rsidRPr="0025330E">
              <w:rPr>
                <w:rFonts w:ascii="Tahoma" w:eastAsia="Times New Roman" w:hAnsi="Tahoma" w:cs="Tahoma"/>
                <w:lang w:eastAsia="sl-SI"/>
              </w:rPr>
              <w:t>Vse osebe, ki so člani upravnega, vodstvenega ali nadzornega organa tega gospodarskega subjekta ali ki imajo pooblastila za njegovo zastopanje ali odločanje ali nadzor</w:t>
            </w:r>
          </w:p>
          <w:p w14:paraId="5BD1802B" w14:textId="77777777" w:rsidR="00613362" w:rsidRPr="005F1E31" w:rsidRDefault="00613362" w:rsidP="00613362">
            <w:pPr>
              <w:keepNext/>
              <w:keepLines/>
              <w:widowControl w:val="0"/>
              <w:spacing w:after="0" w:line="240" w:lineRule="auto"/>
              <w:ind w:left="70"/>
              <w:jc w:val="both"/>
              <w:rPr>
                <w:rFonts w:ascii="Tahoma" w:eastAsia="Times New Roman" w:hAnsi="Tahoma" w:cs="Tahoma"/>
                <w:lang w:eastAsia="sl-SI"/>
              </w:rPr>
            </w:pPr>
            <w:r w:rsidRPr="0025330E">
              <w:rPr>
                <w:rFonts w:ascii="Tahoma" w:eastAsia="Times New Roman" w:hAnsi="Tahoma" w:cs="Tahoma"/>
                <w:lang w:eastAsia="sl-SI"/>
              </w:rPr>
              <w:t>v njem</w:t>
            </w:r>
          </w:p>
        </w:tc>
        <w:tc>
          <w:tcPr>
            <w:tcW w:w="5633" w:type="dxa"/>
            <w:tcBorders>
              <w:top w:val="single" w:sz="4" w:space="0" w:color="auto"/>
              <w:left w:val="single" w:sz="4" w:space="0" w:color="auto"/>
              <w:bottom w:val="single" w:sz="4" w:space="0" w:color="auto"/>
              <w:right w:val="single" w:sz="4" w:space="0" w:color="auto"/>
            </w:tcBorders>
            <w:vAlign w:val="center"/>
          </w:tcPr>
          <w:p w14:paraId="0F2EE756" w14:textId="77777777" w:rsidR="00613362" w:rsidRPr="005F1E31" w:rsidRDefault="00613362" w:rsidP="00613362">
            <w:pPr>
              <w:keepNext/>
              <w:keepLines/>
              <w:widowControl w:val="0"/>
              <w:spacing w:after="0" w:line="240" w:lineRule="auto"/>
              <w:ind w:left="357"/>
              <w:jc w:val="both"/>
              <w:rPr>
                <w:rFonts w:ascii="Tahoma" w:eastAsia="Times New Roman" w:hAnsi="Tahoma" w:cs="Tahoma"/>
                <w:lang w:eastAsia="sl-SI"/>
              </w:rPr>
            </w:pPr>
          </w:p>
        </w:tc>
      </w:tr>
      <w:tr w:rsidR="00F26911" w:rsidRPr="005F1E31" w14:paraId="34DDD94D" w14:textId="77777777" w:rsidTr="00863FDE">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72449DA"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631F056"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3D578F7B" w14:textId="77777777" w:rsidTr="00863FDE">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3DE63271"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32A003A"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20A31686" w14:textId="77777777" w:rsidTr="00863FDE">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328366D"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8BCDE26"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753BB26B" w14:textId="77777777" w:rsidTr="00863FDE">
        <w:trPr>
          <w:trHeight w:val="616"/>
          <w:jc w:val="center"/>
        </w:trPr>
        <w:tc>
          <w:tcPr>
            <w:tcW w:w="3793" w:type="dxa"/>
            <w:tcBorders>
              <w:top w:val="single" w:sz="4" w:space="0" w:color="auto"/>
              <w:left w:val="single" w:sz="4" w:space="0" w:color="auto"/>
              <w:right w:val="single" w:sz="4" w:space="0" w:color="auto"/>
            </w:tcBorders>
            <w:vAlign w:val="center"/>
          </w:tcPr>
          <w:p w14:paraId="2BA3C76E"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45269C01"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2F7D1951" w14:textId="77777777" w:rsidTr="00863FDE">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E38ADD5"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2F717AB4"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6FF03DA9" w14:textId="77777777" w:rsidTr="00863FDE">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6D410EAA"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73DC9294"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bl>
    <w:p w14:paraId="6E7A6D02" w14:textId="77777777" w:rsidR="00F26911" w:rsidRPr="005F1E31" w:rsidRDefault="00F26911" w:rsidP="00F26911">
      <w:pPr>
        <w:keepNext/>
        <w:keepLines/>
        <w:widowControl w:val="0"/>
        <w:spacing w:after="0" w:line="240" w:lineRule="auto"/>
        <w:ind w:left="357"/>
        <w:jc w:val="both"/>
        <w:rPr>
          <w:rFonts w:ascii="Tahoma" w:eastAsia="Times New Roman" w:hAnsi="Tahoma" w:cs="Tahoma"/>
          <w:lang w:eastAsia="sl-SI"/>
        </w:rPr>
      </w:pPr>
    </w:p>
    <w:p w14:paraId="69B4E63A"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ki izvaja javno naročilo z enim ali več podizvajalci, mora v celoti upoštevati obveznosti iz 94. člena ZJN-3 in zahteve iz razpisne dokumentacije, ter za vse navedene podizvajalce predložiti izpolnjene, podpisane in žigosane zahtevane obrazce iz razpisne dokumentacije. Če </w:t>
      </w:r>
      <w:r>
        <w:rPr>
          <w:rFonts w:ascii="Tahoma" w:eastAsia="Times New Roman" w:hAnsi="Tahoma" w:cs="Tahoma"/>
          <w:lang w:eastAsia="sl-SI"/>
        </w:rPr>
        <w:t>izvajalec</w:t>
      </w:r>
      <w:r w:rsidRPr="005F1E31">
        <w:rPr>
          <w:rFonts w:ascii="Tahoma" w:eastAsia="Times New Roman" w:hAnsi="Tahoma" w:cs="Tahoma"/>
          <w:lang w:eastAsia="sl-SI"/>
        </w:rPr>
        <w:t xml:space="preserve"> ne ravna v skladu s 94. člena ZJN-3, bo naročnik Državni revizijski komisiji podal predlog za uvedbo postopka o prekršku iz 2. točke prvega odstavka 112. člena ZJN-3.</w:t>
      </w:r>
    </w:p>
    <w:p w14:paraId="5BF12CB0"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p>
    <w:p w14:paraId="4E4C522C"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Podizvajalec mora izpolnjevati vse pogoje in zahteve naročnika v zvezi s podizvajalci, ki so navedeni v raz</w:t>
      </w:r>
      <w:r>
        <w:rPr>
          <w:rFonts w:ascii="Tahoma" w:eastAsia="Times New Roman" w:hAnsi="Tahoma" w:cs="Tahoma"/>
          <w:lang w:eastAsia="sl-SI"/>
        </w:rPr>
        <w:t>pisni dokumentaciji ter izpolniti v</w:t>
      </w:r>
      <w:r w:rsidRPr="005F1E31">
        <w:rPr>
          <w:rFonts w:ascii="Tahoma" w:eastAsia="Times New Roman" w:hAnsi="Tahoma" w:cs="Tahoma"/>
          <w:lang w:eastAsia="sl-SI"/>
        </w:rPr>
        <w:t>se navedene priloge, ki se nanašajo na izpolnjevanje pogojev podizvajalcev.</w:t>
      </w:r>
    </w:p>
    <w:p w14:paraId="60F953F3"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p>
    <w:p w14:paraId="581675AE"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v razmerju do naročnika v celoti odgovarja za dobro izvedbo obveznosti iz okvirnega sporazuma, ne glede na število podizvajalcev.</w:t>
      </w:r>
    </w:p>
    <w:p w14:paraId="70AD7D55"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p>
    <w:p w14:paraId="4AAE2003" w14:textId="77777777" w:rsidR="00613362" w:rsidRPr="002F6DE6" w:rsidRDefault="00613362" w:rsidP="00613362">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lastRenderedPageBreak/>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150EEFEE"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p>
    <w:p w14:paraId="791732F5"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w:t>
      </w:r>
      <w:r>
        <w:rPr>
          <w:rFonts w:ascii="Tahoma" w:eastAsia="Times New Roman" w:hAnsi="Tahoma" w:cs="Tahoma"/>
          <w:lang w:eastAsia="sl-SI"/>
        </w:rPr>
        <w:t>obav</w:t>
      </w:r>
      <w:r w:rsidRPr="005F1E31">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w:t>
      </w:r>
      <w:r>
        <w:rPr>
          <w:rFonts w:ascii="Tahoma" w:eastAsia="Times New Roman" w:hAnsi="Tahoma" w:cs="Tahoma"/>
          <w:lang w:eastAsia="sl-SI"/>
        </w:rPr>
        <w:t>izvajalca</w:t>
      </w:r>
      <w:r w:rsidRPr="005F1E31">
        <w:rPr>
          <w:rFonts w:ascii="Tahoma" w:eastAsia="Times New Roman" w:hAnsi="Tahoma" w:cs="Tahoma"/>
          <w:lang w:eastAsia="sl-SI"/>
        </w:rPr>
        <w:t xml:space="preserve"> najpozneje v </w:t>
      </w:r>
      <w:r>
        <w:rPr>
          <w:rFonts w:ascii="Tahoma" w:eastAsia="Times New Roman" w:hAnsi="Tahoma" w:cs="Tahoma"/>
          <w:lang w:eastAsia="sl-SI"/>
        </w:rPr>
        <w:t>10 (desetih</w:t>
      </w:r>
      <w:r w:rsidRPr="005F1E31">
        <w:rPr>
          <w:rFonts w:ascii="Tahoma" w:eastAsia="Times New Roman" w:hAnsi="Tahoma" w:cs="Tahoma"/>
          <w:lang w:eastAsia="sl-SI"/>
        </w:rPr>
        <w:t>) dneh od prejema predloga.</w:t>
      </w:r>
    </w:p>
    <w:p w14:paraId="0A0AD55F"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p>
    <w:p w14:paraId="5CA8546F" w14:textId="77777777" w:rsidR="00F26911" w:rsidRPr="00752E4F" w:rsidRDefault="00F26911" w:rsidP="00F26911">
      <w:pPr>
        <w:keepNext/>
        <w:keepLines/>
        <w:widowControl w:val="0"/>
        <w:spacing w:after="0" w:line="240" w:lineRule="auto"/>
        <w:jc w:val="center"/>
        <w:rPr>
          <w:rFonts w:ascii="Tahoma" w:eastAsia="Times New Roman" w:hAnsi="Tahoma" w:cs="Tahoma"/>
          <w:b/>
          <w:sz w:val="20"/>
          <w:lang w:eastAsia="sl-SI"/>
        </w:rPr>
      </w:pPr>
      <w:r w:rsidRPr="00752E4F">
        <w:rPr>
          <w:rFonts w:ascii="Tahoma" w:eastAsia="Times New Roman" w:hAnsi="Tahoma" w:cs="Tahoma"/>
          <w:b/>
          <w:sz w:val="20"/>
          <w:lang w:eastAsia="sl-SI"/>
        </w:rPr>
        <w:t xml:space="preserve">/se upošteva v primeru, da </w:t>
      </w:r>
      <w:r>
        <w:rPr>
          <w:rFonts w:ascii="Tahoma" w:eastAsia="Times New Roman" w:hAnsi="Tahoma" w:cs="Tahoma"/>
          <w:b/>
          <w:sz w:val="20"/>
          <w:lang w:eastAsia="sl-SI"/>
        </w:rPr>
        <w:t>izvajalec</w:t>
      </w:r>
      <w:r w:rsidRPr="00752E4F">
        <w:rPr>
          <w:rFonts w:ascii="Tahoma" w:eastAsia="Times New Roman" w:hAnsi="Tahoma" w:cs="Tahoma"/>
          <w:b/>
          <w:sz w:val="20"/>
          <w:lang w:eastAsia="sl-SI"/>
        </w:rPr>
        <w:t xml:space="preserve"> nastopa s podizvajalcem, ki ne zahteva neposredn</w:t>
      </w:r>
      <w:r>
        <w:rPr>
          <w:rFonts w:ascii="Tahoma" w:eastAsia="Times New Roman" w:hAnsi="Tahoma" w:cs="Tahoma"/>
          <w:b/>
          <w:sz w:val="20"/>
          <w:lang w:eastAsia="sl-SI"/>
        </w:rPr>
        <w:t>ega</w:t>
      </w:r>
      <w:r w:rsidRPr="00752E4F">
        <w:rPr>
          <w:rFonts w:ascii="Tahoma" w:eastAsia="Times New Roman" w:hAnsi="Tahoma" w:cs="Tahoma"/>
          <w:b/>
          <w:sz w:val="20"/>
          <w:lang w:eastAsia="sl-SI"/>
        </w:rPr>
        <w:t xml:space="preserve"> plačil</w:t>
      </w:r>
      <w:r>
        <w:rPr>
          <w:rFonts w:ascii="Tahoma" w:eastAsia="Times New Roman" w:hAnsi="Tahoma" w:cs="Tahoma"/>
          <w:b/>
          <w:sz w:val="20"/>
          <w:lang w:eastAsia="sl-SI"/>
        </w:rPr>
        <w:t>a</w:t>
      </w:r>
      <w:r w:rsidRPr="00752E4F">
        <w:rPr>
          <w:rFonts w:ascii="Tahoma" w:eastAsia="Times New Roman" w:hAnsi="Tahoma" w:cs="Tahoma"/>
          <w:b/>
          <w:sz w:val="20"/>
          <w:lang w:eastAsia="sl-SI"/>
        </w:rPr>
        <w:t>/</w:t>
      </w:r>
    </w:p>
    <w:p w14:paraId="40BC05A2"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 xml:space="preserve">Kadar </w:t>
      </w:r>
      <w:r>
        <w:rPr>
          <w:rFonts w:ascii="Tahoma" w:eastAsia="Times New Roman" w:hAnsi="Tahoma" w:cs="Tahoma"/>
          <w:lang w:eastAsia="sl-SI"/>
        </w:rPr>
        <w:t>izvajalec</w:t>
      </w:r>
      <w:r w:rsidRPr="005F1E31">
        <w:rPr>
          <w:rFonts w:ascii="Tahoma" w:eastAsia="Times New Roman" w:hAnsi="Tahoma" w:cs="Tahoma"/>
          <w:lang w:eastAsia="sl-SI"/>
        </w:rPr>
        <w:t xml:space="preserve"> nastopa s podizvajalcem, ki ne zahteva neposredn</w:t>
      </w:r>
      <w:r>
        <w:rPr>
          <w:rFonts w:ascii="Tahoma" w:eastAsia="Times New Roman" w:hAnsi="Tahoma" w:cs="Tahoma"/>
          <w:lang w:eastAsia="sl-SI"/>
        </w:rPr>
        <w:t>ega</w:t>
      </w:r>
      <w:r w:rsidRPr="005F1E31">
        <w:rPr>
          <w:rFonts w:ascii="Tahoma" w:eastAsia="Times New Roman" w:hAnsi="Tahoma" w:cs="Tahoma"/>
          <w:lang w:eastAsia="sl-SI"/>
        </w:rPr>
        <w:t xml:space="preserve"> plačil</w:t>
      </w:r>
      <w:r>
        <w:rPr>
          <w:rFonts w:ascii="Tahoma" w:eastAsia="Times New Roman" w:hAnsi="Tahoma" w:cs="Tahoma"/>
          <w:lang w:eastAsia="sl-SI"/>
        </w:rPr>
        <w:t>a</w:t>
      </w:r>
      <w:r w:rsidRPr="005F1E31">
        <w:rPr>
          <w:rFonts w:ascii="Tahoma" w:eastAsia="Times New Roman" w:hAnsi="Tahoma" w:cs="Tahoma"/>
          <w:lang w:eastAsia="sl-SI"/>
        </w:rPr>
        <w:t xml:space="preserve">, bo naročnik od </w:t>
      </w:r>
      <w:r>
        <w:rPr>
          <w:rFonts w:ascii="Tahoma" w:eastAsia="Times New Roman" w:hAnsi="Tahoma" w:cs="Tahoma"/>
          <w:lang w:eastAsia="sl-SI"/>
        </w:rPr>
        <w:t>izvajalca</w:t>
      </w:r>
      <w:r w:rsidRPr="005F1E31">
        <w:rPr>
          <w:rFonts w:ascii="Tahoma" w:eastAsia="Times New Roman" w:hAnsi="Tahoma" w:cs="Tahoma"/>
          <w:lang w:eastAsia="sl-SI"/>
        </w:rPr>
        <w:t xml:space="preserve"> zahteval, da mu najpozneje v 60 </w:t>
      </w:r>
      <w:r>
        <w:rPr>
          <w:rFonts w:ascii="Tahoma" w:eastAsia="Times New Roman" w:hAnsi="Tahoma" w:cs="Tahoma"/>
          <w:lang w:eastAsia="sl-SI"/>
        </w:rPr>
        <w:t xml:space="preserve">(šestdesetih) </w:t>
      </w:r>
      <w:r w:rsidRPr="005F1E31">
        <w:rPr>
          <w:rFonts w:ascii="Tahoma" w:eastAsia="Times New Roman" w:hAnsi="Tahoma" w:cs="Tahoma"/>
          <w:lang w:eastAsia="sl-SI"/>
        </w:rPr>
        <w:t xml:space="preserve">dneh od plačila končnega računa pošlje svojo pisno izjavo in pisno izjavo podizvajalca, da je podizvajalec prejel plačilo za </w:t>
      </w:r>
      <w:r>
        <w:rPr>
          <w:rFonts w:ascii="Tahoma" w:eastAsia="Times New Roman" w:hAnsi="Tahoma" w:cs="Tahoma"/>
          <w:lang w:eastAsia="sl-SI"/>
        </w:rPr>
        <w:t>dobavljeno blago</w:t>
      </w:r>
      <w:r w:rsidRPr="005F1E31">
        <w:rPr>
          <w:rFonts w:ascii="Tahoma" w:eastAsia="Times New Roman" w:hAnsi="Tahoma" w:cs="Tahoma"/>
          <w:lang w:eastAsia="sl-SI"/>
        </w:rPr>
        <w:t xml:space="preserve">, ki </w:t>
      </w:r>
      <w:r>
        <w:rPr>
          <w:rFonts w:ascii="Tahoma" w:eastAsia="Times New Roman" w:hAnsi="Tahoma" w:cs="Tahoma"/>
          <w:lang w:eastAsia="sl-SI"/>
        </w:rPr>
        <w:t>je</w:t>
      </w:r>
      <w:r w:rsidRPr="005F1E31">
        <w:rPr>
          <w:rFonts w:ascii="Tahoma" w:eastAsia="Times New Roman" w:hAnsi="Tahoma" w:cs="Tahoma"/>
          <w:lang w:eastAsia="sl-SI"/>
        </w:rPr>
        <w:t xml:space="preserve"> neposredno povezan</w:t>
      </w:r>
      <w:r>
        <w:rPr>
          <w:rFonts w:ascii="Tahoma" w:eastAsia="Times New Roman" w:hAnsi="Tahoma" w:cs="Tahoma"/>
          <w:lang w:eastAsia="sl-SI"/>
        </w:rPr>
        <w:t>o</w:t>
      </w:r>
      <w:r w:rsidRPr="005F1E31">
        <w:rPr>
          <w:rFonts w:ascii="Tahoma" w:eastAsia="Times New Roman" w:hAnsi="Tahoma" w:cs="Tahoma"/>
          <w:lang w:eastAsia="sl-SI"/>
        </w:rPr>
        <w:t xml:space="preserve"> s predmetom okvirnega sporazuma. </w:t>
      </w:r>
      <w:r w:rsidRPr="001E3193">
        <w:rPr>
          <w:rFonts w:ascii="Tahoma" w:eastAsia="Times New Roman" w:hAnsi="Tahoma" w:cs="Tahoma"/>
          <w:lang w:eastAsia="sl-SI"/>
        </w:rPr>
        <w:t>Če izvajalec naročniku na njegov poziv ne posreduje teh izjav, naročnik Državni revizijski komisiji poda predlog za uvedbo postopka o prekršku iz 2. točke prvega odstavka 112. člena ZJN-3.</w:t>
      </w:r>
    </w:p>
    <w:p w14:paraId="0830F37E"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p>
    <w:p w14:paraId="58F9E1DE" w14:textId="77777777" w:rsidR="00F26911" w:rsidRPr="00752E4F" w:rsidRDefault="00F26911" w:rsidP="00F26911">
      <w:pPr>
        <w:keepNext/>
        <w:keepLines/>
        <w:widowControl w:val="0"/>
        <w:spacing w:after="0" w:line="240" w:lineRule="auto"/>
        <w:jc w:val="center"/>
        <w:rPr>
          <w:rFonts w:ascii="Tahoma" w:eastAsia="Times New Roman" w:hAnsi="Tahoma" w:cs="Tahoma"/>
          <w:b/>
          <w:sz w:val="20"/>
          <w:lang w:eastAsia="sl-SI"/>
        </w:rPr>
      </w:pPr>
      <w:r w:rsidRPr="00752E4F">
        <w:rPr>
          <w:rFonts w:ascii="Tahoma" w:eastAsia="Times New Roman" w:hAnsi="Tahoma" w:cs="Tahoma"/>
          <w:b/>
          <w:sz w:val="20"/>
          <w:lang w:eastAsia="sl-SI"/>
        </w:rPr>
        <w:t>/se upošteva v primeru, da izvajalec nastopa s podizvajalcem, ki zahteva neposredno plačilo/</w:t>
      </w:r>
    </w:p>
    <w:p w14:paraId="055AEB3A"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 xml:space="preserve">Kadar </w:t>
      </w:r>
      <w:r>
        <w:rPr>
          <w:rFonts w:ascii="Tahoma" w:eastAsia="Times New Roman" w:hAnsi="Tahoma" w:cs="Tahoma"/>
          <w:lang w:eastAsia="sl-SI"/>
        </w:rPr>
        <w:t>izvajalec</w:t>
      </w:r>
      <w:r w:rsidRPr="005F1E31">
        <w:rPr>
          <w:rFonts w:ascii="Tahoma" w:eastAsia="Times New Roman" w:hAnsi="Tahoma" w:cs="Tahoma"/>
          <w:lang w:eastAsia="sl-SI"/>
        </w:rPr>
        <w:t xml:space="preserve"> izvaja javno naročilo s podizvajalcem, ki zahteva neposredno plačilo, mora v skladu s 94. členom ZJN-3: </w:t>
      </w:r>
    </w:p>
    <w:p w14:paraId="0BFEC0ED" w14:textId="77777777" w:rsidR="00F26911" w:rsidRPr="005F1E31" w:rsidRDefault="00F26911" w:rsidP="00433109">
      <w:pPr>
        <w:keepNext/>
        <w:keepLines/>
        <w:widowControl w:val="0"/>
        <w:numPr>
          <w:ilvl w:val="0"/>
          <w:numId w:val="20"/>
        </w:numPr>
        <w:spacing w:after="0" w:line="240" w:lineRule="auto"/>
        <w:ind w:left="284" w:hanging="284"/>
        <w:jc w:val="both"/>
        <w:rPr>
          <w:rFonts w:ascii="Tahoma" w:eastAsia="Times New Roman" w:hAnsi="Tahoma" w:cs="Tahoma"/>
          <w:lang w:eastAsia="sl-SI"/>
        </w:rPr>
      </w:pPr>
      <w:r w:rsidRPr="005F1E31">
        <w:rPr>
          <w:rFonts w:ascii="Tahoma" w:eastAsia="Times New Roman" w:hAnsi="Tahoma" w:cs="Tahoma"/>
          <w:lang w:eastAsia="sl-SI"/>
        </w:rPr>
        <w:t xml:space="preserve">pooblastiti naročnika, da na podlagi potrjenega računa s strani </w:t>
      </w:r>
      <w:r>
        <w:rPr>
          <w:rFonts w:ascii="Tahoma" w:eastAsia="Times New Roman" w:hAnsi="Tahoma" w:cs="Tahoma"/>
          <w:lang w:eastAsia="sl-SI"/>
        </w:rPr>
        <w:t>izvajalca</w:t>
      </w:r>
      <w:r w:rsidRPr="005F1E31">
        <w:rPr>
          <w:rFonts w:ascii="Tahoma" w:eastAsia="Times New Roman" w:hAnsi="Tahoma" w:cs="Tahoma"/>
          <w:lang w:eastAsia="sl-SI"/>
        </w:rPr>
        <w:t xml:space="preserve"> neposredno plačuje podizvajalcu,</w:t>
      </w:r>
    </w:p>
    <w:p w14:paraId="473C080F" w14:textId="7D2A308B" w:rsidR="00F26911" w:rsidRPr="005F1E31" w:rsidRDefault="00F26911" w:rsidP="00433109">
      <w:pPr>
        <w:keepNext/>
        <w:keepLines/>
        <w:widowControl w:val="0"/>
        <w:numPr>
          <w:ilvl w:val="0"/>
          <w:numId w:val="20"/>
        </w:numPr>
        <w:spacing w:after="0" w:line="240" w:lineRule="auto"/>
        <w:ind w:left="284" w:hanging="284"/>
        <w:jc w:val="both"/>
        <w:rPr>
          <w:rFonts w:ascii="Tahoma" w:eastAsia="Times New Roman" w:hAnsi="Tahoma" w:cs="Tahoma"/>
          <w:lang w:eastAsia="sl-SI"/>
        </w:rPr>
      </w:pPr>
      <w:r w:rsidRPr="005F1E31">
        <w:rPr>
          <w:rFonts w:ascii="Tahoma" w:eastAsia="Times New Roman" w:hAnsi="Tahoma" w:cs="Tahoma"/>
          <w:lang w:eastAsia="sl-SI"/>
        </w:rPr>
        <w:t xml:space="preserve">predložiti soglasje podizvajalca, na podlagi katerega naročnik namesto </w:t>
      </w:r>
      <w:r>
        <w:rPr>
          <w:rFonts w:ascii="Tahoma" w:eastAsia="Times New Roman" w:hAnsi="Tahoma" w:cs="Tahoma"/>
          <w:lang w:eastAsia="sl-SI"/>
        </w:rPr>
        <w:t>izvajalca</w:t>
      </w:r>
      <w:r w:rsidRPr="005F1E31">
        <w:rPr>
          <w:rFonts w:ascii="Tahoma" w:eastAsia="Times New Roman" w:hAnsi="Tahoma" w:cs="Tahoma"/>
          <w:lang w:eastAsia="sl-SI"/>
        </w:rPr>
        <w:t xml:space="preserve"> poravna podizvajalčevo terjatev do </w:t>
      </w:r>
      <w:r>
        <w:rPr>
          <w:rFonts w:ascii="Tahoma" w:eastAsia="Times New Roman" w:hAnsi="Tahoma" w:cs="Tahoma"/>
          <w:lang w:eastAsia="sl-SI"/>
        </w:rPr>
        <w:t>izvajalca</w:t>
      </w:r>
      <w:r w:rsidR="003377E9">
        <w:rPr>
          <w:rFonts w:ascii="Tahoma" w:eastAsia="Times New Roman" w:hAnsi="Tahoma" w:cs="Tahoma"/>
          <w:lang w:eastAsia="sl-SI"/>
        </w:rPr>
        <w:t>.</w:t>
      </w:r>
      <w:r w:rsidR="003377E9" w:rsidRPr="005F1E31">
        <w:rPr>
          <w:rFonts w:ascii="Tahoma" w:eastAsia="Times New Roman" w:hAnsi="Tahoma" w:cs="Tahoma"/>
          <w:lang w:eastAsia="sl-SI"/>
        </w:rPr>
        <w:t xml:space="preserve"> </w:t>
      </w:r>
    </w:p>
    <w:p w14:paraId="650DF79F" w14:textId="77777777" w:rsidR="00F26911" w:rsidRDefault="00F26911" w:rsidP="00F26911">
      <w:pPr>
        <w:keepNext/>
        <w:keepLines/>
        <w:widowControl w:val="0"/>
        <w:spacing w:after="0" w:line="240" w:lineRule="auto"/>
        <w:jc w:val="both"/>
        <w:rPr>
          <w:rFonts w:ascii="Tahoma" w:eastAsia="Times New Roman" w:hAnsi="Tahoma" w:cs="Tahoma"/>
          <w:lang w:eastAsia="sl-SI"/>
        </w:rPr>
      </w:pPr>
    </w:p>
    <w:p w14:paraId="63E1763C" w14:textId="77777777" w:rsidR="00F26911" w:rsidRPr="001C0CE6" w:rsidRDefault="00F26911" w:rsidP="00F26911">
      <w:pPr>
        <w:keepNext/>
        <w:keepLines/>
        <w:widowControl w:val="0"/>
        <w:spacing w:after="0" w:line="240" w:lineRule="auto"/>
        <w:jc w:val="both"/>
        <w:rPr>
          <w:rFonts w:ascii="Tahoma" w:eastAsia="Times New Roman" w:hAnsi="Tahoma" w:cs="Tahoma"/>
          <w:lang w:eastAsia="sl-SI"/>
        </w:rPr>
      </w:pPr>
      <w:r w:rsidRPr="001C0CE6">
        <w:rPr>
          <w:rFonts w:ascii="Tahoma" w:eastAsia="Times New Roman" w:hAnsi="Tahoma" w:cs="Tahoma"/>
          <w:lang w:eastAsia="sl-SI"/>
        </w:rPr>
        <w:t xml:space="preserve">Izvajalec mora za podizvajalca, </w:t>
      </w:r>
      <w:r>
        <w:rPr>
          <w:rFonts w:ascii="Tahoma" w:eastAsia="Times New Roman" w:hAnsi="Tahoma" w:cs="Tahoma"/>
          <w:lang w:eastAsia="sl-SI"/>
        </w:rPr>
        <w:t>k</w:t>
      </w:r>
      <w:r w:rsidRPr="001C0CE6">
        <w:rPr>
          <w:rFonts w:ascii="Tahoma" w:eastAsia="Times New Roman" w:hAnsi="Tahoma" w:cs="Tahoma"/>
          <w:lang w:eastAsia="sl-SI"/>
        </w:rPr>
        <w:t>i zahteva neposredno plačilo, ob vsakem računu priložiti:</w:t>
      </w:r>
    </w:p>
    <w:p w14:paraId="5B81D614" w14:textId="77777777" w:rsidR="00F26911" w:rsidRPr="001C0CE6" w:rsidRDefault="00F26911" w:rsidP="00433109">
      <w:pPr>
        <w:keepNext/>
        <w:keepLines/>
        <w:widowControl w:val="0"/>
        <w:numPr>
          <w:ilvl w:val="0"/>
          <w:numId w:val="16"/>
        </w:numPr>
        <w:spacing w:after="0" w:line="240" w:lineRule="auto"/>
        <w:ind w:left="284" w:hanging="284"/>
        <w:jc w:val="both"/>
        <w:rPr>
          <w:rFonts w:ascii="Tahoma" w:eastAsia="Times New Roman" w:hAnsi="Tahoma" w:cs="Tahoma"/>
          <w:lang w:eastAsia="sl-SI"/>
        </w:rPr>
      </w:pPr>
      <w:r w:rsidRPr="001C0CE6">
        <w:rPr>
          <w:rFonts w:ascii="Tahoma" w:eastAsia="Times New Roman" w:hAnsi="Tahoma" w:cs="Tahoma"/>
          <w:lang w:eastAsia="sl-SI"/>
        </w:rPr>
        <w:t>račun podizvajalca za opravljene obveznosti</w:t>
      </w:r>
      <w:r>
        <w:rPr>
          <w:rFonts w:ascii="Tahoma" w:eastAsia="Times New Roman" w:hAnsi="Tahoma" w:cs="Tahoma"/>
          <w:lang w:eastAsia="sl-SI"/>
        </w:rPr>
        <w:t xml:space="preserve"> po okvirnem sporazumu</w:t>
      </w:r>
      <w:r w:rsidRPr="001C0CE6">
        <w:rPr>
          <w:rFonts w:ascii="Tahoma" w:eastAsia="Times New Roman" w:hAnsi="Tahoma" w:cs="Tahoma"/>
          <w:lang w:eastAsia="sl-SI"/>
        </w:rPr>
        <w:t>, potrjen s strani izvajalca, na podlagi katerega naročnik izvede nakazilo za opravljene obveznosti</w:t>
      </w:r>
      <w:r>
        <w:rPr>
          <w:rFonts w:ascii="Tahoma" w:eastAsia="Times New Roman" w:hAnsi="Tahoma" w:cs="Tahoma"/>
          <w:lang w:eastAsia="sl-SI"/>
        </w:rPr>
        <w:t xml:space="preserve"> po okvirnem sporazumu</w:t>
      </w:r>
      <w:r w:rsidRPr="001C0CE6">
        <w:rPr>
          <w:rFonts w:ascii="Tahoma" w:eastAsia="Times New Roman" w:hAnsi="Tahoma" w:cs="Tahoma"/>
          <w:lang w:eastAsia="sl-SI"/>
        </w:rPr>
        <w:t xml:space="preserve"> neposredno na račun podizvajalca ali </w:t>
      </w:r>
    </w:p>
    <w:p w14:paraId="1EFEA7E4" w14:textId="77777777" w:rsidR="00F26911" w:rsidRPr="0078062C" w:rsidRDefault="00F26911" w:rsidP="00433109">
      <w:pPr>
        <w:keepNext/>
        <w:keepLines/>
        <w:widowControl w:val="0"/>
        <w:numPr>
          <w:ilvl w:val="0"/>
          <w:numId w:val="16"/>
        </w:numPr>
        <w:spacing w:after="0" w:line="240" w:lineRule="auto"/>
        <w:ind w:left="284" w:hanging="284"/>
        <w:jc w:val="both"/>
        <w:rPr>
          <w:rFonts w:ascii="Tahoma" w:eastAsia="Times New Roman" w:hAnsi="Tahoma" w:cs="Tahoma"/>
          <w:lang w:eastAsia="sl-SI"/>
        </w:rPr>
      </w:pPr>
      <w:r w:rsidRPr="0078062C">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2A7B9B83" w14:textId="77777777" w:rsidR="00F26911" w:rsidRPr="001C0CE6" w:rsidRDefault="00F26911" w:rsidP="00F26911">
      <w:pPr>
        <w:keepNext/>
        <w:keepLines/>
        <w:widowControl w:val="0"/>
        <w:spacing w:after="0" w:line="240" w:lineRule="auto"/>
        <w:jc w:val="both"/>
        <w:rPr>
          <w:rFonts w:ascii="Tahoma" w:eastAsia="Times New Roman" w:hAnsi="Tahoma" w:cs="Tahoma"/>
          <w:lang w:eastAsia="sl-SI"/>
        </w:rPr>
      </w:pPr>
    </w:p>
    <w:p w14:paraId="6309C794" w14:textId="77777777" w:rsidR="00F26911" w:rsidRDefault="00F26911" w:rsidP="00F26911">
      <w:pPr>
        <w:keepNext/>
        <w:keepLines/>
        <w:widowControl w:val="0"/>
        <w:spacing w:after="0" w:line="240" w:lineRule="auto"/>
        <w:jc w:val="both"/>
        <w:rPr>
          <w:rFonts w:ascii="Tahoma" w:eastAsia="Times New Roman" w:hAnsi="Tahoma" w:cs="Tahoma"/>
          <w:lang w:eastAsia="sl-SI"/>
        </w:rPr>
      </w:pPr>
      <w:r w:rsidRPr="001C0CE6">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r>
        <w:rPr>
          <w:rFonts w:ascii="Tahoma" w:eastAsia="Times New Roman" w:hAnsi="Tahoma" w:cs="Tahoma"/>
          <w:lang w:eastAsia="sl-SI"/>
        </w:rPr>
        <w:t xml:space="preserve"> </w:t>
      </w:r>
    </w:p>
    <w:p w14:paraId="093A748D" w14:textId="77777777" w:rsidR="00F26911" w:rsidRPr="00D155E2" w:rsidRDefault="00F26911" w:rsidP="00F26911">
      <w:pPr>
        <w:keepNext/>
        <w:keepLines/>
        <w:widowControl w:val="0"/>
        <w:spacing w:after="0" w:line="240" w:lineRule="auto"/>
        <w:jc w:val="both"/>
        <w:rPr>
          <w:rFonts w:ascii="Tahoma" w:eastAsia="Times New Roman" w:hAnsi="Tahoma" w:cs="Tahoma"/>
          <w:lang w:eastAsia="sl-SI"/>
        </w:rPr>
      </w:pPr>
    </w:p>
    <w:p w14:paraId="2295FB66" w14:textId="77777777" w:rsidR="00F26911" w:rsidRDefault="00F26911" w:rsidP="00F26911">
      <w:pPr>
        <w:keepNext/>
        <w:keepLines/>
        <w:widowControl w:val="0"/>
        <w:spacing w:after="0" w:line="240" w:lineRule="auto"/>
        <w:jc w:val="both"/>
        <w:rPr>
          <w:rFonts w:ascii="Tahoma" w:eastAsia="Times New Roman" w:hAnsi="Tahoma" w:cs="Tahoma"/>
          <w:lang w:eastAsia="sl-SI"/>
        </w:rPr>
      </w:pPr>
      <w:r w:rsidRPr="00D155E2">
        <w:rPr>
          <w:rFonts w:ascii="Tahoma" w:eastAsia="Times New Roman" w:hAnsi="Tahoma" w:cs="Tahoma"/>
          <w:lang w:eastAsia="sl-SI"/>
        </w:rPr>
        <w:t>S plačilom posameznega zneska podizvajalcu obveznost naročnika za plačilo izvajalcu ugasne do višine tako plačanega zneska podizvajalcu.</w:t>
      </w:r>
    </w:p>
    <w:p w14:paraId="6EDA380A" w14:textId="77777777" w:rsidR="00F26911" w:rsidRDefault="00F26911" w:rsidP="00F26911">
      <w:pPr>
        <w:keepNext/>
        <w:keepLines/>
        <w:widowControl w:val="0"/>
        <w:spacing w:after="0" w:line="240" w:lineRule="auto"/>
        <w:jc w:val="both"/>
        <w:rPr>
          <w:rFonts w:ascii="Tahoma" w:eastAsia="Times New Roman" w:hAnsi="Tahoma" w:cs="Tahoma"/>
          <w:lang w:eastAsia="sl-SI"/>
        </w:rPr>
      </w:pPr>
    </w:p>
    <w:p w14:paraId="44A4DC7B" w14:textId="77777777" w:rsidR="00F26911" w:rsidRPr="00B97FDE" w:rsidRDefault="00F26911" w:rsidP="00F26911">
      <w:pPr>
        <w:keepNext/>
        <w:keepLines/>
        <w:widowControl w:val="0"/>
        <w:spacing w:after="0" w:line="240" w:lineRule="auto"/>
        <w:jc w:val="both"/>
        <w:rPr>
          <w:rFonts w:ascii="Tahoma" w:eastAsia="Times New Roman" w:hAnsi="Tahoma" w:cs="Tahoma"/>
          <w:kern w:val="16"/>
          <w:lang w:eastAsia="sl-SI"/>
        </w:rPr>
      </w:pPr>
      <w:r w:rsidRPr="00B97FDE">
        <w:rPr>
          <w:rFonts w:ascii="Tahoma" w:eastAsia="Times New Roman" w:hAnsi="Tahoma" w:cs="Tahoma"/>
          <w:kern w:val="16"/>
          <w:lang w:eastAsia="sl-SI"/>
        </w:rPr>
        <w:t>Roki plačil izvajalcu in njegovim podizvajalcem so enaki.</w:t>
      </w:r>
    </w:p>
    <w:p w14:paraId="03AB367A" w14:textId="77777777" w:rsidR="00F26911" w:rsidRPr="00F504B9" w:rsidRDefault="00F26911" w:rsidP="00F26911">
      <w:pPr>
        <w:keepNext/>
        <w:keepLines/>
        <w:widowControl w:val="0"/>
        <w:spacing w:after="0" w:line="240" w:lineRule="auto"/>
        <w:jc w:val="center"/>
        <w:rPr>
          <w:rFonts w:ascii="Tahoma" w:eastAsia="Times New Roman" w:hAnsi="Tahoma" w:cs="Tahoma"/>
          <w:kern w:val="16"/>
          <w:lang w:eastAsia="sl-SI"/>
        </w:rPr>
      </w:pPr>
    </w:p>
    <w:p w14:paraId="5A5586FD" w14:textId="77777777" w:rsidR="00F26911" w:rsidRPr="00F504B9" w:rsidRDefault="00F26911" w:rsidP="00F26911">
      <w:pPr>
        <w:keepNext/>
        <w:keepLines/>
        <w:widowControl w:val="0"/>
        <w:tabs>
          <w:tab w:val="num" w:pos="4605"/>
        </w:tabs>
        <w:spacing w:after="0" w:line="240" w:lineRule="auto"/>
        <w:jc w:val="center"/>
        <w:rPr>
          <w:rFonts w:ascii="Tahoma" w:eastAsia="Times New Roman" w:hAnsi="Tahoma" w:cs="Tahoma"/>
          <w:lang w:eastAsia="sl-SI"/>
        </w:rPr>
      </w:pPr>
      <w:r w:rsidRPr="00F504B9">
        <w:rPr>
          <w:rFonts w:ascii="Tahoma" w:eastAsia="Times New Roman" w:hAnsi="Tahoma" w:cs="Tahoma"/>
          <w:b/>
          <w:lang w:eastAsia="sl-SI"/>
        </w:rPr>
        <w:t>ALI</w:t>
      </w:r>
    </w:p>
    <w:p w14:paraId="1E28793F" w14:textId="77777777" w:rsidR="00F26911" w:rsidRPr="00F504B9" w:rsidRDefault="00F26911" w:rsidP="00F26911">
      <w:pPr>
        <w:keepNext/>
        <w:keepLines/>
        <w:widowControl w:val="0"/>
        <w:tabs>
          <w:tab w:val="num" w:pos="4605"/>
        </w:tabs>
        <w:spacing w:after="0" w:line="240" w:lineRule="auto"/>
        <w:jc w:val="center"/>
        <w:rPr>
          <w:rFonts w:ascii="Tahoma" w:eastAsia="Times New Roman" w:hAnsi="Tahoma" w:cs="Tahoma"/>
          <w:b/>
          <w:lang w:eastAsia="sl-SI"/>
        </w:rPr>
      </w:pPr>
    </w:p>
    <w:p w14:paraId="11C0177E" w14:textId="77777777" w:rsidR="00F26911" w:rsidRPr="00F504B9" w:rsidRDefault="00F26911" w:rsidP="00F26911">
      <w:pPr>
        <w:keepNext/>
        <w:keepLines/>
        <w:widowControl w:val="0"/>
        <w:spacing w:after="0" w:line="240" w:lineRule="auto"/>
        <w:ind w:left="360"/>
        <w:jc w:val="center"/>
        <w:rPr>
          <w:rFonts w:ascii="Tahoma" w:eastAsia="Times New Roman" w:hAnsi="Tahoma" w:cs="Tahoma"/>
          <w:lang w:eastAsia="sl-SI"/>
        </w:rPr>
      </w:pPr>
      <w:r w:rsidRPr="00F504B9">
        <w:rPr>
          <w:rFonts w:ascii="Tahoma" w:eastAsia="Times New Roman" w:hAnsi="Tahoma" w:cs="Tahoma"/>
          <w:lang w:eastAsia="sl-SI"/>
        </w:rPr>
        <w:t>6a. člen</w:t>
      </w:r>
    </w:p>
    <w:p w14:paraId="1151F9B1" w14:textId="77777777" w:rsidR="00F26911" w:rsidRPr="00570326" w:rsidRDefault="00F26911" w:rsidP="00F26911">
      <w:pPr>
        <w:keepNext/>
        <w:keepLines/>
        <w:widowControl w:val="0"/>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ne nastopa s podizvajalcem /</w:t>
      </w:r>
    </w:p>
    <w:p w14:paraId="10E4C8A1" w14:textId="77777777" w:rsidR="00F26911" w:rsidRPr="00570326" w:rsidRDefault="00F26911" w:rsidP="00F26911">
      <w:pPr>
        <w:keepNext/>
        <w:keepLines/>
        <w:widowControl w:val="0"/>
        <w:tabs>
          <w:tab w:val="num" w:pos="4605"/>
        </w:tabs>
        <w:spacing w:after="0" w:line="240" w:lineRule="auto"/>
        <w:jc w:val="both"/>
        <w:rPr>
          <w:rFonts w:ascii="Tahoma" w:eastAsia="Times New Roman" w:hAnsi="Tahoma" w:cs="Tahoma"/>
          <w:b/>
          <w:lang w:eastAsia="sl-SI"/>
        </w:rPr>
      </w:pPr>
    </w:p>
    <w:p w14:paraId="33F18D59" w14:textId="77777777" w:rsidR="00F26911" w:rsidRPr="00570326" w:rsidRDefault="00F26911" w:rsidP="00F26911">
      <w:pPr>
        <w:keepNext/>
        <w:keepLines/>
        <w:widowControl w:val="0"/>
        <w:spacing w:after="0" w:line="240" w:lineRule="auto"/>
        <w:jc w:val="both"/>
        <w:rPr>
          <w:rFonts w:ascii="Tahoma" w:eastAsia="Times New Roman" w:hAnsi="Tahoma" w:cs="Tahoma"/>
          <w:lang w:eastAsia="sl-SI"/>
        </w:rPr>
      </w:pPr>
      <w:r w:rsidRPr="00570326">
        <w:rPr>
          <w:rFonts w:ascii="Tahoma" w:eastAsia="Times New Roman" w:hAnsi="Tahoma" w:cs="Tahoma"/>
          <w:lang w:eastAsia="sl-SI"/>
        </w:rPr>
        <w:t>Izvajalec ob predložitvi ponudbe in ob sklenitvi te</w:t>
      </w:r>
      <w:r>
        <w:rPr>
          <w:rFonts w:ascii="Tahoma" w:eastAsia="Times New Roman" w:hAnsi="Tahoma" w:cs="Tahoma"/>
          <w:lang w:eastAsia="sl-SI"/>
        </w:rPr>
        <w:t>ga</w:t>
      </w:r>
      <w:r w:rsidRPr="00570326">
        <w:rPr>
          <w:rFonts w:ascii="Tahoma" w:eastAsia="Times New Roman" w:hAnsi="Tahoma" w:cs="Tahoma"/>
          <w:lang w:eastAsia="sl-SI"/>
        </w:rPr>
        <w:t xml:space="preserve"> </w:t>
      </w:r>
      <w:r>
        <w:rPr>
          <w:rFonts w:ascii="Tahoma" w:eastAsia="Times New Roman" w:hAnsi="Tahoma" w:cs="Tahoma"/>
          <w:lang w:eastAsia="sl-SI"/>
        </w:rPr>
        <w:t>okvirnega sporazuma</w:t>
      </w:r>
      <w:r w:rsidRPr="00570326">
        <w:rPr>
          <w:rFonts w:ascii="Tahoma" w:eastAsia="Times New Roman" w:hAnsi="Tahoma" w:cs="Tahoma"/>
          <w:lang w:eastAsia="sl-SI"/>
        </w:rPr>
        <w:t xml:space="preserve"> nima prijavljenih podizvajalcev za izvedbo predmeta </w:t>
      </w:r>
      <w:r>
        <w:rPr>
          <w:rFonts w:ascii="Tahoma" w:eastAsia="Times New Roman" w:hAnsi="Tahoma" w:cs="Tahoma"/>
          <w:lang w:eastAsia="sl-SI"/>
        </w:rPr>
        <w:t>okvirnega sporazuma</w:t>
      </w:r>
      <w:r w:rsidRPr="00570326">
        <w:rPr>
          <w:rFonts w:ascii="Tahoma" w:eastAsia="Times New Roman" w:hAnsi="Tahoma" w:cs="Tahoma"/>
          <w:lang w:eastAsia="sl-SI"/>
        </w:rPr>
        <w:t xml:space="preserve">. </w:t>
      </w:r>
    </w:p>
    <w:p w14:paraId="54C86666" w14:textId="77777777" w:rsidR="00F26911" w:rsidRDefault="00F26911" w:rsidP="00F26911">
      <w:pPr>
        <w:keepNext/>
        <w:keepLines/>
        <w:widowControl w:val="0"/>
        <w:spacing w:after="0" w:line="240" w:lineRule="auto"/>
        <w:jc w:val="both"/>
        <w:rPr>
          <w:rFonts w:ascii="Tahoma" w:eastAsia="Times New Roman" w:hAnsi="Tahoma" w:cs="Tahoma"/>
          <w:b/>
          <w:lang w:eastAsia="sl-SI"/>
        </w:rPr>
      </w:pPr>
    </w:p>
    <w:p w14:paraId="270D3371" w14:textId="77777777" w:rsidR="00613362" w:rsidRPr="002F6DE6" w:rsidRDefault="00613362" w:rsidP="00613362">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407B4E77" w14:textId="77777777" w:rsidR="00F26911" w:rsidRPr="001F6769" w:rsidRDefault="00F26911" w:rsidP="00F26911">
      <w:pPr>
        <w:keepNext/>
        <w:keepLines/>
        <w:widowControl w:val="0"/>
        <w:spacing w:after="0" w:line="240" w:lineRule="auto"/>
        <w:jc w:val="both"/>
        <w:rPr>
          <w:rFonts w:ascii="Tahoma" w:eastAsia="Times New Roman" w:hAnsi="Tahoma" w:cs="Tahoma"/>
          <w:lang w:eastAsia="sl-SI"/>
        </w:rPr>
      </w:pPr>
    </w:p>
    <w:p w14:paraId="557E11F5" w14:textId="77777777" w:rsidR="00F26911" w:rsidRPr="001F6769" w:rsidRDefault="00F26911" w:rsidP="00F26911">
      <w:pPr>
        <w:keepNext/>
        <w:keepLines/>
        <w:widowControl w:val="0"/>
        <w:spacing w:after="0" w:line="240" w:lineRule="auto"/>
        <w:jc w:val="both"/>
        <w:rPr>
          <w:rFonts w:ascii="Tahoma" w:eastAsia="Times New Roman" w:hAnsi="Tahoma" w:cs="Tahoma"/>
          <w:lang w:eastAsia="sl-SI"/>
        </w:rPr>
      </w:pPr>
      <w:r w:rsidRPr="001F6769">
        <w:rPr>
          <w:rFonts w:ascii="Tahoma" w:eastAsia="Times New Roman" w:hAnsi="Tahoma" w:cs="Tahoma"/>
          <w:lang w:eastAsia="sl-SI"/>
        </w:rPr>
        <w:t>Naročnik bo zavrnil vsakega podizvajalca, če zanj obstajajo razlogi za izključitev iz</w:t>
      </w:r>
      <w:r w:rsidRPr="00B01B6B">
        <w:rPr>
          <w:rFonts w:ascii="Tahoma" w:eastAsia="Times New Roman" w:hAnsi="Tahoma" w:cs="Tahoma"/>
          <w:lang w:eastAsia="sl-SI"/>
        </w:rPr>
        <w:t xml:space="preserve"> točke 3.1. razpisne dokumentacije</w:t>
      </w:r>
      <w:r w:rsidRPr="001F6769">
        <w:rPr>
          <w:rFonts w:ascii="Tahoma" w:eastAsia="Times New Roman" w:hAnsi="Tahoma" w:cs="Tahoma"/>
          <w:lang w:eastAsia="sl-SI"/>
        </w:rPr>
        <w:t xml:space="preserve">. Naročnik lahko zavrne predlog za zamenjavo podizvajalca oziroma vključitev novega podizvajalca tudi, če bi to lahko vplivalo na nemoteno izvajanje ali dokončanje </w:t>
      </w:r>
      <w:r>
        <w:rPr>
          <w:rFonts w:ascii="Tahoma" w:eastAsia="Times New Roman" w:hAnsi="Tahoma" w:cs="Tahoma"/>
          <w:lang w:eastAsia="sl-SI"/>
        </w:rPr>
        <w:t>dobav blaga</w:t>
      </w:r>
      <w:r w:rsidRPr="00843285">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r w:rsidRPr="001F6769">
        <w:rPr>
          <w:rFonts w:ascii="Tahoma" w:eastAsia="Times New Roman" w:hAnsi="Tahoma" w:cs="Tahoma"/>
          <w:lang w:eastAsia="sl-SI"/>
        </w:rPr>
        <w:t>.</w:t>
      </w:r>
    </w:p>
    <w:p w14:paraId="6083BEF7" w14:textId="77777777" w:rsidR="00F26911" w:rsidRDefault="00F26911" w:rsidP="00F26911">
      <w:pPr>
        <w:keepNext/>
        <w:keepLines/>
        <w:widowControl w:val="0"/>
        <w:spacing w:after="0" w:line="240" w:lineRule="auto"/>
        <w:jc w:val="both"/>
        <w:rPr>
          <w:rFonts w:ascii="Tahoma" w:eastAsia="Times New Roman" w:hAnsi="Tahoma" w:cs="Tahoma"/>
          <w:lang w:eastAsia="sl-SI"/>
        </w:rPr>
      </w:pPr>
    </w:p>
    <w:p w14:paraId="3941F734" w14:textId="77777777" w:rsidR="00F26911" w:rsidRPr="0077701C" w:rsidRDefault="00F26911" w:rsidP="00F2691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77701C">
        <w:rPr>
          <w:rFonts w:ascii="Tahoma" w:eastAsia="Times New Roman" w:hAnsi="Tahoma" w:cs="Tahoma"/>
          <w:lang w:eastAsia="sl-SI"/>
        </w:rPr>
        <w:t xml:space="preserve"> v razmerju do naročnika v celoti odgovarja za dobro izvedbo</w:t>
      </w:r>
      <w:r>
        <w:rPr>
          <w:rFonts w:ascii="Tahoma" w:eastAsia="Times New Roman" w:hAnsi="Tahoma" w:cs="Tahoma"/>
          <w:lang w:eastAsia="sl-SI"/>
        </w:rPr>
        <w:t xml:space="preserve"> obveznosti po okvirnem sporazumu</w:t>
      </w:r>
      <w:r w:rsidRPr="0077701C">
        <w:rPr>
          <w:rFonts w:ascii="Tahoma" w:eastAsia="Times New Roman" w:hAnsi="Tahoma" w:cs="Tahoma"/>
          <w:lang w:eastAsia="sl-SI"/>
        </w:rPr>
        <w:t>, ne glede na število podizvajalcev.</w:t>
      </w:r>
    </w:p>
    <w:p w14:paraId="32B547D4" w14:textId="77777777" w:rsidR="00B01B6B" w:rsidRDefault="00B01B6B" w:rsidP="00340405">
      <w:pPr>
        <w:keepNext/>
        <w:keepLines/>
        <w:spacing w:after="0" w:line="240" w:lineRule="auto"/>
        <w:jc w:val="both"/>
        <w:rPr>
          <w:rFonts w:ascii="Tahoma" w:eastAsia="Times New Roman" w:hAnsi="Tahoma" w:cs="Tahoma"/>
          <w:b/>
          <w:lang w:eastAsia="sl-SI"/>
        </w:rPr>
      </w:pPr>
    </w:p>
    <w:p w14:paraId="6F9163DC" w14:textId="77777777" w:rsidR="00EC3759" w:rsidRPr="00EC4317" w:rsidRDefault="00752E4F" w:rsidP="00433109">
      <w:pPr>
        <w:pStyle w:val="Odstavekseznama"/>
        <w:keepNext/>
        <w:keepLines/>
        <w:numPr>
          <w:ilvl w:val="0"/>
          <w:numId w:val="11"/>
        </w:numPr>
        <w:ind w:left="567" w:hanging="567"/>
        <w:jc w:val="center"/>
        <w:rPr>
          <w:rFonts w:ascii="Tahoma" w:hAnsi="Tahoma" w:cs="Tahoma"/>
          <w:b/>
          <w:sz w:val="22"/>
          <w:szCs w:val="22"/>
        </w:rPr>
      </w:pPr>
      <w:r w:rsidRPr="00752E4F">
        <w:rPr>
          <w:rFonts w:ascii="Tahoma" w:hAnsi="Tahoma" w:cs="Tahoma"/>
          <w:b/>
          <w:bCs/>
          <w:sz w:val="22"/>
          <w:szCs w:val="22"/>
        </w:rPr>
        <w:t>NAROČANJE, ROK, KRAJ DOBAVE TER PREVZEM</w:t>
      </w:r>
    </w:p>
    <w:p w14:paraId="37B0D294" w14:textId="77777777" w:rsidR="00EC3759" w:rsidRPr="00EC4317" w:rsidRDefault="00EC3759" w:rsidP="00340405">
      <w:pPr>
        <w:keepNext/>
        <w:keepLines/>
        <w:suppressAutoHyphens/>
        <w:autoSpaceDE w:val="0"/>
        <w:spacing w:after="0" w:line="240" w:lineRule="auto"/>
        <w:jc w:val="center"/>
        <w:rPr>
          <w:rFonts w:ascii="Tahoma" w:eastAsia="Arial" w:hAnsi="Tahoma" w:cs="Tahoma"/>
          <w:b/>
          <w:lang w:eastAsia="ar-SA"/>
        </w:rPr>
      </w:pPr>
    </w:p>
    <w:p w14:paraId="158B41B9" w14:textId="77777777" w:rsidR="00EC3759" w:rsidRPr="009533A6"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1A651466" w14:textId="77777777" w:rsidR="00EC3759" w:rsidRPr="009533A6" w:rsidRDefault="00EC3759" w:rsidP="00340405">
      <w:pPr>
        <w:keepNext/>
        <w:keepLines/>
        <w:suppressAutoHyphens/>
        <w:autoSpaceDE w:val="0"/>
        <w:spacing w:after="0" w:line="240" w:lineRule="auto"/>
        <w:jc w:val="both"/>
        <w:rPr>
          <w:rFonts w:ascii="Tahoma" w:eastAsia="Arial" w:hAnsi="Tahoma" w:cs="Tahoma"/>
          <w:b/>
          <w:lang w:eastAsia="ar-SA"/>
        </w:rPr>
      </w:pPr>
    </w:p>
    <w:p w14:paraId="41741C04" w14:textId="77777777" w:rsidR="00325FE6" w:rsidRPr="00812DA3" w:rsidRDefault="00325FE6" w:rsidP="00325FE6">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Naročnik bo posamezna naročila oddajal sukcesivno, s pisnim nabavnim naročilom naročnika, ki ga bo posredoval izvajalcu po elektronski pošti na naslov _____________ ali po pošti. Šteje se, da je izvajalec naročilo prejel, če ima naročnik dokazilo o poslanem naročilu iz prejšnjega stavka.</w:t>
      </w:r>
    </w:p>
    <w:p w14:paraId="1E639A33" w14:textId="77777777" w:rsidR="00325FE6" w:rsidRPr="00812DA3" w:rsidRDefault="00325FE6" w:rsidP="00325FE6">
      <w:pPr>
        <w:keepNext/>
        <w:keepLines/>
        <w:widowControl w:val="0"/>
        <w:spacing w:after="0" w:line="240" w:lineRule="auto"/>
        <w:jc w:val="both"/>
        <w:rPr>
          <w:rFonts w:ascii="Tahoma" w:eastAsia="Times New Roman" w:hAnsi="Tahoma" w:cs="Tahoma"/>
          <w:lang w:eastAsia="sl-SI"/>
        </w:rPr>
      </w:pPr>
    </w:p>
    <w:p w14:paraId="6E1F5AB6" w14:textId="77777777" w:rsidR="00325FE6" w:rsidRPr="00812DA3" w:rsidRDefault="00325FE6" w:rsidP="00325FE6">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se zavezuje, da bo</w:t>
      </w:r>
      <w:r>
        <w:rPr>
          <w:rFonts w:ascii="Tahoma" w:eastAsia="Times New Roman" w:hAnsi="Tahoma" w:cs="Tahoma"/>
          <w:lang w:eastAsia="sl-SI"/>
        </w:rPr>
        <w:t>,</w:t>
      </w:r>
      <w:r w:rsidRPr="00812DA3">
        <w:rPr>
          <w:rFonts w:ascii="Tahoma" w:eastAsia="Times New Roman" w:hAnsi="Tahoma" w:cs="Tahoma"/>
          <w:lang w:eastAsia="sl-SI"/>
        </w:rPr>
        <w:t xml:space="preserve"> na podlagi posameznega pisnega nabavnega naročila naročnika</w:t>
      </w:r>
      <w:r>
        <w:rPr>
          <w:rFonts w:ascii="Tahoma" w:eastAsia="Times New Roman" w:hAnsi="Tahoma" w:cs="Tahoma"/>
          <w:lang w:eastAsia="sl-SI"/>
        </w:rPr>
        <w:t>,</w:t>
      </w:r>
      <w:r w:rsidRPr="00812DA3">
        <w:rPr>
          <w:rFonts w:ascii="Tahoma" w:eastAsia="Times New Roman" w:hAnsi="Tahoma" w:cs="Tahoma"/>
          <w:lang w:eastAsia="sl-SI"/>
        </w:rPr>
        <w:t xml:space="preserve"> dobavljal blago iz 2. člena tega okvirnega sporazuma.</w:t>
      </w:r>
    </w:p>
    <w:p w14:paraId="43E7DD32" w14:textId="77777777" w:rsidR="00325FE6" w:rsidRDefault="00325FE6" w:rsidP="00325FE6">
      <w:pPr>
        <w:keepNext/>
        <w:keepLines/>
        <w:spacing w:after="0" w:line="240" w:lineRule="auto"/>
        <w:jc w:val="both"/>
        <w:rPr>
          <w:rFonts w:ascii="Tahoma" w:eastAsia="Times New Roman" w:hAnsi="Tahoma" w:cs="Tahoma"/>
          <w:lang w:eastAsia="sl-SI"/>
        </w:rPr>
      </w:pPr>
    </w:p>
    <w:p w14:paraId="311DA25A" w14:textId="5A229B07" w:rsidR="00325FE6" w:rsidRPr="00752E4F" w:rsidRDefault="00325FE6" w:rsidP="00325FE6">
      <w:pPr>
        <w:keepNext/>
        <w:keepLines/>
        <w:widowControl w:val="0"/>
        <w:suppressAutoHyphens/>
        <w:spacing w:after="0" w:line="240" w:lineRule="auto"/>
        <w:jc w:val="both"/>
        <w:rPr>
          <w:rFonts w:ascii="Tahoma" w:eastAsia="Times New Roman" w:hAnsi="Tahoma" w:cs="Tahoma"/>
          <w:lang w:eastAsia="ar-SA"/>
        </w:rPr>
      </w:pPr>
      <w:r w:rsidRPr="00812DA3">
        <w:rPr>
          <w:rFonts w:ascii="Tahoma" w:eastAsia="Times New Roman" w:hAnsi="Tahoma" w:cs="Tahoma"/>
          <w:lang w:eastAsia="ar-SA"/>
        </w:rPr>
        <w:t>Izvajalec bo naročniku blago iz 2. člena tega okvirnega sporazuma dobavil v skladu s pariteto DDP Ljubljana (</w:t>
      </w:r>
      <w:proofErr w:type="spellStart"/>
      <w:r w:rsidRPr="00812DA3">
        <w:rPr>
          <w:rFonts w:ascii="Tahoma" w:eastAsia="Times New Roman" w:hAnsi="Tahoma" w:cs="Tahoma"/>
          <w:lang w:eastAsia="ar-SA"/>
        </w:rPr>
        <w:t>Incoterms</w:t>
      </w:r>
      <w:proofErr w:type="spellEnd"/>
      <w:r w:rsidRPr="00812DA3">
        <w:rPr>
          <w:rFonts w:ascii="Tahoma" w:eastAsia="Times New Roman" w:hAnsi="Tahoma" w:cs="Tahoma"/>
          <w:lang w:eastAsia="ar-SA"/>
        </w:rPr>
        <w:t xml:space="preserve"> 2020), </w:t>
      </w:r>
      <w:r>
        <w:rPr>
          <w:rFonts w:ascii="Tahoma" w:eastAsia="Times New Roman" w:hAnsi="Tahoma" w:cs="Tahoma"/>
          <w:lang w:eastAsia="ar-SA"/>
        </w:rPr>
        <w:t xml:space="preserve">skladišče naročnika – razloženo, </w:t>
      </w:r>
      <w:r w:rsidRPr="00812DA3">
        <w:rPr>
          <w:rFonts w:ascii="Tahoma" w:eastAsia="Times New Roman" w:hAnsi="Tahoma" w:cs="Tahoma"/>
          <w:lang w:eastAsia="ar-SA"/>
        </w:rPr>
        <w:t>in sicer v roku</w:t>
      </w:r>
      <w:r>
        <w:rPr>
          <w:rFonts w:ascii="Tahoma" w:eastAsia="Times New Roman" w:hAnsi="Tahoma" w:cs="Tahoma"/>
          <w:lang w:eastAsia="ar-SA"/>
        </w:rPr>
        <w:t xml:space="preserve"> 5 (petih) delovnih dni</w:t>
      </w:r>
      <w:r>
        <w:rPr>
          <w:rFonts w:ascii="Tahoma" w:hAnsi="Tahoma" w:cs="Tahoma"/>
          <w:bCs/>
        </w:rPr>
        <w:t>, ki teče</w:t>
      </w:r>
      <w:r>
        <w:rPr>
          <w:rFonts w:ascii="Tahoma" w:eastAsia="Times New Roman" w:hAnsi="Tahoma" w:cs="Tahoma"/>
          <w:lang w:eastAsia="ar-SA"/>
        </w:rPr>
        <w:t xml:space="preserve"> </w:t>
      </w:r>
      <w:r w:rsidRPr="00812DA3">
        <w:rPr>
          <w:rFonts w:ascii="Tahoma" w:eastAsia="Times New Roman" w:hAnsi="Tahoma" w:cs="Tahoma"/>
          <w:lang w:eastAsia="ar-SA"/>
        </w:rPr>
        <w:t>od prejema posameznega pisnega nabavnega naročila</w:t>
      </w:r>
      <w:r>
        <w:rPr>
          <w:rFonts w:ascii="Tahoma" w:eastAsia="Times New Roman" w:hAnsi="Tahoma" w:cs="Tahoma"/>
          <w:lang w:eastAsia="ar-SA"/>
        </w:rPr>
        <w:t xml:space="preserve"> </w:t>
      </w:r>
      <w:r w:rsidRPr="00380604">
        <w:rPr>
          <w:rFonts w:ascii="Tahoma" w:hAnsi="Tahoma" w:cs="Tahoma"/>
          <w:lang w:eastAsia="sl-SI"/>
        </w:rPr>
        <w:t xml:space="preserve">oziroma v dogovorjenem roku med </w:t>
      </w:r>
      <w:r>
        <w:rPr>
          <w:rFonts w:ascii="Tahoma" w:hAnsi="Tahoma" w:cs="Tahoma"/>
          <w:lang w:eastAsia="sl-SI"/>
        </w:rPr>
        <w:t>izvajalcem</w:t>
      </w:r>
      <w:r w:rsidRPr="00380604">
        <w:rPr>
          <w:rFonts w:ascii="Tahoma" w:hAnsi="Tahoma" w:cs="Tahoma"/>
          <w:lang w:eastAsia="sl-SI"/>
        </w:rPr>
        <w:t xml:space="preserve"> in naročnikom, ki bo nav</w:t>
      </w:r>
      <w:r>
        <w:rPr>
          <w:rFonts w:ascii="Tahoma" w:hAnsi="Tahoma" w:cs="Tahoma"/>
          <w:lang w:eastAsia="sl-SI"/>
        </w:rPr>
        <w:t>eden v posameznem pisnem nabavnem naročilu</w:t>
      </w:r>
      <w:r w:rsidRPr="00752E4F">
        <w:rPr>
          <w:rFonts w:ascii="Tahoma" w:eastAsia="Times New Roman" w:hAnsi="Tahoma" w:cs="Tahoma"/>
          <w:lang w:eastAsia="ar-SA"/>
        </w:rPr>
        <w:t xml:space="preserve">, na lokacijo, ki bo navedena </w:t>
      </w:r>
      <w:r>
        <w:rPr>
          <w:rFonts w:ascii="Tahoma" w:eastAsia="Times New Roman" w:hAnsi="Tahoma" w:cs="Tahoma"/>
          <w:lang w:eastAsia="ar-SA"/>
        </w:rPr>
        <w:t>v</w:t>
      </w:r>
      <w:r w:rsidRPr="00752E4F">
        <w:rPr>
          <w:rFonts w:ascii="Tahoma" w:eastAsia="Times New Roman" w:hAnsi="Tahoma" w:cs="Tahoma"/>
          <w:lang w:eastAsia="ar-SA"/>
        </w:rPr>
        <w:t xml:space="preserve"> </w:t>
      </w:r>
      <w:r>
        <w:rPr>
          <w:rFonts w:ascii="Tahoma" w:eastAsia="Times New Roman" w:hAnsi="Tahoma" w:cs="Tahoma"/>
          <w:lang w:eastAsia="ar-SA"/>
        </w:rPr>
        <w:t xml:space="preserve">posameznem </w:t>
      </w:r>
      <w:r w:rsidRPr="00752E4F">
        <w:rPr>
          <w:rFonts w:ascii="Tahoma" w:eastAsia="Times New Roman" w:hAnsi="Tahoma" w:cs="Tahoma"/>
          <w:lang w:eastAsia="ar-SA"/>
        </w:rPr>
        <w:t>pisnem nabavnem naročilu.</w:t>
      </w:r>
    </w:p>
    <w:p w14:paraId="58EA32B5" w14:textId="77777777" w:rsidR="00325FE6" w:rsidRDefault="00325FE6" w:rsidP="00325FE6">
      <w:pPr>
        <w:keepNext/>
        <w:keepLines/>
        <w:spacing w:after="0" w:line="240" w:lineRule="auto"/>
        <w:jc w:val="both"/>
        <w:rPr>
          <w:rFonts w:ascii="Tahoma" w:eastAsia="Times New Roman" w:hAnsi="Tahoma" w:cs="Tahoma"/>
          <w:lang w:eastAsia="sl-SI"/>
        </w:rPr>
      </w:pPr>
    </w:p>
    <w:p w14:paraId="7E7B71B5" w14:textId="2BA825B1" w:rsidR="004C6648" w:rsidRPr="004C6648" w:rsidRDefault="00325FE6" w:rsidP="00325FE6">
      <w:pPr>
        <w:keepNext/>
        <w:keepLines/>
        <w:suppressAutoHyphens/>
        <w:spacing w:after="0" w:line="240" w:lineRule="auto"/>
        <w:jc w:val="both"/>
        <w:rPr>
          <w:rFonts w:ascii="Tahoma" w:eastAsia="Times New Roman" w:hAnsi="Tahoma" w:cs="Tahoma"/>
          <w:lang w:eastAsia="ar-SA"/>
        </w:rPr>
      </w:pPr>
      <w:r w:rsidRPr="004C6648">
        <w:rPr>
          <w:rFonts w:ascii="Tahoma" w:eastAsia="Times New Roman" w:hAnsi="Tahoma" w:cs="Tahoma"/>
          <w:lang w:eastAsia="ar-SA"/>
        </w:rPr>
        <w:t xml:space="preserve">Izvajalec zagotovi dobavo blaga na </w:t>
      </w:r>
      <w:r>
        <w:rPr>
          <w:rFonts w:ascii="Tahoma" w:eastAsia="Times New Roman" w:hAnsi="Tahoma" w:cs="Tahoma"/>
          <w:lang w:eastAsia="ar-SA"/>
        </w:rPr>
        <w:t>3</w:t>
      </w:r>
      <w:r w:rsidRPr="004C6648">
        <w:rPr>
          <w:rFonts w:ascii="Tahoma" w:eastAsia="Times New Roman" w:hAnsi="Tahoma" w:cs="Tahoma"/>
          <w:lang w:eastAsia="ar-SA"/>
        </w:rPr>
        <w:t xml:space="preserve"> (</w:t>
      </w:r>
      <w:r>
        <w:rPr>
          <w:rFonts w:ascii="Tahoma" w:eastAsia="Times New Roman" w:hAnsi="Tahoma" w:cs="Tahoma"/>
          <w:lang w:eastAsia="ar-SA"/>
        </w:rPr>
        <w:t>tri</w:t>
      </w:r>
      <w:r w:rsidRPr="004C6648">
        <w:rPr>
          <w:rFonts w:ascii="Tahoma" w:eastAsia="Times New Roman" w:hAnsi="Tahoma" w:cs="Tahoma"/>
          <w:lang w:eastAsia="ar-SA"/>
        </w:rPr>
        <w:t>) ločen</w:t>
      </w:r>
      <w:r>
        <w:rPr>
          <w:rFonts w:ascii="Tahoma" w:eastAsia="Times New Roman" w:hAnsi="Tahoma" w:cs="Tahoma"/>
          <w:lang w:eastAsia="ar-SA"/>
        </w:rPr>
        <w:t>e</w:t>
      </w:r>
      <w:r w:rsidRPr="004C6648">
        <w:rPr>
          <w:rFonts w:ascii="Tahoma" w:eastAsia="Times New Roman" w:hAnsi="Tahoma" w:cs="Tahoma"/>
          <w:lang w:eastAsia="ar-SA"/>
        </w:rPr>
        <w:t xml:space="preserve"> lokacij</w:t>
      </w:r>
      <w:r>
        <w:rPr>
          <w:rFonts w:ascii="Tahoma" w:eastAsia="Times New Roman" w:hAnsi="Tahoma" w:cs="Tahoma"/>
          <w:lang w:eastAsia="ar-SA"/>
        </w:rPr>
        <w:t>e</w:t>
      </w:r>
      <w:r w:rsidRPr="004C6648">
        <w:rPr>
          <w:rFonts w:ascii="Tahoma" w:eastAsia="Times New Roman" w:hAnsi="Tahoma" w:cs="Tahoma"/>
          <w:lang w:eastAsia="ar-SA"/>
        </w:rPr>
        <w:t xml:space="preserve"> naročnika, kot bo navedeno na posameznem pisnem nabavnem naročilu, in sicer</w:t>
      </w:r>
      <w:r w:rsidR="004C6648" w:rsidRPr="004C6648">
        <w:rPr>
          <w:rFonts w:ascii="Tahoma" w:eastAsia="Times New Roman" w:hAnsi="Tahoma" w:cs="Tahoma"/>
          <w:lang w:eastAsia="ar-SA"/>
        </w:rPr>
        <w:t>:</w:t>
      </w:r>
    </w:p>
    <w:p w14:paraId="60C62A55" w14:textId="77777777" w:rsidR="006820D0" w:rsidRPr="00E52E39" w:rsidRDefault="006820D0" w:rsidP="00433109">
      <w:pPr>
        <w:keepNext/>
        <w:keepLines/>
        <w:numPr>
          <w:ilvl w:val="0"/>
          <w:numId w:val="21"/>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Lokacija naročnika: Verovškova ulica 62, 1000 Ljubljana. Prevzem blaga je predviden med 7. in 14. uro.</w:t>
      </w:r>
    </w:p>
    <w:p w14:paraId="2D52E934" w14:textId="77777777" w:rsidR="006820D0" w:rsidRPr="00E52E39" w:rsidRDefault="006820D0" w:rsidP="00433109">
      <w:pPr>
        <w:keepNext/>
        <w:keepLines/>
        <w:numPr>
          <w:ilvl w:val="0"/>
          <w:numId w:val="21"/>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Lokacija naročnika: Verovškova ulica 70, 1000 Ljubljana. Prevzem blaga je predviden med 7. in 14. uro.</w:t>
      </w:r>
    </w:p>
    <w:p w14:paraId="60C94010" w14:textId="77777777" w:rsidR="006820D0" w:rsidRPr="00E52E39" w:rsidRDefault="006820D0" w:rsidP="00433109">
      <w:pPr>
        <w:keepNext/>
        <w:keepLines/>
        <w:numPr>
          <w:ilvl w:val="0"/>
          <w:numId w:val="21"/>
        </w:numPr>
        <w:spacing w:after="0" w:line="240" w:lineRule="auto"/>
        <w:ind w:left="284" w:hanging="284"/>
        <w:jc w:val="both"/>
        <w:rPr>
          <w:rFonts w:ascii="Arial" w:eastAsia="Times New Roman" w:hAnsi="Arial" w:cs="Tahoma"/>
          <w:lang w:eastAsia="sl-SI"/>
        </w:rPr>
      </w:pPr>
      <w:r w:rsidRPr="00E52E39">
        <w:rPr>
          <w:rFonts w:ascii="Tahoma" w:eastAsia="Times New Roman" w:hAnsi="Tahoma" w:cs="Tahoma"/>
          <w:lang w:eastAsia="sl-SI"/>
        </w:rPr>
        <w:lastRenderedPageBreak/>
        <w:t>Lokacija naročnika: Toplarniška ulica 19, 1000 Ljubljana. Prevzem blaga je predviden med 6. in 14. uro.</w:t>
      </w:r>
    </w:p>
    <w:p w14:paraId="23AB8D4A" w14:textId="77777777" w:rsidR="006820D0" w:rsidRPr="00752E4F" w:rsidRDefault="006820D0" w:rsidP="00340405">
      <w:pPr>
        <w:keepNext/>
        <w:keepLines/>
        <w:spacing w:after="0" w:line="240" w:lineRule="auto"/>
        <w:jc w:val="both"/>
        <w:rPr>
          <w:rFonts w:ascii="Tahoma" w:eastAsia="Times New Roman" w:hAnsi="Tahoma" w:cs="Tahoma"/>
          <w:lang w:eastAsia="sl-SI"/>
        </w:rPr>
      </w:pPr>
    </w:p>
    <w:p w14:paraId="602BA1BC" w14:textId="77777777" w:rsidR="00325FE6" w:rsidRPr="00752E4F" w:rsidRDefault="00325FE6" w:rsidP="00325FE6">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 xml:space="preserve">Prevoz blaga na lokacijo naročnika organizira </w:t>
      </w:r>
      <w:r>
        <w:rPr>
          <w:rFonts w:ascii="Tahoma" w:eastAsia="Times New Roman" w:hAnsi="Tahoma" w:cs="Tahoma"/>
          <w:lang w:eastAsia="sl-SI"/>
        </w:rPr>
        <w:t>izvajalec</w:t>
      </w:r>
      <w:r w:rsidRPr="00752E4F">
        <w:rPr>
          <w:rFonts w:ascii="Tahoma" w:eastAsia="Times New Roman" w:hAnsi="Tahoma" w:cs="Tahoma"/>
          <w:lang w:eastAsia="sl-SI"/>
        </w:rPr>
        <w:t xml:space="preserve"> na svoj račun</w:t>
      </w:r>
      <w:r>
        <w:rPr>
          <w:rFonts w:ascii="Tahoma" w:eastAsia="Times New Roman" w:hAnsi="Tahoma" w:cs="Tahoma"/>
          <w:lang w:eastAsia="sl-SI"/>
        </w:rPr>
        <w:t xml:space="preserve"> oziroma na svoje stroške</w:t>
      </w:r>
      <w:r w:rsidRPr="00752E4F">
        <w:rPr>
          <w:rFonts w:ascii="Tahoma" w:eastAsia="Times New Roman" w:hAnsi="Tahoma" w:cs="Tahoma"/>
          <w:lang w:eastAsia="sl-SI"/>
        </w:rPr>
        <w:t>.</w:t>
      </w:r>
    </w:p>
    <w:p w14:paraId="04E891C0" w14:textId="77777777" w:rsidR="00325FE6" w:rsidRPr="00752E4F" w:rsidRDefault="00325FE6" w:rsidP="00325FE6">
      <w:pPr>
        <w:keepNext/>
        <w:keepLines/>
        <w:spacing w:after="0" w:line="240" w:lineRule="auto"/>
        <w:jc w:val="both"/>
        <w:rPr>
          <w:rFonts w:ascii="Tahoma" w:eastAsia="Times New Roman" w:hAnsi="Tahoma" w:cs="Tahoma"/>
          <w:lang w:eastAsia="sl-SI"/>
        </w:rPr>
      </w:pPr>
    </w:p>
    <w:p w14:paraId="692C2E2A" w14:textId="77777777" w:rsidR="00325FE6" w:rsidRPr="00A54CF9" w:rsidRDefault="00325FE6" w:rsidP="00325FE6">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493ED7">
        <w:rPr>
          <w:rFonts w:ascii="Tahoma" w:eastAsia="Times New Roman" w:hAnsi="Tahoma" w:cs="Tahoma"/>
          <w:lang w:eastAsia="sl-SI"/>
        </w:rPr>
        <w:t xml:space="preserve"> se zavezuje, da bo blago dobavljal v skladu z veljavno zakonodajo, predpisi, standardi, veljavno prakso, smernicami naročnika in da bo upošteval vse pogoje, ki jih bo opredelil naročnik </w:t>
      </w:r>
      <w:r w:rsidRPr="00A54CF9">
        <w:rPr>
          <w:rFonts w:ascii="Tahoma" w:eastAsia="Times New Roman" w:hAnsi="Tahoma" w:cs="Tahoma"/>
          <w:lang w:eastAsia="sl-SI"/>
        </w:rPr>
        <w:t xml:space="preserve">v </w:t>
      </w:r>
      <w:r w:rsidRPr="006B4E0E">
        <w:rPr>
          <w:rFonts w:ascii="Tahoma" w:eastAsia="Times New Roman" w:hAnsi="Tahoma" w:cs="Tahoma"/>
          <w:lang w:eastAsia="sl-SI"/>
        </w:rPr>
        <w:t xml:space="preserve">posameznem pisnem nabavnem </w:t>
      </w:r>
      <w:r w:rsidRPr="00A54CF9">
        <w:rPr>
          <w:rFonts w:ascii="Tahoma" w:eastAsia="Times New Roman" w:hAnsi="Tahoma" w:cs="Tahoma"/>
          <w:lang w:eastAsia="sl-SI"/>
        </w:rPr>
        <w:t>naročilu.</w:t>
      </w:r>
    </w:p>
    <w:p w14:paraId="5EF40308" w14:textId="77777777" w:rsidR="00325FE6" w:rsidRDefault="00325FE6" w:rsidP="00325FE6">
      <w:pPr>
        <w:keepNext/>
        <w:keepLines/>
        <w:spacing w:after="0" w:line="240" w:lineRule="auto"/>
        <w:jc w:val="both"/>
        <w:rPr>
          <w:rFonts w:ascii="Tahoma" w:eastAsia="Times New Roman" w:hAnsi="Tahoma" w:cs="Tahoma"/>
          <w:bCs/>
          <w:lang w:eastAsia="sl-SI"/>
        </w:rPr>
      </w:pPr>
    </w:p>
    <w:p w14:paraId="52253AD3" w14:textId="77777777" w:rsidR="00325FE6" w:rsidRPr="004773F7" w:rsidRDefault="00325FE6" w:rsidP="00325FE6">
      <w:pPr>
        <w:keepNext/>
        <w:keepLines/>
        <w:spacing w:after="0" w:line="240" w:lineRule="auto"/>
        <w:jc w:val="both"/>
        <w:rPr>
          <w:rFonts w:ascii="Tahoma" w:hAnsi="Tahoma" w:cs="Tahoma"/>
        </w:rPr>
      </w:pPr>
      <w:r w:rsidRPr="00184533">
        <w:rPr>
          <w:rFonts w:ascii="Tahoma" w:eastAsia="Times New Roman" w:hAnsi="Tahoma" w:cs="Tahoma"/>
          <w:bCs/>
          <w:lang w:eastAsia="sl-SI"/>
        </w:rPr>
        <w:t>O nameravani dobavi blaga za posamezn</w:t>
      </w:r>
      <w:r>
        <w:rPr>
          <w:rFonts w:ascii="Tahoma" w:eastAsia="Times New Roman" w:hAnsi="Tahoma" w:cs="Tahoma"/>
          <w:bCs/>
          <w:lang w:eastAsia="sl-SI"/>
        </w:rPr>
        <w:t>o</w:t>
      </w:r>
      <w:r w:rsidRPr="00184533">
        <w:rPr>
          <w:rFonts w:ascii="Tahoma" w:eastAsia="Times New Roman" w:hAnsi="Tahoma" w:cs="Tahoma"/>
          <w:bCs/>
          <w:lang w:eastAsia="sl-SI"/>
        </w:rPr>
        <w:t xml:space="preserve"> naročil</w:t>
      </w:r>
      <w:r>
        <w:rPr>
          <w:rFonts w:ascii="Tahoma" w:eastAsia="Times New Roman" w:hAnsi="Tahoma" w:cs="Tahoma"/>
          <w:bCs/>
          <w:lang w:eastAsia="sl-SI"/>
        </w:rPr>
        <w:t>o</w:t>
      </w:r>
      <w:r w:rsidRPr="00184533">
        <w:rPr>
          <w:rFonts w:ascii="Tahoma" w:eastAsia="Times New Roman" w:hAnsi="Tahoma" w:cs="Tahoma"/>
          <w:bCs/>
          <w:lang w:eastAsia="sl-SI"/>
        </w:rPr>
        <w:t xml:space="preserve"> se izvajalec zaveže pisno</w:t>
      </w:r>
      <w:r>
        <w:rPr>
          <w:rFonts w:ascii="Tahoma" w:eastAsia="Times New Roman" w:hAnsi="Tahoma" w:cs="Tahoma"/>
          <w:bCs/>
          <w:lang w:eastAsia="sl-SI"/>
        </w:rPr>
        <w:t xml:space="preserve"> (po elektronski pošti)</w:t>
      </w:r>
      <w:r w:rsidRPr="00184533">
        <w:rPr>
          <w:rFonts w:ascii="Tahoma" w:eastAsia="Times New Roman" w:hAnsi="Tahoma" w:cs="Tahoma"/>
          <w:bCs/>
          <w:lang w:eastAsia="sl-SI"/>
        </w:rPr>
        <w:t xml:space="preserve"> obvestiti naročnika vsaj 1 (en) delovni dan </w:t>
      </w:r>
      <w:r w:rsidRPr="00D829F9">
        <w:rPr>
          <w:rFonts w:ascii="Tahoma" w:eastAsia="Times New Roman" w:hAnsi="Tahoma" w:cs="Tahoma"/>
          <w:bCs/>
          <w:lang w:eastAsia="sl-SI"/>
        </w:rPr>
        <w:t>pred predvideno dobavo blaga</w:t>
      </w:r>
      <w:r>
        <w:rPr>
          <w:rFonts w:ascii="Tahoma" w:eastAsia="Times New Roman" w:hAnsi="Tahoma" w:cs="Tahoma"/>
          <w:bCs/>
          <w:lang w:eastAsia="sl-SI"/>
        </w:rPr>
        <w:t>.</w:t>
      </w:r>
    </w:p>
    <w:p w14:paraId="794E8039" w14:textId="77777777" w:rsidR="00325FE6" w:rsidRDefault="00325FE6" w:rsidP="00325FE6">
      <w:pPr>
        <w:keepNext/>
        <w:keepLines/>
        <w:spacing w:after="0" w:line="240" w:lineRule="auto"/>
        <w:jc w:val="both"/>
        <w:rPr>
          <w:rFonts w:ascii="Tahoma" w:eastAsia="Times New Roman" w:hAnsi="Tahoma" w:cs="Tahoma"/>
          <w:lang w:eastAsia="sl-SI"/>
        </w:rPr>
      </w:pPr>
    </w:p>
    <w:p w14:paraId="539A0729" w14:textId="77777777" w:rsidR="00325FE6" w:rsidRPr="00184533" w:rsidRDefault="00325FE6" w:rsidP="00325FE6">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V primeru prekoračitve roka, ki bi nastala zaradi zamude na strani izvajalca, je dolžan nositi vse s tem povezane stroške izvajalec.</w:t>
      </w:r>
    </w:p>
    <w:p w14:paraId="5711A4DB" w14:textId="77777777" w:rsidR="00325FE6" w:rsidRPr="00812DA3" w:rsidRDefault="00325FE6" w:rsidP="00325FE6">
      <w:pPr>
        <w:keepNext/>
        <w:keepLines/>
        <w:widowControl w:val="0"/>
        <w:spacing w:after="0" w:line="240" w:lineRule="auto"/>
        <w:jc w:val="both"/>
        <w:rPr>
          <w:rFonts w:ascii="Tahoma" w:eastAsia="Times New Roman" w:hAnsi="Tahoma" w:cs="Tahoma"/>
          <w:lang w:eastAsia="sl-SI"/>
        </w:rPr>
      </w:pPr>
    </w:p>
    <w:p w14:paraId="5AEE5427" w14:textId="77777777" w:rsidR="00325FE6" w:rsidRDefault="00325FE6" w:rsidP="00325FE6">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 xml:space="preserve">V primeru nastanka pogojev za podaljšanje dobavnega roka, stranki tega okvirnega sporazuma skleneta aneks k okvirnemu sporazumu, s katerim določita nov dobavni rok. </w:t>
      </w:r>
    </w:p>
    <w:p w14:paraId="65CDCBAA" w14:textId="77777777" w:rsidR="00E80A56" w:rsidRPr="00752E4F" w:rsidRDefault="00E80A56" w:rsidP="00340405">
      <w:pPr>
        <w:keepNext/>
        <w:keepLines/>
        <w:spacing w:after="0" w:line="240" w:lineRule="auto"/>
        <w:jc w:val="both"/>
        <w:rPr>
          <w:rFonts w:ascii="Tahoma" w:eastAsia="Times New Roman" w:hAnsi="Tahoma" w:cs="Tahoma"/>
          <w:kern w:val="16"/>
          <w:lang w:eastAsia="sl-SI"/>
        </w:rPr>
      </w:pPr>
    </w:p>
    <w:p w14:paraId="230B1F30" w14:textId="77777777" w:rsidR="00E80A56" w:rsidRPr="00752E4F" w:rsidRDefault="00E80A56" w:rsidP="00433109">
      <w:pPr>
        <w:keepNext/>
        <w:keepLines/>
        <w:widowControl w:val="0"/>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752E4F">
        <w:rPr>
          <w:rFonts w:ascii="Tahoma" w:eastAsia="Times New Roman" w:hAnsi="Tahoma" w:cs="Tahoma"/>
          <w:color w:val="000000"/>
          <w:lang w:eastAsia="sl-SI"/>
        </w:rPr>
        <w:t>člen</w:t>
      </w:r>
    </w:p>
    <w:p w14:paraId="7CB83386" w14:textId="77777777" w:rsidR="00E80A56" w:rsidRDefault="00E80A56" w:rsidP="00340405">
      <w:pPr>
        <w:keepNext/>
        <w:keepLines/>
        <w:widowControl w:val="0"/>
        <w:suppressAutoHyphens/>
        <w:spacing w:after="0" w:line="240" w:lineRule="auto"/>
        <w:jc w:val="both"/>
        <w:rPr>
          <w:rFonts w:ascii="Tahoma" w:eastAsia="Times New Roman" w:hAnsi="Tahoma" w:cs="Tahoma"/>
          <w:lang w:eastAsia="sl-SI"/>
        </w:rPr>
      </w:pPr>
    </w:p>
    <w:p w14:paraId="47A86C60" w14:textId="77777777" w:rsidR="00325FE6" w:rsidRPr="007E730C" w:rsidRDefault="00325FE6" w:rsidP="00325FE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E730C">
        <w:rPr>
          <w:rFonts w:ascii="Tahoma" w:eastAsia="Times New Roman" w:hAnsi="Tahoma" w:cs="Tahoma"/>
          <w:lang w:eastAsia="sl-SI"/>
        </w:rPr>
        <w:t>Dobava blaga se bo štela za pravilno izvršeno, ko se bo prevzem uspešno opravil na podlagi podpisa dobavnice o prevzemu blaga s strani naročnika oziroma njegovega predstavnika.</w:t>
      </w:r>
    </w:p>
    <w:p w14:paraId="23526BFA" w14:textId="77777777" w:rsidR="00325FE6" w:rsidRPr="007E730C" w:rsidRDefault="00325FE6" w:rsidP="00325FE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2C052C24" w14:textId="77777777" w:rsidR="00325FE6" w:rsidRPr="007E730C" w:rsidRDefault="00325FE6" w:rsidP="00325FE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E730C">
        <w:rPr>
          <w:rFonts w:ascii="Tahoma" w:eastAsia="Times New Roman" w:hAnsi="Tahoma" w:cs="Tahoma"/>
          <w:lang w:eastAsia="sl-SI"/>
        </w:rPr>
        <w:t>Naročnik bo ob prevzemu blaga opravil količinski prevzem in kontrolo blaga po vrsti. Dobavnica, ki spremlja dobavo blaga, mora vsebovati vse potrebne podatke (št. izvajalčevega dokumenta, enota mere, količina, predvsem pa ceno na enoto mere v EUR, ki mora upoštevati vse popuste, rabate, morebitne akcijske popuste in znižanja ponudbenih cen).</w:t>
      </w:r>
    </w:p>
    <w:p w14:paraId="5D7B1E25" w14:textId="77777777" w:rsidR="00325FE6" w:rsidRPr="007E730C" w:rsidRDefault="00325FE6" w:rsidP="00325FE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7404CB4" w14:textId="3DE34CE5" w:rsidR="00325FE6" w:rsidRPr="007E730C" w:rsidRDefault="00325FE6" w:rsidP="00325FE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23DF4">
        <w:rPr>
          <w:rFonts w:ascii="Tahoma" w:eastAsia="Times New Roman" w:hAnsi="Tahoma" w:cs="Tahoma"/>
          <w:lang w:eastAsia="sl-SI"/>
        </w:rPr>
        <w:t xml:space="preserve">Dejanske količine se morajo ujemati s količinami, navedenimi v dobavnici. </w:t>
      </w:r>
    </w:p>
    <w:p w14:paraId="58CB785F" w14:textId="77777777" w:rsidR="00325FE6" w:rsidRPr="007E730C" w:rsidRDefault="00325FE6" w:rsidP="00325FE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10D5AC55" w14:textId="77777777" w:rsidR="00325FE6" w:rsidRDefault="00325FE6" w:rsidP="00325FE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E730C">
        <w:rPr>
          <w:rFonts w:ascii="Tahoma" w:eastAsia="Times New Roman" w:hAnsi="Tahoma" w:cs="Tahoma"/>
          <w:lang w:eastAsia="sl-SI"/>
        </w:rPr>
        <w:t>Šteje se, da je oseba, ki blago predaja, predstavnik izvajalca.</w:t>
      </w:r>
    </w:p>
    <w:p w14:paraId="6FA82DD6" w14:textId="77777777" w:rsidR="00E80A56" w:rsidRPr="00DA4BF1" w:rsidRDefault="00E80A56" w:rsidP="00340405">
      <w:pPr>
        <w:keepNext/>
        <w:keepLines/>
        <w:spacing w:after="0" w:line="240" w:lineRule="auto"/>
        <w:jc w:val="center"/>
        <w:rPr>
          <w:rFonts w:ascii="Tahoma" w:hAnsi="Tahoma" w:cs="Tahoma"/>
        </w:rPr>
      </w:pPr>
    </w:p>
    <w:p w14:paraId="21F36ACC" w14:textId="77777777" w:rsidR="00E80A56" w:rsidRDefault="00E80A56" w:rsidP="00433109">
      <w:pPr>
        <w:pStyle w:val="Odstavekseznama"/>
        <w:keepNext/>
        <w:keepLines/>
        <w:numPr>
          <w:ilvl w:val="0"/>
          <w:numId w:val="11"/>
        </w:numPr>
        <w:ind w:left="567" w:hanging="567"/>
        <w:jc w:val="center"/>
        <w:rPr>
          <w:rFonts w:ascii="Tahoma" w:hAnsi="Tahoma" w:cs="Tahoma"/>
          <w:b/>
          <w:sz w:val="22"/>
          <w:szCs w:val="22"/>
        </w:rPr>
      </w:pPr>
      <w:r w:rsidRPr="006506BC">
        <w:rPr>
          <w:rFonts w:ascii="Tahoma" w:hAnsi="Tahoma" w:cs="Tahoma"/>
          <w:b/>
          <w:sz w:val="22"/>
          <w:szCs w:val="22"/>
        </w:rPr>
        <w:t>KAKOVOST, GARANCIJA IN REKLAMACIJE</w:t>
      </w:r>
    </w:p>
    <w:p w14:paraId="1254D7EC" w14:textId="77777777" w:rsidR="00E80A56" w:rsidRDefault="00E80A56" w:rsidP="00340405">
      <w:pPr>
        <w:keepNext/>
        <w:keepLines/>
        <w:tabs>
          <w:tab w:val="left" w:pos="1134"/>
          <w:tab w:val="left" w:pos="4253"/>
          <w:tab w:val="left" w:pos="5103"/>
          <w:tab w:val="left" w:pos="6946"/>
          <w:tab w:val="left" w:pos="7797"/>
        </w:tabs>
        <w:spacing w:after="0" w:line="240" w:lineRule="auto"/>
        <w:jc w:val="center"/>
        <w:rPr>
          <w:rFonts w:ascii="Tahoma" w:eastAsia="Times New Roman" w:hAnsi="Tahoma" w:cs="Tahoma"/>
          <w:szCs w:val="20"/>
        </w:rPr>
      </w:pPr>
    </w:p>
    <w:p w14:paraId="5BEC3AF8" w14:textId="77777777" w:rsidR="00E80A56" w:rsidRPr="000F7D5F" w:rsidRDefault="00E80A56"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09F2BD1" w14:textId="77777777" w:rsidR="00E80A56" w:rsidRDefault="00E80A56" w:rsidP="00340405">
      <w:pPr>
        <w:keepNext/>
        <w:keepLines/>
        <w:tabs>
          <w:tab w:val="left" w:pos="1134"/>
          <w:tab w:val="left" w:pos="4253"/>
          <w:tab w:val="left" w:pos="5103"/>
          <w:tab w:val="left" w:pos="6946"/>
          <w:tab w:val="left" w:pos="7797"/>
        </w:tabs>
        <w:spacing w:after="0" w:line="240" w:lineRule="auto"/>
        <w:jc w:val="both"/>
        <w:rPr>
          <w:rFonts w:ascii="Tahoma" w:eastAsia="Times New Roman" w:hAnsi="Tahoma" w:cs="Tahoma"/>
          <w:szCs w:val="20"/>
        </w:rPr>
      </w:pPr>
    </w:p>
    <w:p w14:paraId="25B67CBA" w14:textId="77777777" w:rsidR="00325FE6" w:rsidRPr="00752E4F" w:rsidRDefault="00325FE6" w:rsidP="00325FE6">
      <w:pPr>
        <w:keepNext/>
        <w:keepLines/>
        <w:spacing w:after="0" w:line="240" w:lineRule="auto"/>
        <w:jc w:val="both"/>
        <w:rPr>
          <w:rFonts w:ascii="Tahoma" w:eastAsia="Times New Roman" w:hAnsi="Tahoma" w:cs="Tahoma"/>
          <w:kern w:val="16"/>
          <w:lang w:eastAsia="sl-SI"/>
        </w:rPr>
      </w:pPr>
      <w:r>
        <w:rPr>
          <w:rFonts w:ascii="Tahoma" w:eastAsia="Times New Roman" w:hAnsi="Tahoma" w:cs="Tahoma"/>
          <w:kern w:val="16"/>
          <w:lang w:eastAsia="sl-SI"/>
        </w:rPr>
        <w:t>Izvajalec</w:t>
      </w:r>
      <w:r w:rsidRPr="00752E4F">
        <w:rPr>
          <w:rFonts w:ascii="Tahoma" w:eastAsia="Times New Roman" w:hAnsi="Tahoma" w:cs="Tahoma"/>
          <w:kern w:val="16"/>
          <w:lang w:eastAsia="sl-SI"/>
        </w:rPr>
        <w:t xml:space="preserve"> se zavezuje, da </w:t>
      </w:r>
      <w:r>
        <w:rPr>
          <w:rFonts w:ascii="Tahoma" w:eastAsia="Times New Roman" w:hAnsi="Tahoma" w:cs="Tahoma"/>
          <w:kern w:val="16"/>
          <w:lang w:eastAsia="sl-SI"/>
        </w:rPr>
        <w:t xml:space="preserve">je kakovost dobavljenega </w:t>
      </w:r>
      <w:r w:rsidRPr="00752E4F">
        <w:rPr>
          <w:rFonts w:ascii="Tahoma" w:eastAsia="Times New Roman" w:hAnsi="Tahoma" w:cs="Tahoma"/>
          <w:kern w:val="16"/>
          <w:lang w:eastAsia="sl-SI"/>
        </w:rPr>
        <w:t>blag</w:t>
      </w:r>
      <w:r>
        <w:rPr>
          <w:rFonts w:ascii="Tahoma" w:eastAsia="Times New Roman" w:hAnsi="Tahoma" w:cs="Tahoma"/>
          <w:kern w:val="16"/>
          <w:lang w:eastAsia="sl-SI"/>
        </w:rPr>
        <w:t>a</w:t>
      </w:r>
      <w:r w:rsidRPr="00752E4F">
        <w:rPr>
          <w:rFonts w:ascii="Tahoma" w:eastAsia="Times New Roman" w:hAnsi="Tahoma" w:cs="Tahoma"/>
          <w:kern w:val="16"/>
          <w:lang w:eastAsia="sl-SI"/>
        </w:rPr>
        <w:t xml:space="preserve"> v skladu z veljavno zakonodajo, predpisi, standardi, </w:t>
      </w:r>
      <w:r w:rsidRPr="006506BC">
        <w:rPr>
          <w:rFonts w:ascii="Tahoma" w:eastAsia="Times New Roman" w:hAnsi="Tahoma" w:cs="Tahoma"/>
        </w:rPr>
        <w:t>tehnično specifikacijo naročnika</w:t>
      </w:r>
      <w:r>
        <w:rPr>
          <w:rFonts w:ascii="Tahoma" w:eastAsia="Times New Roman" w:hAnsi="Tahoma" w:cs="Tahoma"/>
          <w:kern w:val="16"/>
          <w:lang w:eastAsia="sl-SI"/>
        </w:rPr>
        <w:t>, t</w:t>
      </w:r>
      <w:r w:rsidRPr="006506BC">
        <w:rPr>
          <w:rFonts w:ascii="Tahoma" w:eastAsia="Times New Roman" w:hAnsi="Tahoma" w:cs="Tahoma"/>
        </w:rPr>
        <w:t xml:space="preserve">ehnično dokumentacijo, ki jo bo </w:t>
      </w:r>
      <w:r>
        <w:rPr>
          <w:rFonts w:ascii="Tahoma" w:eastAsia="Times New Roman" w:hAnsi="Tahoma" w:cs="Tahoma"/>
        </w:rPr>
        <w:t>izvajalec</w:t>
      </w:r>
      <w:r w:rsidRPr="006506BC">
        <w:rPr>
          <w:rFonts w:ascii="Tahoma" w:eastAsia="Times New Roman" w:hAnsi="Tahoma" w:cs="Tahoma"/>
        </w:rPr>
        <w:t xml:space="preserve"> predložil ob predaji blaga</w:t>
      </w:r>
      <w:r w:rsidRPr="00752E4F">
        <w:rPr>
          <w:rFonts w:ascii="Tahoma" w:eastAsia="Times New Roman" w:hAnsi="Tahoma" w:cs="Tahoma"/>
          <w:kern w:val="16"/>
          <w:lang w:eastAsia="sl-SI"/>
        </w:rPr>
        <w:t xml:space="preserve"> in da bo upošteval vse pogoje, ki jih bo opredelil naročnik v </w:t>
      </w:r>
      <w:r w:rsidRPr="006B4E0E">
        <w:rPr>
          <w:rFonts w:ascii="Tahoma" w:eastAsia="Times New Roman" w:hAnsi="Tahoma" w:cs="Tahoma"/>
          <w:kern w:val="16"/>
          <w:lang w:eastAsia="sl-SI"/>
        </w:rPr>
        <w:t xml:space="preserve">posameznem pisnem nabavnem </w:t>
      </w:r>
      <w:r w:rsidRPr="00752E4F">
        <w:rPr>
          <w:rFonts w:ascii="Tahoma" w:eastAsia="Times New Roman" w:hAnsi="Tahoma" w:cs="Tahoma"/>
          <w:kern w:val="16"/>
          <w:lang w:eastAsia="sl-SI"/>
        </w:rPr>
        <w:t>naročilu oziroma tehnični specifikaciji</w:t>
      </w:r>
      <w:r>
        <w:rPr>
          <w:rFonts w:ascii="Tahoma" w:eastAsia="Times New Roman" w:hAnsi="Tahoma" w:cs="Tahoma"/>
          <w:kern w:val="16"/>
          <w:lang w:eastAsia="sl-SI"/>
        </w:rPr>
        <w:t xml:space="preserve"> oziroma</w:t>
      </w:r>
      <w:r w:rsidRPr="00752E4F">
        <w:rPr>
          <w:rFonts w:ascii="Tahoma" w:eastAsia="Times New Roman" w:hAnsi="Tahoma" w:cs="Tahoma"/>
          <w:kern w:val="16"/>
          <w:lang w:eastAsia="sl-SI"/>
        </w:rPr>
        <w:t xml:space="preserve"> ko ga bo k temu pozval naročnik.</w:t>
      </w:r>
    </w:p>
    <w:p w14:paraId="64DBBFDD" w14:textId="77777777" w:rsidR="00325FE6" w:rsidRPr="00752E4F" w:rsidRDefault="00325FE6" w:rsidP="00325FE6">
      <w:pPr>
        <w:keepNext/>
        <w:keepLines/>
        <w:spacing w:after="0" w:line="240" w:lineRule="auto"/>
        <w:jc w:val="both"/>
        <w:rPr>
          <w:rFonts w:ascii="Tahoma" w:eastAsia="Times New Roman" w:hAnsi="Tahoma" w:cs="Tahoma"/>
          <w:kern w:val="16"/>
          <w:lang w:eastAsia="sl-SI"/>
        </w:rPr>
      </w:pPr>
    </w:p>
    <w:p w14:paraId="5D5C6863" w14:textId="77777777" w:rsidR="00325FE6" w:rsidRPr="000F7D5F" w:rsidRDefault="00325FE6" w:rsidP="00325FE6">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D1D7568" w14:textId="77777777" w:rsidR="00325FE6" w:rsidRPr="006506BC" w:rsidRDefault="00325FE6" w:rsidP="00325FE6">
      <w:pPr>
        <w:keepNext/>
        <w:keepLines/>
        <w:tabs>
          <w:tab w:val="left" w:pos="1418"/>
          <w:tab w:val="left" w:pos="1702"/>
        </w:tabs>
        <w:spacing w:after="0" w:line="240" w:lineRule="auto"/>
        <w:jc w:val="both"/>
        <w:rPr>
          <w:rFonts w:ascii="Tahoma" w:eastAsia="Times New Roman" w:hAnsi="Tahoma" w:cs="Tahoma"/>
        </w:rPr>
      </w:pPr>
    </w:p>
    <w:p w14:paraId="2E2DEFA6" w14:textId="77777777" w:rsidR="00325FE6" w:rsidRPr="006506BC" w:rsidRDefault="00325FE6" w:rsidP="00325FE6">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V primeru</w:t>
      </w:r>
      <w:r>
        <w:rPr>
          <w:rFonts w:ascii="Tahoma" w:eastAsia="Times New Roman" w:hAnsi="Tahoma" w:cs="Tahoma"/>
        </w:rPr>
        <w:t xml:space="preserve"> neprimernosti in/ali </w:t>
      </w:r>
      <w:r w:rsidRPr="006506BC">
        <w:rPr>
          <w:rFonts w:ascii="Tahoma" w:eastAsia="Times New Roman" w:hAnsi="Tahoma" w:cs="Tahoma"/>
        </w:rPr>
        <w:t xml:space="preserve">neskladnosti dobavljenega blaga s tehnično specifikacijo naročnika in/ali veljavno zakonodajo, ki se nanaša na predmet okvirnega sporazuma in/ali tehnično dokumentacijo, ki jo bo </w:t>
      </w:r>
      <w:r>
        <w:rPr>
          <w:rFonts w:ascii="Tahoma" w:eastAsia="Times New Roman" w:hAnsi="Tahoma" w:cs="Tahoma"/>
        </w:rPr>
        <w:t>izvajalec</w:t>
      </w:r>
      <w:r w:rsidRPr="006506BC">
        <w:rPr>
          <w:rFonts w:ascii="Tahoma" w:eastAsia="Times New Roman" w:hAnsi="Tahoma" w:cs="Tahoma"/>
        </w:rPr>
        <w:t xml:space="preserve"> predložil ob predaji blaga, lahko naročnik odstopi od okvirnega sporazuma in unovči finančno zavarovanje za zavarovanje dobre izvedbe obveznosti po okvirnem sporazumu, brez kakršnekoli obveznosti do </w:t>
      </w:r>
      <w:r>
        <w:rPr>
          <w:rFonts w:ascii="Tahoma" w:eastAsia="Times New Roman" w:hAnsi="Tahoma" w:cs="Tahoma"/>
        </w:rPr>
        <w:t>izvajalc</w:t>
      </w:r>
      <w:r w:rsidRPr="006506BC">
        <w:rPr>
          <w:rFonts w:ascii="Tahoma" w:eastAsia="Times New Roman" w:hAnsi="Tahoma" w:cs="Tahoma"/>
        </w:rPr>
        <w:t xml:space="preserve">a, </w:t>
      </w:r>
      <w:r>
        <w:rPr>
          <w:rFonts w:ascii="Tahoma" w:eastAsia="Times New Roman" w:hAnsi="Tahoma" w:cs="Tahoma"/>
        </w:rPr>
        <w:t>izvajalec</w:t>
      </w:r>
      <w:r w:rsidRPr="006506BC">
        <w:rPr>
          <w:rFonts w:ascii="Tahoma" w:eastAsia="Times New Roman" w:hAnsi="Tahoma" w:cs="Tahoma"/>
        </w:rPr>
        <w:t xml:space="preserve"> pa krije tudi razliko v ceni do naslednje najugodnejše ponudbe, za kar mu iz</w:t>
      </w:r>
      <w:r>
        <w:rPr>
          <w:rFonts w:ascii="Tahoma" w:eastAsia="Times New Roman" w:hAnsi="Tahoma" w:cs="Tahoma"/>
        </w:rPr>
        <w:t>stavi</w:t>
      </w:r>
      <w:r w:rsidRPr="006506BC">
        <w:rPr>
          <w:rFonts w:ascii="Tahoma" w:eastAsia="Times New Roman" w:hAnsi="Tahoma" w:cs="Tahoma"/>
        </w:rPr>
        <w:t xml:space="preserve"> naročnik račun.</w:t>
      </w:r>
    </w:p>
    <w:p w14:paraId="334F771E" w14:textId="77777777" w:rsidR="00325FE6" w:rsidRPr="006506BC" w:rsidRDefault="00325FE6" w:rsidP="00325FE6">
      <w:pPr>
        <w:keepNext/>
        <w:keepLines/>
        <w:tabs>
          <w:tab w:val="left" w:pos="1418"/>
          <w:tab w:val="left" w:pos="1702"/>
        </w:tabs>
        <w:spacing w:after="0" w:line="240" w:lineRule="auto"/>
        <w:jc w:val="both"/>
        <w:rPr>
          <w:rFonts w:ascii="Tahoma" w:eastAsia="Times New Roman" w:hAnsi="Tahoma" w:cs="Tahoma"/>
        </w:rPr>
      </w:pPr>
    </w:p>
    <w:p w14:paraId="0A997C23" w14:textId="77777777" w:rsidR="00325FE6" w:rsidRPr="006506BC" w:rsidRDefault="00325FE6" w:rsidP="00325FE6">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 xml:space="preserve"> člen</w:t>
      </w:r>
    </w:p>
    <w:p w14:paraId="3D3C1412" w14:textId="77777777" w:rsidR="00325FE6" w:rsidRPr="006506BC" w:rsidRDefault="00325FE6" w:rsidP="00325FE6">
      <w:pPr>
        <w:keepNext/>
        <w:keepLines/>
        <w:tabs>
          <w:tab w:val="left" w:pos="1418"/>
          <w:tab w:val="left" w:pos="1702"/>
        </w:tabs>
        <w:spacing w:after="0" w:line="240" w:lineRule="auto"/>
        <w:jc w:val="both"/>
        <w:rPr>
          <w:rFonts w:ascii="Tahoma" w:eastAsia="Times New Roman" w:hAnsi="Tahoma" w:cs="Tahoma"/>
        </w:rPr>
      </w:pPr>
    </w:p>
    <w:p w14:paraId="44DAC9B6" w14:textId="77777777" w:rsidR="00325FE6" w:rsidRPr="000E1042" w:rsidRDefault="00325FE6" w:rsidP="00325FE6">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t>Za kakovost blaga</w:t>
      </w:r>
      <w:r w:rsidRPr="000E1042">
        <w:rPr>
          <w:rFonts w:ascii="Tahoma" w:eastAsia="Times New Roman" w:hAnsi="Tahoma" w:cs="Tahoma"/>
          <w:lang w:eastAsia="sl-SI"/>
        </w:rPr>
        <w:t xml:space="preserve"> </w:t>
      </w:r>
      <w:r>
        <w:rPr>
          <w:rFonts w:ascii="Tahoma" w:eastAsia="Times New Roman" w:hAnsi="Tahoma" w:cs="Tahoma"/>
          <w:lang w:eastAsia="sl-SI"/>
        </w:rPr>
        <w:t>izvajalec</w:t>
      </w:r>
      <w:r w:rsidRPr="005E538D">
        <w:rPr>
          <w:rFonts w:ascii="Tahoma" w:eastAsia="Times New Roman" w:hAnsi="Tahoma" w:cs="Tahoma"/>
          <w:lang w:eastAsia="sl-SI"/>
        </w:rPr>
        <w:t xml:space="preserve"> </w:t>
      </w:r>
      <w:r>
        <w:rPr>
          <w:rFonts w:ascii="Tahoma" w:eastAsia="Times New Roman" w:hAnsi="Tahoma" w:cs="Tahoma"/>
          <w:lang w:eastAsia="sl-SI"/>
        </w:rPr>
        <w:t>daje</w:t>
      </w:r>
      <w:r w:rsidRPr="005E538D">
        <w:rPr>
          <w:rFonts w:ascii="Tahoma" w:eastAsia="Times New Roman" w:hAnsi="Tahoma" w:cs="Tahoma"/>
          <w:lang w:eastAsia="sl-SI"/>
        </w:rPr>
        <w:t xml:space="preserve"> garancijo enak čas in v enakem obsegu kot jo nudi proizvajalec blaga</w:t>
      </w:r>
      <w:r w:rsidRPr="00CA0C15">
        <w:rPr>
          <w:rFonts w:ascii="Tahoma" w:eastAsia="Times New Roman" w:hAnsi="Tahoma" w:cs="Tahoma"/>
          <w:lang w:eastAsia="sl-SI"/>
        </w:rPr>
        <w:t xml:space="preserve">, šteto od uspešno opravljenega </w:t>
      </w:r>
      <w:r w:rsidRPr="004E4080">
        <w:rPr>
          <w:rFonts w:ascii="Tahoma" w:eastAsia="Times New Roman" w:hAnsi="Tahoma" w:cs="Tahoma"/>
          <w:lang w:eastAsia="sl-SI"/>
        </w:rPr>
        <w:t>količinskega in kvalitetnega prevzema blaga, ki se izvede s podpisom dobavnice o prevzemu blaga</w:t>
      </w:r>
      <w:r w:rsidRPr="00CA0C15">
        <w:rPr>
          <w:rFonts w:ascii="Tahoma" w:eastAsia="Times New Roman" w:hAnsi="Tahoma" w:cs="Tahoma"/>
          <w:lang w:eastAsia="sl-SI"/>
        </w:rPr>
        <w:t xml:space="preserve"> </w:t>
      </w:r>
      <w:r w:rsidRPr="000F44B9">
        <w:rPr>
          <w:rFonts w:ascii="Tahoma" w:eastAsia="Times New Roman" w:hAnsi="Tahoma" w:cs="Tahoma"/>
          <w:lang w:eastAsia="sl-SI"/>
        </w:rPr>
        <w:t>s strani naročnika oziroma njegovega predstavnika</w:t>
      </w:r>
      <w:r w:rsidRPr="000E1042">
        <w:rPr>
          <w:rFonts w:ascii="Tahoma" w:eastAsia="Times New Roman" w:hAnsi="Tahoma" w:cs="Tahoma"/>
          <w:lang w:eastAsia="sl-SI"/>
        </w:rPr>
        <w:t>.</w:t>
      </w:r>
    </w:p>
    <w:p w14:paraId="1879166C" w14:textId="77777777" w:rsidR="00325FE6" w:rsidRDefault="00325FE6" w:rsidP="00325FE6">
      <w:pPr>
        <w:keepNext/>
        <w:keepLines/>
        <w:spacing w:after="0" w:line="240" w:lineRule="auto"/>
        <w:jc w:val="both"/>
        <w:rPr>
          <w:rFonts w:ascii="Tahoma" w:eastAsia="Times New Roman" w:hAnsi="Tahoma" w:cs="Tahoma"/>
          <w:lang w:eastAsia="sl-SI"/>
        </w:rPr>
      </w:pPr>
    </w:p>
    <w:p w14:paraId="785DF5C3" w14:textId="77777777" w:rsidR="00325FE6" w:rsidRDefault="00325FE6" w:rsidP="00325FE6">
      <w:pPr>
        <w:keepNext/>
        <w:keepLines/>
        <w:spacing w:after="0" w:line="240" w:lineRule="auto"/>
        <w:jc w:val="both"/>
        <w:rPr>
          <w:rFonts w:ascii="Tahoma" w:eastAsia="Times New Roman" w:hAnsi="Tahoma" w:cs="Tahoma"/>
          <w:lang w:eastAsia="sl-SI"/>
        </w:rPr>
      </w:pPr>
      <w:r w:rsidRPr="000E1042">
        <w:rPr>
          <w:rFonts w:ascii="Tahoma" w:eastAsia="Times New Roman" w:hAnsi="Tahoma" w:cs="Tahoma"/>
          <w:lang w:eastAsia="sl-SI"/>
        </w:rPr>
        <w:t xml:space="preserve">Če se v garancijski dobi pojavijo </w:t>
      </w:r>
      <w:r>
        <w:rPr>
          <w:rFonts w:ascii="Tahoma" w:eastAsia="Times New Roman" w:hAnsi="Tahoma" w:cs="Tahoma"/>
          <w:lang w:eastAsia="sl-SI"/>
        </w:rPr>
        <w:t>napake/</w:t>
      </w:r>
      <w:r w:rsidRPr="000E1042">
        <w:rPr>
          <w:rFonts w:ascii="Tahoma" w:eastAsia="Times New Roman" w:hAnsi="Tahoma" w:cs="Tahoma"/>
          <w:lang w:eastAsia="sl-SI"/>
        </w:rPr>
        <w:t xml:space="preserve">pomanjkljivosti zaradi </w:t>
      </w:r>
      <w:r>
        <w:rPr>
          <w:rFonts w:ascii="Tahoma" w:eastAsia="Times New Roman" w:hAnsi="Tahoma" w:cs="Tahoma"/>
          <w:lang w:eastAsia="sl-SI"/>
        </w:rPr>
        <w:t xml:space="preserve">neustrezne </w:t>
      </w:r>
      <w:r w:rsidRPr="000E1042">
        <w:rPr>
          <w:rFonts w:ascii="Tahoma" w:eastAsia="Times New Roman" w:hAnsi="Tahoma" w:cs="Tahoma"/>
          <w:lang w:eastAsia="sl-SI"/>
        </w:rPr>
        <w:t xml:space="preserve">kakovosti blaga, jih mora </w:t>
      </w:r>
      <w:r>
        <w:rPr>
          <w:rFonts w:ascii="Tahoma" w:eastAsia="Times New Roman" w:hAnsi="Tahoma" w:cs="Tahoma"/>
          <w:lang w:eastAsia="sl-SI"/>
        </w:rPr>
        <w:t xml:space="preserve">izvajalec </w:t>
      </w:r>
      <w:r w:rsidRPr="000E1042">
        <w:rPr>
          <w:rFonts w:ascii="Tahoma" w:eastAsia="Times New Roman" w:hAnsi="Tahoma" w:cs="Tahoma"/>
          <w:lang w:eastAsia="sl-SI"/>
        </w:rPr>
        <w:t xml:space="preserve">odpraviti na svoje stroške najkasneje v roku </w:t>
      </w:r>
      <w:r>
        <w:rPr>
          <w:rFonts w:ascii="Tahoma" w:eastAsia="Times New Roman" w:hAnsi="Tahoma" w:cs="Tahoma"/>
          <w:lang w:eastAsia="sl-SI"/>
        </w:rPr>
        <w:t>osmih (8</w:t>
      </w:r>
      <w:r w:rsidRPr="000E1042">
        <w:rPr>
          <w:rFonts w:ascii="Tahoma" w:eastAsia="Times New Roman" w:hAnsi="Tahoma" w:cs="Tahoma"/>
          <w:lang w:eastAsia="sl-SI"/>
        </w:rPr>
        <w:t>) delovnih dni od dneva, ko ga naročnik pisno obvesti o nastali napaki</w:t>
      </w:r>
      <w:r>
        <w:rPr>
          <w:rFonts w:ascii="Tahoma" w:eastAsia="Times New Roman" w:hAnsi="Tahoma" w:cs="Tahoma"/>
          <w:lang w:eastAsia="sl-SI"/>
        </w:rPr>
        <w:t>/pomanjkljivosti</w:t>
      </w:r>
      <w:r w:rsidRPr="000E1042">
        <w:rPr>
          <w:rFonts w:ascii="Tahoma" w:eastAsia="Times New Roman" w:hAnsi="Tahoma" w:cs="Tahoma"/>
          <w:lang w:eastAsia="sl-SI"/>
        </w:rPr>
        <w:t xml:space="preserve">. </w:t>
      </w:r>
      <w:r>
        <w:rPr>
          <w:rFonts w:ascii="Tahoma" w:eastAsia="Times New Roman" w:hAnsi="Tahoma" w:cs="Tahoma"/>
          <w:lang w:eastAsia="sl-SI"/>
        </w:rPr>
        <w:t xml:space="preserve">Izvajalec </w:t>
      </w:r>
      <w:r w:rsidRPr="000E1042">
        <w:rPr>
          <w:rFonts w:ascii="Tahoma" w:eastAsia="Times New Roman" w:hAnsi="Tahoma" w:cs="Tahoma"/>
          <w:lang w:eastAsia="sl-SI"/>
        </w:rPr>
        <w:t>bo moral brezplačno zamenjati vso blago</w:t>
      </w:r>
      <w:r>
        <w:rPr>
          <w:rFonts w:ascii="Tahoma" w:eastAsia="Times New Roman" w:hAnsi="Tahoma" w:cs="Tahoma"/>
          <w:lang w:eastAsia="sl-SI"/>
        </w:rPr>
        <w:t>,</w:t>
      </w:r>
      <w:r w:rsidRPr="000E1042">
        <w:rPr>
          <w:rFonts w:ascii="Tahoma" w:eastAsia="Times New Roman" w:hAnsi="Tahoma" w:cs="Tahoma"/>
          <w:lang w:eastAsia="sl-SI"/>
        </w:rPr>
        <w:t xml:space="preserve"> za katero bo ugotovljeno, da je </w:t>
      </w:r>
      <w:r>
        <w:rPr>
          <w:rFonts w:ascii="Tahoma" w:eastAsia="Times New Roman" w:hAnsi="Tahoma" w:cs="Tahoma"/>
          <w:lang w:eastAsia="sl-SI"/>
        </w:rPr>
        <w:t xml:space="preserve">pomanjkljivo </w:t>
      </w:r>
      <w:r w:rsidRPr="000E1042">
        <w:rPr>
          <w:rFonts w:ascii="Tahoma" w:eastAsia="Times New Roman" w:hAnsi="Tahoma" w:cs="Tahoma"/>
          <w:lang w:eastAsia="sl-SI"/>
        </w:rPr>
        <w:t>zaradi napake proizvajalca.</w:t>
      </w:r>
    </w:p>
    <w:p w14:paraId="47AA3373" w14:textId="77777777" w:rsidR="00325FE6" w:rsidRPr="006506BC" w:rsidRDefault="00325FE6" w:rsidP="00325FE6">
      <w:pPr>
        <w:keepNext/>
        <w:keepLines/>
        <w:tabs>
          <w:tab w:val="left" w:pos="1418"/>
          <w:tab w:val="left" w:pos="1702"/>
        </w:tabs>
        <w:spacing w:after="0" w:line="240" w:lineRule="auto"/>
        <w:jc w:val="both"/>
        <w:rPr>
          <w:rFonts w:ascii="Tahoma" w:eastAsia="Times New Roman" w:hAnsi="Tahoma" w:cs="Tahoma"/>
        </w:rPr>
      </w:pPr>
    </w:p>
    <w:p w14:paraId="6784951F" w14:textId="77777777" w:rsidR="00325FE6" w:rsidRPr="006506BC" w:rsidRDefault="00325FE6" w:rsidP="00325FE6">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6459B800" w14:textId="77777777" w:rsidR="00325FE6" w:rsidRPr="006506BC" w:rsidRDefault="00325FE6" w:rsidP="00325FE6">
      <w:pPr>
        <w:keepNext/>
        <w:keepLines/>
        <w:tabs>
          <w:tab w:val="left" w:pos="1418"/>
          <w:tab w:val="left" w:pos="1702"/>
        </w:tabs>
        <w:spacing w:after="0" w:line="240" w:lineRule="auto"/>
        <w:jc w:val="both"/>
        <w:rPr>
          <w:rFonts w:ascii="Tahoma" w:eastAsia="Times New Roman" w:hAnsi="Tahoma" w:cs="Tahoma"/>
          <w:b/>
        </w:rPr>
      </w:pPr>
    </w:p>
    <w:p w14:paraId="60F4CDDC" w14:textId="77777777" w:rsidR="00325FE6" w:rsidRPr="006506BC" w:rsidRDefault="00325FE6" w:rsidP="00325FE6">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količinskih primanjkljajev bo naročnik </w:t>
      </w:r>
      <w:r>
        <w:rPr>
          <w:rFonts w:ascii="Tahoma" w:eastAsia="Times New Roman" w:hAnsi="Tahoma" w:cs="Tahoma"/>
        </w:rPr>
        <w:t>izvajalc</w:t>
      </w:r>
      <w:r w:rsidRPr="006506BC">
        <w:rPr>
          <w:rFonts w:ascii="Tahoma" w:eastAsia="Times New Roman" w:hAnsi="Tahoma" w:cs="Tahoma"/>
        </w:rPr>
        <w:t>u sporočil takoj (s pripisom na dobavnici o vrsti in količini blaga, ki ni bilo dobavljeno)</w:t>
      </w:r>
      <w:r>
        <w:rPr>
          <w:rFonts w:ascii="Tahoma" w:eastAsia="Times New Roman" w:hAnsi="Tahoma" w:cs="Tahoma"/>
        </w:rPr>
        <w:t xml:space="preserve">, najkasneje pa v osmih (8) dneh od dneva prevzema blaga. </w:t>
      </w:r>
    </w:p>
    <w:p w14:paraId="2A8A6669" w14:textId="77777777" w:rsidR="00325FE6" w:rsidRPr="006506BC" w:rsidRDefault="00325FE6" w:rsidP="00325FE6">
      <w:pPr>
        <w:keepNext/>
        <w:keepLines/>
        <w:tabs>
          <w:tab w:val="left" w:pos="1418"/>
          <w:tab w:val="left" w:pos="1702"/>
        </w:tabs>
        <w:spacing w:after="0" w:line="240" w:lineRule="auto"/>
        <w:jc w:val="both"/>
        <w:rPr>
          <w:rFonts w:ascii="Tahoma" w:eastAsia="Times New Roman" w:hAnsi="Tahoma" w:cs="Tahoma"/>
        </w:rPr>
      </w:pPr>
    </w:p>
    <w:p w14:paraId="1A879CCB" w14:textId="77777777" w:rsidR="00325FE6" w:rsidRPr="006506BC" w:rsidRDefault="00325FE6" w:rsidP="00325FE6">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neustreznosti dobavljenega blaga bo naročnik </w:t>
      </w:r>
      <w:r>
        <w:rPr>
          <w:rFonts w:ascii="Tahoma" w:eastAsia="Times New Roman" w:hAnsi="Tahoma" w:cs="Tahoma"/>
        </w:rPr>
        <w:t>izvajalc</w:t>
      </w:r>
      <w:r w:rsidRPr="006506BC">
        <w:rPr>
          <w:rFonts w:ascii="Tahoma" w:eastAsia="Times New Roman" w:hAnsi="Tahoma" w:cs="Tahoma"/>
        </w:rPr>
        <w:t xml:space="preserve">u sporočil </w:t>
      </w:r>
      <w:r>
        <w:rPr>
          <w:rFonts w:ascii="Tahoma" w:eastAsia="Times New Roman" w:hAnsi="Tahoma" w:cs="Tahoma"/>
        </w:rPr>
        <w:t xml:space="preserve">pisno, </w:t>
      </w:r>
      <w:r w:rsidRPr="006506BC">
        <w:rPr>
          <w:rFonts w:ascii="Tahoma" w:eastAsia="Times New Roman" w:hAnsi="Tahoma" w:cs="Tahoma"/>
        </w:rPr>
        <w:t>kadarkoli v času veljavnosti okvirnega sporazuma.</w:t>
      </w:r>
    </w:p>
    <w:p w14:paraId="5F96D8A2" w14:textId="77777777" w:rsidR="00325FE6" w:rsidRPr="006506BC" w:rsidRDefault="00325FE6" w:rsidP="00325FE6">
      <w:pPr>
        <w:keepNext/>
        <w:keepLines/>
        <w:tabs>
          <w:tab w:val="left" w:pos="1418"/>
          <w:tab w:val="left" w:pos="1702"/>
        </w:tabs>
        <w:spacing w:after="0" w:line="240" w:lineRule="auto"/>
        <w:jc w:val="both"/>
        <w:rPr>
          <w:rFonts w:ascii="Tahoma" w:eastAsia="Times New Roman" w:hAnsi="Tahoma" w:cs="Tahoma"/>
        </w:rPr>
      </w:pPr>
    </w:p>
    <w:p w14:paraId="3901A43B" w14:textId="77777777" w:rsidR="00325FE6" w:rsidRPr="006506BC" w:rsidRDefault="00325FE6" w:rsidP="00325FE6">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0F063C0F" w14:textId="77777777" w:rsidR="00325FE6" w:rsidRPr="006506BC" w:rsidRDefault="00325FE6" w:rsidP="00325FE6">
      <w:pPr>
        <w:keepNext/>
        <w:keepLines/>
        <w:tabs>
          <w:tab w:val="left" w:pos="1418"/>
          <w:tab w:val="left" w:pos="1702"/>
        </w:tabs>
        <w:spacing w:after="0" w:line="240" w:lineRule="auto"/>
        <w:jc w:val="both"/>
        <w:rPr>
          <w:rFonts w:ascii="Tahoma" w:eastAsia="Times New Roman" w:hAnsi="Tahoma" w:cs="Tahoma"/>
        </w:rPr>
      </w:pPr>
    </w:p>
    <w:p w14:paraId="7D3AD001" w14:textId="77777777" w:rsidR="00325FE6" w:rsidRPr="006506BC" w:rsidRDefault="00325FE6" w:rsidP="00325FE6">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Rok za rešitev reklamacije zaradi neustreznosti dobavljenega blaga </w:t>
      </w:r>
      <w:r>
        <w:rPr>
          <w:rFonts w:ascii="Tahoma" w:eastAsia="Times New Roman" w:hAnsi="Tahoma" w:cs="Tahoma"/>
        </w:rPr>
        <w:t xml:space="preserve">ali zaradi količinskih primanjkljajev </w:t>
      </w:r>
      <w:r w:rsidRPr="006506BC">
        <w:rPr>
          <w:rFonts w:ascii="Tahoma" w:eastAsia="Times New Roman" w:hAnsi="Tahoma" w:cs="Tahoma"/>
        </w:rPr>
        <w:t xml:space="preserve">je največ </w:t>
      </w:r>
      <w:r>
        <w:rPr>
          <w:rFonts w:ascii="Tahoma" w:eastAsia="Times New Roman" w:hAnsi="Tahoma" w:cs="Tahoma"/>
        </w:rPr>
        <w:t>pet</w:t>
      </w:r>
      <w:r w:rsidRPr="006506BC">
        <w:rPr>
          <w:rFonts w:ascii="Tahoma" w:eastAsia="Times New Roman" w:hAnsi="Tahoma" w:cs="Tahoma"/>
        </w:rPr>
        <w:t xml:space="preserve"> (</w:t>
      </w:r>
      <w:r>
        <w:rPr>
          <w:rFonts w:ascii="Tahoma" w:eastAsia="Times New Roman" w:hAnsi="Tahoma" w:cs="Tahoma"/>
        </w:rPr>
        <w:t>5</w:t>
      </w:r>
      <w:r w:rsidRPr="006506BC">
        <w:rPr>
          <w:rFonts w:ascii="Tahoma" w:eastAsia="Times New Roman" w:hAnsi="Tahoma" w:cs="Tahoma"/>
        </w:rPr>
        <w:t>) delovn</w:t>
      </w:r>
      <w:r>
        <w:rPr>
          <w:rFonts w:ascii="Tahoma" w:eastAsia="Times New Roman" w:hAnsi="Tahoma" w:cs="Tahoma"/>
        </w:rPr>
        <w:t>ih dni</w:t>
      </w:r>
      <w:r w:rsidRPr="006506BC">
        <w:rPr>
          <w:rFonts w:ascii="Tahoma" w:eastAsia="Times New Roman" w:hAnsi="Tahoma" w:cs="Tahoma"/>
        </w:rPr>
        <w:t xml:space="preserve"> od prejema pisnega obvestila o reklamaciji. O ugotovljenih napakah blaga se sestavi zapisnik, ki ga podpišeta obe stranki okvirnega sporazuma oziroma njuna predstavnika. Obrazec zapisnika zagotovi </w:t>
      </w:r>
      <w:r>
        <w:rPr>
          <w:rFonts w:ascii="Tahoma" w:eastAsia="Times New Roman" w:hAnsi="Tahoma" w:cs="Tahoma"/>
        </w:rPr>
        <w:t>izvajalec</w:t>
      </w:r>
      <w:r w:rsidRPr="006506BC">
        <w:rPr>
          <w:rFonts w:ascii="Tahoma" w:eastAsia="Times New Roman" w:hAnsi="Tahoma" w:cs="Tahoma"/>
        </w:rPr>
        <w:t>.</w:t>
      </w:r>
      <w:r w:rsidRPr="00D829F9">
        <w:t xml:space="preserve"> </w:t>
      </w:r>
    </w:p>
    <w:p w14:paraId="544ABE48" w14:textId="77777777" w:rsidR="00325FE6" w:rsidRPr="006506BC" w:rsidRDefault="00325FE6" w:rsidP="00325FE6">
      <w:pPr>
        <w:keepNext/>
        <w:keepLines/>
        <w:tabs>
          <w:tab w:val="left" w:pos="1418"/>
          <w:tab w:val="left" w:pos="1702"/>
        </w:tabs>
        <w:spacing w:after="0" w:line="240" w:lineRule="auto"/>
        <w:jc w:val="both"/>
        <w:rPr>
          <w:rFonts w:ascii="Tahoma" w:eastAsia="Times New Roman" w:hAnsi="Tahoma" w:cs="Tahoma"/>
        </w:rPr>
      </w:pPr>
    </w:p>
    <w:p w14:paraId="5272BD2D" w14:textId="77777777" w:rsidR="00325FE6" w:rsidRPr="006506BC" w:rsidRDefault="00325FE6" w:rsidP="00325FE6">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16D04C34" w14:textId="77777777" w:rsidR="00325FE6" w:rsidRPr="006506BC" w:rsidRDefault="00325FE6" w:rsidP="00325FE6">
      <w:pPr>
        <w:keepNext/>
        <w:keepLines/>
        <w:tabs>
          <w:tab w:val="left" w:pos="1418"/>
          <w:tab w:val="left" w:pos="1702"/>
        </w:tabs>
        <w:spacing w:after="0" w:line="240" w:lineRule="auto"/>
        <w:jc w:val="both"/>
        <w:rPr>
          <w:rFonts w:ascii="Tahoma" w:eastAsia="Times New Roman" w:hAnsi="Tahoma" w:cs="Tahoma"/>
        </w:rPr>
      </w:pPr>
    </w:p>
    <w:p w14:paraId="50082D19" w14:textId="77777777" w:rsidR="00325FE6" w:rsidRPr="006506BC" w:rsidRDefault="00325FE6" w:rsidP="00325FE6">
      <w:pPr>
        <w:keepNext/>
        <w:keepLines/>
        <w:tabs>
          <w:tab w:val="left" w:pos="1418"/>
          <w:tab w:val="left" w:pos="1702"/>
        </w:tabs>
        <w:spacing w:after="0" w:line="240" w:lineRule="auto"/>
        <w:jc w:val="both"/>
        <w:rPr>
          <w:rFonts w:ascii="Tahoma" w:eastAsia="Times New Roman" w:hAnsi="Tahoma" w:cs="Tahoma"/>
        </w:rPr>
      </w:pPr>
      <w:r w:rsidRPr="004B30E6">
        <w:rPr>
          <w:rFonts w:ascii="Tahoma" w:eastAsia="Times New Roman" w:hAnsi="Tahoma" w:cs="Tahoma"/>
        </w:rPr>
        <w:t>Izvajalec se obvezuje v navedenem roku iz prejšnjega člena naročnika obvestiti (pisno ali po elektronski pošti) o rešitvi reklamacije in dobaviti novo ali popravljeno reklamirano blago najpozneje v roku, ki je bil določen za dobavo tega blaga</w:t>
      </w:r>
      <w:r w:rsidRPr="006506BC">
        <w:rPr>
          <w:rFonts w:ascii="Tahoma" w:eastAsia="Times New Roman" w:hAnsi="Tahoma" w:cs="Tahoma"/>
        </w:rPr>
        <w:t>.</w:t>
      </w:r>
    </w:p>
    <w:p w14:paraId="64B6F97D" w14:textId="77777777" w:rsidR="00325FE6" w:rsidRPr="006506BC" w:rsidRDefault="00325FE6" w:rsidP="00325FE6">
      <w:pPr>
        <w:keepNext/>
        <w:keepLines/>
        <w:tabs>
          <w:tab w:val="left" w:pos="1418"/>
          <w:tab w:val="left" w:pos="1702"/>
        </w:tabs>
        <w:spacing w:after="0" w:line="240" w:lineRule="auto"/>
        <w:jc w:val="both"/>
        <w:rPr>
          <w:rFonts w:ascii="Tahoma" w:eastAsia="Times New Roman" w:hAnsi="Tahoma" w:cs="Tahoma"/>
        </w:rPr>
      </w:pPr>
    </w:p>
    <w:p w14:paraId="5A8E0F58" w14:textId="77777777" w:rsidR="00325FE6" w:rsidRPr="006506BC" w:rsidRDefault="00325FE6" w:rsidP="00325FE6">
      <w:pPr>
        <w:keepNext/>
        <w:keepLines/>
        <w:tabs>
          <w:tab w:val="left" w:pos="1418"/>
          <w:tab w:val="left" w:pos="1702"/>
        </w:tabs>
        <w:spacing w:after="0" w:line="240" w:lineRule="auto"/>
        <w:jc w:val="both"/>
        <w:rPr>
          <w:rFonts w:ascii="Tahoma" w:eastAsia="Times New Roman" w:hAnsi="Tahoma" w:cs="Tahoma"/>
        </w:rPr>
      </w:pPr>
      <w:r>
        <w:rPr>
          <w:rFonts w:ascii="Tahoma" w:eastAsia="Times New Roman" w:hAnsi="Tahoma" w:cs="Tahoma"/>
        </w:rPr>
        <w:t xml:space="preserve">Po izbiri naročnika lahko naročnik reklamirano blago tudi zavrne. </w:t>
      </w:r>
      <w:r w:rsidRPr="006506BC">
        <w:rPr>
          <w:rFonts w:ascii="Tahoma" w:eastAsia="Times New Roman" w:hAnsi="Tahoma" w:cs="Tahoma"/>
        </w:rPr>
        <w:t xml:space="preserve">Za pozitivno rešene reklamacije, za napačno poslano ter za vrnjeno blago, izda </w:t>
      </w:r>
      <w:r>
        <w:rPr>
          <w:rFonts w:ascii="Tahoma" w:eastAsia="Times New Roman" w:hAnsi="Tahoma" w:cs="Tahoma"/>
        </w:rPr>
        <w:t>izvajalec</w:t>
      </w:r>
      <w:r w:rsidRPr="006506BC">
        <w:rPr>
          <w:rFonts w:ascii="Tahoma" w:eastAsia="Times New Roman" w:hAnsi="Tahoma" w:cs="Tahoma"/>
        </w:rPr>
        <w:t xml:space="preserve"> naročniku dobropis, za katerega se zmanjša obveznost naročnika.</w:t>
      </w:r>
    </w:p>
    <w:p w14:paraId="36B4A995" w14:textId="77777777" w:rsidR="00317289" w:rsidRPr="005E538D" w:rsidRDefault="00317289" w:rsidP="00340405">
      <w:pPr>
        <w:keepNext/>
        <w:keepLines/>
        <w:spacing w:after="0" w:line="240" w:lineRule="auto"/>
        <w:jc w:val="both"/>
        <w:rPr>
          <w:rFonts w:ascii="Tahoma" w:eastAsia="Times New Roman" w:hAnsi="Tahoma" w:cs="Tahoma"/>
          <w:lang w:eastAsia="sl-SI"/>
        </w:rPr>
      </w:pPr>
    </w:p>
    <w:p w14:paraId="4BDA8D46" w14:textId="77777777" w:rsidR="006D6A20" w:rsidRPr="0015023B" w:rsidRDefault="006D6A20" w:rsidP="00433109">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t>VIŠJA SILA</w:t>
      </w:r>
    </w:p>
    <w:p w14:paraId="1A6A8F99" w14:textId="77777777" w:rsidR="006D6A20" w:rsidRPr="00EC4317" w:rsidRDefault="006D6A20" w:rsidP="00340405">
      <w:pPr>
        <w:keepNext/>
        <w:keepLines/>
        <w:tabs>
          <w:tab w:val="left" w:pos="-1980"/>
          <w:tab w:val="left" w:pos="2880"/>
        </w:tabs>
        <w:spacing w:after="0" w:line="240" w:lineRule="auto"/>
        <w:jc w:val="center"/>
        <w:rPr>
          <w:rFonts w:ascii="Tahoma" w:eastAsia="Times New Roman" w:hAnsi="Tahoma" w:cs="Tahoma"/>
          <w:lang w:eastAsia="sl-SI"/>
        </w:rPr>
      </w:pPr>
    </w:p>
    <w:p w14:paraId="051399E8" w14:textId="77777777" w:rsidR="006D6A20" w:rsidRPr="000F7D5F" w:rsidRDefault="006D6A20"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5C040B08" w14:textId="77777777" w:rsidR="006D6A20" w:rsidRPr="00EC4317" w:rsidRDefault="006D6A20" w:rsidP="00340405">
      <w:pPr>
        <w:keepNext/>
        <w:keepLines/>
        <w:tabs>
          <w:tab w:val="left" w:pos="1418"/>
          <w:tab w:val="left" w:pos="1702"/>
        </w:tabs>
        <w:spacing w:after="0" w:line="240" w:lineRule="auto"/>
        <w:jc w:val="both"/>
        <w:rPr>
          <w:rFonts w:ascii="Tahoma" w:hAnsi="Tahoma" w:cs="Tahoma"/>
        </w:rPr>
      </w:pPr>
    </w:p>
    <w:p w14:paraId="4D5D87FD" w14:textId="77777777" w:rsidR="00325FE6" w:rsidRPr="00812DA3" w:rsidRDefault="00325FE6" w:rsidP="00325FE6">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14:paraId="1836D891" w14:textId="77777777" w:rsidR="00325FE6" w:rsidRPr="00812DA3" w:rsidRDefault="00325FE6" w:rsidP="00325FE6">
      <w:pPr>
        <w:keepNext/>
        <w:keepLines/>
        <w:widowControl w:val="0"/>
        <w:spacing w:after="0" w:line="240" w:lineRule="auto"/>
        <w:jc w:val="both"/>
        <w:rPr>
          <w:rFonts w:ascii="Tahoma" w:eastAsia="Times New Roman" w:hAnsi="Tahoma" w:cs="Tahoma"/>
          <w:lang w:eastAsia="sl-SI"/>
        </w:rPr>
      </w:pPr>
    </w:p>
    <w:p w14:paraId="0B1EFC7C" w14:textId="77777777" w:rsidR="00325FE6" w:rsidRPr="00EC767C" w:rsidRDefault="00325FE6" w:rsidP="00325FE6">
      <w:pPr>
        <w:keepNext/>
        <w:keepLines/>
        <w:widowControl w:val="0"/>
        <w:spacing w:after="0" w:line="240" w:lineRule="auto"/>
        <w:jc w:val="both"/>
        <w:rPr>
          <w:rFonts w:ascii="Tahoma" w:eastAsia="Times New Roman" w:hAnsi="Tahoma" w:cs="Tahoma"/>
          <w:lang w:eastAsia="sl-SI"/>
        </w:rPr>
      </w:pPr>
      <w:bookmarkStart w:id="24" w:name="_Hlk182823734"/>
      <w:r w:rsidRPr="008F6BB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Če so dobave blaga 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bookmarkEnd w:id="24"/>
      <w:r w:rsidRPr="00EC767C">
        <w:rPr>
          <w:rFonts w:ascii="Tahoma" w:eastAsia="Times New Roman" w:hAnsi="Tahoma" w:cs="Tahoma"/>
          <w:lang w:eastAsia="sl-SI"/>
        </w:rPr>
        <w:t>.</w:t>
      </w:r>
    </w:p>
    <w:p w14:paraId="3EC8D14D" w14:textId="77777777" w:rsidR="00325FE6" w:rsidRPr="00812DA3" w:rsidRDefault="00325FE6" w:rsidP="00325FE6">
      <w:pPr>
        <w:keepNext/>
        <w:keepLines/>
        <w:widowControl w:val="0"/>
        <w:spacing w:after="0" w:line="240" w:lineRule="auto"/>
        <w:jc w:val="both"/>
        <w:rPr>
          <w:rFonts w:ascii="Tahoma" w:eastAsia="Times New Roman" w:hAnsi="Tahoma" w:cs="Tahoma"/>
          <w:snapToGrid w:val="0"/>
          <w:lang w:eastAsia="sl-SI"/>
        </w:rPr>
      </w:pPr>
    </w:p>
    <w:p w14:paraId="39124FEA" w14:textId="77777777" w:rsidR="00325FE6" w:rsidRPr="00812DA3" w:rsidRDefault="00325FE6" w:rsidP="00325FE6">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7B178C52" w14:textId="77777777" w:rsidR="00766916" w:rsidRPr="00EC4317" w:rsidRDefault="00766916" w:rsidP="00340405">
      <w:pPr>
        <w:keepNext/>
        <w:keepLines/>
        <w:tabs>
          <w:tab w:val="left" w:pos="-1980"/>
          <w:tab w:val="left" w:pos="2880"/>
        </w:tabs>
        <w:spacing w:after="0" w:line="240" w:lineRule="auto"/>
        <w:jc w:val="both"/>
        <w:rPr>
          <w:rFonts w:ascii="Tahoma" w:eastAsia="Times New Roman" w:hAnsi="Tahoma" w:cs="Tahoma"/>
          <w:lang w:eastAsia="sl-SI"/>
        </w:rPr>
      </w:pPr>
    </w:p>
    <w:p w14:paraId="516F0D44" w14:textId="77777777" w:rsidR="00EC3759" w:rsidRPr="008053AB" w:rsidRDefault="00EC767C" w:rsidP="00433109">
      <w:pPr>
        <w:pStyle w:val="Odstavekseznama"/>
        <w:keepNext/>
        <w:keepLines/>
        <w:numPr>
          <w:ilvl w:val="0"/>
          <w:numId w:val="11"/>
        </w:numPr>
        <w:ind w:left="567" w:hanging="567"/>
        <w:jc w:val="center"/>
        <w:rPr>
          <w:rFonts w:ascii="Tahoma" w:hAnsi="Tahoma" w:cs="Tahoma"/>
          <w:b/>
          <w:sz w:val="22"/>
          <w:szCs w:val="22"/>
        </w:rPr>
      </w:pPr>
      <w:r w:rsidRPr="00EC767C">
        <w:rPr>
          <w:rFonts w:ascii="Tahoma" w:hAnsi="Tahoma" w:cs="Tahoma"/>
          <w:b/>
          <w:sz w:val="22"/>
          <w:szCs w:val="22"/>
        </w:rPr>
        <w:lastRenderedPageBreak/>
        <w:t>OBVEZNOSTI STRANK PO OKVIRNEM SPORAZUMU</w:t>
      </w:r>
    </w:p>
    <w:p w14:paraId="2C5CBDB3" w14:textId="77777777" w:rsidR="00EC3759" w:rsidRPr="00EC4317" w:rsidRDefault="00EC3759" w:rsidP="00340405">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7CE64741"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948708A" w14:textId="77777777" w:rsidR="00EC3759" w:rsidRPr="00EC4317" w:rsidRDefault="00EC3759" w:rsidP="00340405">
      <w:pPr>
        <w:keepNext/>
        <w:keepLines/>
        <w:spacing w:after="0" w:line="240" w:lineRule="auto"/>
        <w:jc w:val="both"/>
        <w:rPr>
          <w:rFonts w:ascii="Tahoma" w:eastAsia="Times New Roman" w:hAnsi="Tahoma" w:cs="Tahoma"/>
          <w:lang w:eastAsia="sl-SI"/>
        </w:rPr>
      </w:pPr>
    </w:p>
    <w:p w14:paraId="5B123593" w14:textId="77777777" w:rsidR="00F26911" w:rsidRPr="00EC767C" w:rsidRDefault="00F26911" w:rsidP="00F26911">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se obvezuje, da bo:</w:t>
      </w:r>
    </w:p>
    <w:p w14:paraId="649E2144" w14:textId="77777777" w:rsidR="00F26911" w:rsidRPr="00EC767C" w:rsidRDefault="00F26911" w:rsidP="00433109">
      <w:pPr>
        <w:keepNext/>
        <w:keepLines/>
        <w:widowControl w:val="0"/>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obveznosti </w:t>
      </w:r>
      <w:r>
        <w:rPr>
          <w:rFonts w:ascii="Tahoma" w:eastAsia="Times New Roman" w:hAnsi="Tahoma" w:cs="Tahoma"/>
          <w:lang w:eastAsia="sl-SI"/>
        </w:rPr>
        <w:t>iz</w:t>
      </w:r>
      <w:r w:rsidRPr="00EC767C">
        <w:rPr>
          <w:rFonts w:ascii="Tahoma" w:eastAsia="Times New Roman" w:hAnsi="Tahoma" w:cs="Tahoma"/>
          <w:lang w:eastAsia="sl-SI"/>
        </w:rPr>
        <w:t xml:space="preserve"> okvirne</w:t>
      </w:r>
      <w:r>
        <w:rPr>
          <w:rFonts w:ascii="Tahoma" w:eastAsia="Times New Roman" w:hAnsi="Tahoma" w:cs="Tahoma"/>
          <w:lang w:eastAsia="sl-SI"/>
        </w:rPr>
        <w:t>ga</w:t>
      </w:r>
      <w:r w:rsidRPr="00EC767C">
        <w:rPr>
          <w:rFonts w:ascii="Tahoma" w:eastAsia="Times New Roman" w:hAnsi="Tahoma" w:cs="Tahoma"/>
          <w:lang w:eastAsia="sl-SI"/>
        </w:rPr>
        <w:t xml:space="preserve"> sporazum</w:t>
      </w:r>
      <w:r>
        <w:rPr>
          <w:rFonts w:ascii="Tahoma" w:eastAsia="Times New Roman" w:hAnsi="Tahoma" w:cs="Tahoma"/>
          <w:lang w:eastAsia="sl-SI"/>
        </w:rPr>
        <w:t>a</w:t>
      </w:r>
      <w:r w:rsidRPr="00EC767C">
        <w:rPr>
          <w:rFonts w:ascii="Tahoma" w:eastAsia="Times New Roman" w:hAnsi="Tahoma" w:cs="Tahoma"/>
          <w:lang w:eastAsia="sl-SI"/>
        </w:rPr>
        <w:t xml:space="preserve"> izvedel skladno z zahtevami naročnika iz razpisne dokumentacije;</w:t>
      </w:r>
    </w:p>
    <w:p w14:paraId="216F17E1" w14:textId="77777777" w:rsidR="00F26911" w:rsidRPr="00EC767C" w:rsidRDefault="00F26911" w:rsidP="00433109">
      <w:pPr>
        <w:keepNext/>
        <w:keepLines/>
        <w:widowControl w:val="0"/>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izvedel prevzete obveznosti strokovno pravilno, vestno in kvalitetno</w:t>
      </w:r>
      <w:r>
        <w:rPr>
          <w:rFonts w:ascii="Tahoma" w:eastAsia="Times New Roman" w:hAnsi="Tahoma" w:cs="Tahoma"/>
          <w:lang w:eastAsia="sl-SI"/>
        </w:rPr>
        <w:t>,</w:t>
      </w:r>
      <w:r w:rsidRPr="00EC767C">
        <w:rPr>
          <w:rFonts w:ascii="Tahoma" w:eastAsia="Times New Roman" w:hAnsi="Tahoma" w:cs="Tahoma"/>
          <w:lang w:eastAsia="sl-SI"/>
        </w:rPr>
        <w:t xml:space="preserve"> v skladu z vsemi veljavnimi tehničnimi predpisi, standardi in uzancami</w:t>
      </w:r>
      <w:r>
        <w:rPr>
          <w:rFonts w:ascii="Tahoma" w:eastAsia="Times New Roman" w:hAnsi="Tahoma" w:cs="Tahoma"/>
          <w:lang w:eastAsia="sl-SI"/>
        </w:rPr>
        <w:t>,</w:t>
      </w:r>
      <w:r w:rsidRPr="00EC767C">
        <w:rPr>
          <w:rFonts w:ascii="Tahoma" w:eastAsia="Times New Roman" w:hAnsi="Tahoma" w:cs="Tahoma"/>
          <w:lang w:eastAsia="sl-SI"/>
        </w:rPr>
        <w:t xml:space="preserve"> ob tesnem sodelovanju z naročnikom (skrbnost dobrega strokovnjaka);</w:t>
      </w:r>
    </w:p>
    <w:p w14:paraId="3DF3D4FA" w14:textId="77777777" w:rsidR="00F26911" w:rsidRPr="00EC767C" w:rsidRDefault="00F26911" w:rsidP="00433109">
      <w:pPr>
        <w:keepNext/>
        <w:keepLines/>
        <w:widowControl w:val="0"/>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obveščal naročnika o tekoči problematiki in nastalih situacijah, ki bi lahko vplivale na izvršitev obveznosti po okvirnem sporazumu;</w:t>
      </w:r>
    </w:p>
    <w:p w14:paraId="4E3E442D" w14:textId="77777777" w:rsidR="00F26911" w:rsidRPr="00EC767C" w:rsidRDefault="00F26911" w:rsidP="00433109">
      <w:pPr>
        <w:keepNext/>
        <w:keepLines/>
        <w:widowControl w:val="0"/>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pred morebitno oddajo dobave blaga tretji osebi pridobil predhodno pisno soglasje naročnika;</w:t>
      </w:r>
    </w:p>
    <w:p w14:paraId="45CA4585" w14:textId="77777777" w:rsidR="00F26911" w:rsidRPr="00EC767C" w:rsidRDefault="00F26911" w:rsidP="00433109">
      <w:pPr>
        <w:keepNext/>
        <w:keepLines/>
        <w:widowControl w:val="0"/>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zagotavljal vse potrebno, da bo lahko izpolnjeval vse svoje obveznosti po temu okvirnemu sporazumu;</w:t>
      </w:r>
    </w:p>
    <w:p w14:paraId="7BD9CA9E" w14:textId="77777777" w:rsidR="00F26911" w:rsidRDefault="00F26911" w:rsidP="00433109">
      <w:pPr>
        <w:keepNext/>
        <w:keepLines/>
        <w:widowControl w:val="0"/>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upošteval naročnikova navodila in zahteve;</w:t>
      </w:r>
    </w:p>
    <w:p w14:paraId="6D3EFE4A" w14:textId="77777777" w:rsidR="00F26911" w:rsidRPr="00EC767C" w:rsidRDefault="00F26911" w:rsidP="00433109">
      <w:pPr>
        <w:keepNext/>
        <w:keepLines/>
        <w:widowControl w:val="0"/>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naročniku dobavljal natanko tiste vrste blaga, ki jih bo naročnik naročil;</w:t>
      </w:r>
    </w:p>
    <w:p w14:paraId="7ED604E6" w14:textId="77777777" w:rsidR="003D175F" w:rsidRDefault="003D175F" w:rsidP="003D175F">
      <w:pPr>
        <w:keepNext/>
        <w:keepLines/>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naročnika</w:t>
      </w:r>
      <w:r>
        <w:rPr>
          <w:rFonts w:ascii="Tahoma" w:eastAsia="Times New Roman" w:hAnsi="Tahoma" w:cs="Tahoma"/>
          <w:lang w:eastAsia="sl-SI"/>
        </w:rPr>
        <w:t xml:space="preserve"> pisno</w:t>
      </w:r>
      <w:r w:rsidRPr="00EC767C">
        <w:rPr>
          <w:rFonts w:ascii="Tahoma" w:eastAsia="Times New Roman" w:hAnsi="Tahoma" w:cs="Tahoma"/>
          <w:lang w:eastAsia="sl-SI"/>
        </w:rPr>
        <w:t xml:space="preserve"> obvestil o </w:t>
      </w:r>
      <w:r>
        <w:rPr>
          <w:rFonts w:ascii="Tahoma" w:eastAsia="Times New Roman" w:hAnsi="Tahoma" w:cs="Tahoma"/>
          <w:lang w:eastAsia="sl-SI"/>
        </w:rPr>
        <w:t xml:space="preserve">nameravani </w:t>
      </w:r>
      <w:r w:rsidRPr="00EC767C">
        <w:rPr>
          <w:rFonts w:ascii="Tahoma" w:eastAsia="Times New Roman" w:hAnsi="Tahoma" w:cs="Tahoma"/>
          <w:lang w:eastAsia="sl-SI"/>
        </w:rPr>
        <w:t>dobavi vsaj en (1) dan pred predvideno dobavo blaga;</w:t>
      </w:r>
    </w:p>
    <w:p w14:paraId="24AE567E" w14:textId="77777777" w:rsidR="00F26911" w:rsidRPr="00EC767C" w:rsidRDefault="00F26911" w:rsidP="00433109">
      <w:pPr>
        <w:keepNext/>
        <w:keepLines/>
        <w:widowControl w:val="0"/>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nudil garancijo za </w:t>
      </w:r>
      <w:r w:rsidRPr="00EC767C">
        <w:rPr>
          <w:rFonts w:ascii="Tahoma" w:eastAsia="Times New Roman" w:hAnsi="Tahoma" w:cs="Tahoma"/>
          <w:lang w:eastAsia="sl-SI"/>
        </w:rPr>
        <w:t>kvaliteto dobavljenega blaga v roku, navedenem v okvirnem sporazumu;</w:t>
      </w:r>
    </w:p>
    <w:p w14:paraId="4F38F21E" w14:textId="77777777" w:rsidR="00F26911" w:rsidRPr="00EC767C" w:rsidRDefault="00F26911" w:rsidP="00433109">
      <w:pPr>
        <w:keepNext/>
        <w:keepLines/>
        <w:widowControl w:val="0"/>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 natančno specificiranem izstavljenem računu navedel tudi številko pisnega nabavnega naročila naročnika in lokacijo dostave.</w:t>
      </w:r>
    </w:p>
    <w:p w14:paraId="56AD5AA3" w14:textId="77777777" w:rsidR="00F26911" w:rsidRPr="00EC767C" w:rsidRDefault="00F26911" w:rsidP="00F26911">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37B1514" w14:textId="77777777" w:rsidR="00F26911" w:rsidRPr="00EC767C" w:rsidRDefault="00F26911" w:rsidP="00F26911">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odgovarja za neposredno škodo, ki nastane naročniku in tretjim osebam in izvira iz njegovega dela in njegovih obveznosti po tem okvirnem sporazumu.</w:t>
      </w:r>
    </w:p>
    <w:p w14:paraId="33E46F64" w14:textId="77777777" w:rsidR="00EC3759" w:rsidRPr="00EC4317" w:rsidRDefault="00EC3759" w:rsidP="003404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D9221F9"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A2E34B5" w14:textId="77777777" w:rsidR="00EC3759" w:rsidRPr="00EC4317" w:rsidRDefault="00EC3759" w:rsidP="00340405">
      <w:pPr>
        <w:keepNext/>
        <w:keepLines/>
        <w:spacing w:after="0" w:line="240" w:lineRule="auto"/>
        <w:jc w:val="both"/>
        <w:rPr>
          <w:rFonts w:ascii="Tahoma" w:eastAsia="Times New Roman" w:hAnsi="Tahoma" w:cs="Tahoma"/>
          <w:lang w:eastAsia="sl-SI"/>
        </w:rPr>
      </w:pPr>
    </w:p>
    <w:p w14:paraId="69A8E921" w14:textId="77777777" w:rsidR="00F26911" w:rsidRPr="00EC767C" w:rsidRDefault="00F26911" w:rsidP="00F26911">
      <w:pPr>
        <w:keepNext/>
        <w:keepLines/>
        <w:widowControl w:val="0"/>
        <w:spacing w:after="0" w:line="240" w:lineRule="auto"/>
        <w:jc w:val="both"/>
        <w:rPr>
          <w:rFonts w:ascii="Tahoma" w:eastAsia="Times New Roman" w:hAnsi="Tahoma" w:cs="Tahoma"/>
          <w:lang w:eastAsia="sl-SI"/>
        </w:rPr>
      </w:pPr>
      <w:r w:rsidRPr="00EC767C">
        <w:rPr>
          <w:rFonts w:ascii="Tahoma" w:eastAsia="Times New Roman" w:hAnsi="Tahoma" w:cs="Tahoma"/>
          <w:lang w:eastAsia="sl-SI"/>
        </w:rPr>
        <w:t>V okviru izpolnjevanja svojih obveznosti po tem okvirnem sporazumu je dolžan naročnik:</w:t>
      </w:r>
    </w:p>
    <w:p w14:paraId="10048DFA" w14:textId="77777777" w:rsidR="00F26911" w:rsidRPr="00EC767C" w:rsidRDefault="00F26911" w:rsidP="00433109">
      <w:pPr>
        <w:keepNext/>
        <w:keepLines/>
        <w:widowControl w:val="0"/>
        <w:numPr>
          <w:ilvl w:val="0"/>
          <w:numId w:val="23"/>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pravočasno ukreni</w:t>
      </w:r>
      <w:r>
        <w:rPr>
          <w:rFonts w:ascii="Tahoma" w:eastAsia="Times New Roman" w:hAnsi="Tahoma" w:cs="Tahoma"/>
          <w:lang w:eastAsia="sl-SI"/>
        </w:rPr>
        <w:t>ti v</w:t>
      </w:r>
      <w:r w:rsidRPr="00EC767C">
        <w:rPr>
          <w:rFonts w:ascii="Tahoma" w:eastAsia="Times New Roman" w:hAnsi="Tahoma" w:cs="Tahoma"/>
          <w:lang w:eastAsia="sl-SI"/>
        </w:rPr>
        <w:t xml:space="preserve">se potrebno, da bo </w:t>
      </w:r>
      <w:r>
        <w:rPr>
          <w:rFonts w:ascii="Tahoma" w:eastAsia="Times New Roman" w:hAnsi="Tahoma" w:cs="Tahoma"/>
          <w:lang w:eastAsia="sl-SI"/>
        </w:rPr>
        <w:t>izvajalec</w:t>
      </w:r>
      <w:r w:rsidRPr="00EC767C">
        <w:rPr>
          <w:rFonts w:ascii="Tahoma" w:eastAsia="Times New Roman" w:hAnsi="Tahoma" w:cs="Tahoma"/>
          <w:lang w:eastAsia="sl-SI"/>
        </w:rPr>
        <w:t xml:space="preserve"> lahko izvrševal svoje obveznosti iz okvirnega sporazuma</w:t>
      </w:r>
      <w:r>
        <w:rPr>
          <w:rFonts w:ascii="Tahoma" w:eastAsia="Times New Roman" w:hAnsi="Tahoma" w:cs="Tahoma"/>
          <w:lang w:eastAsia="sl-SI"/>
        </w:rPr>
        <w:t>;</w:t>
      </w:r>
    </w:p>
    <w:p w14:paraId="19C77462" w14:textId="77777777" w:rsidR="00F26911" w:rsidRPr="00EC767C" w:rsidRDefault="00F26911" w:rsidP="00433109">
      <w:pPr>
        <w:keepNext/>
        <w:keepLines/>
        <w:widowControl w:val="0"/>
        <w:numPr>
          <w:ilvl w:val="0"/>
          <w:numId w:val="23"/>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z </w:t>
      </w:r>
      <w:r>
        <w:rPr>
          <w:rFonts w:ascii="Tahoma" w:eastAsia="Times New Roman" w:hAnsi="Tahoma" w:cs="Tahoma"/>
          <w:lang w:eastAsia="sl-SI"/>
        </w:rPr>
        <w:t>izvajalc</w:t>
      </w:r>
      <w:r w:rsidRPr="00EC767C">
        <w:rPr>
          <w:rFonts w:ascii="Tahoma" w:eastAsia="Times New Roman" w:hAnsi="Tahoma" w:cs="Tahoma"/>
          <w:lang w:eastAsia="sl-SI"/>
        </w:rPr>
        <w:t>em sodelovati, mu nuditi potrebno pomoč in dajati ustrezna navodila;</w:t>
      </w:r>
    </w:p>
    <w:p w14:paraId="13C88ECC" w14:textId="77777777" w:rsidR="00F26911" w:rsidRPr="00EC767C" w:rsidRDefault="00F26911" w:rsidP="00433109">
      <w:pPr>
        <w:keepNext/>
        <w:keepLines/>
        <w:widowControl w:val="0"/>
        <w:numPr>
          <w:ilvl w:val="0"/>
          <w:numId w:val="23"/>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takoj obvestiti </w:t>
      </w:r>
      <w:r>
        <w:rPr>
          <w:rFonts w:ascii="Tahoma" w:eastAsia="Times New Roman" w:hAnsi="Tahoma" w:cs="Tahoma"/>
          <w:lang w:eastAsia="sl-SI"/>
        </w:rPr>
        <w:t>izvajalc</w:t>
      </w:r>
      <w:r w:rsidRPr="00EC767C">
        <w:rPr>
          <w:rFonts w:ascii="Tahoma" w:eastAsia="Times New Roman" w:hAnsi="Tahoma" w:cs="Tahoma"/>
          <w:lang w:eastAsia="sl-SI"/>
        </w:rPr>
        <w:t>a o nastalih okoliščinah, ki bi lahko vplivale na izpolnitev naročnikovih obveznosti po okvirnem sporazumu;</w:t>
      </w:r>
    </w:p>
    <w:p w14:paraId="101AEE9F" w14:textId="77777777" w:rsidR="00F26911" w:rsidRPr="00EC767C" w:rsidRDefault="00F26911" w:rsidP="00433109">
      <w:pPr>
        <w:keepNext/>
        <w:keepLines/>
        <w:widowControl w:val="0"/>
        <w:numPr>
          <w:ilvl w:val="0"/>
          <w:numId w:val="23"/>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omogočiti izvedbo prevzema blaga in podpisati dobavnico o prevzemu blaga;</w:t>
      </w:r>
    </w:p>
    <w:p w14:paraId="7440FA50" w14:textId="77777777" w:rsidR="00F26911" w:rsidRPr="00EC767C" w:rsidRDefault="00F26911" w:rsidP="00433109">
      <w:pPr>
        <w:keepNext/>
        <w:keepLines/>
        <w:widowControl w:val="0"/>
        <w:numPr>
          <w:ilvl w:val="0"/>
          <w:numId w:val="23"/>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poravnati obveznosti do </w:t>
      </w:r>
      <w:r>
        <w:rPr>
          <w:rFonts w:ascii="Tahoma" w:eastAsia="Times New Roman" w:hAnsi="Tahoma" w:cs="Tahoma"/>
          <w:lang w:eastAsia="sl-SI"/>
        </w:rPr>
        <w:t>izvajalc</w:t>
      </w:r>
      <w:r w:rsidRPr="00EC767C">
        <w:rPr>
          <w:rFonts w:ascii="Tahoma" w:eastAsia="Times New Roman" w:hAnsi="Tahoma" w:cs="Tahoma"/>
          <w:lang w:eastAsia="sl-SI"/>
        </w:rPr>
        <w:t>a in njegovih prijavljenih podizvajalcev.</w:t>
      </w:r>
    </w:p>
    <w:p w14:paraId="7BCFC3DF" w14:textId="77777777" w:rsidR="00F26911" w:rsidRPr="00EC767C" w:rsidRDefault="00F26911" w:rsidP="00F26911">
      <w:pPr>
        <w:keepNext/>
        <w:keepLines/>
        <w:widowControl w:val="0"/>
        <w:spacing w:after="0" w:line="240" w:lineRule="auto"/>
        <w:jc w:val="both"/>
        <w:rPr>
          <w:rFonts w:ascii="Tahoma" w:eastAsia="Times New Roman" w:hAnsi="Tahoma" w:cs="Tahoma"/>
          <w:lang w:eastAsia="sl-SI"/>
        </w:rPr>
      </w:pPr>
    </w:p>
    <w:p w14:paraId="6C9A491B" w14:textId="77777777" w:rsidR="00F26911" w:rsidRPr="00EC767C" w:rsidRDefault="00F26911" w:rsidP="00F26911">
      <w:pPr>
        <w:keepNext/>
        <w:keepLines/>
        <w:widowControl w:val="0"/>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Vse dodatne podatke bo naročnik posredoval </w:t>
      </w:r>
      <w:r>
        <w:rPr>
          <w:rFonts w:ascii="Tahoma" w:eastAsia="Times New Roman" w:hAnsi="Tahoma" w:cs="Tahoma"/>
          <w:lang w:eastAsia="sl-SI"/>
        </w:rPr>
        <w:t>izvajalc</w:t>
      </w:r>
      <w:r w:rsidRPr="00EC767C">
        <w:rPr>
          <w:rFonts w:ascii="Tahoma" w:eastAsia="Times New Roman" w:hAnsi="Tahoma" w:cs="Tahoma"/>
          <w:lang w:eastAsia="sl-SI"/>
        </w:rPr>
        <w:t xml:space="preserve">u na podlagi pisne ali ustne zahteve </w:t>
      </w:r>
      <w:r>
        <w:rPr>
          <w:rFonts w:ascii="Tahoma" w:eastAsia="Times New Roman" w:hAnsi="Tahoma" w:cs="Tahoma"/>
          <w:lang w:eastAsia="sl-SI"/>
        </w:rPr>
        <w:t>izvajalc</w:t>
      </w:r>
      <w:r w:rsidRPr="00EC767C">
        <w:rPr>
          <w:rFonts w:ascii="Tahoma" w:eastAsia="Times New Roman" w:hAnsi="Tahoma" w:cs="Tahoma"/>
          <w:lang w:eastAsia="sl-SI"/>
        </w:rPr>
        <w:t xml:space="preserve">a in lastne presoje o nujnosti zahtevanih podatkov za </w:t>
      </w:r>
      <w:r>
        <w:rPr>
          <w:rFonts w:ascii="Tahoma" w:eastAsia="Times New Roman" w:hAnsi="Tahoma" w:cs="Tahoma"/>
          <w:lang w:eastAsia="sl-SI"/>
        </w:rPr>
        <w:t xml:space="preserve">izvedbo </w:t>
      </w:r>
      <w:r w:rsidRPr="00EC767C">
        <w:rPr>
          <w:rFonts w:ascii="Tahoma" w:eastAsia="Times New Roman" w:hAnsi="Tahoma" w:cs="Tahoma"/>
          <w:lang w:eastAsia="sl-SI"/>
        </w:rPr>
        <w:t>predmeta okvirnega sporazuma.</w:t>
      </w:r>
    </w:p>
    <w:p w14:paraId="75F37DD4" w14:textId="77777777" w:rsidR="00F26911" w:rsidRPr="00EC767C" w:rsidRDefault="00F26911" w:rsidP="00F26911">
      <w:pPr>
        <w:keepNext/>
        <w:keepLines/>
        <w:widowControl w:val="0"/>
        <w:spacing w:after="0" w:line="240" w:lineRule="auto"/>
        <w:jc w:val="both"/>
        <w:rPr>
          <w:rFonts w:ascii="Tahoma" w:eastAsia="Times New Roman" w:hAnsi="Tahoma" w:cs="Tahoma"/>
          <w:lang w:eastAsia="sl-SI"/>
        </w:rPr>
      </w:pPr>
    </w:p>
    <w:p w14:paraId="192F12F2" w14:textId="77777777" w:rsidR="00F26911" w:rsidRPr="00EC767C" w:rsidRDefault="00F26911" w:rsidP="00F26911">
      <w:pPr>
        <w:keepNext/>
        <w:keepLines/>
        <w:widowControl w:val="0"/>
        <w:spacing w:after="0" w:line="240" w:lineRule="auto"/>
        <w:jc w:val="both"/>
        <w:rPr>
          <w:rFonts w:ascii="Tahoma" w:eastAsia="Times New Roman" w:hAnsi="Tahoma" w:cs="Tahoma"/>
          <w:b/>
          <w:bCs/>
          <w:lang w:eastAsia="sl-SI"/>
        </w:rPr>
      </w:pPr>
      <w:r w:rsidRPr="00EC767C">
        <w:rPr>
          <w:rFonts w:ascii="Tahoma" w:eastAsia="Times New Roman" w:hAnsi="Tahoma" w:cs="Tahoma"/>
          <w:lang w:eastAsia="sl-SI"/>
        </w:rPr>
        <w:t xml:space="preserve">Stranki okvirnega sporazuma se obvezujeta ravnati kot dobra gospodarstvenika in storiti vse, kar je potrebno za izvršitev okvirnega sporazuma. </w:t>
      </w:r>
    </w:p>
    <w:p w14:paraId="3DF69B2A" w14:textId="77777777" w:rsidR="00E21316" w:rsidRPr="00E21316" w:rsidRDefault="00E21316" w:rsidP="00340405">
      <w:pPr>
        <w:keepNext/>
        <w:keepLines/>
        <w:spacing w:after="0" w:line="240" w:lineRule="auto"/>
        <w:jc w:val="both"/>
        <w:rPr>
          <w:rFonts w:ascii="Tahoma" w:eastAsia="Times New Roman" w:hAnsi="Tahoma" w:cs="Tahoma"/>
          <w:lang w:eastAsia="sl-SI"/>
        </w:rPr>
      </w:pPr>
    </w:p>
    <w:p w14:paraId="38AB7E83" w14:textId="77777777" w:rsidR="00EC3759" w:rsidRPr="00EC4317" w:rsidRDefault="00EC3759" w:rsidP="00433109">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FINANČN</w:t>
      </w:r>
      <w:r w:rsidR="00D1401D">
        <w:rPr>
          <w:rFonts w:ascii="Tahoma" w:hAnsi="Tahoma" w:cs="Tahoma"/>
          <w:b/>
          <w:sz w:val="22"/>
          <w:szCs w:val="22"/>
        </w:rPr>
        <w:t>O</w:t>
      </w:r>
      <w:r w:rsidRPr="00EC4317">
        <w:rPr>
          <w:rFonts w:ascii="Tahoma" w:hAnsi="Tahoma" w:cs="Tahoma"/>
          <w:b/>
          <w:sz w:val="22"/>
          <w:szCs w:val="22"/>
        </w:rPr>
        <w:t xml:space="preserve"> ZAVAROVANJ</w:t>
      </w:r>
      <w:r w:rsidR="00D1401D">
        <w:rPr>
          <w:rFonts w:ascii="Tahoma" w:hAnsi="Tahoma" w:cs="Tahoma"/>
          <w:b/>
          <w:sz w:val="22"/>
          <w:szCs w:val="22"/>
        </w:rPr>
        <w:t>E</w:t>
      </w:r>
    </w:p>
    <w:p w14:paraId="262142C8" w14:textId="77777777" w:rsidR="00EC3759" w:rsidRPr="00EC4317" w:rsidRDefault="00EC3759" w:rsidP="00340405">
      <w:pPr>
        <w:keepNext/>
        <w:keepLines/>
        <w:tabs>
          <w:tab w:val="left" w:pos="2721"/>
        </w:tabs>
        <w:spacing w:after="0" w:line="240" w:lineRule="auto"/>
        <w:ind w:left="1077"/>
        <w:jc w:val="center"/>
        <w:rPr>
          <w:rFonts w:ascii="Tahoma" w:eastAsia="Times New Roman" w:hAnsi="Tahoma" w:cs="Tahoma"/>
          <w:b/>
          <w:lang w:eastAsia="sl-SI"/>
        </w:rPr>
      </w:pPr>
    </w:p>
    <w:p w14:paraId="650BA84E"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B449447" w14:textId="77777777" w:rsidR="00EC3759" w:rsidRPr="00EC4317" w:rsidRDefault="00EC3759" w:rsidP="00340405">
      <w:pPr>
        <w:keepNext/>
        <w:keepLines/>
        <w:spacing w:after="0" w:line="240" w:lineRule="auto"/>
        <w:jc w:val="both"/>
        <w:rPr>
          <w:rFonts w:ascii="Tahoma" w:hAnsi="Tahoma" w:cs="Tahoma"/>
        </w:rPr>
      </w:pPr>
    </w:p>
    <w:p w14:paraId="60F91666" w14:textId="049F7320" w:rsidR="00441CC0" w:rsidRPr="00BA3F91" w:rsidRDefault="003D175F" w:rsidP="00340405">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po okvirnem sporazumu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 xml:space="preserve">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BA3F91">
        <w:rPr>
          <w:rFonts w:ascii="Tahoma" w:eastAsia="Times New Roman" w:hAnsi="Tahoma" w:cs="Tahoma"/>
          <w:lang w:eastAsia="sl-SI"/>
        </w:rPr>
        <w:t xml:space="preserve"> </w:t>
      </w:r>
      <w:r>
        <w:rPr>
          <w:rFonts w:ascii="Tahoma" w:eastAsia="Times New Roman" w:hAnsi="Tahoma" w:cs="Tahoma"/>
          <w:lang w:eastAsia="sl-SI"/>
        </w:rPr>
        <w:t>v višini ________</w:t>
      </w:r>
      <w:r w:rsidR="00441CC0">
        <w:rPr>
          <w:rFonts w:ascii="Tahoma" w:eastAsia="Times New Roman" w:hAnsi="Tahoma" w:cs="Tahoma"/>
          <w:lang w:eastAsia="sl-SI"/>
        </w:rPr>
        <w:t xml:space="preserve"> EUR </w:t>
      </w:r>
      <w:r w:rsidR="00441CC0">
        <w:rPr>
          <w:rFonts w:ascii="Tahoma" w:hAnsi="Tahoma" w:cs="Tahoma"/>
        </w:rPr>
        <w:t>(</w:t>
      </w:r>
      <w:r w:rsidR="00441CC0" w:rsidRPr="005526AB">
        <w:rPr>
          <w:rFonts w:ascii="Tahoma" w:hAnsi="Tahoma" w:cs="Tahoma"/>
        </w:rPr>
        <w:t>z</w:t>
      </w:r>
      <w:r w:rsidR="00441CC0" w:rsidRPr="005526AB">
        <w:rPr>
          <w:rFonts w:ascii="Tahoma" w:eastAsia="Times New Roman" w:hAnsi="Tahoma" w:cs="Tahoma"/>
        </w:rPr>
        <w:t xml:space="preserve"> besedo: </w:t>
      </w:r>
      <w:r>
        <w:rPr>
          <w:rFonts w:ascii="Tahoma" w:eastAsia="Times New Roman" w:hAnsi="Tahoma" w:cs="Tahoma"/>
        </w:rPr>
        <w:t xml:space="preserve">__________ </w:t>
      </w:r>
      <w:r w:rsidR="00441CC0">
        <w:rPr>
          <w:rFonts w:ascii="Tahoma" w:eastAsia="Times New Roman" w:hAnsi="Tahoma" w:cs="Tahoma"/>
        </w:rPr>
        <w:t xml:space="preserve">in </w:t>
      </w:r>
      <w:r>
        <w:rPr>
          <w:rFonts w:ascii="Tahoma" w:eastAsia="Times New Roman" w:hAnsi="Tahoma" w:cs="Tahoma"/>
        </w:rPr>
        <w:t>__</w:t>
      </w:r>
      <w:r w:rsidR="00441CC0">
        <w:rPr>
          <w:rFonts w:ascii="Tahoma" w:eastAsia="Times New Roman" w:hAnsi="Tahoma" w:cs="Tahoma"/>
        </w:rPr>
        <w:t>/100</w:t>
      </w:r>
      <w:r w:rsidR="00441CC0" w:rsidRPr="005526AB">
        <w:rPr>
          <w:rFonts w:ascii="Tahoma" w:eastAsia="Times New Roman" w:hAnsi="Tahoma" w:cs="Tahoma"/>
        </w:rPr>
        <w:t xml:space="preserve"> evrov)</w:t>
      </w:r>
      <w:r w:rsidR="00441CC0" w:rsidRPr="005526AB">
        <w:rPr>
          <w:rFonts w:ascii="Tahoma" w:hAnsi="Tahoma" w:cs="Tahoma"/>
        </w:rPr>
        <w:t xml:space="preserve"> </w:t>
      </w:r>
      <w:r w:rsidR="00441CC0" w:rsidRPr="00EC767C">
        <w:rPr>
          <w:rFonts w:ascii="Tahoma" w:eastAsia="Times New Roman" w:hAnsi="Tahoma" w:cs="Tahoma"/>
          <w:lang w:eastAsia="sl-SI"/>
        </w:rPr>
        <w:t xml:space="preserve">z dobo veljavnosti </w:t>
      </w:r>
      <w:r>
        <w:rPr>
          <w:rFonts w:ascii="Tahoma" w:eastAsia="Times New Roman" w:hAnsi="Tahoma" w:cs="Tahoma"/>
          <w:lang w:eastAsia="sl-SI"/>
        </w:rPr>
        <w:t>do 30. 4. 2027</w:t>
      </w:r>
      <w:r w:rsidR="00441CC0" w:rsidRPr="00E46B7F">
        <w:rPr>
          <w:rFonts w:ascii="Tahoma" w:eastAsia="Times New Roman" w:hAnsi="Tahoma" w:cs="Tahoma"/>
          <w:lang w:eastAsia="sl-SI"/>
        </w:rPr>
        <w:t>, v nasprotnem primeru se šteje, da ta okvirni sporazum ni bil nikoli sklenjen</w:t>
      </w:r>
      <w:r w:rsidR="00441CC0" w:rsidRPr="00BA3F91">
        <w:rPr>
          <w:rFonts w:ascii="Tahoma" w:eastAsia="Times New Roman" w:hAnsi="Tahoma" w:cs="Tahoma"/>
          <w:lang w:eastAsia="sl-SI"/>
        </w:rPr>
        <w:t>.</w:t>
      </w:r>
    </w:p>
    <w:p w14:paraId="4EDD2025" w14:textId="77777777" w:rsidR="00441CC0" w:rsidRPr="00BA3F91" w:rsidRDefault="00441CC0" w:rsidP="00340405">
      <w:pPr>
        <w:keepNext/>
        <w:keepLines/>
        <w:spacing w:after="0" w:line="240" w:lineRule="auto"/>
        <w:jc w:val="both"/>
        <w:rPr>
          <w:rFonts w:ascii="Tahoma" w:eastAsia="Times New Roman" w:hAnsi="Tahoma" w:cs="Tahoma"/>
          <w:lang w:eastAsia="sl-SI"/>
        </w:rPr>
      </w:pPr>
    </w:p>
    <w:p w14:paraId="7A21AFFE" w14:textId="77777777" w:rsidR="003D175F" w:rsidRPr="004B7FE8" w:rsidRDefault="003D175F" w:rsidP="003D175F">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lastRenderedPageBreak/>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dobave blaga</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796995D6" w14:textId="77777777" w:rsidR="003D175F" w:rsidRDefault="003D175F" w:rsidP="003D175F">
      <w:pPr>
        <w:keepNext/>
        <w:keepLines/>
        <w:widowControl w:val="0"/>
        <w:spacing w:after="0" w:line="240" w:lineRule="auto"/>
        <w:jc w:val="both"/>
        <w:rPr>
          <w:rFonts w:ascii="Tahoma" w:eastAsia="Times New Roman" w:hAnsi="Tahoma" w:cs="Tahoma"/>
          <w:lang w:eastAsia="sl-SI"/>
        </w:rPr>
      </w:pPr>
    </w:p>
    <w:p w14:paraId="59F5A60B" w14:textId="62A6289A" w:rsidR="00F26911" w:rsidRPr="004B7FE8" w:rsidRDefault="003D175F" w:rsidP="003D175F">
      <w:pPr>
        <w:keepNext/>
        <w:keepLines/>
        <w:widowControl w:val="0"/>
        <w:spacing w:after="0" w:line="240" w:lineRule="auto"/>
        <w:jc w:val="both"/>
        <w:rPr>
          <w:rFonts w:ascii="Tahoma" w:eastAsia="Times New Roman" w:hAnsi="Tahoma" w:cs="Tahoma"/>
          <w:lang w:eastAsia="sl-SI"/>
        </w:rPr>
      </w:pPr>
      <w:r w:rsidRPr="004B30E6">
        <w:rPr>
          <w:rFonts w:ascii="Tahoma" w:eastAsia="Times New Roman" w:hAnsi="Tahoma" w:cs="Tahoma"/>
          <w:lang w:eastAsia="sl-SI"/>
        </w:rPr>
        <w:t>V kolikor izvajalec ne bo izpolnjeval svojih obveznosti po okvirnem sporazumu, bo naročnik unovčil finančno zavarovanje za zavarovanje dobre izvedbe obveznosti po okvirnem sporazumu in/ali odstopil od okvirnega sporazuma, brez kakršnekoli obveznosti do izvajalca. Naročnik bo pred unovčenjem finančnega zavarovanja za zavarovanje dobre izvedbe obveznosti po okvirnem sporazumu izvajalca pisno pozval k izpolnitvi obveznosti po okvirnem sporazumu in mu določil rok za izpolnitev</w:t>
      </w:r>
      <w:r w:rsidR="00F26911" w:rsidRPr="004B7FE8">
        <w:rPr>
          <w:rFonts w:ascii="Tahoma" w:eastAsia="Times New Roman" w:hAnsi="Tahoma" w:cs="Tahoma"/>
          <w:lang w:eastAsia="sl-SI"/>
        </w:rPr>
        <w:t>.</w:t>
      </w:r>
    </w:p>
    <w:p w14:paraId="3FEFE2F7" w14:textId="77777777" w:rsidR="00441CC0" w:rsidRPr="00BA3F91" w:rsidRDefault="00441CC0" w:rsidP="00340405">
      <w:pPr>
        <w:keepNext/>
        <w:keepLines/>
        <w:tabs>
          <w:tab w:val="left" w:pos="567"/>
          <w:tab w:val="left" w:pos="1702"/>
        </w:tabs>
        <w:spacing w:after="0" w:line="240" w:lineRule="auto"/>
        <w:jc w:val="both"/>
        <w:rPr>
          <w:rFonts w:ascii="Tahoma" w:eastAsia="Times New Roman" w:hAnsi="Tahoma" w:cs="Tahoma"/>
          <w:b/>
          <w:lang w:eastAsia="sl-SI"/>
        </w:rPr>
      </w:pPr>
    </w:p>
    <w:p w14:paraId="70E2F7F1" w14:textId="77777777" w:rsidR="00441CC0" w:rsidRPr="00BA3F91" w:rsidRDefault="00441CC0"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E4ECD10" w14:textId="77777777" w:rsidR="00441CC0" w:rsidRPr="00BA3F91" w:rsidRDefault="00441CC0" w:rsidP="00340405">
      <w:pPr>
        <w:keepNext/>
        <w:keepLines/>
        <w:tabs>
          <w:tab w:val="left" w:pos="567"/>
          <w:tab w:val="left" w:pos="1702"/>
        </w:tabs>
        <w:spacing w:after="0" w:line="240" w:lineRule="auto"/>
        <w:jc w:val="both"/>
        <w:rPr>
          <w:rFonts w:ascii="Tahoma" w:eastAsia="Times New Roman" w:hAnsi="Tahoma" w:cs="Tahoma"/>
          <w:b/>
          <w:lang w:eastAsia="sl-SI"/>
        </w:rPr>
      </w:pPr>
    </w:p>
    <w:p w14:paraId="401DCA09" w14:textId="77777777" w:rsidR="00F26911" w:rsidRPr="00B3547F" w:rsidRDefault="00F26911" w:rsidP="00F26911">
      <w:pPr>
        <w:keepNext/>
        <w:keepLines/>
        <w:widowControl w:val="0"/>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51DC9256" w14:textId="77777777" w:rsidR="00A002FB" w:rsidRPr="00EC4317" w:rsidRDefault="00A002FB" w:rsidP="00340405">
      <w:pPr>
        <w:keepNext/>
        <w:keepLines/>
        <w:spacing w:after="0" w:line="240" w:lineRule="auto"/>
        <w:jc w:val="both"/>
        <w:rPr>
          <w:rFonts w:ascii="Tahoma" w:eastAsia="Times New Roman" w:hAnsi="Tahoma" w:cs="Tahoma"/>
          <w:color w:val="000000"/>
          <w:lang w:eastAsia="sl-SI"/>
        </w:rPr>
      </w:pPr>
    </w:p>
    <w:p w14:paraId="15E6C9A2" w14:textId="77777777" w:rsidR="00EC3759" w:rsidRPr="00EC4317" w:rsidRDefault="00613362" w:rsidP="00433109">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t>POGODBENA KAZEN</w:t>
      </w:r>
    </w:p>
    <w:p w14:paraId="51D1FDE7" w14:textId="77777777" w:rsidR="00EC3759" w:rsidRPr="00EC4317" w:rsidRDefault="00EC3759" w:rsidP="00340405">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00066DA6"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1A92DE8" w14:textId="77777777" w:rsidR="00EC3759" w:rsidRPr="00EC4317" w:rsidRDefault="00EC3759" w:rsidP="00340405">
      <w:pPr>
        <w:keepNext/>
        <w:keepLines/>
        <w:spacing w:after="0" w:line="240" w:lineRule="auto"/>
        <w:jc w:val="both"/>
        <w:rPr>
          <w:rFonts w:ascii="Tahoma" w:eastAsia="Times New Roman" w:hAnsi="Tahoma" w:cs="Tahoma"/>
          <w:lang w:eastAsia="sl-SI"/>
        </w:rPr>
      </w:pPr>
    </w:p>
    <w:p w14:paraId="2252E464" w14:textId="16634F79" w:rsidR="006419FD" w:rsidRPr="00654F1B" w:rsidRDefault="006419FD" w:rsidP="00340405">
      <w:pPr>
        <w:keepNext/>
        <w:keepLines/>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ne izpolni svojih obveznosti iz okvirnega sporazuma v dogovorjenem roku</w:t>
      </w:r>
      <w:r>
        <w:rPr>
          <w:rFonts w:ascii="Tahoma" w:eastAsia="Times New Roman" w:hAnsi="Tahoma" w:cs="Tahoma"/>
          <w:szCs w:val="20"/>
          <w:lang w:eastAsia="sl-SI"/>
        </w:rPr>
        <w:t xml:space="preserve">, opredeljenem v </w:t>
      </w:r>
      <w:r w:rsidR="003D175F">
        <w:rPr>
          <w:rFonts w:ascii="Tahoma" w:eastAsia="Times New Roman" w:hAnsi="Tahoma" w:cs="Tahoma"/>
          <w:szCs w:val="20"/>
          <w:lang w:eastAsia="sl-SI"/>
        </w:rPr>
        <w:t>8</w:t>
      </w:r>
      <w:r>
        <w:rPr>
          <w:rFonts w:ascii="Tahoma" w:eastAsia="Times New Roman" w:hAnsi="Tahoma" w:cs="Tahoma"/>
          <w:szCs w:val="20"/>
          <w:lang w:eastAsia="sl-SI"/>
        </w:rPr>
        <w:t>. členu tega okvirnega sporazuma,</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1</w:t>
      </w:r>
      <w:r w:rsidR="003D175F">
        <w:rPr>
          <w:rFonts w:ascii="Tahoma" w:eastAsia="Times New Roman" w:hAnsi="Tahoma" w:cs="Tahoma"/>
          <w:szCs w:val="20"/>
          <w:lang w:eastAsia="sl-SI"/>
        </w:rPr>
        <w:t>6</w:t>
      </w:r>
      <w:r>
        <w:rPr>
          <w:rFonts w:ascii="Tahoma" w:eastAsia="Times New Roman" w:hAnsi="Tahoma" w:cs="Tahoma"/>
          <w:szCs w:val="20"/>
          <w:lang w:eastAsia="sl-SI"/>
        </w:rPr>
        <w:t xml:space="preserve">. </w:t>
      </w:r>
      <w:r w:rsidRPr="00F504B9">
        <w:rPr>
          <w:rFonts w:ascii="Tahoma" w:eastAsia="Times New Roman" w:hAnsi="Tahoma" w:cs="Tahoma"/>
          <w:szCs w:val="20"/>
          <w:lang w:eastAsia="sl-SI"/>
        </w:rPr>
        <w:t>členu tega okvirnega sporazuma, je dolžan naročniku plačati</w:t>
      </w:r>
      <w:r w:rsidR="00613362">
        <w:rPr>
          <w:rFonts w:ascii="Tahoma" w:eastAsia="Times New Roman" w:hAnsi="Tahoma" w:cs="Tahoma"/>
          <w:szCs w:val="20"/>
          <w:lang w:eastAsia="sl-SI"/>
        </w:rPr>
        <w:t xml:space="preserve"> pogodbeno</w:t>
      </w:r>
      <w:r w:rsidRPr="00F504B9">
        <w:rPr>
          <w:rFonts w:ascii="Tahoma" w:eastAsia="Times New Roman" w:hAnsi="Tahoma" w:cs="Tahoma"/>
          <w:szCs w:val="20"/>
          <w:lang w:eastAsia="sl-SI"/>
        </w:rPr>
        <w:t xml:space="preserve"> kazen</w:t>
      </w:r>
      <w:r>
        <w:rPr>
          <w:rFonts w:ascii="Tahoma" w:eastAsia="Times New Roman" w:hAnsi="Tahoma" w:cs="Tahoma"/>
          <w:szCs w:val="20"/>
          <w:lang w:eastAsia="sl-SI"/>
        </w:rPr>
        <w:t xml:space="preserve"> </w:t>
      </w:r>
      <w:r w:rsidRPr="00654F1B">
        <w:rPr>
          <w:rFonts w:ascii="Tahoma" w:eastAsia="Times New Roman" w:hAnsi="Tahoma" w:cs="Tahoma"/>
          <w:szCs w:val="20"/>
          <w:lang w:eastAsia="sl-SI"/>
        </w:rPr>
        <w:t xml:space="preserve">v višini </w:t>
      </w:r>
      <w:r>
        <w:rPr>
          <w:rFonts w:ascii="Tahoma" w:eastAsia="Times New Roman" w:hAnsi="Tahoma" w:cs="Tahoma"/>
          <w:szCs w:val="20"/>
          <w:lang w:eastAsia="sl-SI"/>
        </w:rPr>
        <w:t>1</w:t>
      </w:r>
      <w:r w:rsidR="003377E9">
        <w:rPr>
          <w:rFonts w:ascii="Tahoma" w:eastAsia="Times New Roman" w:hAnsi="Tahoma" w:cs="Tahoma"/>
          <w:szCs w:val="20"/>
          <w:lang w:eastAsia="sl-SI"/>
        </w:rPr>
        <w:t xml:space="preserve"> </w:t>
      </w:r>
      <w:r w:rsidRPr="00654F1B">
        <w:rPr>
          <w:rFonts w:ascii="Tahoma" w:eastAsia="Times New Roman" w:hAnsi="Tahoma" w:cs="Tahoma"/>
          <w:szCs w:val="20"/>
          <w:lang w:eastAsia="sl-SI"/>
        </w:rPr>
        <w:t>% (</w:t>
      </w:r>
      <w:r>
        <w:rPr>
          <w:rFonts w:ascii="Tahoma" w:eastAsia="Times New Roman" w:hAnsi="Tahoma" w:cs="Tahoma"/>
          <w:szCs w:val="20"/>
          <w:lang w:eastAsia="sl-SI"/>
        </w:rPr>
        <w:t>enega</w:t>
      </w:r>
      <w:r w:rsidRPr="005D55B0">
        <w:rPr>
          <w:rFonts w:ascii="Tahoma" w:eastAsia="Times New Roman" w:hAnsi="Tahoma" w:cs="Tahoma"/>
          <w:szCs w:val="20"/>
          <w:lang w:eastAsia="sl-SI"/>
        </w:rPr>
        <w:t xml:space="preserve"> odstot</w:t>
      </w:r>
      <w:r>
        <w:rPr>
          <w:rFonts w:ascii="Tahoma" w:eastAsia="Times New Roman" w:hAnsi="Tahoma" w:cs="Tahoma"/>
          <w:szCs w:val="20"/>
          <w:lang w:eastAsia="sl-SI"/>
        </w:rPr>
        <w:t>ka</w:t>
      </w:r>
      <w:r w:rsidRPr="00654F1B">
        <w:rPr>
          <w:rFonts w:ascii="Tahoma" w:eastAsia="Times New Roman" w:hAnsi="Tahoma" w:cs="Tahoma"/>
          <w:szCs w:val="20"/>
          <w:lang w:eastAsia="sl-SI"/>
        </w:rPr>
        <w:t xml:space="preserve">)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 za vsak zamujen </w:t>
      </w:r>
      <w:r w:rsidR="004E67A1">
        <w:rPr>
          <w:rFonts w:ascii="Tahoma" w:eastAsia="Times New Roman" w:hAnsi="Tahoma" w:cs="Tahoma"/>
          <w:szCs w:val="20"/>
          <w:lang w:eastAsia="sl-SI"/>
        </w:rPr>
        <w:t>delovni</w:t>
      </w:r>
      <w:r w:rsidRPr="00654F1B">
        <w:rPr>
          <w:rFonts w:ascii="Tahoma" w:eastAsia="Times New Roman" w:hAnsi="Tahoma" w:cs="Tahoma"/>
          <w:szCs w:val="20"/>
          <w:lang w:eastAsia="sl-SI"/>
        </w:rPr>
        <w:t xml:space="preserve"> dan, vendar največ </w:t>
      </w:r>
      <w:r>
        <w:rPr>
          <w:rFonts w:ascii="Tahoma" w:eastAsia="Times New Roman" w:hAnsi="Tahoma" w:cs="Tahoma"/>
          <w:szCs w:val="20"/>
          <w:lang w:eastAsia="sl-SI"/>
        </w:rPr>
        <w:t>2</w:t>
      </w:r>
      <w:r w:rsidRPr="00654F1B">
        <w:rPr>
          <w:rFonts w:ascii="Tahoma" w:eastAsia="Times New Roman" w:hAnsi="Tahoma" w:cs="Tahoma"/>
          <w:szCs w:val="20"/>
          <w:lang w:eastAsia="sl-SI"/>
        </w:rPr>
        <w:t>0</w:t>
      </w:r>
      <w:r w:rsidR="003377E9">
        <w:rPr>
          <w:rFonts w:ascii="Tahoma" w:eastAsia="Times New Roman" w:hAnsi="Tahoma" w:cs="Tahoma"/>
          <w:szCs w:val="20"/>
          <w:lang w:eastAsia="sl-SI"/>
        </w:rPr>
        <w:t xml:space="preserve"> </w:t>
      </w:r>
      <w:r w:rsidRPr="00654F1B">
        <w:rPr>
          <w:rFonts w:ascii="Tahoma" w:eastAsia="Times New Roman" w:hAnsi="Tahoma" w:cs="Tahoma"/>
          <w:szCs w:val="20"/>
          <w:lang w:eastAsia="sl-SI"/>
        </w:rPr>
        <w:t>% (</w:t>
      </w:r>
      <w:r>
        <w:rPr>
          <w:rFonts w:ascii="Tahoma" w:eastAsia="Times New Roman" w:hAnsi="Tahoma" w:cs="Tahoma"/>
          <w:szCs w:val="20"/>
          <w:lang w:eastAsia="sl-SI"/>
        </w:rPr>
        <w:t>dvajset</w:t>
      </w:r>
      <w:r w:rsidRPr="00654F1B">
        <w:rPr>
          <w:rFonts w:ascii="Tahoma" w:eastAsia="Times New Roman" w:hAnsi="Tahoma" w:cs="Tahoma"/>
          <w:szCs w:val="20"/>
          <w:lang w:eastAsia="sl-SI"/>
        </w:rPr>
        <w:t xml:space="preserve"> odstotkov)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w:t>
      </w:r>
    </w:p>
    <w:p w14:paraId="61109FEB" w14:textId="77777777" w:rsidR="006419FD" w:rsidRPr="00654F1B" w:rsidRDefault="006419FD" w:rsidP="00340405">
      <w:pPr>
        <w:keepNext/>
        <w:keepLines/>
        <w:spacing w:after="0" w:line="240" w:lineRule="auto"/>
        <w:jc w:val="both"/>
        <w:rPr>
          <w:rFonts w:ascii="Tahoma" w:eastAsia="Times New Roman" w:hAnsi="Tahoma" w:cs="Tahoma"/>
          <w:szCs w:val="20"/>
          <w:lang w:eastAsia="sl-SI"/>
        </w:rPr>
      </w:pPr>
    </w:p>
    <w:p w14:paraId="55D3EEF5" w14:textId="77777777" w:rsidR="006419FD" w:rsidRPr="00F504B9" w:rsidRDefault="006419FD" w:rsidP="00340405">
      <w:pPr>
        <w:keepNext/>
        <w:keepLines/>
        <w:spacing w:after="0" w:line="240" w:lineRule="auto"/>
        <w:jc w:val="both"/>
        <w:rPr>
          <w:rFonts w:ascii="Tahoma" w:eastAsia="Times New Roman" w:hAnsi="Tahoma" w:cs="Tahoma"/>
          <w:szCs w:val="20"/>
          <w:lang w:eastAsia="sl-SI"/>
        </w:rPr>
      </w:pPr>
      <w:r w:rsidRPr="00BF677C">
        <w:rPr>
          <w:rFonts w:ascii="Tahoma" w:hAnsi="Tahoma" w:cs="Tahoma"/>
        </w:rPr>
        <w:t>V kolikor</w:t>
      </w:r>
      <w:r w:rsidR="00613362">
        <w:rPr>
          <w:rFonts w:ascii="Tahoma" w:hAnsi="Tahoma" w:cs="Tahoma"/>
        </w:rPr>
        <w:t xml:space="preserve"> pogodbeno</w:t>
      </w:r>
      <w:r w:rsidRPr="00BF677C">
        <w:rPr>
          <w:rFonts w:ascii="Tahoma" w:hAnsi="Tahoma" w:cs="Tahoma"/>
        </w:rPr>
        <w:t xml:space="preserve"> kazen preseže </w:t>
      </w:r>
      <w:r>
        <w:rPr>
          <w:rFonts w:ascii="Tahoma" w:eastAsia="Times New Roman" w:hAnsi="Tahoma" w:cs="Tahoma"/>
          <w:szCs w:val="20"/>
          <w:lang w:eastAsia="sl-SI"/>
        </w:rPr>
        <w:t>2</w:t>
      </w:r>
      <w:r w:rsidRPr="00654F1B">
        <w:rPr>
          <w:rFonts w:ascii="Tahoma" w:eastAsia="Times New Roman" w:hAnsi="Tahoma" w:cs="Tahoma"/>
          <w:szCs w:val="20"/>
          <w:lang w:eastAsia="sl-SI"/>
        </w:rPr>
        <w:t>0% (d</w:t>
      </w:r>
      <w:r>
        <w:rPr>
          <w:rFonts w:ascii="Tahoma" w:eastAsia="Times New Roman" w:hAnsi="Tahoma" w:cs="Tahoma"/>
          <w:szCs w:val="20"/>
          <w:lang w:eastAsia="sl-SI"/>
        </w:rPr>
        <w:t>vajset</w:t>
      </w:r>
      <w:r w:rsidRPr="00654F1B">
        <w:rPr>
          <w:rFonts w:ascii="Tahoma" w:eastAsia="Times New Roman" w:hAnsi="Tahoma" w:cs="Tahoma"/>
          <w:szCs w:val="20"/>
          <w:lang w:eastAsia="sl-SI"/>
        </w:rPr>
        <w:t xml:space="preserve"> odstotkov) </w:t>
      </w:r>
      <w:r w:rsidRPr="00BF677C">
        <w:rPr>
          <w:rFonts w:ascii="Tahoma" w:hAnsi="Tahoma" w:cs="Tahoma"/>
        </w:rPr>
        <w:t xml:space="preserve">vrednosti posameznega nabavnega naročila naročnika </w:t>
      </w:r>
      <w:r>
        <w:rPr>
          <w:rFonts w:ascii="Tahoma" w:hAnsi="Tahoma" w:cs="Tahoma"/>
        </w:rPr>
        <w:t>bre</w:t>
      </w:r>
      <w:r w:rsidRPr="00BF677C">
        <w:rPr>
          <w:rFonts w:ascii="Tahoma" w:hAnsi="Tahoma" w:cs="Tahoma"/>
        </w:rPr>
        <w:t xml:space="preserve">z DDV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po okvirnem sporazumu</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14:paraId="3E831F1F" w14:textId="77777777" w:rsidR="006419FD" w:rsidRPr="00BA3F91" w:rsidRDefault="006419FD" w:rsidP="00340405">
      <w:pPr>
        <w:keepNext/>
        <w:keepLines/>
        <w:spacing w:after="0" w:line="240" w:lineRule="auto"/>
        <w:jc w:val="both"/>
        <w:rPr>
          <w:rFonts w:ascii="Tahoma" w:eastAsia="Times New Roman" w:hAnsi="Tahoma" w:cs="Tahoma"/>
          <w:lang w:eastAsia="sl-SI"/>
        </w:rPr>
      </w:pPr>
    </w:p>
    <w:p w14:paraId="474DB43D" w14:textId="77777777" w:rsidR="006419FD" w:rsidRPr="00BA3F91" w:rsidRDefault="006419FD"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B08690C" w14:textId="77777777" w:rsidR="006419FD" w:rsidRPr="00BA3F91" w:rsidRDefault="006419FD" w:rsidP="00340405">
      <w:pPr>
        <w:keepNext/>
        <w:keepLines/>
        <w:spacing w:after="0" w:line="240" w:lineRule="auto"/>
        <w:jc w:val="both"/>
        <w:rPr>
          <w:rFonts w:ascii="Tahoma" w:eastAsia="Times New Roman" w:hAnsi="Tahoma" w:cs="Tahoma"/>
          <w:lang w:eastAsia="sl-SI"/>
        </w:rPr>
      </w:pPr>
    </w:p>
    <w:p w14:paraId="18A36B41" w14:textId="77777777" w:rsidR="003D175F" w:rsidRPr="002E4607" w:rsidRDefault="003D175F" w:rsidP="003D175F">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Naročnik si pridrži pravico uveljaviti pogodbeno kazen pri plačilu računa, čeprav ob zamudi izvajalca na to ni posebej opozoril, niti pisno obvestil.</w:t>
      </w:r>
    </w:p>
    <w:p w14:paraId="50564CB7" w14:textId="77777777" w:rsidR="003D175F" w:rsidRPr="002E4607" w:rsidRDefault="003D175F" w:rsidP="003D175F">
      <w:pPr>
        <w:keepNext/>
        <w:keepLines/>
        <w:widowControl w:val="0"/>
        <w:spacing w:after="0" w:line="240" w:lineRule="auto"/>
        <w:jc w:val="both"/>
        <w:rPr>
          <w:rFonts w:ascii="Tahoma" w:eastAsia="Times New Roman" w:hAnsi="Tahoma" w:cs="Tahoma"/>
          <w:lang w:eastAsia="sl-SI"/>
        </w:rPr>
      </w:pPr>
    </w:p>
    <w:p w14:paraId="19C9F9DA" w14:textId="77777777" w:rsidR="003D175F" w:rsidRPr="002E4607" w:rsidRDefault="003D175F" w:rsidP="003D175F">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7482CCDA" w14:textId="77777777" w:rsidR="003D175F" w:rsidRPr="002E4607" w:rsidRDefault="003D175F" w:rsidP="003D175F">
      <w:pPr>
        <w:keepNext/>
        <w:keepLines/>
        <w:widowControl w:val="0"/>
        <w:spacing w:after="0" w:line="240" w:lineRule="auto"/>
        <w:jc w:val="both"/>
        <w:rPr>
          <w:rFonts w:ascii="Tahoma" w:eastAsia="Times New Roman" w:hAnsi="Tahoma" w:cs="Tahoma"/>
          <w:lang w:eastAsia="sl-SI"/>
        </w:rPr>
      </w:pPr>
    </w:p>
    <w:p w14:paraId="2AE328C4" w14:textId="1FCC82B3" w:rsidR="00EC3759" w:rsidRDefault="003D175F" w:rsidP="003D175F">
      <w:pPr>
        <w:keepNext/>
        <w:keepLines/>
        <w:spacing w:after="0" w:line="240" w:lineRule="auto"/>
        <w:jc w:val="both"/>
        <w:rPr>
          <w:rFonts w:ascii="Tahoma" w:eastAsia="Times New Roman" w:hAnsi="Tahoma" w:cs="Tahoma"/>
          <w:lang w:eastAsia="sl-SI"/>
        </w:rPr>
      </w:pPr>
      <w:r w:rsidRPr="002E4607">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pogodbene kazni</w:t>
      </w:r>
      <w:r>
        <w:rPr>
          <w:rFonts w:ascii="Tahoma" w:eastAsia="Times New Roman" w:hAnsi="Tahoma" w:cs="Tahoma"/>
          <w:lang w:eastAsia="sl-SI"/>
        </w:rPr>
        <w:t>.</w:t>
      </w:r>
    </w:p>
    <w:p w14:paraId="03BED124" w14:textId="77777777" w:rsidR="003D175F" w:rsidRDefault="003D175F" w:rsidP="003D175F">
      <w:pPr>
        <w:keepNext/>
        <w:keepLines/>
        <w:spacing w:after="0" w:line="240" w:lineRule="auto"/>
        <w:jc w:val="both"/>
        <w:rPr>
          <w:rFonts w:ascii="Tahoma" w:eastAsia="Times New Roman" w:hAnsi="Tahoma" w:cs="Tahoma"/>
          <w:color w:val="000000"/>
          <w:lang w:eastAsia="sl-SI"/>
        </w:rPr>
      </w:pPr>
    </w:p>
    <w:p w14:paraId="679FB640" w14:textId="77777777" w:rsidR="00EC3759" w:rsidRPr="00065D29" w:rsidRDefault="00654F1B" w:rsidP="00433109">
      <w:pPr>
        <w:pStyle w:val="Odstavekseznama"/>
        <w:keepNext/>
        <w:keepLines/>
        <w:numPr>
          <w:ilvl w:val="0"/>
          <w:numId w:val="11"/>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751FA74A" w14:textId="77777777" w:rsidR="00EC3759" w:rsidRPr="00065D29" w:rsidRDefault="00EC3759" w:rsidP="00340405">
      <w:pPr>
        <w:keepNext/>
        <w:keepLines/>
        <w:suppressAutoHyphens/>
        <w:spacing w:after="0" w:line="240" w:lineRule="auto"/>
        <w:jc w:val="center"/>
        <w:rPr>
          <w:rFonts w:ascii="Tahoma" w:eastAsia="Times New Roman" w:hAnsi="Tahoma" w:cs="Tahoma"/>
          <w:b/>
          <w:color w:val="000000"/>
          <w:lang w:eastAsia="sl-SI"/>
        </w:rPr>
      </w:pPr>
    </w:p>
    <w:p w14:paraId="5A61AD41" w14:textId="77777777" w:rsidR="00EC3759" w:rsidRPr="00065D29"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70407BB0" w14:textId="77777777" w:rsidR="00EC3759" w:rsidRPr="00065D29" w:rsidRDefault="00EC3759" w:rsidP="00340405">
      <w:pPr>
        <w:keepNext/>
        <w:keepLines/>
        <w:spacing w:after="0" w:line="240" w:lineRule="auto"/>
        <w:jc w:val="both"/>
        <w:rPr>
          <w:rFonts w:ascii="Tahoma" w:eastAsia="Times New Roman" w:hAnsi="Tahoma" w:cs="Tahoma"/>
          <w:lang w:eastAsia="sl-SI"/>
        </w:rPr>
      </w:pPr>
    </w:p>
    <w:p w14:paraId="74D61069" w14:textId="174BD0DB" w:rsidR="00D4589F" w:rsidRPr="00296080" w:rsidRDefault="00D4589F" w:rsidP="00D4589F">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lastRenderedPageBreak/>
        <w:t>Predstavnik naročnika</w:t>
      </w:r>
      <w:r w:rsidR="00FE6AA2">
        <w:rPr>
          <w:rFonts w:ascii="Tahoma" w:eastAsia="Times New Roman" w:hAnsi="Tahoma" w:cs="Tahoma"/>
          <w:lang w:eastAsia="sl-SI"/>
        </w:rPr>
        <w:t xml:space="preserve"> (skrbnik okvirnega sporazuma pri naročniku)</w:t>
      </w:r>
      <w:r w:rsidRPr="00296080">
        <w:rPr>
          <w:rFonts w:ascii="Tahoma" w:eastAsia="Times New Roman" w:hAnsi="Tahoma" w:cs="Tahoma"/>
          <w:lang w:eastAsia="sl-SI"/>
        </w:rPr>
        <w:t>,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virnega sporazuma, je</w:t>
      </w:r>
      <w:r w:rsidR="004A46B7">
        <w:rPr>
          <w:rFonts w:ascii="Tahoma" w:eastAsia="Times New Roman" w:hAnsi="Tahoma" w:cs="Tahoma"/>
          <w:lang w:eastAsia="sl-SI"/>
        </w:rPr>
        <w:t xml:space="preserve"> g. </w:t>
      </w:r>
      <w:r w:rsidR="004A46B7" w:rsidRPr="00E773C2">
        <w:rPr>
          <w:rFonts w:ascii="Tahoma" w:eastAsia="Times New Roman" w:hAnsi="Tahoma" w:cs="Tahoma"/>
          <w:lang w:eastAsia="sl-SI"/>
        </w:rPr>
        <w:t xml:space="preserve">Boštjan Fink, tel.: 01/ 587 52 45, GSM 041 610 547, elektronska pošta: </w:t>
      </w:r>
      <w:hyperlink r:id="rId20" w:history="1">
        <w:r w:rsidR="004A46B7" w:rsidRPr="00535E7F">
          <w:rPr>
            <w:rStyle w:val="Hiperpovezava"/>
            <w:rFonts w:ascii="Tahoma" w:eastAsia="Times New Roman" w:hAnsi="Tahoma" w:cs="Tahoma"/>
            <w:lang w:eastAsia="sl-SI"/>
          </w:rPr>
          <w:t>bostjan.fink@energetika.si</w:t>
        </w:r>
      </w:hyperlink>
      <w:r w:rsidR="004A46B7" w:rsidRPr="00FF1E8A">
        <w:rPr>
          <w:rStyle w:val="Hiperpovezava"/>
          <w:rFonts w:ascii="Tahoma" w:eastAsia="Times New Roman" w:hAnsi="Tahoma" w:cs="Tahoma"/>
          <w:color w:val="auto"/>
          <w:u w:val="none"/>
          <w:lang w:eastAsia="sl-SI"/>
        </w:rPr>
        <w:t xml:space="preserve">, </w:t>
      </w:r>
      <w:r w:rsidR="004A46B7" w:rsidRPr="00E773C2">
        <w:rPr>
          <w:rFonts w:ascii="Tahoma" w:eastAsia="Times New Roman" w:hAnsi="Tahoma" w:cs="Tahoma"/>
          <w:lang w:eastAsia="sl-SI"/>
        </w:rPr>
        <w:t xml:space="preserve">v njegovi odsotnosti pa ga zamenjuje </w:t>
      </w:r>
      <w:r w:rsidR="004A46B7" w:rsidRPr="00881FCE">
        <w:rPr>
          <w:rFonts w:ascii="Tahoma" w:eastAsia="Times New Roman" w:hAnsi="Tahoma" w:cs="Tahoma"/>
          <w:lang w:eastAsia="sl-SI"/>
        </w:rPr>
        <w:t xml:space="preserve">g. Nejc Maver, tel.: 01/ 5889 770, e-pošta: </w:t>
      </w:r>
      <w:hyperlink r:id="rId21" w:history="1">
        <w:r w:rsidR="004A46B7" w:rsidRPr="00274EA4">
          <w:rPr>
            <w:rStyle w:val="Hiperpovezava"/>
            <w:rFonts w:ascii="Tahoma" w:eastAsia="Times New Roman" w:hAnsi="Tahoma" w:cs="Tahoma"/>
            <w:lang w:eastAsia="sl-SI"/>
          </w:rPr>
          <w:t>nejc.maver@energetika.si</w:t>
        </w:r>
      </w:hyperlink>
      <w:r w:rsidRPr="00296080">
        <w:rPr>
          <w:rFonts w:ascii="Tahoma" w:hAnsi="Tahoma" w:cs="Tahoma"/>
        </w:rPr>
        <w:t>.</w:t>
      </w:r>
    </w:p>
    <w:p w14:paraId="5340878D" w14:textId="77777777" w:rsidR="00D4589F" w:rsidRPr="00296080" w:rsidRDefault="00D4589F" w:rsidP="00D4589F">
      <w:pPr>
        <w:keepNext/>
        <w:keepLines/>
        <w:spacing w:after="0" w:line="240" w:lineRule="auto"/>
        <w:jc w:val="both"/>
        <w:rPr>
          <w:rFonts w:ascii="Tahoma" w:eastAsia="Times New Roman" w:hAnsi="Tahoma" w:cs="Tahoma"/>
          <w:lang w:eastAsia="sl-SI"/>
        </w:rPr>
      </w:pPr>
    </w:p>
    <w:p w14:paraId="6D9D0C5A" w14:textId="77777777" w:rsidR="00D4589F" w:rsidRPr="00296080" w:rsidRDefault="00D4589F" w:rsidP="00D4589F">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Kontaktna oseba naročnika, za naročilo posamezne</w:t>
      </w:r>
      <w:r>
        <w:rPr>
          <w:rFonts w:ascii="Tahoma" w:eastAsia="Times New Roman" w:hAnsi="Tahoma" w:cs="Tahoma"/>
          <w:lang w:eastAsia="sl-SI"/>
        </w:rPr>
        <w:t>ga</w:t>
      </w:r>
      <w:r w:rsidRPr="00296080">
        <w:rPr>
          <w:rFonts w:ascii="Tahoma" w:eastAsia="Times New Roman" w:hAnsi="Tahoma" w:cs="Tahoma"/>
          <w:lang w:eastAsia="sl-SI"/>
        </w:rPr>
        <w:t xml:space="preserve"> </w:t>
      </w:r>
      <w:r w:rsidR="008A63CC">
        <w:rPr>
          <w:rFonts w:ascii="Tahoma" w:eastAsia="Times New Roman" w:hAnsi="Tahoma" w:cs="Tahoma"/>
          <w:lang w:eastAsia="sl-SI"/>
        </w:rPr>
        <w:t>blaga</w:t>
      </w:r>
      <w:r w:rsidRPr="00296080">
        <w:rPr>
          <w:rFonts w:ascii="Tahoma" w:eastAsia="Times New Roman" w:hAnsi="Tahoma" w:cs="Tahoma"/>
          <w:lang w:eastAsia="sl-SI"/>
        </w:rPr>
        <w:t xml:space="preserve"> po tem okvirnem sporazumu, je:</w:t>
      </w:r>
    </w:p>
    <w:p w14:paraId="3CEFDA9F" w14:textId="0025295F" w:rsidR="00D4589F" w:rsidRPr="00296080" w:rsidRDefault="00D4589F" w:rsidP="00D4589F">
      <w:pPr>
        <w:keepNext/>
        <w:keepLines/>
        <w:numPr>
          <w:ilvl w:val="0"/>
          <w:numId w:val="3"/>
        </w:numPr>
        <w:spacing w:after="0" w:line="240" w:lineRule="auto"/>
        <w:jc w:val="both"/>
        <w:rPr>
          <w:rFonts w:ascii="Tahoma" w:hAnsi="Tahoma" w:cs="Tahoma"/>
          <w:color w:val="0000FF"/>
          <w:szCs w:val="20"/>
          <w:u w:val="single"/>
        </w:rPr>
      </w:pPr>
      <w:r w:rsidRPr="00296080">
        <w:rPr>
          <w:rFonts w:ascii="Tahoma" w:eastAsia="Times New Roman" w:hAnsi="Tahoma" w:cs="Tahoma"/>
          <w:lang w:eastAsia="sl-SI"/>
        </w:rPr>
        <w:t xml:space="preserve">za lokacijo Toplarniška ulica 19, Ljubljana: </w:t>
      </w:r>
      <w:r w:rsidR="004A46B7" w:rsidRPr="00536B05">
        <w:rPr>
          <w:rFonts w:ascii="Tahoma" w:hAnsi="Tahoma" w:cs="Tahoma"/>
        </w:rPr>
        <w:t xml:space="preserve">g. Boštjan Fink, tel.: 01/ 587 52 45, GSM 041 610 547, elektronska pošta: </w:t>
      </w:r>
      <w:hyperlink r:id="rId22" w:history="1">
        <w:r w:rsidR="004A46B7" w:rsidRPr="00535E7F">
          <w:rPr>
            <w:rStyle w:val="Hiperpovezava"/>
            <w:rFonts w:ascii="Tahoma" w:hAnsi="Tahoma" w:cs="Tahoma"/>
          </w:rPr>
          <w:t>bostjan.fink@energetika.si</w:t>
        </w:r>
      </w:hyperlink>
      <w:r w:rsidRPr="004A46B7">
        <w:rPr>
          <w:rFonts w:ascii="Tahoma" w:hAnsi="Tahoma" w:cs="Tahoma"/>
          <w:szCs w:val="20"/>
        </w:rPr>
        <w:t>,</w:t>
      </w:r>
      <w:r w:rsidRPr="004A46B7">
        <w:rPr>
          <w:rFonts w:ascii="Tahoma" w:hAnsi="Tahoma" w:cs="Tahoma"/>
          <w:color w:val="0000FF"/>
          <w:szCs w:val="20"/>
          <w:u w:val="single"/>
        </w:rPr>
        <w:t xml:space="preserve"> </w:t>
      </w:r>
    </w:p>
    <w:p w14:paraId="58A2DE67" w14:textId="59F188D6" w:rsidR="00D4589F" w:rsidRPr="00296080" w:rsidRDefault="00D4589F" w:rsidP="00D4589F">
      <w:pPr>
        <w:keepNext/>
        <w:keepLines/>
        <w:numPr>
          <w:ilvl w:val="0"/>
          <w:numId w:val="3"/>
        </w:numPr>
        <w:spacing w:after="0" w:line="240" w:lineRule="auto"/>
        <w:jc w:val="both"/>
        <w:rPr>
          <w:rFonts w:ascii="Tahoma" w:eastAsia="Times New Roman" w:hAnsi="Tahoma" w:cs="Tahoma"/>
          <w:lang w:eastAsia="sl-SI"/>
        </w:rPr>
      </w:pPr>
      <w:r w:rsidRPr="00296080">
        <w:rPr>
          <w:rFonts w:ascii="Tahoma" w:eastAsia="Times New Roman" w:hAnsi="Tahoma" w:cs="Tahoma"/>
          <w:lang w:eastAsia="sl-SI"/>
        </w:rPr>
        <w:t>za lokacij</w:t>
      </w:r>
      <w:r>
        <w:rPr>
          <w:rFonts w:ascii="Tahoma" w:eastAsia="Times New Roman" w:hAnsi="Tahoma" w:cs="Tahoma"/>
          <w:lang w:eastAsia="sl-SI"/>
        </w:rPr>
        <w:t>i</w:t>
      </w:r>
      <w:r w:rsidRPr="00296080">
        <w:rPr>
          <w:rFonts w:ascii="Tahoma" w:eastAsia="Times New Roman" w:hAnsi="Tahoma" w:cs="Tahoma"/>
          <w:lang w:eastAsia="sl-SI"/>
        </w:rPr>
        <w:t xml:space="preserve"> Verovškova ulica 62</w:t>
      </w:r>
      <w:r>
        <w:rPr>
          <w:rFonts w:ascii="Tahoma" w:eastAsia="Times New Roman" w:hAnsi="Tahoma" w:cs="Tahoma"/>
          <w:lang w:eastAsia="sl-SI"/>
        </w:rPr>
        <w:t xml:space="preserve"> in Verovškova ulica 70, </w:t>
      </w:r>
      <w:r w:rsidRPr="00296080">
        <w:rPr>
          <w:rFonts w:ascii="Tahoma" w:eastAsia="Times New Roman" w:hAnsi="Tahoma" w:cs="Tahoma"/>
          <w:lang w:eastAsia="sl-SI"/>
        </w:rPr>
        <w:t xml:space="preserve">Ljubljana: </w:t>
      </w:r>
      <w:r w:rsidR="004A46B7" w:rsidRPr="00536B05">
        <w:rPr>
          <w:rFonts w:ascii="Tahoma" w:hAnsi="Tahoma" w:cs="Tahoma"/>
        </w:rPr>
        <w:t xml:space="preserve">g. Nejc Maver, tel.: 01/ 5889 770, GSM 051 611 086, e-pošta: </w:t>
      </w:r>
      <w:hyperlink r:id="rId23" w:history="1">
        <w:r w:rsidR="004A46B7" w:rsidRPr="00536B05">
          <w:rPr>
            <w:rStyle w:val="Hiperpovezava"/>
            <w:rFonts w:ascii="Tahoma" w:hAnsi="Tahoma" w:cs="Tahoma"/>
          </w:rPr>
          <w:t>nejc.maver@energetika.si</w:t>
        </w:r>
      </w:hyperlink>
      <w:r w:rsidRPr="00296080">
        <w:rPr>
          <w:rFonts w:ascii="Tahoma" w:eastAsia="Times New Roman" w:hAnsi="Tahoma" w:cs="Tahoma"/>
          <w:lang w:eastAsia="sl-SI"/>
        </w:rPr>
        <w:t>.</w:t>
      </w:r>
    </w:p>
    <w:p w14:paraId="7B3AEAAF" w14:textId="77777777" w:rsidR="00D4589F" w:rsidRPr="00654F1B" w:rsidRDefault="00D4589F" w:rsidP="00340405">
      <w:pPr>
        <w:keepNext/>
        <w:keepLines/>
        <w:spacing w:after="0" w:line="240" w:lineRule="auto"/>
        <w:jc w:val="both"/>
        <w:rPr>
          <w:rFonts w:ascii="Tahoma" w:eastAsia="Times New Roman" w:hAnsi="Tahoma" w:cs="Tahoma"/>
          <w:lang w:eastAsia="sl-SI"/>
        </w:rPr>
      </w:pPr>
    </w:p>
    <w:p w14:paraId="1E4A308A" w14:textId="77777777" w:rsidR="00F26911" w:rsidRPr="00654F1B" w:rsidRDefault="00F26911" w:rsidP="00F2691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1F34E671" w14:textId="77777777" w:rsidR="00F26911" w:rsidRPr="00654F1B" w:rsidRDefault="00F26911" w:rsidP="00F26911">
      <w:pPr>
        <w:keepNext/>
        <w:keepLines/>
        <w:widowControl w:val="0"/>
        <w:spacing w:after="0" w:line="240" w:lineRule="auto"/>
        <w:jc w:val="both"/>
        <w:rPr>
          <w:rFonts w:ascii="Tahoma" w:eastAsia="Times New Roman" w:hAnsi="Tahoma" w:cs="Tahoma"/>
          <w:lang w:eastAsia="sl-SI"/>
        </w:rPr>
      </w:pPr>
    </w:p>
    <w:p w14:paraId="2647F11B" w14:textId="77777777" w:rsidR="003D175F" w:rsidRPr="00654F1B" w:rsidRDefault="003D175F" w:rsidP="003D175F">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30F96B75" w14:textId="77777777" w:rsidR="003D175F" w:rsidRPr="00654F1B" w:rsidRDefault="003D175F" w:rsidP="003D175F">
      <w:pPr>
        <w:keepNext/>
        <w:keepLines/>
        <w:widowControl w:val="0"/>
        <w:spacing w:after="0" w:line="240" w:lineRule="auto"/>
        <w:jc w:val="both"/>
        <w:rPr>
          <w:rFonts w:ascii="Tahoma" w:eastAsia="Times New Roman" w:hAnsi="Tahoma" w:cs="Tahoma"/>
          <w:lang w:eastAsia="sl-SI"/>
        </w:rPr>
      </w:pPr>
    </w:p>
    <w:p w14:paraId="6B9C2864" w14:textId="77777777" w:rsidR="003D175F" w:rsidRPr="00654F1B" w:rsidRDefault="003D175F" w:rsidP="003D175F">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60C669B4" w14:textId="77777777" w:rsidR="003D175F" w:rsidRPr="00654F1B" w:rsidRDefault="003D175F" w:rsidP="003D175F">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 </w:t>
      </w:r>
    </w:p>
    <w:p w14:paraId="3E453A6B" w14:textId="783C58D0" w:rsidR="00BF5FC4" w:rsidRPr="00232440" w:rsidRDefault="003D175F" w:rsidP="003D175F">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Pr>
          <w:rFonts w:ascii="Tahoma" w:eastAsia="Times New Roman" w:hAnsi="Tahoma" w:cs="Tahoma"/>
          <w:lang w:eastAsia="sl-SI"/>
        </w:rPr>
        <w:t>3</w:t>
      </w:r>
      <w:r w:rsidR="00351506">
        <w:rPr>
          <w:rFonts w:ascii="Tahoma" w:eastAsia="Times New Roman" w:hAnsi="Tahoma" w:cs="Tahoma"/>
          <w:lang w:eastAsia="sl-SI"/>
        </w:rPr>
        <w:t>6</w:t>
      </w:r>
      <w:r>
        <w:rPr>
          <w:rFonts w:ascii="Tahoma" w:eastAsia="Times New Roman" w:hAnsi="Tahoma" w:cs="Tahoma"/>
          <w:lang w:eastAsia="sl-SI"/>
        </w:rPr>
        <w:t>.</w:t>
      </w:r>
      <w:r w:rsidRPr="0047168D">
        <w:rPr>
          <w:rFonts w:ascii="Tahoma" w:eastAsia="Times New Roman" w:hAnsi="Tahoma" w:cs="Tahoma"/>
          <w:lang w:eastAsia="sl-SI"/>
        </w:rPr>
        <w:t xml:space="preserve"> člena te</w:t>
      </w:r>
      <w:r>
        <w:rPr>
          <w:rFonts w:ascii="Tahoma" w:eastAsia="Times New Roman" w:hAnsi="Tahoma" w:cs="Tahoma"/>
          <w:lang w:eastAsia="sl-SI"/>
        </w:rPr>
        <w:t>ga okvirnega sporazuma</w:t>
      </w:r>
      <w:r w:rsidRPr="0047168D">
        <w:rPr>
          <w:rFonts w:ascii="Tahoma" w:eastAsia="Times New Roman" w:hAnsi="Tahoma" w:cs="Tahoma"/>
          <w:lang w:eastAsia="sl-SI"/>
        </w:rPr>
        <w:t xml:space="preserve">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r w:rsidR="00BF5FC4">
        <w:rPr>
          <w:rFonts w:ascii="Tahoma" w:eastAsia="Times New Roman" w:hAnsi="Tahoma" w:cs="Tahoma"/>
          <w:lang w:eastAsia="sl-SI"/>
        </w:rPr>
        <w:t>.</w:t>
      </w:r>
    </w:p>
    <w:p w14:paraId="00DEEB6C" w14:textId="77777777" w:rsidR="00EC3759" w:rsidRPr="00EC4317" w:rsidRDefault="00EC3759" w:rsidP="00340405">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2FA4BD4" w14:textId="77777777" w:rsidR="00EC3759" w:rsidRPr="00EC4317" w:rsidRDefault="00654F1B" w:rsidP="00433109">
      <w:pPr>
        <w:pStyle w:val="Odstavekseznama"/>
        <w:keepNext/>
        <w:keepLines/>
        <w:numPr>
          <w:ilvl w:val="0"/>
          <w:numId w:val="11"/>
        </w:numPr>
        <w:ind w:left="567" w:hanging="567"/>
        <w:jc w:val="center"/>
        <w:rPr>
          <w:rFonts w:ascii="Tahoma" w:hAnsi="Tahoma" w:cs="Tahoma"/>
          <w:b/>
          <w:sz w:val="22"/>
          <w:szCs w:val="22"/>
        </w:rPr>
      </w:pPr>
      <w:r w:rsidRPr="00654F1B">
        <w:rPr>
          <w:rFonts w:ascii="Tahoma" w:hAnsi="Tahoma" w:cs="Tahoma"/>
          <w:b/>
          <w:bCs/>
          <w:sz w:val="22"/>
          <w:szCs w:val="22"/>
        </w:rPr>
        <w:t>VELJAVNOST OKVIRNEGA SPORAZUMA</w:t>
      </w:r>
      <w:r w:rsidR="00880132">
        <w:rPr>
          <w:rFonts w:ascii="Tahoma" w:hAnsi="Tahoma" w:cs="Tahoma"/>
          <w:b/>
          <w:bCs/>
          <w:sz w:val="22"/>
          <w:szCs w:val="22"/>
        </w:rPr>
        <w:t>, ODPOVED</w:t>
      </w:r>
      <w:r w:rsidRPr="00654F1B">
        <w:rPr>
          <w:rFonts w:ascii="Tahoma" w:hAnsi="Tahoma" w:cs="Tahoma"/>
          <w:b/>
          <w:bCs/>
          <w:sz w:val="22"/>
          <w:szCs w:val="22"/>
        </w:rPr>
        <w:t xml:space="preserve"> IN ODSTOP OD OKVIRNEGA SPORAZUMA</w:t>
      </w:r>
    </w:p>
    <w:p w14:paraId="573BC355" w14:textId="77777777" w:rsidR="00EC3759" w:rsidRDefault="00EC3759" w:rsidP="00340405">
      <w:pPr>
        <w:keepNext/>
        <w:keepLines/>
        <w:tabs>
          <w:tab w:val="left" w:pos="851"/>
          <w:tab w:val="left" w:pos="1702"/>
        </w:tabs>
        <w:spacing w:after="0" w:line="240" w:lineRule="auto"/>
        <w:jc w:val="center"/>
        <w:rPr>
          <w:rFonts w:ascii="Tahoma" w:eastAsia="Times New Roman" w:hAnsi="Tahoma" w:cs="Tahoma"/>
          <w:lang w:eastAsia="sl-SI"/>
        </w:rPr>
      </w:pPr>
    </w:p>
    <w:p w14:paraId="2AC16583" w14:textId="77777777" w:rsidR="00CF2487" w:rsidRPr="00CF2487" w:rsidRDefault="00CF2487"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586024B6" w14:textId="77777777" w:rsidR="00CF2487" w:rsidRPr="00E162F4" w:rsidRDefault="00CF2487" w:rsidP="00340405">
      <w:pPr>
        <w:keepNext/>
        <w:keepLines/>
        <w:tabs>
          <w:tab w:val="left" w:pos="851"/>
          <w:tab w:val="left" w:pos="1702"/>
        </w:tabs>
        <w:spacing w:after="0" w:line="240" w:lineRule="auto"/>
        <w:jc w:val="center"/>
        <w:rPr>
          <w:rFonts w:ascii="Tahoma" w:eastAsia="Times New Roman" w:hAnsi="Tahoma" w:cs="Tahoma"/>
          <w:b/>
          <w:lang w:eastAsia="sl-SI"/>
        </w:rPr>
      </w:pPr>
    </w:p>
    <w:p w14:paraId="6FA3B46E" w14:textId="12F4F44F" w:rsidR="003D175F" w:rsidRPr="007C3078" w:rsidRDefault="00654F1B" w:rsidP="003D175F">
      <w:pPr>
        <w:keepNext/>
        <w:keepLines/>
        <w:tabs>
          <w:tab w:val="left" w:pos="851"/>
          <w:tab w:val="left" w:pos="1702"/>
        </w:tab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Okvirni sporazum je sklenjen in velja z datumom podpisa okvirnega sporazuma s strani obeh strank okvirnega sporazuma pod pogojem, da izvajalec ob sklenitvi okvirnega sporazuma </w:t>
      </w:r>
      <w:r w:rsidR="006D2E85">
        <w:rPr>
          <w:rFonts w:ascii="Tahoma" w:eastAsia="Times New Roman" w:hAnsi="Tahoma" w:cs="Tahoma"/>
          <w:lang w:eastAsia="sl-SI"/>
        </w:rPr>
        <w:t xml:space="preserve">naročniku </w:t>
      </w:r>
      <w:r w:rsidRPr="00654F1B">
        <w:rPr>
          <w:rFonts w:ascii="Tahoma" w:eastAsia="Times New Roman" w:hAnsi="Tahoma" w:cs="Tahoma"/>
          <w:lang w:eastAsia="sl-SI"/>
        </w:rPr>
        <w:t xml:space="preserve">predloži finančno zavarovanje za </w:t>
      </w:r>
      <w:r w:rsidR="006D2E85">
        <w:rPr>
          <w:rFonts w:ascii="Tahoma" w:eastAsia="Times New Roman" w:hAnsi="Tahoma" w:cs="Tahoma"/>
          <w:lang w:eastAsia="sl-SI"/>
        </w:rPr>
        <w:t xml:space="preserve">zavarovanje </w:t>
      </w:r>
      <w:r w:rsidRPr="00654F1B">
        <w:rPr>
          <w:rFonts w:ascii="Tahoma" w:eastAsia="Times New Roman" w:hAnsi="Tahoma" w:cs="Tahoma"/>
          <w:lang w:eastAsia="sl-SI"/>
        </w:rPr>
        <w:t>dobr</w:t>
      </w:r>
      <w:r w:rsidR="006D2E85">
        <w:rPr>
          <w:rFonts w:ascii="Tahoma" w:eastAsia="Times New Roman" w:hAnsi="Tahoma" w:cs="Tahoma"/>
          <w:lang w:eastAsia="sl-SI"/>
        </w:rPr>
        <w:t>e</w:t>
      </w:r>
      <w:r w:rsidRPr="00654F1B">
        <w:rPr>
          <w:rFonts w:ascii="Tahoma" w:eastAsia="Times New Roman" w:hAnsi="Tahoma" w:cs="Tahoma"/>
          <w:lang w:eastAsia="sl-SI"/>
        </w:rPr>
        <w:t xml:space="preserve"> izvedb</w:t>
      </w:r>
      <w:r w:rsidR="006D2E85">
        <w:rPr>
          <w:rFonts w:ascii="Tahoma" w:eastAsia="Times New Roman" w:hAnsi="Tahoma" w:cs="Tahoma"/>
          <w:lang w:eastAsia="sl-SI"/>
        </w:rPr>
        <w:t>e</w:t>
      </w:r>
      <w:r w:rsidRPr="00654F1B">
        <w:rPr>
          <w:rFonts w:ascii="Tahoma" w:eastAsia="Times New Roman" w:hAnsi="Tahoma" w:cs="Tahoma"/>
          <w:lang w:eastAsia="sl-SI"/>
        </w:rPr>
        <w:t xml:space="preserve"> obveznosti iz okvirnega sporazuma, v skladu s 1</w:t>
      </w:r>
      <w:r w:rsidR="003D175F">
        <w:rPr>
          <w:rFonts w:ascii="Tahoma" w:eastAsia="Times New Roman" w:hAnsi="Tahoma" w:cs="Tahoma"/>
          <w:lang w:eastAsia="sl-SI"/>
        </w:rPr>
        <w:t>9</w:t>
      </w:r>
      <w:r w:rsidRPr="00654F1B">
        <w:rPr>
          <w:rFonts w:ascii="Tahoma" w:eastAsia="Times New Roman" w:hAnsi="Tahoma" w:cs="Tahoma"/>
          <w:lang w:eastAsia="sl-SI"/>
        </w:rPr>
        <w:t xml:space="preserve">. členom tega okvirnega sporazuma, v nasprotnem primeru se šteje, da okvirni sporazum ni bil nikoli sklenjen. </w:t>
      </w:r>
      <w:r w:rsidR="003D175F" w:rsidRPr="007C3078">
        <w:rPr>
          <w:rFonts w:ascii="Tahoma" w:eastAsia="Times New Roman" w:hAnsi="Tahoma" w:cs="Tahoma"/>
          <w:lang w:eastAsia="sl-SI"/>
        </w:rPr>
        <w:t xml:space="preserve">Okvirni sporazum se prične uporabljati v roku sedmih (7) koledarskih dni od dneva poziva naročnika, vendar najkasneje </w:t>
      </w:r>
      <w:r w:rsidR="00B74A4D">
        <w:rPr>
          <w:rFonts w:ascii="Tahoma" w:eastAsia="Times New Roman" w:hAnsi="Tahoma" w:cs="Tahoma"/>
          <w:lang w:eastAsia="sl-SI"/>
        </w:rPr>
        <w:t>z dnem</w:t>
      </w:r>
      <w:r w:rsidR="00B74A4D" w:rsidRPr="007C3078">
        <w:rPr>
          <w:rFonts w:ascii="Tahoma" w:eastAsia="Times New Roman" w:hAnsi="Tahoma" w:cs="Tahoma"/>
          <w:lang w:eastAsia="sl-SI"/>
        </w:rPr>
        <w:t xml:space="preserve"> </w:t>
      </w:r>
      <w:r w:rsidR="003D175F">
        <w:rPr>
          <w:rFonts w:ascii="Tahoma" w:eastAsia="Times New Roman" w:hAnsi="Tahoma" w:cs="Tahoma"/>
          <w:lang w:eastAsia="sl-SI"/>
        </w:rPr>
        <w:t>28. 2. 2025</w:t>
      </w:r>
      <w:r w:rsidR="003D175F" w:rsidRPr="007C3078">
        <w:rPr>
          <w:rFonts w:ascii="Tahoma" w:eastAsia="Times New Roman" w:hAnsi="Tahoma" w:cs="Tahoma"/>
          <w:lang w:eastAsia="sl-SI"/>
        </w:rPr>
        <w:t>.</w:t>
      </w:r>
    </w:p>
    <w:p w14:paraId="764DC69C" w14:textId="77777777" w:rsidR="003D175F" w:rsidRPr="00EC3A82" w:rsidRDefault="003D175F" w:rsidP="003D175F">
      <w:pPr>
        <w:keepNext/>
        <w:keepLines/>
        <w:tabs>
          <w:tab w:val="left" w:pos="1702"/>
        </w:tabs>
        <w:spacing w:after="0" w:line="240" w:lineRule="auto"/>
        <w:jc w:val="both"/>
        <w:rPr>
          <w:rFonts w:ascii="Tahoma" w:eastAsia="Times New Roman" w:hAnsi="Tahoma" w:cs="Tahoma"/>
          <w:lang w:eastAsia="sl-SI"/>
        </w:rPr>
      </w:pPr>
    </w:p>
    <w:p w14:paraId="2B31C743" w14:textId="31E04921" w:rsidR="00F26911" w:rsidRPr="00974C83" w:rsidRDefault="003D175F" w:rsidP="003D175F">
      <w:pPr>
        <w:keepNext/>
        <w:keepLines/>
        <w:spacing w:after="0" w:line="240" w:lineRule="auto"/>
        <w:jc w:val="both"/>
        <w:rPr>
          <w:rFonts w:ascii="Tahoma" w:hAnsi="Tahoma" w:cs="Tahoma"/>
        </w:rPr>
      </w:pPr>
      <w:r w:rsidRPr="00EC3A82">
        <w:rPr>
          <w:rFonts w:ascii="Tahoma" w:eastAsia="Times New Roman" w:hAnsi="Tahoma" w:cs="Tahoma"/>
          <w:lang w:eastAsia="sl-SI"/>
        </w:rPr>
        <w:t xml:space="preserve">Okvirni sporazum je sklenjen </w:t>
      </w:r>
      <w:r>
        <w:rPr>
          <w:rFonts w:ascii="Tahoma" w:eastAsia="Times New Roman" w:hAnsi="Tahoma" w:cs="Tahoma"/>
          <w:lang w:eastAsia="sl-SI"/>
        </w:rPr>
        <w:t>in velja do vključno 28. 2. 2027</w:t>
      </w:r>
      <w:r w:rsidRPr="00EC3A82">
        <w:rPr>
          <w:rFonts w:ascii="Tahoma" w:eastAsia="Times New Roman" w:hAnsi="Tahoma" w:cs="Tahoma"/>
          <w:lang w:eastAsia="sl-SI"/>
        </w:rPr>
        <w:t xml:space="preserve"> oziroma do izčrpanja vrednosti iz prvega odstavka 4. člena tega okvirnega sporazuma, kar nastopi prej</w:t>
      </w:r>
      <w:r w:rsidR="00F26911">
        <w:rPr>
          <w:rFonts w:ascii="Tahoma" w:hAnsi="Tahoma" w:cs="Tahoma"/>
        </w:rPr>
        <w:t>.</w:t>
      </w:r>
    </w:p>
    <w:p w14:paraId="2FB60F7C" w14:textId="77777777" w:rsidR="00CF2487" w:rsidRPr="00EC4317" w:rsidRDefault="00CF2487" w:rsidP="00340405">
      <w:pPr>
        <w:keepNext/>
        <w:keepLines/>
        <w:tabs>
          <w:tab w:val="left" w:pos="851"/>
          <w:tab w:val="left" w:pos="1702"/>
        </w:tabs>
        <w:spacing w:after="0" w:line="240" w:lineRule="auto"/>
        <w:jc w:val="center"/>
        <w:rPr>
          <w:rFonts w:ascii="Tahoma" w:eastAsia="Times New Roman" w:hAnsi="Tahoma" w:cs="Tahoma"/>
          <w:lang w:eastAsia="sl-SI"/>
        </w:rPr>
      </w:pPr>
    </w:p>
    <w:p w14:paraId="767CE016"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FAD963E" w14:textId="77777777" w:rsidR="00654F1B" w:rsidRDefault="00654F1B" w:rsidP="00340405">
      <w:pPr>
        <w:keepNext/>
        <w:keepLines/>
        <w:spacing w:after="0" w:line="240" w:lineRule="auto"/>
        <w:jc w:val="both"/>
        <w:rPr>
          <w:rFonts w:ascii="Tahoma" w:eastAsia="Times New Roman" w:hAnsi="Tahoma" w:cs="Tahoma"/>
          <w:lang w:eastAsia="sl-SI"/>
        </w:rPr>
      </w:pPr>
    </w:p>
    <w:p w14:paraId="22E88AA2" w14:textId="77777777" w:rsidR="003D175F" w:rsidRDefault="003D175F" w:rsidP="003D175F">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Vsaka stranka okvirnega sporazuma ima pravico odpovedati okvirni sporazum z eno</w:t>
      </w:r>
      <w:r>
        <w:rPr>
          <w:rFonts w:ascii="Tahoma" w:eastAsia="Times New Roman" w:hAnsi="Tahoma" w:cs="Tahoma"/>
          <w:lang w:eastAsia="sl-SI"/>
        </w:rPr>
        <w:t xml:space="preserve"> (1</w:t>
      </w:r>
      <w:r w:rsidRPr="00654F1B">
        <w:rPr>
          <w:rFonts w:ascii="Tahoma" w:eastAsia="Times New Roman" w:hAnsi="Tahoma" w:cs="Tahoma"/>
          <w:lang w:eastAsia="sl-SI"/>
        </w:rPr>
        <w:t>) mesečnim odpovednim rokom</w:t>
      </w:r>
      <w:r>
        <w:rPr>
          <w:rFonts w:ascii="Tahoma" w:eastAsia="Times New Roman" w:hAnsi="Tahoma" w:cs="Tahoma"/>
          <w:lang w:eastAsia="sl-SI"/>
        </w:rPr>
        <w:t>,</w:t>
      </w:r>
      <w:r w:rsidRPr="00654F1B">
        <w:rPr>
          <w:rFonts w:ascii="Tahoma" w:eastAsia="Times New Roman" w:hAnsi="Tahoma" w:cs="Tahoma"/>
          <w:lang w:eastAsia="sl-SI"/>
        </w:rPr>
        <w:t xml:space="preserve"> </w:t>
      </w:r>
      <w:r w:rsidRPr="00D155E2">
        <w:rPr>
          <w:rFonts w:ascii="Tahoma" w:eastAsia="Times New Roman" w:hAnsi="Tahoma" w:cs="Tahoma"/>
          <w:lang w:eastAsia="sl-SI"/>
        </w:rPr>
        <w:t xml:space="preserve">če se okoliščine po sklenitvi </w:t>
      </w:r>
      <w:r>
        <w:rPr>
          <w:rFonts w:ascii="Tahoma" w:eastAsia="Times New Roman" w:hAnsi="Tahoma" w:cs="Tahoma"/>
          <w:lang w:eastAsia="sl-SI"/>
        </w:rPr>
        <w:t>okvirn</w:t>
      </w:r>
      <w:r w:rsidRPr="00D155E2">
        <w:rPr>
          <w:rFonts w:ascii="Tahoma" w:eastAsia="Times New Roman" w:hAnsi="Tahoma" w:cs="Tahoma"/>
          <w:lang w:eastAsia="sl-SI"/>
        </w:rPr>
        <w:t>e</w:t>
      </w:r>
      <w:r>
        <w:rPr>
          <w:rFonts w:ascii="Tahoma" w:eastAsia="Times New Roman" w:hAnsi="Tahoma" w:cs="Tahoma"/>
          <w:lang w:eastAsia="sl-SI"/>
        </w:rPr>
        <w:t>ga sporazuma</w:t>
      </w:r>
      <w:r w:rsidRPr="00D155E2">
        <w:rPr>
          <w:rFonts w:ascii="Tahoma" w:eastAsia="Times New Roman" w:hAnsi="Tahoma" w:cs="Tahoma"/>
          <w:lang w:eastAsia="sl-SI"/>
        </w:rPr>
        <w:t xml:space="preserve"> spremenijo tako, da sklenjen </w:t>
      </w:r>
      <w:r>
        <w:rPr>
          <w:rFonts w:ascii="Tahoma" w:eastAsia="Times New Roman" w:hAnsi="Tahoma" w:cs="Tahoma"/>
          <w:lang w:eastAsia="sl-SI"/>
        </w:rPr>
        <w:t>okvirni sporazum</w:t>
      </w:r>
      <w:r w:rsidRPr="00D155E2">
        <w:rPr>
          <w:rFonts w:ascii="Tahoma" w:eastAsia="Times New Roman" w:hAnsi="Tahoma" w:cs="Tahoma"/>
          <w:lang w:eastAsia="sl-SI"/>
        </w:rPr>
        <w:t xml:space="preserve"> ne izraža več prave volje strank</w:t>
      </w:r>
      <w:r>
        <w:rPr>
          <w:rFonts w:ascii="Tahoma" w:eastAsia="Times New Roman" w:hAnsi="Tahoma" w:cs="Tahoma"/>
          <w:lang w:eastAsia="sl-SI"/>
        </w:rPr>
        <w:t>e</w:t>
      </w:r>
      <w:r w:rsidRPr="00D155E2">
        <w:rPr>
          <w:rFonts w:ascii="Tahoma" w:eastAsia="Times New Roman" w:hAnsi="Tahoma" w:cs="Tahoma"/>
          <w:lang w:eastAsia="sl-SI"/>
        </w:rPr>
        <w:t xml:space="preserve"> okvirnega sporazuma in pod pogojem, da je </w:t>
      </w:r>
      <w:r w:rsidRPr="00654F1B">
        <w:rPr>
          <w:rFonts w:ascii="Tahoma" w:eastAsia="Times New Roman" w:hAnsi="Tahoma" w:cs="Tahoma"/>
          <w:lang w:eastAsia="sl-SI"/>
        </w:rPr>
        <w:t>strank</w:t>
      </w:r>
      <w:r>
        <w:rPr>
          <w:rFonts w:ascii="Tahoma" w:eastAsia="Times New Roman" w:hAnsi="Tahoma" w:cs="Tahoma"/>
          <w:lang w:eastAsia="sl-SI"/>
        </w:rPr>
        <w:t>a</w:t>
      </w:r>
      <w:r w:rsidRPr="00654F1B">
        <w:rPr>
          <w:rFonts w:ascii="Tahoma" w:eastAsia="Times New Roman" w:hAnsi="Tahoma" w:cs="Tahoma"/>
          <w:lang w:eastAsia="sl-SI"/>
        </w:rPr>
        <w:t xml:space="preserve"> okvirnega sporazuma </w:t>
      </w:r>
      <w:r>
        <w:rPr>
          <w:rFonts w:ascii="Tahoma" w:eastAsia="Times New Roman" w:hAnsi="Tahoma" w:cs="Tahoma"/>
          <w:lang w:eastAsia="sl-SI"/>
        </w:rPr>
        <w:t>izpolnila</w:t>
      </w:r>
      <w:r w:rsidRPr="00D155E2">
        <w:rPr>
          <w:rFonts w:ascii="Tahoma" w:eastAsia="Times New Roman" w:hAnsi="Tahoma" w:cs="Tahoma"/>
          <w:lang w:eastAsia="sl-SI"/>
        </w:rPr>
        <w:t xml:space="preserve"> svoje zapadle obveznosti do druge </w:t>
      </w:r>
      <w:r w:rsidRPr="00654F1B">
        <w:rPr>
          <w:rFonts w:ascii="Tahoma" w:eastAsia="Times New Roman" w:hAnsi="Tahoma" w:cs="Tahoma"/>
          <w:lang w:eastAsia="sl-SI"/>
        </w:rPr>
        <w:t>strank</w:t>
      </w:r>
      <w:r>
        <w:rPr>
          <w:rFonts w:ascii="Tahoma" w:eastAsia="Times New Roman" w:hAnsi="Tahoma" w:cs="Tahoma"/>
          <w:lang w:eastAsia="sl-SI"/>
        </w:rPr>
        <w:t>e</w:t>
      </w:r>
      <w:r w:rsidRPr="00654F1B">
        <w:rPr>
          <w:rFonts w:ascii="Tahoma" w:eastAsia="Times New Roman" w:hAnsi="Tahoma" w:cs="Tahoma"/>
          <w:lang w:eastAsia="sl-SI"/>
        </w:rPr>
        <w:t xml:space="preserve"> okvirnega sporazuma</w:t>
      </w:r>
      <w:r w:rsidRPr="00D155E2">
        <w:rPr>
          <w:rFonts w:ascii="Tahoma" w:eastAsia="Times New Roman" w:hAnsi="Tahoma" w:cs="Tahoma"/>
          <w:lang w:eastAsia="sl-SI"/>
        </w:rPr>
        <w:t xml:space="preserve">. Odpovedni rok prične teči naslednji dan po prejemu pisne odpovedi, ki mora biti drugi </w:t>
      </w:r>
      <w:r w:rsidRPr="00654F1B">
        <w:rPr>
          <w:rFonts w:ascii="Tahoma" w:eastAsia="Times New Roman" w:hAnsi="Tahoma" w:cs="Tahoma"/>
          <w:lang w:eastAsia="sl-SI"/>
        </w:rPr>
        <w:t xml:space="preserve">stranki okvirnega sporazuma </w:t>
      </w:r>
      <w:r w:rsidRPr="00D155E2">
        <w:rPr>
          <w:rFonts w:ascii="Tahoma" w:eastAsia="Times New Roman" w:hAnsi="Tahoma" w:cs="Tahoma"/>
          <w:lang w:eastAsia="sl-SI"/>
        </w:rPr>
        <w:t>poslana s priporočeno pošiljko</w:t>
      </w:r>
      <w:r>
        <w:rPr>
          <w:rFonts w:ascii="Tahoma" w:eastAsia="Times New Roman" w:hAnsi="Tahoma" w:cs="Tahoma"/>
          <w:lang w:eastAsia="sl-SI"/>
        </w:rPr>
        <w:t>.</w:t>
      </w:r>
    </w:p>
    <w:p w14:paraId="4E1B3B7F" w14:textId="77777777" w:rsidR="003D175F" w:rsidRPr="00654F1B" w:rsidRDefault="003D175F" w:rsidP="003D175F">
      <w:pPr>
        <w:keepNext/>
        <w:keepLines/>
        <w:widowControl w:val="0"/>
        <w:spacing w:after="0" w:line="240" w:lineRule="auto"/>
        <w:jc w:val="both"/>
        <w:rPr>
          <w:rFonts w:ascii="Tahoma" w:eastAsia="Times New Roman" w:hAnsi="Tahoma" w:cs="Tahoma"/>
          <w:lang w:eastAsia="sl-SI"/>
        </w:rPr>
      </w:pPr>
    </w:p>
    <w:p w14:paraId="05C65E64" w14:textId="77777777" w:rsidR="003D175F" w:rsidRPr="00654F1B" w:rsidRDefault="003D175F" w:rsidP="003D175F">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Stranki okvirnega sporazuma se v času odpovedi medsebojnega razmerja po okvirnem sporazumu obvezuje</w:t>
      </w:r>
      <w:r>
        <w:rPr>
          <w:rFonts w:ascii="Tahoma" w:eastAsia="Times New Roman" w:hAnsi="Tahoma" w:cs="Tahoma"/>
          <w:lang w:eastAsia="sl-SI"/>
        </w:rPr>
        <w:t>ta</w:t>
      </w:r>
      <w:r w:rsidRPr="00654F1B">
        <w:rPr>
          <w:rFonts w:ascii="Tahoma" w:eastAsia="Times New Roman" w:hAnsi="Tahoma" w:cs="Tahoma"/>
          <w:lang w:eastAsia="sl-SI"/>
        </w:rPr>
        <w:t xml:space="preserve"> </w:t>
      </w:r>
      <w:r>
        <w:rPr>
          <w:rFonts w:ascii="Tahoma" w:eastAsia="Times New Roman" w:hAnsi="Tahoma" w:cs="Tahoma"/>
          <w:lang w:eastAsia="sl-SI"/>
        </w:rPr>
        <w:t xml:space="preserve">izpolnjevati svoje obveznosti </w:t>
      </w:r>
      <w:r w:rsidRPr="00654F1B">
        <w:rPr>
          <w:rFonts w:ascii="Tahoma" w:eastAsia="Times New Roman" w:hAnsi="Tahoma" w:cs="Tahoma"/>
          <w:lang w:eastAsia="sl-SI"/>
        </w:rPr>
        <w:t xml:space="preserve">do izteka odpovednega roka, pri čemer se lahko pisno sporazumeta za drugačen odpovedni rok.  </w:t>
      </w:r>
    </w:p>
    <w:p w14:paraId="261FE158" w14:textId="77777777" w:rsidR="003D175F" w:rsidRPr="00EC4317" w:rsidRDefault="003D175F" w:rsidP="003D175F">
      <w:pPr>
        <w:keepNext/>
        <w:keepLines/>
        <w:widowControl w:val="0"/>
        <w:spacing w:after="0" w:line="240" w:lineRule="auto"/>
        <w:jc w:val="both"/>
        <w:rPr>
          <w:rFonts w:ascii="Tahoma" w:eastAsia="Times New Roman" w:hAnsi="Tahoma" w:cs="Tahoma"/>
          <w:lang w:eastAsia="sl-SI"/>
        </w:rPr>
      </w:pPr>
    </w:p>
    <w:p w14:paraId="3014BD98" w14:textId="77777777" w:rsidR="003D175F" w:rsidRPr="00EC4317" w:rsidRDefault="003D175F" w:rsidP="003D175F">
      <w:pPr>
        <w:keepNext/>
        <w:keepLines/>
        <w:widowControl w:val="0"/>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Naročnik lahko odstopi od </w:t>
      </w:r>
      <w:r>
        <w:rPr>
          <w:rFonts w:ascii="Tahoma" w:eastAsia="Times New Roman" w:hAnsi="Tahoma" w:cs="Tahoma"/>
          <w:lang w:eastAsia="sl-SI"/>
        </w:rPr>
        <w:t>okvirnega sporazuma z obvestilom, poslanim s priporočeno pošiljko po pošti,</w:t>
      </w:r>
      <w:r w:rsidRPr="00EC4317">
        <w:rPr>
          <w:rFonts w:ascii="Tahoma" w:eastAsia="Times New Roman" w:hAnsi="Tahoma" w:cs="Tahoma"/>
          <w:lang w:eastAsia="sl-SI"/>
        </w:rPr>
        <w:t xml:space="preserve"> brez obveznosti do izvajalca, če izvajalec:</w:t>
      </w:r>
    </w:p>
    <w:p w14:paraId="26BA34C8" w14:textId="77777777" w:rsidR="003D175F" w:rsidRPr="00F07919" w:rsidRDefault="003D175F" w:rsidP="003D175F">
      <w:pPr>
        <w:keepNext/>
        <w:keepLines/>
        <w:widowControl w:val="0"/>
        <w:numPr>
          <w:ilvl w:val="0"/>
          <w:numId w:val="12"/>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ne </w:t>
      </w:r>
      <w:bookmarkStart w:id="25" w:name="OLE_LINK7"/>
      <w:r w:rsidRPr="00F07919">
        <w:rPr>
          <w:rFonts w:ascii="Tahoma" w:eastAsia="Times New Roman" w:hAnsi="Tahoma" w:cs="Tahoma"/>
          <w:lang w:eastAsia="sl-SI"/>
        </w:rPr>
        <w:t>do</w:t>
      </w:r>
      <w:r>
        <w:rPr>
          <w:rFonts w:ascii="Tahoma" w:eastAsia="Times New Roman" w:hAnsi="Tahoma" w:cs="Tahoma"/>
          <w:lang w:eastAsia="sl-SI"/>
        </w:rPr>
        <w:t>b</w:t>
      </w:r>
      <w:r w:rsidRPr="00F07919">
        <w:rPr>
          <w:rFonts w:ascii="Tahoma" w:eastAsia="Times New Roman" w:hAnsi="Tahoma" w:cs="Tahoma"/>
          <w:lang w:eastAsia="sl-SI"/>
        </w:rPr>
        <w:t xml:space="preserve">avi naročenega blaga, </w:t>
      </w:r>
      <w:bookmarkEnd w:id="25"/>
      <w:r w:rsidRPr="00F07919">
        <w:rPr>
          <w:rFonts w:ascii="Tahoma" w:eastAsia="Times New Roman" w:hAnsi="Tahoma" w:cs="Tahoma"/>
          <w:lang w:eastAsia="sl-SI"/>
        </w:rPr>
        <w:t>niti v s strani naročnika naknadno določenem roku;</w:t>
      </w:r>
    </w:p>
    <w:p w14:paraId="508797D9" w14:textId="77777777" w:rsidR="003D175F" w:rsidRPr="00F07919" w:rsidRDefault="003D175F" w:rsidP="003D175F">
      <w:pPr>
        <w:keepNext/>
        <w:keepLines/>
        <w:widowControl w:val="0"/>
        <w:numPr>
          <w:ilvl w:val="0"/>
          <w:numId w:val="12"/>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izpolnjuje ali nepravilno izpolnjuje svoje obveznosti tudi po naknadno določenem roku s strani naročnika;</w:t>
      </w:r>
    </w:p>
    <w:p w14:paraId="7CD94CB3" w14:textId="77777777" w:rsidR="003D175F" w:rsidRPr="00F07919" w:rsidRDefault="003D175F" w:rsidP="003D175F">
      <w:pPr>
        <w:keepNext/>
        <w:keepLines/>
        <w:widowControl w:val="0"/>
        <w:numPr>
          <w:ilvl w:val="0"/>
          <w:numId w:val="12"/>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do</w:t>
      </w:r>
      <w:r>
        <w:rPr>
          <w:rFonts w:ascii="Tahoma" w:eastAsia="Times New Roman" w:hAnsi="Tahoma" w:cs="Tahoma"/>
          <w:lang w:eastAsia="sl-SI"/>
        </w:rPr>
        <w:t>b</w:t>
      </w:r>
      <w:r w:rsidRPr="00F07919">
        <w:rPr>
          <w:rFonts w:ascii="Tahoma" w:eastAsia="Times New Roman" w:hAnsi="Tahoma" w:cs="Tahoma"/>
          <w:lang w:eastAsia="sl-SI"/>
        </w:rPr>
        <w:t>avi naročenega blaga v zahtevani k</w:t>
      </w:r>
      <w:r>
        <w:rPr>
          <w:rFonts w:ascii="Tahoma" w:eastAsia="Times New Roman" w:hAnsi="Tahoma" w:cs="Tahoma"/>
          <w:lang w:eastAsia="sl-SI"/>
        </w:rPr>
        <w:t>akovos</w:t>
      </w:r>
      <w:r w:rsidRPr="00F07919">
        <w:rPr>
          <w:rFonts w:ascii="Tahoma" w:eastAsia="Times New Roman" w:hAnsi="Tahoma" w:cs="Tahoma"/>
          <w:lang w:eastAsia="sl-SI"/>
        </w:rPr>
        <w:t>ti oz. k</w:t>
      </w:r>
      <w:r>
        <w:rPr>
          <w:rFonts w:ascii="Tahoma" w:eastAsia="Times New Roman" w:hAnsi="Tahoma" w:cs="Tahoma"/>
          <w:lang w:eastAsia="sl-SI"/>
        </w:rPr>
        <w:t>akovost</w:t>
      </w:r>
      <w:r w:rsidRPr="00F07919">
        <w:rPr>
          <w:rFonts w:ascii="Tahoma" w:eastAsia="Times New Roman" w:hAnsi="Tahoma" w:cs="Tahoma"/>
          <w:lang w:eastAsia="sl-SI"/>
        </w:rPr>
        <w:t xml:space="preserve"> </w:t>
      </w:r>
      <w:r>
        <w:rPr>
          <w:rFonts w:ascii="Tahoma" w:eastAsia="Times New Roman" w:hAnsi="Tahoma" w:cs="Tahoma"/>
          <w:lang w:eastAsia="sl-SI"/>
        </w:rPr>
        <w:t>dobavljenega</w:t>
      </w:r>
      <w:r w:rsidRPr="00F07919">
        <w:rPr>
          <w:rFonts w:ascii="Tahoma" w:eastAsia="Times New Roman" w:hAnsi="Tahoma" w:cs="Tahoma"/>
          <w:lang w:eastAsia="sl-SI"/>
        </w:rPr>
        <w:t xml:space="preserve"> blaga ni v skladu z obstoječimi standardi in deklarirano k</w:t>
      </w:r>
      <w:r>
        <w:rPr>
          <w:rFonts w:ascii="Tahoma" w:eastAsia="Times New Roman" w:hAnsi="Tahoma" w:cs="Tahoma"/>
          <w:lang w:eastAsia="sl-SI"/>
        </w:rPr>
        <w:t>akovostj</w:t>
      </w:r>
      <w:r w:rsidRPr="00F07919">
        <w:rPr>
          <w:rFonts w:ascii="Tahoma" w:eastAsia="Times New Roman" w:hAnsi="Tahoma" w:cs="Tahoma"/>
          <w:lang w:eastAsia="sl-SI"/>
        </w:rPr>
        <w:t>o na embalaži blaga oziroma spremljajočih dokumentih;</w:t>
      </w:r>
    </w:p>
    <w:p w14:paraId="37606C4F" w14:textId="77777777" w:rsidR="003D175F" w:rsidRPr="007C3078" w:rsidRDefault="003D175F" w:rsidP="003D175F">
      <w:pPr>
        <w:keepNext/>
        <w:keepLines/>
        <w:numPr>
          <w:ilvl w:val="0"/>
          <w:numId w:val="12"/>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poviša cene v času veljavnosti okvirnega sporazuma,</w:t>
      </w:r>
      <w:r>
        <w:rPr>
          <w:rFonts w:ascii="Tahoma" w:eastAsia="Times New Roman" w:hAnsi="Tahoma" w:cs="Tahoma"/>
          <w:lang w:eastAsia="sl-SI"/>
        </w:rPr>
        <w:t xml:space="preserve"> v nasprotju s 5. členom tega okvirnega sporazuma,</w:t>
      </w:r>
    </w:p>
    <w:p w14:paraId="0927E127" w14:textId="77777777" w:rsidR="003D175F" w:rsidRPr="00F07919" w:rsidRDefault="003D175F" w:rsidP="003D175F">
      <w:pPr>
        <w:keepNext/>
        <w:keepLines/>
        <w:widowControl w:val="0"/>
        <w:numPr>
          <w:ilvl w:val="0"/>
          <w:numId w:val="12"/>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obvesti naročnika o znižanju cen;</w:t>
      </w:r>
    </w:p>
    <w:p w14:paraId="59F54F76" w14:textId="77777777" w:rsidR="003D175F" w:rsidRPr="00F07919" w:rsidRDefault="003D175F" w:rsidP="003D175F">
      <w:pPr>
        <w:keepNext/>
        <w:keepLines/>
        <w:widowControl w:val="0"/>
        <w:numPr>
          <w:ilvl w:val="0"/>
          <w:numId w:val="12"/>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preda izvedbo obveznosti po tem okvirnem sporazumu tretji osebi brez predhodnega pisnega soglasja naročnika;</w:t>
      </w:r>
    </w:p>
    <w:p w14:paraId="32F647D9" w14:textId="77777777" w:rsidR="003D175F" w:rsidRPr="00F07919" w:rsidRDefault="003D175F" w:rsidP="003D175F">
      <w:pPr>
        <w:keepNext/>
        <w:keepLines/>
        <w:widowControl w:val="0"/>
        <w:numPr>
          <w:ilvl w:val="0"/>
          <w:numId w:val="12"/>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prekine z dobavo blaga brez </w:t>
      </w:r>
      <w:r>
        <w:rPr>
          <w:rFonts w:ascii="Tahoma" w:eastAsia="Times New Roman" w:hAnsi="Tahoma" w:cs="Tahoma"/>
          <w:lang w:eastAsia="sl-SI"/>
        </w:rPr>
        <w:t xml:space="preserve">predhodnega </w:t>
      </w:r>
      <w:r w:rsidRPr="00F07919">
        <w:rPr>
          <w:rFonts w:ascii="Tahoma" w:eastAsia="Times New Roman" w:hAnsi="Tahoma" w:cs="Tahoma"/>
          <w:lang w:eastAsia="sl-SI"/>
        </w:rPr>
        <w:t>pisnega soglasja naročnika.</w:t>
      </w:r>
    </w:p>
    <w:p w14:paraId="2D2F0B7A" w14:textId="77777777" w:rsidR="003D175F" w:rsidRDefault="003D175F" w:rsidP="003D175F">
      <w:pPr>
        <w:keepNext/>
        <w:keepLines/>
        <w:widowControl w:val="0"/>
        <w:tabs>
          <w:tab w:val="left" w:pos="709"/>
          <w:tab w:val="left" w:pos="1702"/>
        </w:tabs>
        <w:spacing w:after="0" w:line="240" w:lineRule="auto"/>
        <w:ind w:left="1701" w:hanging="1701"/>
        <w:jc w:val="both"/>
        <w:rPr>
          <w:rFonts w:ascii="Tahoma" w:eastAsia="Times New Roman" w:hAnsi="Tahoma" w:cs="Tahoma"/>
          <w:lang w:eastAsia="sl-SI"/>
        </w:rPr>
      </w:pPr>
    </w:p>
    <w:p w14:paraId="2147EEBA" w14:textId="00D81147" w:rsidR="004005B9" w:rsidRPr="00EC4317" w:rsidRDefault="003D175F" w:rsidP="003D175F">
      <w:pPr>
        <w:keepNext/>
        <w:keepLines/>
        <w:tabs>
          <w:tab w:val="left" w:pos="709"/>
          <w:tab w:val="left" w:pos="1702"/>
        </w:tabs>
        <w:spacing w:after="0" w:line="240" w:lineRule="auto"/>
        <w:ind w:left="1701" w:hanging="1701"/>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prejšnjega odstavka tega člena</w:t>
      </w:r>
      <w:r w:rsidRPr="00EC4317">
        <w:rPr>
          <w:rFonts w:ascii="Tahoma" w:eastAsia="Times New Roman" w:hAnsi="Tahoma" w:cs="Tahoma"/>
          <w:lang w:eastAsia="sl-SI"/>
        </w:rPr>
        <w:t xml:space="preserve"> lahko naročnik takoj unovči 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r w:rsidR="004005B9" w:rsidRPr="00EC4317">
        <w:rPr>
          <w:rFonts w:ascii="Tahoma" w:eastAsia="Times New Roman" w:hAnsi="Tahoma" w:cs="Tahoma"/>
          <w:lang w:eastAsia="sl-SI"/>
        </w:rPr>
        <w:t>.</w:t>
      </w:r>
    </w:p>
    <w:p w14:paraId="5F9E0DFD" w14:textId="77777777" w:rsidR="00EC3759" w:rsidRDefault="00EC3759" w:rsidP="00340405">
      <w:pPr>
        <w:keepNext/>
        <w:keepLines/>
        <w:tabs>
          <w:tab w:val="left" w:pos="284"/>
          <w:tab w:val="left" w:pos="1702"/>
        </w:tabs>
        <w:spacing w:after="0" w:line="240" w:lineRule="auto"/>
        <w:jc w:val="both"/>
        <w:rPr>
          <w:rFonts w:ascii="Tahoma" w:eastAsia="Times New Roman" w:hAnsi="Tahoma" w:cs="Tahoma"/>
          <w:lang w:eastAsia="sl-SI"/>
        </w:rPr>
      </w:pPr>
    </w:p>
    <w:p w14:paraId="4D8B9A7F" w14:textId="77777777" w:rsidR="000C7285" w:rsidRPr="000C7285" w:rsidRDefault="000C7285"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C7285">
        <w:rPr>
          <w:rFonts w:ascii="Tahoma" w:eastAsia="Times New Roman" w:hAnsi="Tahoma" w:cs="Tahoma"/>
          <w:color w:val="000000"/>
          <w:lang w:eastAsia="sl-SI"/>
        </w:rPr>
        <w:t xml:space="preserve">člen </w:t>
      </w:r>
    </w:p>
    <w:p w14:paraId="7FB2D013" w14:textId="77777777" w:rsidR="000C7285" w:rsidRPr="000C7285" w:rsidRDefault="000C7285" w:rsidP="00340405">
      <w:pPr>
        <w:keepNext/>
        <w:keepLines/>
        <w:tabs>
          <w:tab w:val="left" w:pos="284"/>
          <w:tab w:val="left" w:pos="1702"/>
        </w:tabs>
        <w:spacing w:after="0" w:line="240" w:lineRule="auto"/>
        <w:jc w:val="both"/>
        <w:rPr>
          <w:rFonts w:ascii="Tahoma" w:eastAsia="Times New Roman" w:hAnsi="Tahoma" w:cs="Tahoma"/>
          <w:lang w:eastAsia="sl-SI"/>
        </w:rPr>
      </w:pPr>
    </w:p>
    <w:p w14:paraId="09E57639" w14:textId="77777777" w:rsidR="004005B9" w:rsidRPr="000C7285" w:rsidRDefault="004005B9" w:rsidP="004005B9">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 okvirnega sporazuma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okvirnega sporazuma tudi v primerih iz 96. člena ZJN-3.</w:t>
      </w:r>
    </w:p>
    <w:p w14:paraId="42F50C00" w14:textId="77777777" w:rsidR="004005B9" w:rsidRDefault="004005B9" w:rsidP="004005B9">
      <w:pPr>
        <w:keepNext/>
        <w:keepLines/>
        <w:tabs>
          <w:tab w:val="left" w:pos="284"/>
          <w:tab w:val="left" w:pos="1702"/>
        </w:tabs>
        <w:spacing w:after="0" w:line="240" w:lineRule="auto"/>
        <w:jc w:val="both"/>
        <w:rPr>
          <w:rFonts w:ascii="Tahoma" w:eastAsia="Times New Roman" w:hAnsi="Tahoma" w:cs="Tahoma"/>
          <w:lang w:eastAsia="sl-SI"/>
        </w:rPr>
      </w:pPr>
    </w:p>
    <w:p w14:paraId="4DDA24AE" w14:textId="77777777" w:rsidR="004005B9" w:rsidRPr="00283911" w:rsidRDefault="004005B9" w:rsidP="004005B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283911">
        <w:rPr>
          <w:rFonts w:ascii="Tahoma" w:eastAsia="Times New Roman" w:hAnsi="Tahoma" w:cs="Tahoma"/>
          <w:color w:val="000000"/>
          <w:lang w:eastAsia="sl-SI"/>
        </w:rPr>
        <w:t>člen</w:t>
      </w:r>
    </w:p>
    <w:p w14:paraId="44BE0865" w14:textId="77777777" w:rsidR="004005B9" w:rsidRPr="00283911" w:rsidRDefault="004005B9" w:rsidP="004005B9">
      <w:pPr>
        <w:keepNext/>
        <w:keepLines/>
        <w:spacing w:after="0" w:line="240" w:lineRule="auto"/>
        <w:jc w:val="both"/>
        <w:rPr>
          <w:rFonts w:ascii="Tahoma" w:eastAsia="Times New Roman" w:hAnsi="Tahoma" w:cs="Tahoma"/>
          <w:lang w:eastAsia="sl-SI"/>
        </w:rPr>
      </w:pPr>
    </w:p>
    <w:p w14:paraId="4954D4B8" w14:textId="77777777" w:rsidR="004005B9" w:rsidRDefault="004005B9" w:rsidP="004005B9">
      <w:pPr>
        <w:keepNext/>
        <w:keepLines/>
        <w:spacing w:after="0" w:line="240" w:lineRule="auto"/>
        <w:jc w:val="both"/>
        <w:rPr>
          <w:rFonts w:ascii="Tahoma" w:eastAsia="Times New Roman" w:hAnsi="Tahoma" w:cs="Tahoma"/>
          <w:lang w:eastAsia="sl-SI"/>
        </w:rPr>
      </w:pPr>
      <w:bookmarkStart w:id="26" w:name="_Hlk184386225"/>
      <w:r w:rsidRPr="00283911">
        <w:rPr>
          <w:rFonts w:ascii="Tahoma" w:eastAsia="Times New Roman" w:hAnsi="Tahoma" w:cs="Tahoma"/>
          <w:lang w:eastAsia="sl-SI"/>
        </w:rPr>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 ko naročnik prejme pisno obvestilo o odstopu od </w:t>
      </w:r>
      <w:r>
        <w:rPr>
          <w:rFonts w:ascii="Tahoma" w:eastAsia="Times New Roman" w:hAnsi="Tahoma" w:cs="Tahoma"/>
          <w:lang w:eastAsia="sl-SI"/>
        </w:rPr>
        <w:t>okvirnega sporazuma</w:t>
      </w:r>
      <w:r w:rsidRPr="00283911">
        <w:rPr>
          <w:rFonts w:ascii="Tahoma" w:eastAsia="Times New Roman" w:hAnsi="Tahoma" w:cs="Tahoma"/>
          <w:lang w:eastAsia="sl-SI"/>
        </w:rPr>
        <w:t xml:space="preserve"> z navedbo razloga za odstop s priporočeno pošiljko po pošti</w:t>
      </w:r>
      <w:bookmarkEnd w:id="26"/>
      <w:r w:rsidRPr="00283911">
        <w:rPr>
          <w:rFonts w:ascii="Tahoma" w:eastAsia="Times New Roman" w:hAnsi="Tahoma" w:cs="Tahoma"/>
          <w:lang w:eastAsia="sl-SI"/>
        </w:rPr>
        <w:t>.</w:t>
      </w:r>
    </w:p>
    <w:p w14:paraId="5671825D" w14:textId="70997FEE" w:rsidR="00433109" w:rsidRDefault="00433109" w:rsidP="00433109">
      <w:pPr>
        <w:keepNext/>
        <w:keepLines/>
        <w:widowControl w:val="0"/>
        <w:spacing w:after="0" w:line="240" w:lineRule="auto"/>
        <w:jc w:val="both"/>
        <w:rPr>
          <w:rFonts w:ascii="Tahoma" w:eastAsia="Times New Roman" w:hAnsi="Tahoma" w:cs="Tahoma"/>
          <w:lang w:eastAsia="sl-SI"/>
        </w:rPr>
      </w:pPr>
    </w:p>
    <w:p w14:paraId="315D843F" w14:textId="77777777" w:rsidR="003D175F" w:rsidRDefault="003D175F" w:rsidP="003D175F">
      <w:pPr>
        <w:keepNext/>
        <w:keepLines/>
        <w:widowControl w:val="0"/>
        <w:spacing w:after="0" w:line="240" w:lineRule="auto"/>
        <w:jc w:val="both"/>
        <w:rPr>
          <w:rFonts w:ascii="Tahoma" w:eastAsia="Times New Roman" w:hAnsi="Tahoma" w:cs="Tahoma"/>
          <w:lang w:eastAsia="sl-SI"/>
        </w:rPr>
      </w:pPr>
    </w:p>
    <w:p w14:paraId="6BA73D00" w14:textId="77777777" w:rsidR="003D175F" w:rsidRPr="00BA3F91" w:rsidRDefault="003D175F" w:rsidP="003D175F">
      <w:pPr>
        <w:pStyle w:val="Odstavekseznama"/>
        <w:keepNext/>
        <w:keepLines/>
        <w:numPr>
          <w:ilvl w:val="0"/>
          <w:numId w:val="11"/>
        </w:numPr>
        <w:ind w:left="567" w:hanging="567"/>
        <w:jc w:val="center"/>
        <w:rPr>
          <w:rFonts w:ascii="Tahoma" w:hAnsi="Tahoma" w:cs="Tahoma"/>
          <w:b/>
          <w:sz w:val="22"/>
          <w:szCs w:val="22"/>
        </w:rPr>
      </w:pPr>
      <w:r>
        <w:rPr>
          <w:rFonts w:ascii="Tahoma" w:hAnsi="Tahoma" w:cs="Tahoma"/>
          <w:b/>
          <w:bCs/>
          <w:sz w:val="22"/>
          <w:szCs w:val="22"/>
        </w:rPr>
        <w:t>RAZVEZNI POGOJ</w:t>
      </w:r>
    </w:p>
    <w:p w14:paraId="09DC1A38" w14:textId="77777777" w:rsidR="003D175F" w:rsidRDefault="003D175F" w:rsidP="003D175F">
      <w:pPr>
        <w:keepNext/>
        <w:keepLines/>
        <w:widowControl w:val="0"/>
        <w:spacing w:after="0" w:line="240" w:lineRule="auto"/>
        <w:jc w:val="both"/>
        <w:rPr>
          <w:rFonts w:ascii="Tahoma" w:eastAsia="Times New Roman" w:hAnsi="Tahoma" w:cs="Tahoma"/>
          <w:lang w:eastAsia="sl-SI"/>
        </w:rPr>
      </w:pPr>
    </w:p>
    <w:p w14:paraId="5BA31CB9" w14:textId="77777777" w:rsidR="00433109" w:rsidRPr="00F204EF" w:rsidRDefault="00433109" w:rsidP="00433109">
      <w:pPr>
        <w:keepNext/>
        <w:keepLines/>
        <w:widowControl w:val="0"/>
        <w:numPr>
          <w:ilvl w:val="0"/>
          <w:numId w:val="6"/>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1B91D77A" w14:textId="77777777" w:rsidR="00433109" w:rsidRPr="00F204EF" w:rsidRDefault="00433109" w:rsidP="00433109">
      <w:pPr>
        <w:keepNext/>
        <w:keepLines/>
        <w:widowControl w:val="0"/>
        <w:spacing w:after="0" w:line="240" w:lineRule="auto"/>
        <w:jc w:val="both"/>
        <w:rPr>
          <w:rFonts w:ascii="Tahoma" w:eastAsia="Times New Roman" w:hAnsi="Tahoma" w:cs="Tahoma"/>
          <w:lang w:eastAsia="sl-SI"/>
        </w:rPr>
      </w:pPr>
    </w:p>
    <w:p w14:paraId="1E6EBCF0" w14:textId="77777777" w:rsidR="003D175F" w:rsidRDefault="003D175F" w:rsidP="003D175F">
      <w:pPr>
        <w:keepNext/>
        <w:keepLines/>
        <w:tabs>
          <w:tab w:val="left" w:pos="1702"/>
        </w:tabs>
        <w:spacing w:after="0" w:line="240" w:lineRule="auto"/>
        <w:jc w:val="both"/>
        <w:rPr>
          <w:rFonts w:ascii="Tahoma" w:hAnsi="Tahoma" w:cs="Tahoma"/>
        </w:rPr>
      </w:pPr>
      <w:bookmarkStart w:id="27" w:name="_Hlk184386110"/>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195313BD" w14:textId="77777777" w:rsidR="003D175F" w:rsidRDefault="003D175F" w:rsidP="003D175F">
      <w:pPr>
        <w:pStyle w:val="Odstavekseznama"/>
        <w:keepNext/>
        <w:keepLines/>
        <w:numPr>
          <w:ilvl w:val="0"/>
          <w:numId w:val="23"/>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2328F741" w14:textId="77777777" w:rsidR="003D175F" w:rsidRDefault="003D175F" w:rsidP="003D175F">
      <w:pPr>
        <w:pStyle w:val="Odstavekseznama"/>
        <w:keepNext/>
        <w:keepLines/>
        <w:numPr>
          <w:ilvl w:val="0"/>
          <w:numId w:val="23"/>
        </w:numPr>
        <w:tabs>
          <w:tab w:val="left" w:pos="1702"/>
        </w:tabs>
        <w:jc w:val="both"/>
        <w:rPr>
          <w:rFonts w:ascii="Tahoma" w:hAnsi="Tahoma" w:cs="Tahoma"/>
          <w:sz w:val="22"/>
        </w:rPr>
      </w:pPr>
      <w:r w:rsidRPr="0057717F">
        <w:rPr>
          <w:rFonts w:ascii="Tahoma" w:hAnsi="Tahoma" w:cs="Tahoma"/>
          <w:sz w:val="22"/>
        </w:rPr>
        <w:lastRenderedPageBreak/>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75A237ED" w14:textId="77777777" w:rsidR="003D175F" w:rsidRDefault="003D175F" w:rsidP="003D175F">
      <w:pPr>
        <w:pStyle w:val="Odstavekseznama"/>
        <w:keepNext/>
        <w:keepLines/>
        <w:numPr>
          <w:ilvl w:val="1"/>
          <w:numId w:val="23"/>
        </w:numPr>
        <w:ind w:left="709"/>
        <w:jc w:val="both"/>
        <w:rPr>
          <w:rFonts w:ascii="Tahoma" w:hAnsi="Tahoma" w:cs="Tahoma"/>
          <w:sz w:val="22"/>
        </w:rPr>
      </w:pPr>
      <w:r w:rsidRPr="0057717F">
        <w:rPr>
          <w:rFonts w:ascii="Tahoma" w:hAnsi="Tahoma" w:cs="Tahoma"/>
          <w:sz w:val="22"/>
        </w:rPr>
        <w:t xml:space="preserve"> plačilom za delo, </w:t>
      </w:r>
    </w:p>
    <w:p w14:paraId="6B486B97" w14:textId="77777777" w:rsidR="003D175F" w:rsidRDefault="003D175F" w:rsidP="003D175F">
      <w:pPr>
        <w:pStyle w:val="Odstavekseznama"/>
        <w:keepNext/>
        <w:keepLines/>
        <w:numPr>
          <w:ilvl w:val="1"/>
          <w:numId w:val="23"/>
        </w:numPr>
        <w:ind w:left="709"/>
        <w:jc w:val="both"/>
        <w:rPr>
          <w:rFonts w:ascii="Tahoma" w:hAnsi="Tahoma" w:cs="Tahoma"/>
          <w:sz w:val="22"/>
        </w:rPr>
      </w:pPr>
      <w:r w:rsidRPr="0057717F">
        <w:rPr>
          <w:rFonts w:ascii="Tahoma" w:hAnsi="Tahoma" w:cs="Tahoma"/>
          <w:sz w:val="22"/>
        </w:rPr>
        <w:t xml:space="preserve">delovnim časom, </w:t>
      </w:r>
    </w:p>
    <w:p w14:paraId="545480A8" w14:textId="77777777" w:rsidR="003D175F" w:rsidRDefault="003D175F" w:rsidP="003D175F">
      <w:pPr>
        <w:pStyle w:val="Odstavekseznama"/>
        <w:keepNext/>
        <w:keepLines/>
        <w:numPr>
          <w:ilvl w:val="1"/>
          <w:numId w:val="23"/>
        </w:numPr>
        <w:ind w:left="709"/>
        <w:jc w:val="both"/>
        <w:rPr>
          <w:rFonts w:ascii="Tahoma" w:hAnsi="Tahoma" w:cs="Tahoma"/>
          <w:sz w:val="22"/>
        </w:rPr>
      </w:pPr>
      <w:r w:rsidRPr="0057717F">
        <w:rPr>
          <w:rFonts w:ascii="Tahoma" w:hAnsi="Tahoma" w:cs="Tahoma"/>
          <w:sz w:val="22"/>
        </w:rPr>
        <w:t xml:space="preserve">počitki, </w:t>
      </w:r>
    </w:p>
    <w:p w14:paraId="48D89029" w14:textId="77777777" w:rsidR="003D175F" w:rsidRDefault="003D175F" w:rsidP="003D175F">
      <w:pPr>
        <w:pStyle w:val="Odstavekseznama"/>
        <w:keepNext/>
        <w:keepLines/>
        <w:numPr>
          <w:ilvl w:val="1"/>
          <w:numId w:val="23"/>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371F5AA6" w14:textId="77777777" w:rsidR="003D175F" w:rsidRDefault="003D175F" w:rsidP="003D175F">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48E55F68" w14:textId="77777777" w:rsidR="003D175F" w:rsidRDefault="003D175F" w:rsidP="003D175F">
      <w:pPr>
        <w:keepNext/>
        <w:keepLines/>
        <w:tabs>
          <w:tab w:val="left" w:pos="1702"/>
        </w:tabs>
        <w:spacing w:after="0" w:line="240" w:lineRule="auto"/>
        <w:jc w:val="both"/>
        <w:rPr>
          <w:rFonts w:ascii="Tahoma" w:hAnsi="Tahoma" w:cs="Tahoma"/>
        </w:rPr>
      </w:pPr>
    </w:p>
    <w:p w14:paraId="2289EF1A" w14:textId="77777777" w:rsidR="003D175F" w:rsidRDefault="003D175F" w:rsidP="003D175F">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20A67584" w14:textId="77777777" w:rsidR="003D175F" w:rsidRDefault="003D175F" w:rsidP="003D175F">
      <w:pPr>
        <w:keepNext/>
        <w:keepLines/>
        <w:tabs>
          <w:tab w:val="left" w:pos="1702"/>
        </w:tabs>
        <w:spacing w:after="0" w:line="240" w:lineRule="auto"/>
        <w:jc w:val="both"/>
        <w:rPr>
          <w:rFonts w:ascii="Tahoma" w:hAnsi="Tahoma" w:cs="Tahoma"/>
        </w:rPr>
      </w:pPr>
    </w:p>
    <w:p w14:paraId="2CF6FDDB" w14:textId="77777777" w:rsidR="003D175F" w:rsidRDefault="003D175F" w:rsidP="003D175F">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A75772E" w14:textId="77777777" w:rsidR="003D175F" w:rsidRDefault="003D175F" w:rsidP="003D175F">
      <w:pPr>
        <w:keepNext/>
        <w:keepLines/>
        <w:tabs>
          <w:tab w:val="left" w:pos="1702"/>
        </w:tabs>
        <w:spacing w:after="0" w:line="240" w:lineRule="auto"/>
        <w:jc w:val="both"/>
        <w:rPr>
          <w:rFonts w:ascii="Tahoma" w:hAnsi="Tahoma" w:cs="Tahoma"/>
        </w:rPr>
      </w:pPr>
    </w:p>
    <w:p w14:paraId="2769D12A" w14:textId="77777777" w:rsidR="003D175F" w:rsidRDefault="003D175F" w:rsidP="003D175F">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218A0D9A" w14:textId="77777777" w:rsidR="003D175F" w:rsidRDefault="003D175F" w:rsidP="003D175F">
      <w:pPr>
        <w:keepNext/>
        <w:keepLines/>
        <w:tabs>
          <w:tab w:val="left" w:pos="1702"/>
        </w:tabs>
        <w:spacing w:after="0" w:line="240" w:lineRule="auto"/>
        <w:jc w:val="both"/>
        <w:rPr>
          <w:rFonts w:ascii="Tahoma" w:hAnsi="Tahoma" w:cs="Tahoma"/>
        </w:rPr>
      </w:pPr>
    </w:p>
    <w:p w14:paraId="4838A283" w14:textId="77777777" w:rsidR="003D175F" w:rsidRDefault="003D175F" w:rsidP="003D175F">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3FBF6610" w14:textId="77777777" w:rsidR="003D175F" w:rsidRDefault="003D175F" w:rsidP="003D175F">
      <w:pPr>
        <w:keepNext/>
        <w:keepLines/>
        <w:tabs>
          <w:tab w:val="left" w:pos="1702"/>
        </w:tabs>
        <w:spacing w:after="0" w:line="240" w:lineRule="auto"/>
        <w:jc w:val="both"/>
        <w:rPr>
          <w:rFonts w:ascii="Tahoma" w:hAnsi="Tahoma" w:cs="Tahoma"/>
        </w:rPr>
      </w:pPr>
    </w:p>
    <w:p w14:paraId="67EF1B1E" w14:textId="2CBB51ED" w:rsidR="00BF5FC4" w:rsidRPr="0057717F" w:rsidRDefault="003D175F" w:rsidP="003D175F">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bookmarkEnd w:id="27"/>
      <w:r w:rsidR="00BF5FC4" w:rsidRPr="0057717F">
        <w:rPr>
          <w:rFonts w:ascii="Tahoma" w:hAnsi="Tahoma" w:cs="Tahoma"/>
        </w:rPr>
        <w:t>.</w:t>
      </w:r>
    </w:p>
    <w:p w14:paraId="5AF04A34" w14:textId="77777777" w:rsidR="00EC3759" w:rsidRPr="00EC4317" w:rsidRDefault="00EC3759" w:rsidP="00340405">
      <w:pPr>
        <w:keepNext/>
        <w:keepLines/>
        <w:tabs>
          <w:tab w:val="left" w:pos="284"/>
          <w:tab w:val="left" w:pos="1702"/>
        </w:tabs>
        <w:spacing w:after="0" w:line="240" w:lineRule="auto"/>
        <w:jc w:val="both"/>
        <w:rPr>
          <w:rFonts w:ascii="Tahoma" w:eastAsia="Times New Roman" w:hAnsi="Tahoma" w:cs="Tahoma"/>
          <w:lang w:eastAsia="sl-SI"/>
        </w:rPr>
      </w:pPr>
    </w:p>
    <w:p w14:paraId="4F5B93D7" w14:textId="77777777" w:rsidR="00EC3759" w:rsidRPr="00EC4317" w:rsidRDefault="00EC3759" w:rsidP="00433109">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 xml:space="preserve">SESTAVNI DELI </w:t>
      </w:r>
      <w:r w:rsidR="00435E7F">
        <w:rPr>
          <w:rFonts w:ascii="Tahoma" w:hAnsi="Tahoma" w:cs="Tahoma"/>
          <w:b/>
          <w:sz w:val="22"/>
          <w:szCs w:val="22"/>
        </w:rPr>
        <w:t>OKVIRNEGA SPORAZUMA</w:t>
      </w:r>
    </w:p>
    <w:p w14:paraId="07438EFA" w14:textId="77777777" w:rsidR="00EC3759" w:rsidRPr="00EC4317" w:rsidRDefault="00EC3759" w:rsidP="00340405">
      <w:pPr>
        <w:keepNext/>
        <w:keepLines/>
        <w:suppressAutoHyphens/>
        <w:spacing w:after="0" w:line="240" w:lineRule="auto"/>
        <w:jc w:val="center"/>
        <w:rPr>
          <w:rFonts w:ascii="Tahoma" w:eastAsia="Times New Roman" w:hAnsi="Tahoma" w:cs="Tahoma"/>
          <w:lang w:eastAsia="sl-SI"/>
        </w:rPr>
      </w:pPr>
    </w:p>
    <w:p w14:paraId="45D0C790"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584C8BC" w14:textId="77777777" w:rsidR="00EC3759" w:rsidRPr="00EC4317" w:rsidRDefault="00EC3759" w:rsidP="00340405">
      <w:pPr>
        <w:keepNext/>
        <w:keepLines/>
        <w:spacing w:after="0" w:line="240" w:lineRule="auto"/>
        <w:jc w:val="center"/>
        <w:rPr>
          <w:rFonts w:ascii="Tahoma" w:hAnsi="Tahoma" w:cs="Tahoma"/>
        </w:rPr>
      </w:pPr>
    </w:p>
    <w:p w14:paraId="0215C3F2" w14:textId="77777777" w:rsidR="004005B9" w:rsidRPr="004005B9" w:rsidRDefault="004005B9" w:rsidP="004005B9">
      <w:pPr>
        <w:keepNext/>
        <w:keepLines/>
        <w:spacing w:after="0" w:line="240" w:lineRule="auto"/>
        <w:jc w:val="both"/>
        <w:rPr>
          <w:rFonts w:ascii="Tahoma" w:eastAsia="Times New Roman" w:hAnsi="Tahoma" w:cs="Tahoma"/>
          <w:lang w:eastAsia="sl-SI"/>
        </w:rPr>
      </w:pPr>
      <w:r w:rsidRPr="004005B9">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180AC0E8" w14:textId="7541A3E7" w:rsidR="00EC3759" w:rsidRPr="001E09CD" w:rsidRDefault="00EC3759" w:rsidP="00433109">
      <w:pPr>
        <w:pStyle w:val="Odstavekseznama"/>
        <w:keepNext/>
        <w:keepLines/>
        <w:numPr>
          <w:ilvl w:val="0"/>
          <w:numId w:val="9"/>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sidR="007F0B5D">
        <w:rPr>
          <w:rFonts w:ascii="Tahoma" w:hAnsi="Tahoma" w:cs="Tahoma"/>
          <w:sz w:val="22"/>
          <w:szCs w:val="22"/>
        </w:rPr>
        <w:t>JPE-SAL-481/24</w:t>
      </w:r>
      <w:r w:rsidRPr="001E09CD">
        <w:rPr>
          <w:rFonts w:ascii="Tahoma" w:hAnsi="Tahoma" w:cs="Tahoma"/>
          <w:sz w:val="22"/>
          <w:szCs w:val="22"/>
        </w:rPr>
        <w:t xml:space="preserve">, </w:t>
      </w:r>
    </w:p>
    <w:p w14:paraId="4E0B7EC6" w14:textId="487B0255" w:rsidR="003D175F" w:rsidRPr="00D10922" w:rsidRDefault="003D175F" w:rsidP="003D175F">
      <w:pPr>
        <w:keepNext/>
        <w:keepLines/>
        <w:numPr>
          <w:ilvl w:val="0"/>
          <w:numId w:val="9"/>
        </w:numPr>
        <w:spacing w:after="0" w:line="240" w:lineRule="auto"/>
        <w:jc w:val="both"/>
        <w:rPr>
          <w:rFonts w:ascii="Tahoma" w:hAnsi="Tahoma" w:cs="Tahoma"/>
        </w:rPr>
      </w:pPr>
      <w:bookmarkStart w:id="28" w:name="_Hlk184386155"/>
      <w:r w:rsidRPr="00D10922">
        <w:rPr>
          <w:rFonts w:ascii="Tahoma" w:hAnsi="Tahoma" w:cs="Tahoma"/>
        </w:rPr>
        <w:t>ponudbeni predračun izvajalca</w:t>
      </w:r>
      <w:r>
        <w:rPr>
          <w:rFonts w:ascii="Tahoma" w:hAnsi="Tahoma" w:cs="Tahoma"/>
        </w:rPr>
        <w:t xml:space="preserve"> </w:t>
      </w:r>
      <w:r w:rsidR="00C070F2">
        <w:rPr>
          <w:rFonts w:ascii="Tahoma" w:hAnsi="Tahoma" w:cs="Tahoma"/>
        </w:rPr>
        <w:t xml:space="preserve">z </w:t>
      </w:r>
      <w:r w:rsidRPr="00D10922">
        <w:rPr>
          <w:rFonts w:ascii="Tahoma" w:hAnsi="Tahoma" w:cs="Tahoma"/>
        </w:rPr>
        <w:t>dne _______________, ki je priloga št. 2 te</w:t>
      </w:r>
      <w:r>
        <w:rPr>
          <w:rFonts w:ascii="Tahoma" w:hAnsi="Tahoma" w:cs="Tahoma"/>
        </w:rPr>
        <w:t>ga okvirnega sporazuma</w:t>
      </w:r>
      <w:r w:rsidRPr="00D10922">
        <w:rPr>
          <w:rFonts w:ascii="Tahoma" w:hAnsi="Tahoma" w:cs="Tahoma"/>
        </w:rPr>
        <w:t>,</w:t>
      </w:r>
    </w:p>
    <w:p w14:paraId="1088BDAB" w14:textId="19323541" w:rsidR="003D175F" w:rsidRPr="00D10922" w:rsidRDefault="003D175F" w:rsidP="00C070F2">
      <w:pPr>
        <w:keepNext/>
        <w:keepLines/>
        <w:numPr>
          <w:ilvl w:val="0"/>
          <w:numId w:val="9"/>
        </w:numPr>
        <w:spacing w:after="0" w:line="240" w:lineRule="auto"/>
        <w:jc w:val="both"/>
        <w:rPr>
          <w:rFonts w:ascii="Tahoma" w:hAnsi="Tahoma" w:cs="Tahoma"/>
        </w:rPr>
      </w:pPr>
      <w:r w:rsidRPr="00D10922">
        <w:rPr>
          <w:rFonts w:ascii="Tahoma" w:hAnsi="Tahoma" w:cs="Tahoma"/>
        </w:rPr>
        <w:t>ponudba izvajalca št. __________</w:t>
      </w:r>
      <w:r w:rsidR="00C070F2">
        <w:rPr>
          <w:rFonts w:ascii="Tahoma" w:hAnsi="Tahoma" w:cs="Tahoma"/>
        </w:rPr>
        <w:t xml:space="preserve"> z</w:t>
      </w:r>
      <w:r w:rsidRPr="00D10922">
        <w:rPr>
          <w:rFonts w:ascii="Tahoma" w:hAnsi="Tahoma" w:cs="Tahoma"/>
        </w:rPr>
        <w:t xml:space="preserve"> dne _________, ki je priloga št. 1 te</w:t>
      </w:r>
      <w:r>
        <w:rPr>
          <w:rFonts w:ascii="Tahoma" w:hAnsi="Tahoma" w:cs="Tahoma"/>
        </w:rPr>
        <w:t>ga okvirnega sporazuma</w:t>
      </w:r>
      <w:r w:rsidRPr="00D10922">
        <w:rPr>
          <w:rFonts w:ascii="Tahoma" w:hAnsi="Tahoma" w:cs="Tahoma"/>
        </w:rPr>
        <w:t>,</w:t>
      </w:r>
    </w:p>
    <w:p w14:paraId="68E112C6" w14:textId="77777777" w:rsidR="003D175F" w:rsidRPr="00B62D3F" w:rsidRDefault="003D175F" w:rsidP="003D175F">
      <w:pPr>
        <w:keepNext/>
        <w:keepLines/>
        <w:numPr>
          <w:ilvl w:val="0"/>
          <w:numId w:val="9"/>
        </w:numPr>
        <w:spacing w:after="0" w:line="240" w:lineRule="auto"/>
        <w:jc w:val="both"/>
        <w:rPr>
          <w:rFonts w:ascii="Tahoma" w:hAnsi="Tahoma" w:cs="Tahoma"/>
        </w:rPr>
      </w:pPr>
      <w:r w:rsidRPr="00B62D3F">
        <w:rPr>
          <w:rFonts w:ascii="Tahoma" w:hAnsi="Tahoma" w:cs="Tahoma"/>
        </w:rPr>
        <w:t>ostala relevantna dokumentacija.</w:t>
      </w:r>
    </w:p>
    <w:bookmarkEnd w:id="28"/>
    <w:p w14:paraId="47839AAC" w14:textId="77777777" w:rsidR="00EC3759" w:rsidRPr="00EC4317" w:rsidRDefault="00EC3759" w:rsidP="00340405">
      <w:pPr>
        <w:keepNext/>
        <w:keepLines/>
        <w:tabs>
          <w:tab w:val="left" w:pos="993"/>
          <w:tab w:val="left" w:pos="1560"/>
        </w:tabs>
        <w:spacing w:after="0" w:line="240" w:lineRule="auto"/>
        <w:jc w:val="both"/>
        <w:rPr>
          <w:rFonts w:ascii="Tahoma" w:hAnsi="Tahoma" w:cs="Tahoma"/>
        </w:rPr>
      </w:pPr>
    </w:p>
    <w:p w14:paraId="2F39925B" w14:textId="77777777" w:rsidR="003D175F" w:rsidRPr="003B18D9" w:rsidRDefault="003D175F" w:rsidP="003D175F">
      <w:pPr>
        <w:keepNext/>
        <w:keepLines/>
        <w:spacing w:after="0" w:line="240" w:lineRule="auto"/>
        <w:jc w:val="both"/>
        <w:rPr>
          <w:rFonts w:ascii="Tahoma" w:hAnsi="Tahoma" w:cs="Tahoma"/>
        </w:rPr>
      </w:pPr>
      <w:bookmarkStart w:id="29" w:name="_Hlk184386168"/>
      <w:r w:rsidRPr="003B18D9">
        <w:rPr>
          <w:rFonts w:ascii="Tahoma" w:hAnsi="Tahoma" w:cs="Tahoma"/>
        </w:rPr>
        <w:t>Stranki okvirnega sporazuma sta sporazumni, da je dokumentacija iz prejšnjega odstavka tega člena sestavni del okvirnega sporazuma.</w:t>
      </w:r>
    </w:p>
    <w:p w14:paraId="4EB07969" w14:textId="77777777" w:rsidR="003D175F" w:rsidRPr="003B18D9" w:rsidRDefault="003D175F" w:rsidP="003D175F">
      <w:pPr>
        <w:keepNext/>
        <w:keepLines/>
        <w:spacing w:after="0" w:line="240" w:lineRule="auto"/>
        <w:jc w:val="both"/>
        <w:rPr>
          <w:rFonts w:ascii="Tahoma" w:hAnsi="Tahoma" w:cs="Tahoma"/>
        </w:rPr>
      </w:pPr>
    </w:p>
    <w:p w14:paraId="004FCD21" w14:textId="632E8E81" w:rsidR="00433109" w:rsidRPr="00F07919" w:rsidRDefault="003D175F" w:rsidP="003D175F">
      <w:pPr>
        <w:keepNext/>
        <w:keepLines/>
        <w:widowControl w:val="0"/>
        <w:spacing w:after="0" w:line="240" w:lineRule="auto"/>
        <w:jc w:val="both"/>
        <w:rPr>
          <w:rFonts w:ascii="Tahoma" w:hAnsi="Tahoma" w:cs="Tahoma"/>
        </w:rPr>
      </w:pPr>
      <w:r w:rsidRPr="003B18D9">
        <w:rPr>
          <w:rFonts w:ascii="Tahoma" w:hAnsi="Tahoma" w:cs="Tahoma"/>
        </w:rPr>
        <w:lastRenderedPageBreak/>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bookmarkEnd w:id="29"/>
      <w:r w:rsidR="00433109" w:rsidRPr="00F07919">
        <w:rPr>
          <w:rFonts w:ascii="Tahoma" w:hAnsi="Tahoma" w:cs="Tahoma"/>
        </w:rPr>
        <w:t>.</w:t>
      </w:r>
    </w:p>
    <w:p w14:paraId="107D1553" w14:textId="77777777" w:rsidR="00EC3759" w:rsidRPr="00EC4317" w:rsidRDefault="00EC3759" w:rsidP="00340405">
      <w:pPr>
        <w:keepNext/>
        <w:keepLines/>
        <w:spacing w:after="0" w:line="240" w:lineRule="auto"/>
        <w:jc w:val="both"/>
        <w:rPr>
          <w:rFonts w:ascii="Tahoma" w:eastAsia="Times New Roman" w:hAnsi="Tahoma" w:cs="Tahoma"/>
          <w:color w:val="000000"/>
          <w:lang w:eastAsia="sl-SI"/>
        </w:rPr>
      </w:pPr>
    </w:p>
    <w:p w14:paraId="29A7DCAF" w14:textId="77777777" w:rsidR="00EC3759" w:rsidRPr="00EC4317" w:rsidRDefault="00EC3759" w:rsidP="00433109">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27C9EB04" w14:textId="77777777" w:rsidR="00EC3759" w:rsidRPr="00EC4317" w:rsidRDefault="00EC3759" w:rsidP="00340405">
      <w:pPr>
        <w:keepNext/>
        <w:keepLines/>
        <w:spacing w:after="0" w:line="240" w:lineRule="auto"/>
        <w:jc w:val="center"/>
        <w:rPr>
          <w:rFonts w:ascii="Tahoma" w:hAnsi="Tahoma" w:cs="Tahoma"/>
        </w:rPr>
      </w:pPr>
    </w:p>
    <w:p w14:paraId="0849C269"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0B3F457" w14:textId="77777777" w:rsidR="00EC3759" w:rsidRPr="00EC4317" w:rsidRDefault="00EC3759" w:rsidP="00340405">
      <w:pPr>
        <w:keepNext/>
        <w:keepLines/>
        <w:spacing w:after="0" w:line="240" w:lineRule="auto"/>
        <w:jc w:val="both"/>
        <w:rPr>
          <w:rFonts w:ascii="Tahoma" w:eastAsia="Times New Roman" w:hAnsi="Tahoma" w:cs="Tahoma"/>
          <w:color w:val="000000"/>
          <w:lang w:eastAsia="sl-SI"/>
        </w:rPr>
      </w:pPr>
    </w:p>
    <w:p w14:paraId="68DFD4C6" w14:textId="77777777" w:rsidR="003D175F" w:rsidRPr="00FE1859" w:rsidRDefault="003D175F" w:rsidP="003D175F">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6DF29F0C" w14:textId="77777777" w:rsidR="003D175F" w:rsidRPr="00FE1859" w:rsidRDefault="003D175F" w:rsidP="003D175F">
      <w:pPr>
        <w:keepNext/>
        <w:keepLines/>
        <w:widowControl w:val="0"/>
        <w:spacing w:after="0" w:line="240" w:lineRule="auto"/>
        <w:ind w:right="-2"/>
        <w:jc w:val="both"/>
        <w:rPr>
          <w:rFonts w:ascii="Tahoma" w:eastAsia="Times New Roman" w:hAnsi="Tahoma" w:cs="Tahoma"/>
          <w:color w:val="000000"/>
          <w:lang w:eastAsia="sl-SI"/>
        </w:rPr>
      </w:pPr>
    </w:p>
    <w:p w14:paraId="11E2D0B4" w14:textId="0FCC7783" w:rsidR="00BF5FC4" w:rsidRPr="002A66E9" w:rsidRDefault="003D175F" w:rsidP="003D175F">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r w:rsidR="00BF5FC4" w:rsidRPr="002A66E9">
        <w:rPr>
          <w:rFonts w:ascii="Tahoma" w:eastAsia="Times New Roman" w:hAnsi="Tahoma" w:cs="Tahoma"/>
          <w:color w:val="000000"/>
          <w:lang w:eastAsia="sl-SI"/>
        </w:rPr>
        <w:t>.</w:t>
      </w:r>
    </w:p>
    <w:p w14:paraId="456D5046" w14:textId="77777777" w:rsidR="00EC3759" w:rsidRDefault="00EC3759" w:rsidP="00340405">
      <w:pPr>
        <w:keepNext/>
        <w:keepLines/>
        <w:spacing w:after="0" w:line="240" w:lineRule="auto"/>
        <w:jc w:val="both"/>
        <w:rPr>
          <w:rFonts w:ascii="Tahoma" w:eastAsia="Times New Roman" w:hAnsi="Tahoma" w:cs="Tahoma"/>
          <w:color w:val="000000"/>
          <w:lang w:eastAsia="sl-SI"/>
        </w:rPr>
      </w:pPr>
    </w:p>
    <w:p w14:paraId="0DAD60D4" w14:textId="77777777" w:rsidR="00EC3759" w:rsidRPr="00D60C55" w:rsidRDefault="00EC3759" w:rsidP="00433109">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sidR="00D93DA3">
        <w:rPr>
          <w:rFonts w:ascii="Tahoma" w:hAnsi="Tahoma" w:cs="Tahoma"/>
          <w:b/>
          <w:sz w:val="22"/>
          <w:szCs w:val="22"/>
        </w:rPr>
        <w:t>A</w:t>
      </w:r>
      <w:r w:rsidRPr="00D60C55">
        <w:rPr>
          <w:rFonts w:ascii="Tahoma" w:hAnsi="Tahoma" w:cs="Tahoma"/>
          <w:b/>
          <w:sz w:val="22"/>
          <w:szCs w:val="22"/>
        </w:rPr>
        <w:t xml:space="preserve"> DENARNIH TERJATEV</w:t>
      </w:r>
    </w:p>
    <w:p w14:paraId="4F685EDC" w14:textId="77777777" w:rsidR="00EC3759" w:rsidRDefault="00EC3759" w:rsidP="00340405">
      <w:pPr>
        <w:pStyle w:val="Telobesedila"/>
        <w:keepNext/>
        <w:keepLines/>
        <w:widowControl/>
        <w:numPr>
          <w:ilvl w:val="12"/>
          <w:numId w:val="0"/>
        </w:numPr>
        <w:jc w:val="center"/>
        <w:rPr>
          <w:rFonts w:ascii="Tahoma" w:hAnsi="Tahoma" w:cs="Tahoma"/>
          <w:sz w:val="22"/>
          <w:szCs w:val="22"/>
        </w:rPr>
      </w:pPr>
    </w:p>
    <w:p w14:paraId="720C0073" w14:textId="77777777" w:rsidR="00EC3759" w:rsidRPr="000A7086"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517A3682" w14:textId="77777777" w:rsidR="00EC3759" w:rsidRDefault="00EC3759" w:rsidP="00340405">
      <w:pPr>
        <w:keepNext/>
        <w:keepLines/>
        <w:tabs>
          <w:tab w:val="left" w:pos="4820"/>
        </w:tabs>
        <w:spacing w:after="0" w:line="240" w:lineRule="auto"/>
        <w:jc w:val="center"/>
        <w:rPr>
          <w:b/>
        </w:rPr>
      </w:pPr>
    </w:p>
    <w:p w14:paraId="588A0772" w14:textId="7D09A189" w:rsidR="00BF5FC4" w:rsidRPr="002A66E9" w:rsidRDefault="003D175F" w:rsidP="00BF5FC4">
      <w:pPr>
        <w:keepNext/>
        <w:keepLines/>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r w:rsidR="00BF5FC4" w:rsidRPr="002A66E9">
        <w:rPr>
          <w:rFonts w:ascii="Tahoma" w:hAnsi="Tahoma" w:cs="Tahoma"/>
        </w:rPr>
        <w:t>.</w:t>
      </w:r>
    </w:p>
    <w:p w14:paraId="1FB461A6" w14:textId="77777777" w:rsidR="00B01EA7" w:rsidRPr="00332658" w:rsidRDefault="00B01EA7" w:rsidP="00B01EA7">
      <w:pPr>
        <w:keepNext/>
        <w:keepLines/>
        <w:spacing w:after="0" w:line="240" w:lineRule="auto"/>
        <w:jc w:val="both"/>
        <w:rPr>
          <w:rFonts w:ascii="Tahoma" w:hAnsi="Tahoma" w:cs="Tahoma"/>
        </w:rPr>
      </w:pPr>
    </w:p>
    <w:p w14:paraId="6612DD38" w14:textId="77777777" w:rsidR="00B01EA7" w:rsidRPr="00D2108C" w:rsidRDefault="00B01EA7" w:rsidP="00B01EA7">
      <w:pPr>
        <w:pStyle w:val="Odstavekseznama"/>
        <w:keepNext/>
        <w:keepLines/>
        <w:numPr>
          <w:ilvl w:val="0"/>
          <w:numId w:val="11"/>
        </w:numPr>
        <w:ind w:left="567" w:hanging="567"/>
        <w:jc w:val="center"/>
        <w:rPr>
          <w:rFonts w:ascii="Tahoma" w:hAnsi="Tahoma" w:cs="Tahoma"/>
          <w:b/>
          <w:sz w:val="22"/>
          <w:szCs w:val="22"/>
        </w:rPr>
      </w:pPr>
      <w:r w:rsidRPr="00D2108C">
        <w:rPr>
          <w:rFonts w:ascii="Tahoma" w:hAnsi="Tahoma" w:cs="Tahoma"/>
          <w:b/>
          <w:sz w:val="22"/>
          <w:szCs w:val="22"/>
        </w:rPr>
        <w:t>KRŠITEV PRAVIC TRETJE OSEBE</w:t>
      </w:r>
    </w:p>
    <w:p w14:paraId="7CBD905C" w14:textId="77777777" w:rsidR="00B01EA7" w:rsidRPr="00332658" w:rsidRDefault="00B01EA7" w:rsidP="00B01EA7">
      <w:pPr>
        <w:keepNext/>
        <w:keepLines/>
        <w:spacing w:after="0" w:line="240" w:lineRule="auto"/>
        <w:jc w:val="both"/>
        <w:rPr>
          <w:rFonts w:ascii="Tahoma" w:hAnsi="Tahoma" w:cs="Tahoma"/>
          <w:b/>
          <w:bCs/>
          <w:lang w:val="x-none" w:eastAsia="x-none"/>
        </w:rPr>
      </w:pPr>
    </w:p>
    <w:p w14:paraId="0F5807DF" w14:textId="77777777" w:rsidR="00B01EA7" w:rsidRPr="00D2108C"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3F329F99" w14:textId="77777777" w:rsidR="00B01EA7" w:rsidRPr="00332658" w:rsidRDefault="00B01EA7" w:rsidP="00B01EA7">
      <w:pPr>
        <w:keepNext/>
        <w:keepLines/>
        <w:spacing w:after="0" w:line="240" w:lineRule="auto"/>
        <w:jc w:val="both"/>
        <w:rPr>
          <w:rFonts w:ascii="Tahoma" w:hAnsi="Tahoma" w:cs="Tahoma"/>
          <w:lang w:val="x-none" w:eastAsia="x-none"/>
        </w:rPr>
      </w:pPr>
    </w:p>
    <w:p w14:paraId="5F8E6A14" w14:textId="77777777" w:rsidR="00351506" w:rsidRPr="00332658" w:rsidRDefault="00351506" w:rsidP="00351506">
      <w:pPr>
        <w:keepNext/>
        <w:keepLines/>
        <w:spacing w:after="0" w:line="240" w:lineRule="auto"/>
        <w:jc w:val="both"/>
        <w:rPr>
          <w:rFonts w:ascii="Tahoma" w:hAnsi="Tahoma" w:cs="Tahoma"/>
          <w:lang w:val="x-none" w:eastAsia="x-none"/>
        </w:rPr>
      </w:pPr>
      <w:r w:rsidRPr="00332658">
        <w:rPr>
          <w:rFonts w:ascii="Tahoma" w:hAnsi="Tahoma" w:cs="Tahoma"/>
          <w:lang w:val="x-none" w:eastAsia="x-none"/>
        </w:rPr>
        <w:t>V primeru najave kakršnihkoli zahtev ali terjatev s strani tretje osebe, ki trdi, da so v okviru te</w:t>
      </w:r>
      <w:r w:rsidRPr="00332658">
        <w:rPr>
          <w:rFonts w:ascii="Tahoma" w:hAnsi="Tahoma" w:cs="Tahoma"/>
          <w:lang w:eastAsia="x-none"/>
        </w:rPr>
        <w:t>ga okvirnega sporazuma</w:t>
      </w:r>
      <w:r w:rsidRPr="00332658">
        <w:rPr>
          <w:rFonts w:ascii="Tahoma" w:hAnsi="Tahoma" w:cs="Tahoma"/>
          <w:lang w:val="x-none" w:eastAsia="x-none"/>
        </w:rPr>
        <w:t xml:space="preserve"> kršene njene pravice</w:t>
      </w:r>
      <w:r>
        <w:rPr>
          <w:rFonts w:ascii="Tahoma" w:hAnsi="Tahoma" w:cs="Tahoma"/>
          <w:lang w:eastAsia="x-none"/>
        </w:rPr>
        <w:t xml:space="preserve"> intelektualne lastnine in/ali industrijske lastnine in/ali</w:t>
      </w:r>
      <w:r w:rsidRPr="00332658">
        <w:rPr>
          <w:rFonts w:ascii="Tahoma" w:hAnsi="Tahoma" w:cs="Tahoma"/>
          <w:lang w:val="x-none" w:eastAsia="x-none"/>
        </w:rPr>
        <w:t xml:space="preserve"> poslovn</w:t>
      </w:r>
      <w:r>
        <w:rPr>
          <w:rFonts w:ascii="Tahoma" w:hAnsi="Tahoma" w:cs="Tahoma"/>
          <w:lang w:eastAsia="x-none"/>
        </w:rPr>
        <w:t>a</w:t>
      </w:r>
      <w:r w:rsidRPr="00332658">
        <w:rPr>
          <w:rFonts w:ascii="Tahoma" w:hAnsi="Tahoma" w:cs="Tahoma"/>
          <w:lang w:val="x-none" w:eastAsia="x-none"/>
        </w:rPr>
        <w:t xml:space="preserve"> skrivnost, bo izvajalec na lastne </w:t>
      </w:r>
      <w:bookmarkStart w:id="30" w:name="_Hlk183512120"/>
      <w:r w:rsidRPr="00332658">
        <w:rPr>
          <w:rFonts w:ascii="Tahoma" w:hAnsi="Tahoma" w:cs="Tahoma"/>
          <w:lang w:val="x-none" w:eastAsia="x-none"/>
        </w:rPr>
        <w:t xml:space="preserve">stroške branil in odškodoval </w:t>
      </w:r>
      <w:bookmarkEnd w:id="30"/>
      <w:r w:rsidRPr="00332658">
        <w:rPr>
          <w:rFonts w:ascii="Tahoma" w:hAnsi="Tahoma" w:cs="Tahoma"/>
          <w:lang w:val="x-none" w:eastAsia="x-none"/>
        </w:rPr>
        <w:t>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758871A8" w14:textId="77777777" w:rsidR="00351506" w:rsidRPr="00332658" w:rsidRDefault="00351506" w:rsidP="00351506">
      <w:pPr>
        <w:keepNext/>
        <w:keepLines/>
        <w:spacing w:after="0" w:line="240" w:lineRule="auto"/>
        <w:jc w:val="both"/>
        <w:rPr>
          <w:rFonts w:ascii="Tahoma" w:hAnsi="Tahoma" w:cs="Tahoma"/>
          <w:lang w:val="x-none" w:eastAsia="x-none"/>
        </w:rPr>
      </w:pPr>
    </w:p>
    <w:p w14:paraId="0141D848" w14:textId="0E7D258F" w:rsidR="00BF5FC4" w:rsidRPr="00332658" w:rsidRDefault="00351506" w:rsidP="00351506">
      <w:pPr>
        <w:keepNext/>
        <w:keepLines/>
        <w:spacing w:after="0" w:line="240" w:lineRule="auto"/>
        <w:jc w:val="both"/>
        <w:rPr>
          <w:rFonts w:ascii="Tahoma" w:hAnsi="Tahoma" w:cs="Tahoma"/>
          <w:lang w:eastAsia="x-none"/>
        </w:rPr>
      </w:pPr>
      <w:r w:rsidRPr="00332658">
        <w:rPr>
          <w:rFonts w:ascii="Tahoma" w:hAnsi="Tahoma" w:cs="Tahoma"/>
          <w:lang w:val="x-none" w:eastAsia="x-none"/>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izdelkov ali storitev, ki jih je izvajalec predal naročniku v skladu s t</w:t>
      </w:r>
      <w:r w:rsidRPr="00332658">
        <w:rPr>
          <w:rFonts w:ascii="Tahoma" w:hAnsi="Tahoma" w:cs="Tahoma"/>
          <w:lang w:eastAsia="x-none"/>
        </w:rPr>
        <w:t>em okvirnim sporazumom</w:t>
      </w:r>
      <w:r w:rsidR="00BF5FC4" w:rsidRPr="00332658">
        <w:rPr>
          <w:rFonts w:ascii="Tahoma" w:hAnsi="Tahoma" w:cs="Tahoma"/>
          <w:lang w:val="x-none" w:eastAsia="x-none"/>
        </w:rPr>
        <w:t>.</w:t>
      </w:r>
    </w:p>
    <w:p w14:paraId="5612EC0A" w14:textId="77777777" w:rsidR="00B01EA7" w:rsidRPr="0058127A" w:rsidRDefault="00B01EA7" w:rsidP="00B01EA7">
      <w:pPr>
        <w:keepNext/>
        <w:keepLines/>
        <w:widowControl w:val="0"/>
        <w:spacing w:after="0" w:line="240" w:lineRule="auto"/>
        <w:jc w:val="both"/>
        <w:rPr>
          <w:rFonts w:ascii="Tahoma" w:hAnsi="Tahoma" w:cs="Tahoma"/>
          <w:color w:val="FF0000"/>
          <w:lang w:eastAsia="x-none"/>
        </w:rPr>
      </w:pPr>
    </w:p>
    <w:p w14:paraId="2EF62A14" w14:textId="77777777" w:rsidR="00B01EA7" w:rsidRPr="00D2108C" w:rsidRDefault="00B01EA7" w:rsidP="00B01EA7">
      <w:pPr>
        <w:pStyle w:val="Odstavekseznama"/>
        <w:keepNext/>
        <w:keepLines/>
        <w:numPr>
          <w:ilvl w:val="0"/>
          <w:numId w:val="11"/>
        </w:numPr>
        <w:ind w:left="567" w:hanging="567"/>
        <w:jc w:val="center"/>
        <w:rPr>
          <w:rFonts w:ascii="Tahoma" w:hAnsi="Tahoma" w:cs="Tahoma"/>
          <w:b/>
          <w:sz w:val="22"/>
          <w:szCs w:val="22"/>
        </w:rPr>
      </w:pPr>
      <w:r w:rsidRPr="00D2108C">
        <w:rPr>
          <w:rFonts w:ascii="Tahoma" w:hAnsi="Tahoma" w:cs="Tahoma"/>
          <w:b/>
          <w:sz w:val="22"/>
          <w:szCs w:val="22"/>
        </w:rPr>
        <w:lastRenderedPageBreak/>
        <w:t xml:space="preserve"> POSLOVNA SKRIVNOST</w:t>
      </w:r>
    </w:p>
    <w:p w14:paraId="34B91C88" w14:textId="77777777" w:rsidR="00B01EA7" w:rsidRDefault="00B01EA7" w:rsidP="00B01EA7">
      <w:pPr>
        <w:keepNext/>
        <w:keepLines/>
        <w:spacing w:after="0" w:line="240" w:lineRule="auto"/>
        <w:ind w:left="426" w:firstLine="282"/>
        <w:jc w:val="both"/>
        <w:rPr>
          <w:rFonts w:ascii="Tahoma" w:hAnsi="Tahoma" w:cs="Tahoma"/>
        </w:rPr>
      </w:pPr>
    </w:p>
    <w:p w14:paraId="3C884A06" w14:textId="77777777" w:rsidR="00B01EA7" w:rsidRPr="00D2108C"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538C9FFF" w14:textId="77777777" w:rsidR="00B01EA7" w:rsidRPr="00E02A6F" w:rsidRDefault="00B01EA7" w:rsidP="00B01EA7">
      <w:pPr>
        <w:keepNext/>
        <w:keepLines/>
        <w:spacing w:after="0" w:line="240" w:lineRule="auto"/>
        <w:jc w:val="both"/>
        <w:rPr>
          <w:rFonts w:ascii="Tahoma" w:hAnsi="Tahoma" w:cs="Tahoma"/>
          <w:color w:val="FF0000"/>
          <w:lang w:val="x-none" w:eastAsia="x-none"/>
        </w:rPr>
      </w:pPr>
    </w:p>
    <w:p w14:paraId="54E2CEFB" w14:textId="032A30CA" w:rsidR="00BF5FC4" w:rsidRPr="00E02A6F" w:rsidRDefault="00351506" w:rsidP="00BF5FC4">
      <w:pPr>
        <w:keepNext/>
        <w:keepLines/>
        <w:spacing w:after="0" w:line="240" w:lineRule="auto"/>
        <w:jc w:val="both"/>
        <w:rPr>
          <w:rFonts w:ascii="Tahoma" w:hAnsi="Tahoma" w:cs="Tahoma"/>
          <w:lang w:eastAsia="x-none"/>
        </w:rPr>
      </w:pPr>
      <w:r w:rsidRPr="00E02A6F">
        <w:rPr>
          <w:rFonts w:ascii="Tahoma" w:hAnsi="Tahoma" w:cs="Tahoma"/>
          <w:lang w:val="x-none" w:eastAsia="x-none"/>
        </w:rPr>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realizacijo nalog predmeta okvirnega sporazuma, razen informacij, ki po veljavnih predpisih štejejo za javne</w:t>
      </w:r>
      <w:r w:rsidR="00BF5FC4" w:rsidRPr="00E02A6F">
        <w:rPr>
          <w:rFonts w:ascii="Tahoma" w:hAnsi="Tahoma" w:cs="Tahoma"/>
          <w:lang w:val="x-none" w:eastAsia="x-none"/>
        </w:rPr>
        <w:t>.</w:t>
      </w:r>
    </w:p>
    <w:p w14:paraId="6B47D2AB" w14:textId="77777777" w:rsidR="00B01EA7" w:rsidRDefault="00B01EA7" w:rsidP="00B01EA7">
      <w:pPr>
        <w:keepNext/>
        <w:keepLines/>
        <w:spacing w:after="0" w:line="240" w:lineRule="auto"/>
        <w:jc w:val="both"/>
        <w:rPr>
          <w:rFonts w:ascii="Tahoma" w:eastAsia="Times New Roman" w:hAnsi="Tahoma" w:cs="Tahoma"/>
          <w:color w:val="000000"/>
          <w:lang w:eastAsia="sl-SI"/>
        </w:rPr>
      </w:pPr>
    </w:p>
    <w:p w14:paraId="3D69D066" w14:textId="77777777" w:rsidR="00B01EA7" w:rsidRPr="00EC4317" w:rsidRDefault="00B01EA7" w:rsidP="00B01EA7">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REŠEVANJE SPOROV</w:t>
      </w:r>
    </w:p>
    <w:p w14:paraId="1F6CB0A6" w14:textId="77777777" w:rsidR="00B01EA7" w:rsidRPr="00EC4317" w:rsidRDefault="00B01EA7" w:rsidP="00B01EA7">
      <w:pPr>
        <w:keepNext/>
        <w:keepLines/>
        <w:spacing w:after="0" w:line="240" w:lineRule="auto"/>
        <w:jc w:val="center"/>
        <w:rPr>
          <w:rFonts w:ascii="Tahoma" w:hAnsi="Tahoma" w:cs="Tahoma"/>
        </w:rPr>
      </w:pPr>
    </w:p>
    <w:p w14:paraId="27C190BF" w14:textId="77777777" w:rsidR="00B01EA7" w:rsidRPr="000F7D5F"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7DAAAF4" w14:textId="77777777" w:rsidR="00B01EA7" w:rsidRPr="00EC4317" w:rsidRDefault="00B01EA7" w:rsidP="00B01EA7">
      <w:pPr>
        <w:keepNext/>
        <w:keepLines/>
        <w:spacing w:after="0" w:line="240" w:lineRule="auto"/>
        <w:jc w:val="both"/>
        <w:rPr>
          <w:rFonts w:ascii="Tahoma" w:hAnsi="Tahoma" w:cs="Tahoma"/>
        </w:rPr>
      </w:pPr>
    </w:p>
    <w:p w14:paraId="2ADD3BFE" w14:textId="77777777" w:rsidR="00B01EA7" w:rsidRPr="00DA5BD6" w:rsidRDefault="00B01EA7" w:rsidP="00B01EA7">
      <w:pPr>
        <w:pStyle w:val="tekst1"/>
        <w:keepNext/>
        <w:keepLines/>
        <w:spacing w:before="0" w:line="240" w:lineRule="auto"/>
        <w:rPr>
          <w:rFonts w:ascii="Tahoma" w:eastAsia="Calibri" w:hAnsi="Tahoma" w:cs="Tahoma"/>
          <w:szCs w:val="22"/>
          <w:lang w:eastAsia="en-US"/>
        </w:rPr>
      </w:pPr>
      <w:r w:rsidRPr="00DA5BD6">
        <w:rPr>
          <w:rFonts w:ascii="Tahoma" w:eastAsia="Calibri" w:hAnsi="Tahoma" w:cs="Tahoma"/>
          <w:szCs w:val="22"/>
          <w:lang w:eastAsia="en-US"/>
        </w:rPr>
        <w:t>Morebitne spore, ki bi nastali v zvezi z izvajanjem te</w:t>
      </w:r>
      <w:r>
        <w:rPr>
          <w:rFonts w:ascii="Tahoma" w:eastAsia="Calibri" w:hAnsi="Tahoma" w:cs="Tahoma"/>
          <w:szCs w:val="22"/>
          <w:lang w:eastAsia="en-US"/>
        </w:rPr>
        <w:t>ga</w:t>
      </w:r>
      <w:r w:rsidRPr="00DA5BD6">
        <w:rPr>
          <w:rFonts w:ascii="Tahoma" w:eastAsia="Calibri" w:hAnsi="Tahoma" w:cs="Tahoma"/>
          <w:szCs w:val="22"/>
          <w:lang w:eastAsia="en-US"/>
        </w:rPr>
        <w:t xml:space="preserve"> okvirnega sporazuma, bosta stranki skušali rešiti sporazumno.</w:t>
      </w:r>
    </w:p>
    <w:p w14:paraId="04534197" w14:textId="77777777" w:rsidR="00B01EA7" w:rsidRPr="00DA5BD6" w:rsidRDefault="00B01EA7" w:rsidP="00B01EA7">
      <w:pPr>
        <w:pStyle w:val="tekst1"/>
        <w:keepNext/>
        <w:keepLines/>
        <w:spacing w:before="0" w:line="240" w:lineRule="auto"/>
        <w:rPr>
          <w:rFonts w:ascii="Tahoma" w:eastAsia="Calibri" w:hAnsi="Tahoma" w:cs="Tahoma"/>
          <w:szCs w:val="22"/>
          <w:lang w:eastAsia="en-US"/>
        </w:rPr>
      </w:pPr>
    </w:p>
    <w:p w14:paraId="0907E7D2" w14:textId="77777777" w:rsidR="00B01EA7" w:rsidRDefault="00B01EA7" w:rsidP="00B01EA7">
      <w:pPr>
        <w:pStyle w:val="tekst1"/>
        <w:keepNext/>
        <w:keepLines/>
        <w:spacing w:before="0" w:line="240" w:lineRule="auto"/>
        <w:rPr>
          <w:rFonts w:ascii="Tahoma" w:eastAsia="Calibri" w:hAnsi="Tahoma" w:cs="Tahoma"/>
          <w:szCs w:val="22"/>
          <w:lang w:eastAsia="en-US"/>
        </w:rPr>
      </w:pPr>
      <w:r w:rsidRPr="00DA5BD6">
        <w:rPr>
          <w:rFonts w:ascii="Tahoma" w:eastAsia="Calibri" w:hAnsi="Tahoma" w:cs="Tahoma"/>
          <w:szCs w:val="22"/>
          <w:lang w:eastAsia="en-US"/>
        </w:rPr>
        <w:t>Če spora ne bo možno rešiti sporazumno, lahko vsaka stranka okvirnega sporazuma sproži postopek za rešitev spora pri stvarno pristojnem sodišču v Ljubljani.</w:t>
      </w:r>
    </w:p>
    <w:p w14:paraId="0F550BFA" w14:textId="77777777" w:rsidR="00B01EA7" w:rsidRDefault="00B01EA7" w:rsidP="00B01EA7">
      <w:pPr>
        <w:pStyle w:val="tekst1"/>
        <w:keepNext/>
        <w:keepLines/>
        <w:spacing w:before="0" w:line="240" w:lineRule="auto"/>
        <w:rPr>
          <w:rFonts w:ascii="Tahoma" w:hAnsi="Tahoma" w:cs="Tahoma"/>
          <w:szCs w:val="22"/>
        </w:rPr>
      </w:pPr>
    </w:p>
    <w:p w14:paraId="4CB9417F" w14:textId="77777777" w:rsidR="00B01EA7" w:rsidRPr="00EC4317" w:rsidRDefault="00B01EA7" w:rsidP="00B01EA7">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OSTALE DOLOČBE</w:t>
      </w:r>
    </w:p>
    <w:p w14:paraId="7A129081" w14:textId="77777777" w:rsidR="00B01EA7" w:rsidRPr="00EC4317" w:rsidRDefault="00B01EA7" w:rsidP="00B01EA7">
      <w:pPr>
        <w:keepNext/>
        <w:keepLines/>
        <w:spacing w:after="0" w:line="240" w:lineRule="auto"/>
        <w:jc w:val="center"/>
        <w:rPr>
          <w:rFonts w:ascii="Tahoma" w:eastAsia="Times New Roman" w:hAnsi="Tahoma" w:cs="Tahoma"/>
          <w:color w:val="000000"/>
          <w:lang w:eastAsia="sl-SI"/>
        </w:rPr>
      </w:pPr>
    </w:p>
    <w:p w14:paraId="353EB03B" w14:textId="77777777" w:rsidR="00B01EA7" w:rsidRPr="000F7D5F"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0FB9B94" w14:textId="77777777" w:rsidR="00B01EA7" w:rsidRPr="00EC4317" w:rsidRDefault="00B01EA7" w:rsidP="00B01EA7">
      <w:pPr>
        <w:keepNext/>
        <w:keepLines/>
        <w:spacing w:after="0" w:line="240" w:lineRule="auto"/>
        <w:jc w:val="both"/>
        <w:rPr>
          <w:rFonts w:ascii="Tahoma" w:eastAsia="Times New Roman" w:hAnsi="Tahoma" w:cs="Tahoma"/>
          <w:lang w:eastAsia="sl-SI"/>
        </w:rPr>
      </w:pPr>
    </w:p>
    <w:p w14:paraId="0F8C55EF"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15C96B26"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6B20428E" w14:textId="77777777" w:rsidR="00B01EA7" w:rsidRPr="00BA3F91"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FA632CD"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35F7CDFF" w14:textId="77777777" w:rsidR="00BF5FC4" w:rsidRPr="00BA3F91" w:rsidRDefault="00BF5FC4" w:rsidP="00BF5FC4">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7EA67C36" w14:textId="77777777" w:rsidR="00BF5FC4" w:rsidRPr="00BA3F91" w:rsidRDefault="00BF5FC4" w:rsidP="00BF5FC4">
      <w:pPr>
        <w:keepNext/>
        <w:keepLines/>
        <w:widowControl w:val="0"/>
        <w:tabs>
          <w:tab w:val="left" w:pos="4820"/>
        </w:tabs>
        <w:spacing w:after="0" w:line="240" w:lineRule="auto"/>
        <w:jc w:val="both"/>
        <w:rPr>
          <w:rFonts w:ascii="Tahoma" w:eastAsia="Times New Roman" w:hAnsi="Tahoma" w:cs="Tahoma"/>
          <w:lang w:eastAsia="sl-SI"/>
        </w:rPr>
      </w:pPr>
    </w:p>
    <w:p w14:paraId="53F815E2" w14:textId="77777777" w:rsidR="00BF5FC4" w:rsidRPr="00BA3F91" w:rsidRDefault="00BF5FC4" w:rsidP="00BF5FC4">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6F6C5916" w14:textId="77777777" w:rsidR="00BF5FC4" w:rsidRPr="00BA3F91" w:rsidRDefault="00BF5FC4" w:rsidP="00BF5FC4">
      <w:pPr>
        <w:keepNext/>
        <w:keepLines/>
        <w:widowControl w:val="0"/>
        <w:tabs>
          <w:tab w:val="left" w:pos="4820"/>
        </w:tabs>
        <w:spacing w:after="0" w:line="240" w:lineRule="auto"/>
        <w:jc w:val="both"/>
        <w:rPr>
          <w:rFonts w:ascii="Tahoma" w:eastAsia="Times New Roman" w:hAnsi="Tahoma" w:cs="Tahoma"/>
          <w:lang w:eastAsia="sl-SI"/>
        </w:rPr>
      </w:pPr>
    </w:p>
    <w:p w14:paraId="2AA2A6F7" w14:textId="77777777" w:rsidR="00BF5FC4" w:rsidRPr="00DA5BD6" w:rsidRDefault="00BF5FC4" w:rsidP="00BF5FC4">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3CEC22E1" w14:textId="77777777" w:rsidR="00BF5FC4" w:rsidRDefault="00BF5FC4" w:rsidP="00BF5FC4">
      <w:pPr>
        <w:keepNext/>
        <w:keepLines/>
        <w:widowControl w:val="0"/>
        <w:tabs>
          <w:tab w:val="left" w:pos="4820"/>
        </w:tabs>
        <w:spacing w:after="0" w:line="240" w:lineRule="auto"/>
        <w:jc w:val="both"/>
        <w:rPr>
          <w:rFonts w:ascii="Tahoma" w:eastAsia="Times New Roman" w:hAnsi="Tahoma" w:cs="Tahoma"/>
          <w:lang w:eastAsia="sl-SI"/>
        </w:rPr>
      </w:pPr>
    </w:p>
    <w:p w14:paraId="4A02E0B6" w14:textId="77777777" w:rsidR="00BF5FC4" w:rsidRPr="00DA5BD6" w:rsidRDefault="00BF5FC4" w:rsidP="00BF5FC4">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6B739130"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4B95CDEE" w14:textId="77777777" w:rsidR="00B01EA7" w:rsidRPr="00BA3F91"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D0A0817"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14E53206"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37BCD796"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62A7734D" w14:textId="77777777" w:rsidR="00B01EA7" w:rsidRPr="00BA3F91"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CFF3AB2"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767BA3D0"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i sta</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00486B03"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753DFCB9" w14:textId="77777777" w:rsidR="00B01EA7" w:rsidRPr="00BA3F91"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6152C9C"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555D3802" w14:textId="77777777" w:rsidR="00B01EA7" w:rsidRDefault="00B01EA7" w:rsidP="00B01EA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743A8EAC" w14:textId="77777777" w:rsidR="00B01EA7" w:rsidRDefault="00B01EA7" w:rsidP="00B01EA7">
      <w:pPr>
        <w:keepNext/>
        <w:keepLines/>
        <w:tabs>
          <w:tab w:val="left" w:pos="4820"/>
        </w:tabs>
        <w:spacing w:after="0" w:line="240" w:lineRule="auto"/>
        <w:jc w:val="both"/>
        <w:rPr>
          <w:rFonts w:ascii="Tahoma" w:eastAsia="Times New Roman" w:hAnsi="Tahoma" w:cs="Tahoma"/>
          <w:lang w:eastAsia="sl-SI"/>
        </w:rPr>
      </w:pPr>
    </w:p>
    <w:p w14:paraId="0580568C"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2784E84A" w14:textId="77777777" w:rsidR="00433109" w:rsidRPr="00AB1539" w:rsidRDefault="00433109" w:rsidP="00433109">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30D037E6" w14:textId="77777777" w:rsidR="00433109" w:rsidRPr="00AB1539" w:rsidRDefault="00433109" w:rsidP="00433109">
      <w:pPr>
        <w:keepNext/>
        <w:keepLines/>
        <w:tabs>
          <w:tab w:val="left" w:pos="4820"/>
        </w:tabs>
        <w:spacing w:after="0" w:line="240" w:lineRule="auto"/>
        <w:jc w:val="both"/>
        <w:rPr>
          <w:rFonts w:ascii="Tahoma" w:eastAsia="Times New Roman" w:hAnsi="Tahoma" w:cs="Tahoma"/>
          <w:lang w:eastAsia="sl-SI"/>
        </w:rPr>
      </w:pPr>
    </w:p>
    <w:p w14:paraId="3EFD444D" w14:textId="77777777" w:rsidR="00433109" w:rsidRPr="00AB1539" w:rsidRDefault="00433109" w:rsidP="00433109">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15321E55" w14:textId="77777777" w:rsidR="00433109" w:rsidRPr="00AB1539" w:rsidRDefault="00433109" w:rsidP="00433109">
      <w:pPr>
        <w:keepNext/>
        <w:keepLines/>
        <w:tabs>
          <w:tab w:val="left" w:pos="4962"/>
        </w:tabs>
        <w:spacing w:after="0" w:line="240" w:lineRule="auto"/>
        <w:ind w:right="-851"/>
        <w:jc w:val="both"/>
        <w:rPr>
          <w:rFonts w:ascii="Tahoma" w:eastAsia="Times New Roman" w:hAnsi="Tahoma" w:cs="Tahoma"/>
          <w:lang w:eastAsia="sl-SI"/>
        </w:rPr>
      </w:pPr>
    </w:p>
    <w:p w14:paraId="3EC26CFC" w14:textId="77777777" w:rsidR="00433109" w:rsidRPr="00AB1539" w:rsidRDefault="00433109" w:rsidP="00433109">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43DBCBAD" w14:textId="77777777" w:rsidR="00433109" w:rsidRPr="00AB1539" w:rsidRDefault="00433109" w:rsidP="00433109">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AVNO PODJETJE ENERGETIKA LJUBLJANA d.o.o.</w:t>
      </w:r>
    </w:p>
    <w:p w14:paraId="6221744D" w14:textId="77777777" w:rsidR="00433109" w:rsidRPr="00AB1539" w:rsidRDefault="00433109" w:rsidP="00433109">
      <w:pPr>
        <w:keepNext/>
        <w:keepLines/>
        <w:tabs>
          <w:tab w:val="left" w:pos="5387"/>
        </w:tabs>
        <w:spacing w:after="0" w:line="240" w:lineRule="auto"/>
        <w:jc w:val="both"/>
        <w:rPr>
          <w:rFonts w:ascii="Tahoma" w:eastAsia="Times New Roman" w:hAnsi="Tahoma" w:cs="Tahoma"/>
          <w:lang w:eastAsia="sl-SI"/>
        </w:rPr>
      </w:pPr>
    </w:p>
    <w:p w14:paraId="3877A09D" w14:textId="77777777" w:rsidR="00433109" w:rsidRPr="00AB1539" w:rsidRDefault="00433109" w:rsidP="00433109">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60597D6D" w14:textId="77777777" w:rsidR="00433109" w:rsidRPr="00DA5BD6" w:rsidRDefault="00433109" w:rsidP="00433109">
      <w:pPr>
        <w:keepNext/>
        <w:keepLines/>
        <w:tabs>
          <w:tab w:val="left" w:pos="4962"/>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642DA8FE" w14:textId="77777777" w:rsidR="00EC3759" w:rsidRDefault="00EC3759" w:rsidP="00340405">
      <w:pPr>
        <w:keepNext/>
        <w:keepLines/>
        <w:spacing w:after="0" w:line="240" w:lineRule="auto"/>
        <w:jc w:val="both"/>
        <w:rPr>
          <w:rFonts w:ascii="Tahoma" w:hAnsi="Tahoma" w:cs="Tahoma"/>
        </w:rPr>
      </w:pPr>
    </w:p>
    <w:p w14:paraId="46B915C7" w14:textId="77777777" w:rsidR="00F42B9E" w:rsidRDefault="00F42B9E" w:rsidP="00340405">
      <w:pPr>
        <w:keepNext/>
        <w:keepLines/>
        <w:spacing w:after="0" w:line="240" w:lineRule="auto"/>
        <w:jc w:val="both"/>
        <w:rPr>
          <w:rFonts w:ascii="Tahoma" w:hAnsi="Tahoma" w:cs="Tahoma"/>
        </w:rPr>
      </w:pPr>
    </w:p>
    <w:p w14:paraId="458556A6" w14:textId="77777777" w:rsidR="00F42B9E" w:rsidRPr="00AB1539" w:rsidRDefault="00F42B9E" w:rsidP="00340405">
      <w:pPr>
        <w:keepNext/>
        <w:keepLines/>
        <w:spacing w:after="0" w:line="240" w:lineRule="auto"/>
        <w:jc w:val="both"/>
        <w:rPr>
          <w:rFonts w:ascii="Tahoma" w:hAnsi="Tahoma" w:cs="Tahoma"/>
        </w:rPr>
      </w:pPr>
    </w:p>
    <w:p w14:paraId="2759F29A" w14:textId="77777777" w:rsidR="00DF7B96" w:rsidRPr="00AB1539" w:rsidRDefault="00DF7B96" w:rsidP="00340405">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e</w:t>
      </w:r>
      <w:r w:rsidRPr="00AB1539">
        <w:rPr>
          <w:rFonts w:ascii="Tahoma" w:hAnsi="Tahoma" w:cs="Tahoma"/>
        </w:rPr>
        <w:t>:</w:t>
      </w:r>
    </w:p>
    <w:p w14:paraId="40BCBEAF" w14:textId="2C89C285" w:rsidR="00DF7B96" w:rsidRPr="00D10922" w:rsidRDefault="00DF7B96" w:rsidP="00433109">
      <w:pPr>
        <w:keepNext/>
        <w:keepLines/>
        <w:numPr>
          <w:ilvl w:val="0"/>
          <w:numId w:val="13"/>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Pr>
          <w:rFonts w:ascii="Tahoma" w:eastAsia="Times New Roman" w:hAnsi="Tahoma" w:cs="Tahoma"/>
          <w:lang w:eastAsia="sl-SI"/>
        </w:rPr>
        <w:t xml:space="preserve"> </w:t>
      </w:r>
      <w:r w:rsidR="00C070F2">
        <w:rPr>
          <w:rFonts w:ascii="Tahoma" w:eastAsia="Times New Roman" w:hAnsi="Tahoma" w:cs="Tahoma"/>
          <w:lang w:eastAsia="sl-SI"/>
        </w:rPr>
        <w:t>z</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23EC1704" w14:textId="3AC49019" w:rsidR="00C235A0" w:rsidRPr="004005B9" w:rsidRDefault="00DF7B96" w:rsidP="004005B9">
      <w:pPr>
        <w:keepNext/>
        <w:keepLines/>
        <w:numPr>
          <w:ilvl w:val="0"/>
          <w:numId w:val="13"/>
        </w:numPr>
        <w:tabs>
          <w:tab w:val="clear" w:pos="720"/>
        </w:tabs>
        <w:spacing w:after="0" w:line="240" w:lineRule="auto"/>
        <w:ind w:left="284" w:hanging="284"/>
        <w:jc w:val="both"/>
        <w:rPr>
          <w:rFonts w:ascii="Tahoma" w:eastAsia="Times New Roman" w:hAnsi="Tahoma" w:cs="Tahoma"/>
          <w:lang w:eastAsia="sl-SI"/>
        </w:rPr>
      </w:pPr>
      <w:r w:rsidRPr="00B55FFF">
        <w:rPr>
          <w:rFonts w:ascii="Tahoma" w:eastAsia="Times New Roman" w:hAnsi="Tahoma" w:cs="Tahoma"/>
          <w:lang w:eastAsia="sl-SI"/>
        </w:rPr>
        <w:t>Priloga št. 2: Ponudbeni predračun izvajalca</w:t>
      </w:r>
      <w:r w:rsidR="00B01EA7">
        <w:rPr>
          <w:rFonts w:ascii="Tahoma" w:eastAsia="Times New Roman" w:hAnsi="Tahoma" w:cs="Tahoma"/>
          <w:lang w:eastAsia="sl-SI"/>
        </w:rPr>
        <w:t xml:space="preserve"> </w:t>
      </w:r>
      <w:r w:rsidR="00C070F2">
        <w:rPr>
          <w:rFonts w:ascii="Tahoma" w:eastAsia="Times New Roman" w:hAnsi="Tahoma" w:cs="Tahoma"/>
          <w:lang w:eastAsia="sl-SI"/>
        </w:rPr>
        <w:t>z</w:t>
      </w:r>
      <w:r w:rsidRPr="00B55FFF">
        <w:rPr>
          <w:rFonts w:ascii="Tahoma" w:eastAsia="Times New Roman" w:hAnsi="Tahoma" w:cs="Tahoma"/>
          <w:lang w:eastAsia="sl-SI"/>
        </w:rPr>
        <w:t xml:space="preserve"> dne __________</w:t>
      </w:r>
      <w:r w:rsidR="00B55FFF">
        <w:rPr>
          <w:rFonts w:ascii="Tahoma" w:eastAsia="Times New Roman" w:hAnsi="Tahoma" w:cs="Tahoma"/>
          <w:lang w:eastAsia="sl-SI"/>
        </w:rPr>
        <w:t>.</w:t>
      </w:r>
    </w:p>
    <w:p w14:paraId="333BCD52" w14:textId="77777777" w:rsidR="006D7284" w:rsidRDefault="0046224F" w:rsidP="00340405">
      <w:pPr>
        <w:keepNext/>
        <w:keepLines/>
        <w:spacing w:after="0" w:line="240" w:lineRule="auto"/>
        <w:jc w:val="both"/>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81BCA" w:rsidRPr="00786262" w14:paraId="7E78842E" w14:textId="77777777" w:rsidTr="00D81BCA">
        <w:tc>
          <w:tcPr>
            <w:tcW w:w="9426" w:type="dxa"/>
            <w:tcBorders>
              <w:top w:val="single" w:sz="4" w:space="0" w:color="auto"/>
              <w:bottom w:val="single" w:sz="4" w:space="0" w:color="auto"/>
            </w:tcBorders>
          </w:tcPr>
          <w:p w14:paraId="1840869A" w14:textId="77777777" w:rsidR="00D81BCA" w:rsidRPr="00786262" w:rsidRDefault="00D81BCA" w:rsidP="00340405">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F767CE">
              <w:rPr>
                <w:rFonts w:ascii="Tahoma" w:hAnsi="Tahoma" w:cs="Tahoma"/>
                <w:bCs/>
                <w:noProof/>
              </w:rPr>
              <w:t xml:space="preserve">VZOREC MENIČNE IZJAVE ZA DOBRO IZVEDBO </w:t>
            </w:r>
            <w:r>
              <w:rPr>
                <w:rFonts w:ascii="Tahoma" w:hAnsi="Tahoma" w:cs="Tahoma"/>
                <w:bCs/>
                <w:noProof/>
              </w:rPr>
              <w:t xml:space="preserve">OBVEZNOSTI PO OKVIRNEM SPORAZUMU </w:t>
            </w:r>
            <w:r w:rsidRPr="00540439">
              <w:rPr>
                <w:rFonts w:ascii="Tahoma" w:eastAsia="Times New Roman" w:hAnsi="Tahoma" w:cs="Tahoma"/>
                <w:color w:val="FF0000"/>
                <w:lang w:eastAsia="sl-SI"/>
              </w:rPr>
              <w:t>– ni potrebno prilagati v ponudbi</w:t>
            </w:r>
          </w:p>
        </w:tc>
      </w:tr>
    </w:tbl>
    <w:p w14:paraId="7073C86D" w14:textId="77777777" w:rsidR="005D3CFF" w:rsidRPr="005D3CFF" w:rsidRDefault="005D3CFF" w:rsidP="00340405">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24DCF735" w14:textId="77777777" w:rsidR="005D3CFF" w:rsidRPr="005D3CFF" w:rsidRDefault="005D3CFF" w:rsidP="00340405">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4C047E9A" w14:textId="77777777" w:rsidR="005D3CFF" w:rsidRPr="005D3CFF" w:rsidRDefault="005D3CFF" w:rsidP="00340405">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6379A552" w14:textId="77777777" w:rsidR="005D3CFF" w:rsidRPr="005D3CFF" w:rsidRDefault="005D3CFF" w:rsidP="00340405">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4CC830A7" w14:textId="77777777" w:rsidR="005D3CFF" w:rsidRPr="005D3CFF" w:rsidRDefault="005D3CFF" w:rsidP="00340405">
      <w:pPr>
        <w:keepNext/>
        <w:keepLines/>
        <w:spacing w:after="0" w:line="240" w:lineRule="auto"/>
        <w:jc w:val="both"/>
        <w:rPr>
          <w:rFonts w:ascii="Tahoma" w:eastAsia="Times New Roman" w:hAnsi="Tahoma" w:cs="Tahoma"/>
          <w:b/>
          <w:noProof/>
          <w:lang w:eastAsia="sl-SI"/>
        </w:rPr>
      </w:pPr>
    </w:p>
    <w:p w14:paraId="36FF45CB" w14:textId="77777777" w:rsidR="00A10A90" w:rsidRPr="00A10A90" w:rsidRDefault="00A10A90" w:rsidP="00340405">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7A254F64" w14:textId="77777777" w:rsidR="00A10A90" w:rsidRPr="00A10A90" w:rsidRDefault="00A10A90" w:rsidP="00340405">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137030">
        <w:rPr>
          <w:rFonts w:ascii="Tahoma" w:eastAsia="Times New Roman" w:hAnsi="Tahoma" w:cs="Tahoma"/>
          <w:b/>
          <w:i/>
          <w:noProof/>
          <w:lang w:eastAsia="sl-SI"/>
        </w:rPr>
        <w:t xml:space="preserve"> po okvirnem sporazumu</w:t>
      </w:r>
    </w:p>
    <w:p w14:paraId="04639695" w14:textId="77777777" w:rsidR="00A10A90" w:rsidRPr="00A10A90" w:rsidRDefault="00A10A90" w:rsidP="00340405">
      <w:pPr>
        <w:keepNext/>
        <w:keepLines/>
        <w:spacing w:after="0" w:line="240" w:lineRule="auto"/>
        <w:rPr>
          <w:rFonts w:ascii="Tahoma" w:eastAsia="Times New Roman" w:hAnsi="Tahoma" w:cs="Tahoma"/>
          <w:b/>
          <w:noProof/>
          <w:lang w:eastAsia="sl-SI"/>
        </w:rPr>
      </w:pPr>
    </w:p>
    <w:p w14:paraId="7B94914A" w14:textId="558E0096" w:rsidR="00A10A90" w:rsidRPr="00A10A90" w:rsidRDefault="00A10A90" w:rsidP="00340405">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skladu z okvirnim sporazumom</w:t>
      </w:r>
      <w:r w:rsidR="00351506">
        <w:rPr>
          <w:rFonts w:ascii="Tahoma" w:eastAsia="Times New Roman" w:hAnsi="Tahoma" w:cs="Tahoma"/>
          <w:noProof/>
          <w:lang w:eastAsia="sl-SI"/>
        </w:rPr>
        <w:t xml:space="preserve"> št. JPE-SAL-481/24-_ </w:t>
      </w:r>
      <w:r w:rsidRPr="00A10A90">
        <w:rPr>
          <w:rFonts w:ascii="Tahoma" w:eastAsia="Times New Roman" w:hAnsi="Tahoma" w:cs="Tahoma"/>
          <w:noProof/>
          <w:lang w:eastAsia="sl-SI"/>
        </w:rPr>
        <w:t xml:space="preserve">za javno naročilo št. </w:t>
      </w:r>
      <w:r w:rsidR="007F0B5D">
        <w:rPr>
          <w:rFonts w:ascii="Tahoma" w:eastAsia="Times New Roman" w:hAnsi="Tahoma" w:cs="Tahoma"/>
          <w:noProof/>
          <w:lang w:eastAsia="sl-SI"/>
        </w:rPr>
        <w:t>JPE-SAL-481/24</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 dobaviti </w:t>
      </w:r>
      <w:r w:rsidR="00351506" w:rsidRPr="00E9624E">
        <w:rPr>
          <w:rFonts w:ascii="Tahoma" w:eastAsia="Times New Roman" w:hAnsi="Tahoma" w:cs="Tahoma"/>
          <w:noProof/>
          <w:lang w:eastAsia="sl-SI"/>
        </w:rPr>
        <w:t xml:space="preserve">črno in barvno metalurgijo </w:t>
      </w:r>
      <w:r w:rsidR="00351506" w:rsidRPr="008B0E61">
        <w:rPr>
          <w:rFonts w:ascii="Tahoma" w:eastAsia="Times New Roman" w:hAnsi="Tahoma" w:cs="Tahoma"/>
          <w:noProof/>
          <w:lang w:eastAsia="sl-SI"/>
        </w:rPr>
        <w:t xml:space="preserve">za _. </w:t>
      </w:r>
      <w:r w:rsidR="00351506">
        <w:rPr>
          <w:rFonts w:ascii="Tahoma" w:eastAsia="Times New Roman" w:hAnsi="Tahoma" w:cs="Tahoma"/>
          <w:noProof/>
          <w:lang w:eastAsia="sl-SI"/>
        </w:rPr>
        <w:t>s</w:t>
      </w:r>
      <w:r w:rsidR="00351506" w:rsidRPr="008B0E61">
        <w:rPr>
          <w:rFonts w:ascii="Tahoma" w:eastAsia="Times New Roman" w:hAnsi="Tahoma" w:cs="Tahoma"/>
          <w:noProof/>
          <w:lang w:eastAsia="sl-SI"/>
        </w:rPr>
        <w:t>klop:</w:t>
      </w:r>
      <w:r w:rsidR="00351506">
        <w:rPr>
          <w:rFonts w:ascii="Tahoma" w:eastAsia="Times New Roman" w:hAnsi="Tahoma" w:cs="Tahoma"/>
          <w:noProof/>
          <w:lang w:eastAsia="sl-SI"/>
        </w:rPr>
        <w:t xml:space="preserve"> </w:t>
      </w:r>
      <w:r w:rsidR="00351506" w:rsidRPr="008B0E61">
        <w:rPr>
          <w:rFonts w:ascii="Tahoma" w:eastAsia="Times New Roman" w:hAnsi="Tahoma" w:cs="Tahoma"/>
          <w:noProof/>
          <w:lang w:eastAsia="sl-SI"/>
        </w:rPr>
        <w:t>_________________________</w:t>
      </w:r>
      <w:r w:rsidRPr="00A10A90">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0D96C8CF" w14:textId="77777777" w:rsidR="00A10A90" w:rsidRPr="00A10A90" w:rsidRDefault="00A10A90" w:rsidP="00340405">
      <w:pPr>
        <w:keepNext/>
        <w:keepLines/>
        <w:spacing w:after="0" w:line="240" w:lineRule="auto"/>
        <w:rPr>
          <w:rFonts w:ascii="Tahoma" w:eastAsia="Times New Roman" w:hAnsi="Tahoma" w:cs="Tahoma"/>
          <w:noProof/>
          <w:lang w:eastAsia="sl-SI"/>
        </w:rPr>
      </w:pPr>
    </w:p>
    <w:p w14:paraId="6CA269AA" w14:textId="77777777" w:rsidR="00A10A90" w:rsidRPr="00A10A90" w:rsidRDefault="00A10A90" w:rsidP="00340405">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2DBC8F00" w14:textId="77777777" w:rsidR="00A10A90" w:rsidRPr="00A10A90" w:rsidRDefault="00A10A90" w:rsidP="00340405">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35C6D0BC" w14:textId="77777777" w:rsidR="00A10A90" w:rsidRPr="00A10A90" w:rsidRDefault="00A10A90" w:rsidP="00340405">
      <w:pPr>
        <w:keepNext/>
        <w:keepLines/>
        <w:spacing w:after="0" w:line="240" w:lineRule="auto"/>
        <w:rPr>
          <w:rFonts w:ascii="Tahoma" w:eastAsia="Times New Roman" w:hAnsi="Tahoma" w:cs="Tahoma"/>
          <w:noProof/>
          <w:lang w:eastAsia="sl-SI"/>
        </w:rPr>
      </w:pPr>
    </w:p>
    <w:p w14:paraId="27429F0E" w14:textId="77777777" w:rsidR="00A10A90" w:rsidRPr="00A10A90" w:rsidRDefault="00A10A90" w:rsidP="00340405">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41DC9EFF" w14:textId="3502C279" w:rsidR="00A10A90" w:rsidRPr="00A10A90" w:rsidRDefault="00A10A90" w:rsidP="00433109">
      <w:pPr>
        <w:keepNext/>
        <w:keepLines/>
        <w:numPr>
          <w:ilvl w:val="0"/>
          <w:numId w:val="14"/>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 xml:space="preserve">izpolni bianko menico v višini do </w:t>
      </w:r>
      <w:r w:rsidR="00351506">
        <w:rPr>
          <w:rFonts w:ascii="Tahoma" w:eastAsia="Times New Roman" w:hAnsi="Tahoma" w:cs="Tahoma"/>
          <w:noProof/>
          <w:lang w:eastAsia="sl-SI"/>
        </w:rPr>
        <w:t>_________</w:t>
      </w:r>
      <w:r w:rsidR="00D81BCA">
        <w:rPr>
          <w:rFonts w:ascii="Tahoma" w:eastAsia="Times New Roman" w:hAnsi="Tahoma" w:cs="Tahoma"/>
          <w:noProof/>
          <w:lang w:eastAsia="sl-SI"/>
        </w:rPr>
        <w:t xml:space="preserve"> </w:t>
      </w:r>
      <w:r w:rsidRPr="00A10A90">
        <w:rPr>
          <w:rFonts w:ascii="Tahoma" w:eastAsia="Times New Roman" w:hAnsi="Tahoma" w:cs="Tahoma"/>
          <w:noProof/>
          <w:lang w:eastAsia="sl-SI"/>
        </w:rPr>
        <w:t>EUR,</w:t>
      </w:r>
    </w:p>
    <w:p w14:paraId="47CC7E58" w14:textId="77777777" w:rsidR="00A10A90" w:rsidRPr="00A10A90" w:rsidRDefault="00A10A90" w:rsidP="00433109">
      <w:pPr>
        <w:keepNext/>
        <w:keepLines/>
        <w:numPr>
          <w:ilvl w:val="0"/>
          <w:numId w:val="14"/>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0B17CA6B" w14:textId="77777777" w:rsidR="00A10A90" w:rsidRPr="00A10A90" w:rsidRDefault="00A10A90" w:rsidP="00433109">
      <w:pPr>
        <w:keepNext/>
        <w:keepLines/>
        <w:numPr>
          <w:ilvl w:val="0"/>
          <w:numId w:val="14"/>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2ABD132F" w14:textId="77777777" w:rsidR="00A10A90" w:rsidRPr="00A10A90" w:rsidRDefault="00A10A90" w:rsidP="00340405">
      <w:pPr>
        <w:keepNext/>
        <w:keepLines/>
        <w:spacing w:after="0" w:line="240" w:lineRule="auto"/>
        <w:jc w:val="both"/>
        <w:rPr>
          <w:rFonts w:ascii="Tahoma" w:eastAsia="Times New Roman" w:hAnsi="Tahoma" w:cs="Tahoma"/>
          <w:noProof/>
          <w:lang w:eastAsia="sl-SI"/>
        </w:rPr>
      </w:pPr>
    </w:p>
    <w:p w14:paraId="3295C146" w14:textId="77777777" w:rsidR="00D81BCA" w:rsidRPr="00A10A90" w:rsidRDefault="00D81BCA" w:rsidP="00340405">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3624740B" w14:textId="77777777" w:rsidR="00D81BCA" w:rsidRPr="00A10A90" w:rsidRDefault="00D81BCA" w:rsidP="00340405">
      <w:pPr>
        <w:keepNext/>
        <w:keepLines/>
        <w:spacing w:after="0" w:line="240" w:lineRule="auto"/>
        <w:jc w:val="both"/>
        <w:rPr>
          <w:rFonts w:ascii="Tahoma" w:eastAsia="Times New Roman" w:hAnsi="Tahoma" w:cs="Tahoma"/>
          <w:noProof/>
          <w:lang w:eastAsia="sl-SI"/>
        </w:rPr>
      </w:pPr>
    </w:p>
    <w:p w14:paraId="2F84AD21" w14:textId="77777777" w:rsidR="00D81BCA" w:rsidRPr="00A10A90" w:rsidRDefault="00D81BCA" w:rsidP="00340405">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Pr>
          <w:rFonts w:ascii="Tahoma" w:eastAsia="Times New Roman" w:hAnsi="Tahoma" w:cs="Tahoma"/>
          <w:noProof/>
          <w:lang w:eastAsia="sl-SI"/>
        </w:rPr>
        <w:t>___________</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0FF28A62" w14:textId="77777777" w:rsidR="00D81BCA" w:rsidRPr="00A10A90" w:rsidRDefault="00D81BCA" w:rsidP="00340405">
      <w:pPr>
        <w:keepNext/>
        <w:keepLines/>
        <w:spacing w:after="0" w:line="240" w:lineRule="auto"/>
        <w:jc w:val="both"/>
        <w:rPr>
          <w:rFonts w:ascii="Tahoma" w:eastAsia="Times New Roman" w:hAnsi="Tahoma" w:cs="Tahoma"/>
          <w:noProof/>
          <w:lang w:eastAsia="sl-SI"/>
        </w:rPr>
      </w:pPr>
    </w:p>
    <w:p w14:paraId="66B37856" w14:textId="77777777" w:rsidR="00D81BCA" w:rsidRPr="00A10A90" w:rsidRDefault="00D81BCA" w:rsidP="00340405">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0E1C77ED" w14:textId="77777777" w:rsidR="00A10A90" w:rsidRPr="00A10A90" w:rsidRDefault="00A10A90" w:rsidP="00340405">
      <w:pPr>
        <w:keepNext/>
        <w:keepLines/>
        <w:spacing w:after="0" w:line="240" w:lineRule="auto"/>
        <w:jc w:val="both"/>
        <w:rPr>
          <w:rFonts w:ascii="Tahoma" w:eastAsia="Times New Roman" w:hAnsi="Tahoma" w:cs="Tahoma"/>
          <w:noProof/>
          <w:lang w:eastAsia="sl-SI"/>
        </w:rPr>
      </w:pPr>
    </w:p>
    <w:p w14:paraId="75317C29" w14:textId="77777777" w:rsidR="00A10A90" w:rsidRPr="00A10A90" w:rsidRDefault="00A10A90" w:rsidP="00340405">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06753286" w14:textId="77777777" w:rsidR="00A10A90" w:rsidRPr="00A10A90" w:rsidRDefault="00A10A90" w:rsidP="00340405">
      <w:pPr>
        <w:keepNext/>
        <w:keepLines/>
        <w:spacing w:after="0" w:line="240" w:lineRule="auto"/>
        <w:jc w:val="both"/>
        <w:rPr>
          <w:rFonts w:ascii="Tahoma" w:eastAsia="Times New Roman" w:hAnsi="Tahoma" w:cs="Tahoma"/>
          <w:lang w:eastAsia="sl-SI"/>
        </w:rPr>
      </w:pPr>
    </w:p>
    <w:p w14:paraId="591FFB72" w14:textId="77777777" w:rsidR="00A10A90" w:rsidRPr="00A10A90" w:rsidRDefault="00A10A90" w:rsidP="00340405">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3AFE2A2B" w14:textId="77777777" w:rsidR="00A10A90" w:rsidRPr="00A10A90" w:rsidRDefault="00A10A90" w:rsidP="00340405">
      <w:pPr>
        <w:keepNext/>
        <w:keepLines/>
        <w:spacing w:after="0" w:line="240" w:lineRule="auto"/>
        <w:rPr>
          <w:rFonts w:ascii="Tahoma" w:eastAsia="Times New Roman" w:hAnsi="Tahoma" w:cs="Tahoma"/>
          <w:noProof/>
          <w:lang w:eastAsia="sl-SI"/>
        </w:rPr>
      </w:pPr>
    </w:p>
    <w:p w14:paraId="43A480B9" w14:textId="77777777" w:rsidR="00A10A90" w:rsidRPr="00A10A90" w:rsidRDefault="00A10A90" w:rsidP="00340405">
      <w:pPr>
        <w:keepNext/>
        <w:keepLines/>
        <w:spacing w:after="0" w:line="240" w:lineRule="auto"/>
        <w:rPr>
          <w:rFonts w:ascii="Tahoma" w:eastAsia="Times New Roman" w:hAnsi="Tahoma" w:cs="Tahoma"/>
          <w:noProof/>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18EB0F87" w14:textId="77777777" w:rsidR="00751EED" w:rsidRDefault="00751EED" w:rsidP="00340405">
      <w:pPr>
        <w:keepNext/>
        <w:keepLines/>
        <w:spacing w:after="0" w:line="240" w:lineRule="auto"/>
        <w:jc w:val="both"/>
        <w:rPr>
          <w:rFonts w:ascii="Tahoma" w:eastAsia="Times New Roman" w:hAnsi="Tahoma" w:cs="Tahoma"/>
          <w:b/>
          <w:i/>
          <w:color w:val="000000"/>
          <w:u w:val="single"/>
          <w:lang w:eastAsia="sl-SI"/>
        </w:rPr>
      </w:pPr>
    </w:p>
    <w:sectPr w:rsidR="00751EED" w:rsidSect="00F110A3">
      <w:headerReference w:type="default" r:id="rId24"/>
      <w:footerReference w:type="default" r:id="rId25"/>
      <w:headerReference w:type="first" r:id="rId26"/>
      <w:footerReference w:type="first" r:id="rId27"/>
      <w:type w:val="continuous"/>
      <w:pgSz w:w="11906" w:h="16838" w:code="9"/>
      <w:pgMar w:top="1134" w:right="1134" w:bottom="1134" w:left="1418" w:header="567" w:footer="29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4836F" w14:textId="77777777" w:rsidR="009038EB" w:rsidRDefault="009038EB">
      <w:pPr>
        <w:spacing w:after="0" w:line="240" w:lineRule="auto"/>
      </w:pPr>
      <w:r>
        <w:separator/>
      </w:r>
    </w:p>
  </w:endnote>
  <w:endnote w:type="continuationSeparator" w:id="0">
    <w:p w14:paraId="7E692000" w14:textId="77777777" w:rsidR="009038EB" w:rsidRDefault="009038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B565D" w14:textId="626F25E8" w:rsidR="007644E2" w:rsidRPr="00941BDE" w:rsidRDefault="007644E2">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6E3C56">
      <w:rPr>
        <w:rFonts w:ascii="Tahoma" w:hAnsi="Tahoma" w:cs="Tahoma"/>
        <w:bCs/>
        <w:noProof/>
        <w:sz w:val="18"/>
      </w:rPr>
      <w:t>47</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6E3C56">
      <w:rPr>
        <w:rFonts w:ascii="Tahoma" w:hAnsi="Tahoma" w:cs="Tahoma"/>
        <w:bCs/>
        <w:noProof/>
        <w:sz w:val="18"/>
      </w:rPr>
      <w:t>54</w:t>
    </w:r>
    <w:r w:rsidRPr="00941BDE">
      <w:rPr>
        <w:rFonts w:ascii="Tahoma" w:hAnsi="Tahoma" w:cs="Tahoma"/>
        <w:bCs/>
        <w:sz w:val="18"/>
        <w:szCs w:val="24"/>
      </w:rPr>
      <w:fldChar w:fldCharType="end"/>
    </w:r>
  </w:p>
  <w:p w14:paraId="1FACEBD4" w14:textId="77777777" w:rsidR="007644E2" w:rsidRPr="007653AE" w:rsidRDefault="007644E2"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0F942" w14:textId="77777777" w:rsidR="00F110A3" w:rsidRPr="00CD2C73" w:rsidRDefault="00F110A3" w:rsidP="00F110A3">
    <w:pPr>
      <w:pStyle w:val="Noga"/>
      <w:tabs>
        <w:tab w:val="clear" w:pos="9072"/>
      </w:tabs>
      <w:jc w:val="right"/>
    </w:pPr>
    <w:r w:rsidRPr="005332C6">
      <w:rPr>
        <w:noProof/>
        <w:sz w:val="16"/>
        <w:szCs w:val="16"/>
        <w:lang w:val="sl-SI" w:eastAsia="sl-SI"/>
      </w:rPr>
      <w:drawing>
        <wp:inline distT="0" distB="0" distL="0" distR="0" wp14:anchorId="36071D50" wp14:editId="49FC52B7">
          <wp:extent cx="2432685" cy="783270"/>
          <wp:effectExtent l="0" t="0" r="5715"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78C31" w14:textId="77777777" w:rsidR="009038EB" w:rsidRDefault="009038EB">
      <w:pPr>
        <w:spacing w:after="0" w:line="240" w:lineRule="auto"/>
      </w:pPr>
      <w:r>
        <w:separator/>
      </w:r>
    </w:p>
  </w:footnote>
  <w:footnote w:type="continuationSeparator" w:id="0">
    <w:p w14:paraId="26AAC624" w14:textId="77777777" w:rsidR="009038EB" w:rsidRDefault="009038EB">
      <w:pPr>
        <w:spacing w:after="0" w:line="240" w:lineRule="auto"/>
      </w:pPr>
      <w:r>
        <w:continuationSeparator/>
      </w:r>
    </w:p>
  </w:footnote>
  <w:footnote w:id="1">
    <w:p w14:paraId="09A3038B" w14:textId="77777777" w:rsidR="007644E2" w:rsidRPr="009779A4" w:rsidRDefault="007644E2" w:rsidP="00277343">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5751E700" w14:textId="77777777" w:rsidR="003422C4" w:rsidRPr="00540EB2" w:rsidRDefault="003422C4" w:rsidP="003422C4">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71C52" w14:textId="77777777" w:rsidR="007644E2" w:rsidRDefault="007644E2" w:rsidP="00DC663E">
    <w:pPr>
      <w:pStyle w:val="Glava"/>
      <w:jc w:val="center"/>
    </w:pPr>
    <w:r>
      <w:rPr>
        <w:noProof/>
        <w:lang w:val="sl-SI" w:eastAsia="sl-SI"/>
      </w:rPr>
      <w:drawing>
        <wp:inline distT="0" distB="0" distL="0" distR="0" wp14:anchorId="76C1136A" wp14:editId="6812B122">
          <wp:extent cx="825500" cy="609600"/>
          <wp:effectExtent l="0" t="0" r="0" b="0"/>
          <wp:docPr id="7"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41D62" w14:textId="77777777" w:rsidR="00F110A3" w:rsidRDefault="00F110A3" w:rsidP="00F110A3">
    <w:pPr>
      <w:pStyle w:val="Glava"/>
      <w:keepLines/>
      <w:widowControl w:val="0"/>
      <w:tabs>
        <w:tab w:val="clear" w:pos="4536"/>
        <w:tab w:val="center" w:pos="8080"/>
      </w:tabs>
      <w:ind w:right="-1134"/>
    </w:pPr>
    <w:r>
      <w:tab/>
    </w:r>
    <w:r>
      <w:rPr>
        <w:noProof/>
        <w:lang w:val="sl-SI" w:eastAsia="sl-SI"/>
      </w:rPr>
      <w:drawing>
        <wp:inline distT="0" distB="0" distL="0" distR="0" wp14:anchorId="6F0A8D1B" wp14:editId="02D42D90">
          <wp:extent cx="3438525" cy="1823085"/>
          <wp:effectExtent l="0" t="0" r="9525" b="5715"/>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3296D16"/>
    <w:multiLevelType w:val="hybridMultilevel"/>
    <w:tmpl w:val="848C89F6"/>
    <w:lvl w:ilvl="0" w:tplc="FFFFFFFF">
      <w:start w:val="3"/>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B04385C"/>
    <w:multiLevelType w:val="hybridMultilevel"/>
    <w:tmpl w:val="BC046E1A"/>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C705154"/>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E2B0B39"/>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12E2732"/>
    <w:multiLevelType w:val="hybridMultilevel"/>
    <w:tmpl w:val="D092153A"/>
    <w:lvl w:ilvl="0" w:tplc="04240019">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9" w15:restartNumberingAfterBreak="0">
    <w:nsid w:val="325E7823"/>
    <w:multiLevelType w:val="hybridMultilevel"/>
    <w:tmpl w:val="238062D6"/>
    <w:lvl w:ilvl="0" w:tplc="BB1C97F6">
      <w:numFmt w:val="bullet"/>
      <w:lvlText w:val="-"/>
      <w:lvlJc w:val="left"/>
      <w:pPr>
        <w:ind w:left="720" w:hanging="360"/>
      </w:pPr>
      <w:rPr>
        <w:rFonts w:ascii="Tahoma" w:eastAsia="Times New Roman" w:hAnsi="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0"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7870462"/>
    <w:multiLevelType w:val="hybridMultilevel"/>
    <w:tmpl w:val="4BF0CCC8"/>
    <w:lvl w:ilvl="0" w:tplc="C1403B38">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8863E21"/>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6" w15:restartNumberingAfterBreak="0">
    <w:nsid w:val="3FC77519"/>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8" w15:restartNumberingAfterBreak="0">
    <w:nsid w:val="45452F7B"/>
    <w:multiLevelType w:val="singleLevel"/>
    <w:tmpl w:val="1A84862A"/>
    <w:lvl w:ilvl="0">
      <w:numFmt w:val="bullet"/>
      <w:lvlText w:val="-"/>
      <w:lvlJc w:val="left"/>
      <w:pPr>
        <w:tabs>
          <w:tab w:val="num" w:pos="360"/>
        </w:tabs>
        <w:ind w:left="360" w:hanging="360"/>
      </w:pPr>
      <w:rPr>
        <w:rFonts w:ascii="Times New Roman" w:hAnsi="Times New Roman" w:hint="default"/>
        <w:color w:val="auto"/>
      </w:rPr>
    </w:lvl>
  </w:abstractNum>
  <w:abstractNum w:abstractNumId="39" w15:restartNumberingAfterBreak="0">
    <w:nsid w:val="48A6528A"/>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0B1594B"/>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1E90C85"/>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6147253"/>
    <w:multiLevelType w:val="hybridMultilevel"/>
    <w:tmpl w:val="4C3C11E6"/>
    <w:lvl w:ilvl="0" w:tplc="E25689CA">
      <w:start w:val="1"/>
      <w:numFmt w:val="bullet"/>
      <w:lvlText w:val="-"/>
      <w:lvlJc w:val="left"/>
      <w:pPr>
        <w:tabs>
          <w:tab w:val="num" w:pos="360"/>
        </w:tabs>
        <w:ind w:left="357" w:hanging="357"/>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5C463F4B"/>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D560145"/>
    <w:multiLevelType w:val="hybridMultilevel"/>
    <w:tmpl w:val="D09215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5E3602DB"/>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6C605BD8"/>
    <w:multiLevelType w:val="multilevel"/>
    <w:tmpl w:val="65F60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3"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21"/>
  </w:num>
  <w:num w:numId="3">
    <w:abstractNumId w:val="38"/>
  </w:num>
  <w:num w:numId="4">
    <w:abstractNumId w:val="25"/>
  </w:num>
  <w:num w:numId="5">
    <w:abstractNumId w:val="30"/>
  </w:num>
  <w:num w:numId="6">
    <w:abstractNumId w:val="13"/>
  </w:num>
  <w:num w:numId="7">
    <w:abstractNumId w:val="35"/>
  </w:num>
  <w:num w:numId="8">
    <w:abstractNumId w:val="37"/>
  </w:num>
  <w:num w:numId="9">
    <w:abstractNumId w:val="49"/>
  </w:num>
  <w:num w:numId="10">
    <w:abstractNumId w:val="24"/>
  </w:num>
  <w:num w:numId="11">
    <w:abstractNumId w:val="23"/>
  </w:num>
  <w:num w:numId="12">
    <w:abstractNumId w:val="34"/>
  </w:num>
  <w:num w:numId="13">
    <w:abstractNumId w:val="53"/>
  </w:num>
  <w:num w:numId="14">
    <w:abstractNumId w:val="52"/>
  </w:num>
  <w:num w:numId="15">
    <w:abstractNumId w:val="28"/>
  </w:num>
  <w:num w:numId="16">
    <w:abstractNumId w:val="48"/>
  </w:num>
  <w:num w:numId="17">
    <w:abstractNumId w:val="55"/>
  </w:num>
  <w:num w:numId="18">
    <w:abstractNumId w:val="32"/>
  </w:num>
  <w:num w:numId="19">
    <w:abstractNumId w:val="31"/>
  </w:num>
  <w:num w:numId="20">
    <w:abstractNumId w:val="11"/>
  </w:num>
  <w:num w:numId="21">
    <w:abstractNumId w:val="46"/>
  </w:num>
  <w:num w:numId="22">
    <w:abstractNumId w:val="44"/>
  </w:num>
  <w:num w:numId="23">
    <w:abstractNumId w:val="43"/>
  </w:num>
  <w:num w:numId="24">
    <w:abstractNumId w:val="54"/>
  </w:num>
  <w:num w:numId="25">
    <w:abstractNumId w:val="26"/>
  </w:num>
  <w:num w:numId="26">
    <w:abstractNumId w:val="27"/>
  </w:num>
  <w:num w:numId="27">
    <w:abstractNumId w:val="15"/>
  </w:num>
  <w:num w:numId="28">
    <w:abstractNumId w:val="39"/>
  </w:num>
  <w:num w:numId="29">
    <w:abstractNumId w:val="29"/>
  </w:num>
  <w:num w:numId="30">
    <w:abstractNumId w:val="22"/>
  </w:num>
  <w:num w:numId="31">
    <w:abstractNumId w:val="33"/>
  </w:num>
  <w:num w:numId="32">
    <w:abstractNumId w:val="20"/>
  </w:num>
  <w:num w:numId="33">
    <w:abstractNumId w:val="36"/>
  </w:num>
  <w:num w:numId="34">
    <w:abstractNumId w:val="47"/>
  </w:num>
  <w:num w:numId="35">
    <w:abstractNumId w:val="18"/>
  </w:num>
  <w:num w:numId="36">
    <w:abstractNumId w:val="45"/>
  </w:num>
  <w:num w:numId="37">
    <w:abstractNumId w:val="41"/>
  </w:num>
  <w:num w:numId="38">
    <w:abstractNumId w:val="19"/>
  </w:num>
  <w:num w:numId="39">
    <w:abstractNumId w:val="14"/>
  </w:num>
  <w:num w:numId="40">
    <w:abstractNumId w:val="51"/>
  </w:num>
  <w:num w:numId="41">
    <w:abstractNumId w:val="40"/>
  </w:num>
  <w:num w:numId="42">
    <w:abstractNumId w:val="42"/>
  </w:num>
  <w:num w:numId="43">
    <w:abstractNumId w:val="17"/>
  </w:num>
  <w:num w:numId="4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GrammaticalErrors/>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11BD4"/>
    <w:rsid w:val="00012E85"/>
    <w:rsid w:val="00012F35"/>
    <w:rsid w:val="00015C6B"/>
    <w:rsid w:val="000169FB"/>
    <w:rsid w:val="000170C5"/>
    <w:rsid w:val="0002202D"/>
    <w:rsid w:val="00025E04"/>
    <w:rsid w:val="00026300"/>
    <w:rsid w:val="00026C79"/>
    <w:rsid w:val="00032886"/>
    <w:rsid w:val="00033041"/>
    <w:rsid w:val="00034913"/>
    <w:rsid w:val="00034C5D"/>
    <w:rsid w:val="000358D3"/>
    <w:rsid w:val="00036178"/>
    <w:rsid w:val="0003651E"/>
    <w:rsid w:val="00037456"/>
    <w:rsid w:val="00037C5F"/>
    <w:rsid w:val="0004026E"/>
    <w:rsid w:val="00041267"/>
    <w:rsid w:val="000427B7"/>
    <w:rsid w:val="00045181"/>
    <w:rsid w:val="000468C5"/>
    <w:rsid w:val="00047BF9"/>
    <w:rsid w:val="00050502"/>
    <w:rsid w:val="00050F14"/>
    <w:rsid w:val="00051427"/>
    <w:rsid w:val="00053F8D"/>
    <w:rsid w:val="00054D7C"/>
    <w:rsid w:val="00054F82"/>
    <w:rsid w:val="00055081"/>
    <w:rsid w:val="00055B60"/>
    <w:rsid w:val="00056D49"/>
    <w:rsid w:val="000606EE"/>
    <w:rsid w:val="00060758"/>
    <w:rsid w:val="00061DD8"/>
    <w:rsid w:val="00061F2A"/>
    <w:rsid w:val="000624A3"/>
    <w:rsid w:val="000626B6"/>
    <w:rsid w:val="00062BF6"/>
    <w:rsid w:val="00062C40"/>
    <w:rsid w:val="00065D29"/>
    <w:rsid w:val="00067A63"/>
    <w:rsid w:val="00071D9C"/>
    <w:rsid w:val="00071EF8"/>
    <w:rsid w:val="0007215D"/>
    <w:rsid w:val="000728B0"/>
    <w:rsid w:val="0007414C"/>
    <w:rsid w:val="00076331"/>
    <w:rsid w:val="000765F3"/>
    <w:rsid w:val="00076B16"/>
    <w:rsid w:val="00080C37"/>
    <w:rsid w:val="00080DBC"/>
    <w:rsid w:val="00080F4D"/>
    <w:rsid w:val="000818D9"/>
    <w:rsid w:val="000822D9"/>
    <w:rsid w:val="00084241"/>
    <w:rsid w:val="00084521"/>
    <w:rsid w:val="00084AB3"/>
    <w:rsid w:val="00084CD8"/>
    <w:rsid w:val="00085081"/>
    <w:rsid w:val="000850B6"/>
    <w:rsid w:val="0008530F"/>
    <w:rsid w:val="00085D7F"/>
    <w:rsid w:val="0008666F"/>
    <w:rsid w:val="00091C33"/>
    <w:rsid w:val="00093237"/>
    <w:rsid w:val="0009350A"/>
    <w:rsid w:val="0009432C"/>
    <w:rsid w:val="000979EE"/>
    <w:rsid w:val="000A1A52"/>
    <w:rsid w:val="000A289E"/>
    <w:rsid w:val="000A470C"/>
    <w:rsid w:val="000A4719"/>
    <w:rsid w:val="000A5571"/>
    <w:rsid w:val="000A5859"/>
    <w:rsid w:val="000A7527"/>
    <w:rsid w:val="000A76A5"/>
    <w:rsid w:val="000A7734"/>
    <w:rsid w:val="000B0076"/>
    <w:rsid w:val="000B05AB"/>
    <w:rsid w:val="000B1A6E"/>
    <w:rsid w:val="000B410B"/>
    <w:rsid w:val="000B475E"/>
    <w:rsid w:val="000B573F"/>
    <w:rsid w:val="000B5E17"/>
    <w:rsid w:val="000B7B22"/>
    <w:rsid w:val="000C05BA"/>
    <w:rsid w:val="000C14A9"/>
    <w:rsid w:val="000C207C"/>
    <w:rsid w:val="000C2D42"/>
    <w:rsid w:val="000C4B3B"/>
    <w:rsid w:val="000C515B"/>
    <w:rsid w:val="000C605E"/>
    <w:rsid w:val="000C6064"/>
    <w:rsid w:val="000C65C1"/>
    <w:rsid w:val="000C7285"/>
    <w:rsid w:val="000D0EC4"/>
    <w:rsid w:val="000D211E"/>
    <w:rsid w:val="000D2CF2"/>
    <w:rsid w:val="000D3C57"/>
    <w:rsid w:val="000D3FCA"/>
    <w:rsid w:val="000D4A89"/>
    <w:rsid w:val="000D514A"/>
    <w:rsid w:val="000D6B41"/>
    <w:rsid w:val="000D725A"/>
    <w:rsid w:val="000D7BB4"/>
    <w:rsid w:val="000D7EF1"/>
    <w:rsid w:val="000E011C"/>
    <w:rsid w:val="000E06F6"/>
    <w:rsid w:val="000E2076"/>
    <w:rsid w:val="000E259D"/>
    <w:rsid w:val="000E2A8B"/>
    <w:rsid w:val="000E6C64"/>
    <w:rsid w:val="000E7268"/>
    <w:rsid w:val="000F033C"/>
    <w:rsid w:val="000F073D"/>
    <w:rsid w:val="000F18E4"/>
    <w:rsid w:val="000F2107"/>
    <w:rsid w:val="000F30CC"/>
    <w:rsid w:val="000F31E4"/>
    <w:rsid w:val="000F4259"/>
    <w:rsid w:val="000F48CC"/>
    <w:rsid w:val="000F5089"/>
    <w:rsid w:val="000F53EF"/>
    <w:rsid w:val="000F558A"/>
    <w:rsid w:val="000F5C14"/>
    <w:rsid w:val="000F7D5F"/>
    <w:rsid w:val="00100594"/>
    <w:rsid w:val="00100613"/>
    <w:rsid w:val="001022AB"/>
    <w:rsid w:val="00102490"/>
    <w:rsid w:val="001064C6"/>
    <w:rsid w:val="00107928"/>
    <w:rsid w:val="00110988"/>
    <w:rsid w:val="00112ADF"/>
    <w:rsid w:val="00113D40"/>
    <w:rsid w:val="00115CF7"/>
    <w:rsid w:val="0011653E"/>
    <w:rsid w:val="00116886"/>
    <w:rsid w:val="00117CFC"/>
    <w:rsid w:val="00117E44"/>
    <w:rsid w:val="00120034"/>
    <w:rsid w:val="001202BE"/>
    <w:rsid w:val="00120ADE"/>
    <w:rsid w:val="00120CE6"/>
    <w:rsid w:val="00121561"/>
    <w:rsid w:val="00122843"/>
    <w:rsid w:val="00123198"/>
    <w:rsid w:val="0012360C"/>
    <w:rsid w:val="00123FD9"/>
    <w:rsid w:val="00124440"/>
    <w:rsid w:val="00126B23"/>
    <w:rsid w:val="0012778F"/>
    <w:rsid w:val="00131438"/>
    <w:rsid w:val="00132836"/>
    <w:rsid w:val="001328C2"/>
    <w:rsid w:val="00132C7A"/>
    <w:rsid w:val="00132CC8"/>
    <w:rsid w:val="00135691"/>
    <w:rsid w:val="001361EB"/>
    <w:rsid w:val="00137030"/>
    <w:rsid w:val="001401B8"/>
    <w:rsid w:val="0014031A"/>
    <w:rsid w:val="00140742"/>
    <w:rsid w:val="00141133"/>
    <w:rsid w:val="00142D08"/>
    <w:rsid w:val="001433AE"/>
    <w:rsid w:val="0014382B"/>
    <w:rsid w:val="00145606"/>
    <w:rsid w:val="00145BF9"/>
    <w:rsid w:val="00145E54"/>
    <w:rsid w:val="0014701C"/>
    <w:rsid w:val="0015023B"/>
    <w:rsid w:val="00151406"/>
    <w:rsid w:val="00152A23"/>
    <w:rsid w:val="00153814"/>
    <w:rsid w:val="001553E9"/>
    <w:rsid w:val="00157F81"/>
    <w:rsid w:val="00160E92"/>
    <w:rsid w:val="001615DF"/>
    <w:rsid w:val="0016162E"/>
    <w:rsid w:val="001627A2"/>
    <w:rsid w:val="00162A81"/>
    <w:rsid w:val="00162AB6"/>
    <w:rsid w:val="00162F83"/>
    <w:rsid w:val="001638EF"/>
    <w:rsid w:val="00163B89"/>
    <w:rsid w:val="00163D20"/>
    <w:rsid w:val="00170E38"/>
    <w:rsid w:val="00174638"/>
    <w:rsid w:val="00177539"/>
    <w:rsid w:val="0018044D"/>
    <w:rsid w:val="001809BA"/>
    <w:rsid w:val="001821B2"/>
    <w:rsid w:val="00182A53"/>
    <w:rsid w:val="00183C4F"/>
    <w:rsid w:val="001843A8"/>
    <w:rsid w:val="001855CA"/>
    <w:rsid w:val="001876DE"/>
    <w:rsid w:val="00187924"/>
    <w:rsid w:val="001907C4"/>
    <w:rsid w:val="00191CC0"/>
    <w:rsid w:val="0019344D"/>
    <w:rsid w:val="00193660"/>
    <w:rsid w:val="00193998"/>
    <w:rsid w:val="00193F66"/>
    <w:rsid w:val="00195CF8"/>
    <w:rsid w:val="00196005"/>
    <w:rsid w:val="00196FD5"/>
    <w:rsid w:val="00197468"/>
    <w:rsid w:val="00197ED1"/>
    <w:rsid w:val="001A1982"/>
    <w:rsid w:val="001A27AA"/>
    <w:rsid w:val="001A2E7A"/>
    <w:rsid w:val="001A3596"/>
    <w:rsid w:val="001A35AE"/>
    <w:rsid w:val="001A52AF"/>
    <w:rsid w:val="001A5A3E"/>
    <w:rsid w:val="001A5DCF"/>
    <w:rsid w:val="001A79C3"/>
    <w:rsid w:val="001B09BF"/>
    <w:rsid w:val="001B4A8A"/>
    <w:rsid w:val="001B4E17"/>
    <w:rsid w:val="001B5930"/>
    <w:rsid w:val="001B5FFD"/>
    <w:rsid w:val="001B75B1"/>
    <w:rsid w:val="001B75E2"/>
    <w:rsid w:val="001C0334"/>
    <w:rsid w:val="001C0E3D"/>
    <w:rsid w:val="001C10D1"/>
    <w:rsid w:val="001C224F"/>
    <w:rsid w:val="001C259E"/>
    <w:rsid w:val="001C2ADF"/>
    <w:rsid w:val="001C2E4D"/>
    <w:rsid w:val="001C3567"/>
    <w:rsid w:val="001C3C3C"/>
    <w:rsid w:val="001C4D1E"/>
    <w:rsid w:val="001C4D3E"/>
    <w:rsid w:val="001C4F37"/>
    <w:rsid w:val="001C54F3"/>
    <w:rsid w:val="001C5DBB"/>
    <w:rsid w:val="001C7D46"/>
    <w:rsid w:val="001D10A0"/>
    <w:rsid w:val="001D1324"/>
    <w:rsid w:val="001D1DBC"/>
    <w:rsid w:val="001D2782"/>
    <w:rsid w:val="001D3F8D"/>
    <w:rsid w:val="001D4BD1"/>
    <w:rsid w:val="001D4D2F"/>
    <w:rsid w:val="001D5C78"/>
    <w:rsid w:val="001D6804"/>
    <w:rsid w:val="001D74D2"/>
    <w:rsid w:val="001E0503"/>
    <w:rsid w:val="001E09CD"/>
    <w:rsid w:val="001E2207"/>
    <w:rsid w:val="001E2CF5"/>
    <w:rsid w:val="001E3193"/>
    <w:rsid w:val="001E4938"/>
    <w:rsid w:val="001E514A"/>
    <w:rsid w:val="001E51BC"/>
    <w:rsid w:val="001E6D4A"/>
    <w:rsid w:val="001E786E"/>
    <w:rsid w:val="001E7F1A"/>
    <w:rsid w:val="001F02AC"/>
    <w:rsid w:val="001F1194"/>
    <w:rsid w:val="001F3979"/>
    <w:rsid w:val="001F4CE9"/>
    <w:rsid w:val="001F5AC1"/>
    <w:rsid w:val="001F6769"/>
    <w:rsid w:val="001F7513"/>
    <w:rsid w:val="002012D2"/>
    <w:rsid w:val="00201739"/>
    <w:rsid w:val="00202D64"/>
    <w:rsid w:val="00203514"/>
    <w:rsid w:val="00210654"/>
    <w:rsid w:val="00211E8C"/>
    <w:rsid w:val="00212B1F"/>
    <w:rsid w:val="00214996"/>
    <w:rsid w:val="00214FB9"/>
    <w:rsid w:val="002168C0"/>
    <w:rsid w:val="0021762D"/>
    <w:rsid w:val="00217C54"/>
    <w:rsid w:val="0022090D"/>
    <w:rsid w:val="00220BA6"/>
    <w:rsid w:val="00222423"/>
    <w:rsid w:val="002231A1"/>
    <w:rsid w:val="00225D9A"/>
    <w:rsid w:val="002266A9"/>
    <w:rsid w:val="00226866"/>
    <w:rsid w:val="00226E64"/>
    <w:rsid w:val="002273F6"/>
    <w:rsid w:val="0022771D"/>
    <w:rsid w:val="002305DF"/>
    <w:rsid w:val="00231600"/>
    <w:rsid w:val="00231FF0"/>
    <w:rsid w:val="00232973"/>
    <w:rsid w:val="00232E66"/>
    <w:rsid w:val="002349E0"/>
    <w:rsid w:val="002377D5"/>
    <w:rsid w:val="00237F17"/>
    <w:rsid w:val="00240139"/>
    <w:rsid w:val="00240A70"/>
    <w:rsid w:val="00242355"/>
    <w:rsid w:val="002425CE"/>
    <w:rsid w:val="002450E4"/>
    <w:rsid w:val="002453F6"/>
    <w:rsid w:val="002464F9"/>
    <w:rsid w:val="00246FAC"/>
    <w:rsid w:val="00247704"/>
    <w:rsid w:val="00247BBC"/>
    <w:rsid w:val="002510C6"/>
    <w:rsid w:val="002524DB"/>
    <w:rsid w:val="002527A3"/>
    <w:rsid w:val="00253463"/>
    <w:rsid w:val="00254D30"/>
    <w:rsid w:val="00254F2F"/>
    <w:rsid w:val="00256239"/>
    <w:rsid w:val="00256C1B"/>
    <w:rsid w:val="00256D66"/>
    <w:rsid w:val="00257563"/>
    <w:rsid w:val="00257C3E"/>
    <w:rsid w:val="00261519"/>
    <w:rsid w:val="00261BDF"/>
    <w:rsid w:val="00262CD0"/>
    <w:rsid w:val="00263F41"/>
    <w:rsid w:val="00264106"/>
    <w:rsid w:val="002653E0"/>
    <w:rsid w:val="00266522"/>
    <w:rsid w:val="00266EE2"/>
    <w:rsid w:val="00270585"/>
    <w:rsid w:val="00270A93"/>
    <w:rsid w:val="00271639"/>
    <w:rsid w:val="002719C9"/>
    <w:rsid w:val="00272640"/>
    <w:rsid w:val="00272F79"/>
    <w:rsid w:val="002731C9"/>
    <w:rsid w:val="002732E8"/>
    <w:rsid w:val="0027498D"/>
    <w:rsid w:val="00277343"/>
    <w:rsid w:val="00280269"/>
    <w:rsid w:val="00280613"/>
    <w:rsid w:val="00280FAA"/>
    <w:rsid w:val="00281F26"/>
    <w:rsid w:val="0028268A"/>
    <w:rsid w:val="00282B0E"/>
    <w:rsid w:val="00282DD3"/>
    <w:rsid w:val="00283911"/>
    <w:rsid w:val="00283C25"/>
    <w:rsid w:val="00284A22"/>
    <w:rsid w:val="00286013"/>
    <w:rsid w:val="002874FF"/>
    <w:rsid w:val="00290214"/>
    <w:rsid w:val="0029026B"/>
    <w:rsid w:val="00292239"/>
    <w:rsid w:val="00292451"/>
    <w:rsid w:val="00293887"/>
    <w:rsid w:val="00293D2E"/>
    <w:rsid w:val="00294311"/>
    <w:rsid w:val="002943EC"/>
    <w:rsid w:val="00294B23"/>
    <w:rsid w:val="00294FC5"/>
    <w:rsid w:val="0029515A"/>
    <w:rsid w:val="00295B61"/>
    <w:rsid w:val="00295F0C"/>
    <w:rsid w:val="002963E3"/>
    <w:rsid w:val="00296467"/>
    <w:rsid w:val="0029647B"/>
    <w:rsid w:val="00296926"/>
    <w:rsid w:val="00296BF9"/>
    <w:rsid w:val="002A0758"/>
    <w:rsid w:val="002A0959"/>
    <w:rsid w:val="002A19C1"/>
    <w:rsid w:val="002A1C59"/>
    <w:rsid w:val="002A2B96"/>
    <w:rsid w:val="002A2E42"/>
    <w:rsid w:val="002A3720"/>
    <w:rsid w:val="002A4B45"/>
    <w:rsid w:val="002A4F09"/>
    <w:rsid w:val="002A5437"/>
    <w:rsid w:val="002A6C36"/>
    <w:rsid w:val="002A6E59"/>
    <w:rsid w:val="002A71C5"/>
    <w:rsid w:val="002A74D6"/>
    <w:rsid w:val="002A7E28"/>
    <w:rsid w:val="002B04ED"/>
    <w:rsid w:val="002B08B8"/>
    <w:rsid w:val="002B0F9F"/>
    <w:rsid w:val="002B2587"/>
    <w:rsid w:val="002B26E0"/>
    <w:rsid w:val="002B27E9"/>
    <w:rsid w:val="002B3863"/>
    <w:rsid w:val="002B3EA3"/>
    <w:rsid w:val="002B4E7F"/>
    <w:rsid w:val="002B524D"/>
    <w:rsid w:val="002B538B"/>
    <w:rsid w:val="002B59F8"/>
    <w:rsid w:val="002B6AC8"/>
    <w:rsid w:val="002B7C71"/>
    <w:rsid w:val="002C2235"/>
    <w:rsid w:val="002C25EB"/>
    <w:rsid w:val="002C53EB"/>
    <w:rsid w:val="002D1531"/>
    <w:rsid w:val="002D49BB"/>
    <w:rsid w:val="002D4C00"/>
    <w:rsid w:val="002D4C7D"/>
    <w:rsid w:val="002D5023"/>
    <w:rsid w:val="002D55EE"/>
    <w:rsid w:val="002E00E6"/>
    <w:rsid w:val="002E01E8"/>
    <w:rsid w:val="002E0DB8"/>
    <w:rsid w:val="002E2540"/>
    <w:rsid w:val="002E291E"/>
    <w:rsid w:val="002E34E4"/>
    <w:rsid w:val="002E35CB"/>
    <w:rsid w:val="002E3BF9"/>
    <w:rsid w:val="002E4892"/>
    <w:rsid w:val="002E4C56"/>
    <w:rsid w:val="002E5EA1"/>
    <w:rsid w:val="002E6C5D"/>
    <w:rsid w:val="002E7AEC"/>
    <w:rsid w:val="002F029A"/>
    <w:rsid w:val="002F2719"/>
    <w:rsid w:val="002F2792"/>
    <w:rsid w:val="002F283C"/>
    <w:rsid w:val="002F3F52"/>
    <w:rsid w:val="002F76CB"/>
    <w:rsid w:val="002F7968"/>
    <w:rsid w:val="00300B75"/>
    <w:rsid w:val="00301C32"/>
    <w:rsid w:val="00302C39"/>
    <w:rsid w:val="00302D6E"/>
    <w:rsid w:val="003054B6"/>
    <w:rsid w:val="00305779"/>
    <w:rsid w:val="003106A1"/>
    <w:rsid w:val="00310827"/>
    <w:rsid w:val="00311BFE"/>
    <w:rsid w:val="00313724"/>
    <w:rsid w:val="00313880"/>
    <w:rsid w:val="00313C14"/>
    <w:rsid w:val="00313D43"/>
    <w:rsid w:val="0031532D"/>
    <w:rsid w:val="0031533B"/>
    <w:rsid w:val="003157B8"/>
    <w:rsid w:val="0031663C"/>
    <w:rsid w:val="00316F62"/>
    <w:rsid w:val="00317289"/>
    <w:rsid w:val="0032007E"/>
    <w:rsid w:val="003207DC"/>
    <w:rsid w:val="003214AB"/>
    <w:rsid w:val="00321AD1"/>
    <w:rsid w:val="00321CB1"/>
    <w:rsid w:val="00322BDF"/>
    <w:rsid w:val="003233EE"/>
    <w:rsid w:val="00323D10"/>
    <w:rsid w:val="00323EC0"/>
    <w:rsid w:val="00324595"/>
    <w:rsid w:val="003247F2"/>
    <w:rsid w:val="00325939"/>
    <w:rsid w:val="00325FE6"/>
    <w:rsid w:val="003273C1"/>
    <w:rsid w:val="003279A0"/>
    <w:rsid w:val="003303BB"/>
    <w:rsid w:val="0033056E"/>
    <w:rsid w:val="00330C9A"/>
    <w:rsid w:val="00330D17"/>
    <w:rsid w:val="00330E5D"/>
    <w:rsid w:val="00331724"/>
    <w:rsid w:val="00331C9E"/>
    <w:rsid w:val="00333E85"/>
    <w:rsid w:val="00334207"/>
    <w:rsid w:val="00334DF5"/>
    <w:rsid w:val="00336BC4"/>
    <w:rsid w:val="003377E9"/>
    <w:rsid w:val="00337958"/>
    <w:rsid w:val="00340405"/>
    <w:rsid w:val="003422C4"/>
    <w:rsid w:val="00342666"/>
    <w:rsid w:val="00342D2D"/>
    <w:rsid w:val="0034556E"/>
    <w:rsid w:val="00347742"/>
    <w:rsid w:val="00350575"/>
    <w:rsid w:val="00351030"/>
    <w:rsid w:val="0035149E"/>
    <w:rsid w:val="00351506"/>
    <w:rsid w:val="00352A13"/>
    <w:rsid w:val="00352C10"/>
    <w:rsid w:val="003539C1"/>
    <w:rsid w:val="00354117"/>
    <w:rsid w:val="003554B9"/>
    <w:rsid w:val="00355ED2"/>
    <w:rsid w:val="003564CD"/>
    <w:rsid w:val="00356795"/>
    <w:rsid w:val="00356D58"/>
    <w:rsid w:val="00356F0B"/>
    <w:rsid w:val="00357D28"/>
    <w:rsid w:val="00357F6C"/>
    <w:rsid w:val="00363BFF"/>
    <w:rsid w:val="003644AA"/>
    <w:rsid w:val="00366EFE"/>
    <w:rsid w:val="00371BFE"/>
    <w:rsid w:val="00374FCA"/>
    <w:rsid w:val="003762B2"/>
    <w:rsid w:val="003809B0"/>
    <w:rsid w:val="003812D7"/>
    <w:rsid w:val="00381AB4"/>
    <w:rsid w:val="00381CAB"/>
    <w:rsid w:val="00383125"/>
    <w:rsid w:val="00383D43"/>
    <w:rsid w:val="00385782"/>
    <w:rsid w:val="00385BA1"/>
    <w:rsid w:val="003862F7"/>
    <w:rsid w:val="0038643E"/>
    <w:rsid w:val="0038752A"/>
    <w:rsid w:val="003878A3"/>
    <w:rsid w:val="00391A33"/>
    <w:rsid w:val="0039220F"/>
    <w:rsid w:val="00392E60"/>
    <w:rsid w:val="003938C1"/>
    <w:rsid w:val="003940D9"/>
    <w:rsid w:val="00395598"/>
    <w:rsid w:val="00395D74"/>
    <w:rsid w:val="00397051"/>
    <w:rsid w:val="003A00BC"/>
    <w:rsid w:val="003A0197"/>
    <w:rsid w:val="003A078E"/>
    <w:rsid w:val="003A0F05"/>
    <w:rsid w:val="003A13E8"/>
    <w:rsid w:val="003A1EA5"/>
    <w:rsid w:val="003A2377"/>
    <w:rsid w:val="003A40CD"/>
    <w:rsid w:val="003A41BE"/>
    <w:rsid w:val="003A6149"/>
    <w:rsid w:val="003B4B05"/>
    <w:rsid w:val="003B4DE3"/>
    <w:rsid w:val="003B67FD"/>
    <w:rsid w:val="003B7D0D"/>
    <w:rsid w:val="003C1A6D"/>
    <w:rsid w:val="003C2445"/>
    <w:rsid w:val="003C2AA0"/>
    <w:rsid w:val="003C2DC3"/>
    <w:rsid w:val="003C2E91"/>
    <w:rsid w:val="003C3C5C"/>
    <w:rsid w:val="003C43D6"/>
    <w:rsid w:val="003C5E1E"/>
    <w:rsid w:val="003C6015"/>
    <w:rsid w:val="003C6E00"/>
    <w:rsid w:val="003C7062"/>
    <w:rsid w:val="003C748B"/>
    <w:rsid w:val="003D0FD4"/>
    <w:rsid w:val="003D10FC"/>
    <w:rsid w:val="003D1315"/>
    <w:rsid w:val="003D154C"/>
    <w:rsid w:val="003D175F"/>
    <w:rsid w:val="003D1F45"/>
    <w:rsid w:val="003D2620"/>
    <w:rsid w:val="003D5725"/>
    <w:rsid w:val="003D68FC"/>
    <w:rsid w:val="003D72C0"/>
    <w:rsid w:val="003E1381"/>
    <w:rsid w:val="003E1F5E"/>
    <w:rsid w:val="003E2B6D"/>
    <w:rsid w:val="003E2BF0"/>
    <w:rsid w:val="003E377D"/>
    <w:rsid w:val="003E4B56"/>
    <w:rsid w:val="003E5E3E"/>
    <w:rsid w:val="003E721D"/>
    <w:rsid w:val="003F06E2"/>
    <w:rsid w:val="003F141A"/>
    <w:rsid w:val="003F288C"/>
    <w:rsid w:val="003F3D24"/>
    <w:rsid w:val="003F422D"/>
    <w:rsid w:val="003F71A7"/>
    <w:rsid w:val="003F7A00"/>
    <w:rsid w:val="004005B9"/>
    <w:rsid w:val="0040171F"/>
    <w:rsid w:val="004020BE"/>
    <w:rsid w:val="004026A1"/>
    <w:rsid w:val="00402AB3"/>
    <w:rsid w:val="00404169"/>
    <w:rsid w:val="004047BD"/>
    <w:rsid w:val="00404DFA"/>
    <w:rsid w:val="00407463"/>
    <w:rsid w:val="00407A5C"/>
    <w:rsid w:val="00411B7A"/>
    <w:rsid w:val="00412840"/>
    <w:rsid w:val="00413128"/>
    <w:rsid w:val="00414216"/>
    <w:rsid w:val="004146DA"/>
    <w:rsid w:val="00415011"/>
    <w:rsid w:val="00415186"/>
    <w:rsid w:val="00420861"/>
    <w:rsid w:val="00421A62"/>
    <w:rsid w:val="00421F2B"/>
    <w:rsid w:val="004237D4"/>
    <w:rsid w:val="00423B34"/>
    <w:rsid w:val="00424140"/>
    <w:rsid w:val="00425F96"/>
    <w:rsid w:val="00427B04"/>
    <w:rsid w:val="0043133E"/>
    <w:rsid w:val="00431903"/>
    <w:rsid w:val="00432A91"/>
    <w:rsid w:val="00433109"/>
    <w:rsid w:val="004331C4"/>
    <w:rsid w:val="00433BE0"/>
    <w:rsid w:val="0043524D"/>
    <w:rsid w:val="00435E7F"/>
    <w:rsid w:val="00436AC4"/>
    <w:rsid w:val="00436FA9"/>
    <w:rsid w:val="004371B7"/>
    <w:rsid w:val="00440EE0"/>
    <w:rsid w:val="00441CC0"/>
    <w:rsid w:val="004426DF"/>
    <w:rsid w:val="004431F6"/>
    <w:rsid w:val="004440C6"/>
    <w:rsid w:val="004454E3"/>
    <w:rsid w:val="0044578D"/>
    <w:rsid w:val="0045092F"/>
    <w:rsid w:val="00450A57"/>
    <w:rsid w:val="004522B7"/>
    <w:rsid w:val="00452A71"/>
    <w:rsid w:val="0045415D"/>
    <w:rsid w:val="00454409"/>
    <w:rsid w:val="004556D9"/>
    <w:rsid w:val="00455B54"/>
    <w:rsid w:val="0045750C"/>
    <w:rsid w:val="0046008D"/>
    <w:rsid w:val="00460DD8"/>
    <w:rsid w:val="0046224F"/>
    <w:rsid w:val="004638CD"/>
    <w:rsid w:val="00463972"/>
    <w:rsid w:val="00464947"/>
    <w:rsid w:val="00464C10"/>
    <w:rsid w:val="00465078"/>
    <w:rsid w:val="00465BC3"/>
    <w:rsid w:val="00471914"/>
    <w:rsid w:val="00474848"/>
    <w:rsid w:val="0047590B"/>
    <w:rsid w:val="004807DE"/>
    <w:rsid w:val="00480F92"/>
    <w:rsid w:val="00483378"/>
    <w:rsid w:val="00483C9E"/>
    <w:rsid w:val="0048449E"/>
    <w:rsid w:val="00484E83"/>
    <w:rsid w:val="0048508D"/>
    <w:rsid w:val="00485202"/>
    <w:rsid w:val="004871F7"/>
    <w:rsid w:val="0048726E"/>
    <w:rsid w:val="004872A4"/>
    <w:rsid w:val="004929AE"/>
    <w:rsid w:val="00493D08"/>
    <w:rsid w:val="00493D40"/>
    <w:rsid w:val="00493E5C"/>
    <w:rsid w:val="00495527"/>
    <w:rsid w:val="004A0499"/>
    <w:rsid w:val="004A08BD"/>
    <w:rsid w:val="004A1327"/>
    <w:rsid w:val="004A1349"/>
    <w:rsid w:val="004A1D75"/>
    <w:rsid w:val="004A2841"/>
    <w:rsid w:val="004A2CAD"/>
    <w:rsid w:val="004A43D9"/>
    <w:rsid w:val="004A46B7"/>
    <w:rsid w:val="004A482D"/>
    <w:rsid w:val="004A4837"/>
    <w:rsid w:val="004A4C05"/>
    <w:rsid w:val="004A5F6C"/>
    <w:rsid w:val="004A6684"/>
    <w:rsid w:val="004A7E16"/>
    <w:rsid w:val="004B0BEC"/>
    <w:rsid w:val="004B0FA2"/>
    <w:rsid w:val="004B3855"/>
    <w:rsid w:val="004B4DF8"/>
    <w:rsid w:val="004B5914"/>
    <w:rsid w:val="004B6278"/>
    <w:rsid w:val="004B636F"/>
    <w:rsid w:val="004B6F61"/>
    <w:rsid w:val="004B7DE4"/>
    <w:rsid w:val="004C0C11"/>
    <w:rsid w:val="004C3899"/>
    <w:rsid w:val="004C50BA"/>
    <w:rsid w:val="004C523B"/>
    <w:rsid w:val="004C61F6"/>
    <w:rsid w:val="004C6648"/>
    <w:rsid w:val="004C70E3"/>
    <w:rsid w:val="004C7BF0"/>
    <w:rsid w:val="004C7DF7"/>
    <w:rsid w:val="004D0318"/>
    <w:rsid w:val="004D2511"/>
    <w:rsid w:val="004D295F"/>
    <w:rsid w:val="004D2AD6"/>
    <w:rsid w:val="004D2BA2"/>
    <w:rsid w:val="004D3013"/>
    <w:rsid w:val="004D35E0"/>
    <w:rsid w:val="004D3AB9"/>
    <w:rsid w:val="004D4F6B"/>
    <w:rsid w:val="004D6372"/>
    <w:rsid w:val="004D7B7F"/>
    <w:rsid w:val="004E0872"/>
    <w:rsid w:val="004E0E1B"/>
    <w:rsid w:val="004E1333"/>
    <w:rsid w:val="004E1832"/>
    <w:rsid w:val="004E38ED"/>
    <w:rsid w:val="004E47CD"/>
    <w:rsid w:val="004E4B83"/>
    <w:rsid w:val="004E6323"/>
    <w:rsid w:val="004E66AB"/>
    <w:rsid w:val="004E67A1"/>
    <w:rsid w:val="004F094A"/>
    <w:rsid w:val="0050075E"/>
    <w:rsid w:val="00501B3A"/>
    <w:rsid w:val="00502635"/>
    <w:rsid w:val="005027AB"/>
    <w:rsid w:val="00502FBD"/>
    <w:rsid w:val="0050319F"/>
    <w:rsid w:val="00503330"/>
    <w:rsid w:val="00503482"/>
    <w:rsid w:val="00505566"/>
    <w:rsid w:val="00505B42"/>
    <w:rsid w:val="00507FF1"/>
    <w:rsid w:val="005102E7"/>
    <w:rsid w:val="00510A37"/>
    <w:rsid w:val="00511726"/>
    <w:rsid w:val="00513631"/>
    <w:rsid w:val="00514E4E"/>
    <w:rsid w:val="00517555"/>
    <w:rsid w:val="00520AB8"/>
    <w:rsid w:val="0052125D"/>
    <w:rsid w:val="00521DAF"/>
    <w:rsid w:val="00521FA3"/>
    <w:rsid w:val="00521FC0"/>
    <w:rsid w:val="0052352F"/>
    <w:rsid w:val="00523D4A"/>
    <w:rsid w:val="00525038"/>
    <w:rsid w:val="00525413"/>
    <w:rsid w:val="00526E64"/>
    <w:rsid w:val="00527901"/>
    <w:rsid w:val="00530956"/>
    <w:rsid w:val="00530B17"/>
    <w:rsid w:val="00530EAC"/>
    <w:rsid w:val="00532F6E"/>
    <w:rsid w:val="00536798"/>
    <w:rsid w:val="00541008"/>
    <w:rsid w:val="00542DD5"/>
    <w:rsid w:val="00542F63"/>
    <w:rsid w:val="0054339F"/>
    <w:rsid w:val="005438C0"/>
    <w:rsid w:val="00543F6C"/>
    <w:rsid w:val="00544822"/>
    <w:rsid w:val="00544F9D"/>
    <w:rsid w:val="00550362"/>
    <w:rsid w:val="00550772"/>
    <w:rsid w:val="00550B6C"/>
    <w:rsid w:val="005520B1"/>
    <w:rsid w:val="0055267D"/>
    <w:rsid w:val="00552A48"/>
    <w:rsid w:val="00552C35"/>
    <w:rsid w:val="005532AC"/>
    <w:rsid w:val="005536FD"/>
    <w:rsid w:val="00553F1B"/>
    <w:rsid w:val="00556F3C"/>
    <w:rsid w:val="00557D19"/>
    <w:rsid w:val="005602F0"/>
    <w:rsid w:val="00561E43"/>
    <w:rsid w:val="0056241E"/>
    <w:rsid w:val="0056311D"/>
    <w:rsid w:val="005636F3"/>
    <w:rsid w:val="0056378E"/>
    <w:rsid w:val="005659F7"/>
    <w:rsid w:val="00566E3D"/>
    <w:rsid w:val="00566E61"/>
    <w:rsid w:val="005671CC"/>
    <w:rsid w:val="00570326"/>
    <w:rsid w:val="005704AA"/>
    <w:rsid w:val="0057074E"/>
    <w:rsid w:val="00571881"/>
    <w:rsid w:val="00571D70"/>
    <w:rsid w:val="00571F0F"/>
    <w:rsid w:val="005723C9"/>
    <w:rsid w:val="00572C0D"/>
    <w:rsid w:val="00576133"/>
    <w:rsid w:val="005774C9"/>
    <w:rsid w:val="005774F3"/>
    <w:rsid w:val="00582AF8"/>
    <w:rsid w:val="00582E32"/>
    <w:rsid w:val="005834F6"/>
    <w:rsid w:val="005845D4"/>
    <w:rsid w:val="00584F38"/>
    <w:rsid w:val="00585B5C"/>
    <w:rsid w:val="00586868"/>
    <w:rsid w:val="00586F10"/>
    <w:rsid w:val="005870F6"/>
    <w:rsid w:val="00587CC6"/>
    <w:rsid w:val="0059098F"/>
    <w:rsid w:val="00591571"/>
    <w:rsid w:val="005934F4"/>
    <w:rsid w:val="00594A66"/>
    <w:rsid w:val="00595C57"/>
    <w:rsid w:val="00595E5B"/>
    <w:rsid w:val="00597F87"/>
    <w:rsid w:val="005A00A6"/>
    <w:rsid w:val="005A04D3"/>
    <w:rsid w:val="005A1DA3"/>
    <w:rsid w:val="005A269F"/>
    <w:rsid w:val="005A2893"/>
    <w:rsid w:val="005A2905"/>
    <w:rsid w:val="005A297B"/>
    <w:rsid w:val="005A2EF0"/>
    <w:rsid w:val="005A3819"/>
    <w:rsid w:val="005A3C25"/>
    <w:rsid w:val="005A3D5B"/>
    <w:rsid w:val="005A42BA"/>
    <w:rsid w:val="005A708A"/>
    <w:rsid w:val="005A799C"/>
    <w:rsid w:val="005A7AB8"/>
    <w:rsid w:val="005A7B27"/>
    <w:rsid w:val="005A7DEB"/>
    <w:rsid w:val="005B0D95"/>
    <w:rsid w:val="005B13CD"/>
    <w:rsid w:val="005B1A14"/>
    <w:rsid w:val="005B1C56"/>
    <w:rsid w:val="005B1C87"/>
    <w:rsid w:val="005B2856"/>
    <w:rsid w:val="005B32CE"/>
    <w:rsid w:val="005B4CA9"/>
    <w:rsid w:val="005B7828"/>
    <w:rsid w:val="005B7D84"/>
    <w:rsid w:val="005C093B"/>
    <w:rsid w:val="005C1143"/>
    <w:rsid w:val="005C1ADC"/>
    <w:rsid w:val="005C2893"/>
    <w:rsid w:val="005C2C36"/>
    <w:rsid w:val="005C2D93"/>
    <w:rsid w:val="005C3CBA"/>
    <w:rsid w:val="005C40C7"/>
    <w:rsid w:val="005C40FF"/>
    <w:rsid w:val="005C4CAC"/>
    <w:rsid w:val="005C65B2"/>
    <w:rsid w:val="005C75F1"/>
    <w:rsid w:val="005D1438"/>
    <w:rsid w:val="005D159E"/>
    <w:rsid w:val="005D3CFF"/>
    <w:rsid w:val="005D49D5"/>
    <w:rsid w:val="005D4B42"/>
    <w:rsid w:val="005D5703"/>
    <w:rsid w:val="005D5DC0"/>
    <w:rsid w:val="005E0197"/>
    <w:rsid w:val="005E186B"/>
    <w:rsid w:val="005E2698"/>
    <w:rsid w:val="005E2896"/>
    <w:rsid w:val="005E51FD"/>
    <w:rsid w:val="005E7011"/>
    <w:rsid w:val="005E70C7"/>
    <w:rsid w:val="005F044A"/>
    <w:rsid w:val="005F0808"/>
    <w:rsid w:val="005F194F"/>
    <w:rsid w:val="005F1E31"/>
    <w:rsid w:val="005F5078"/>
    <w:rsid w:val="005F52C4"/>
    <w:rsid w:val="005F61EC"/>
    <w:rsid w:val="005F627D"/>
    <w:rsid w:val="005F6CFF"/>
    <w:rsid w:val="006013AD"/>
    <w:rsid w:val="006038C6"/>
    <w:rsid w:val="00603D80"/>
    <w:rsid w:val="00603F31"/>
    <w:rsid w:val="00603FFC"/>
    <w:rsid w:val="00604796"/>
    <w:rsid w:val="006073AD"/>
    <w:rsid w:val="00611B31"/>
    <w:rsid w:val="0061318C"/>
    <w:rsid w:val="00613362"/>
    <w:rsid w:val="00614F5C"/>
    <w:rsid w:val="006166CB"/>
    <w:rsid w:val="00616C1E"/>
    <w:rsid w:val="00616F76"/>
    <w:rsid w:val="00617E96"/>
    <w:rsid w:val="006202A6"/>
    <w:rsid w:val="006217AD"/>
    <w:rsid w:val="00625155"/>
    <w:rsid w:val="00631174"/>
    <w:rsid w:val="006319ED"/>
    <w:rsid w:val="00631C31"/>
    <w:rsid w:val="0063205A"/>
    <w:rsid w:val="00632B7A"/>
    <w:rsid w:val="006347A5"/>
    <w:rsid w:val="00634C3B"/>
    <w:rsid w:val="00635D8C"/>
    <w:rsid w:val="0063650E"/>
    <w:rsid w:val="00636BAD"/>
    <w:rsid w:val="00637111"/>
    <w:rsid w:val="00640A83"/>
    <w:rsid w:val="006413B1"/>
    <w:rsid w:val="006419FD"/>
    <w:rsid w:val="00641D2E"/>
    <w:rsid w:val="00641DAE"/>
    <w:rsid w:val="00643CFE"/>
    <w:rsid w:val="00645C65"/>
    <w:rsid w:val="00646A82"/>
    <w:rsid w:val="00650285"/>
    <w:rsid w:val="006506BC"/>
    <w:rsid w:val="0065086C"/>
    <w:rsid w:val="00650B8D"/>
    <w:rsid w:val="00651AB2"/>
    <w:rsid w:val="00651B78"/>
    <w:rsid w:val="00654F1B"/>
    <w:rsid w:val="006563E4"/>
    <w:rsid w:val="00656B24"/>
    <w:rsid w:val="00656E6C"/>
    <w:rsid w:val="00657475"/>
    <w:rsid w:val="0066071D"/>
    <w:rsid w:val="00661373"/>
    <w:rsid w:val="00661583"/>
    <w:rsid w:val="006625DD"/>
    <w:rsid w:val="006626FC"/>
    <w:rsid w:val="00662DAE"/>
    <w:rsid w:val="00662E15"/>
    <w:rsid w:val="006635C9"/>
    <w:rsid w:val="006636BC"/>
    <w:rsid w:val="00664114"/>
    <w:rsid w:val="0066432A"/>
    <w:rsid w:val="006646EB"/>
    <w:rsid w:val="00665A8F"/>
    <w:rsid w:val="00665FF4"/>
    <w:rsid w:val="00666E7E"/>
    <w:rsid w:val="0066783C"/>
    <w:rsid w:val="00667C7D"/>
    <w:rsid w:val="00670453"/>
    <w:rsid w:val="00671F96"/>
    <w:rsid w:val="00674B15"/>
    <w:rsid w:val="00674EB1"/>
    <w:rsid w:val="00674F06"/>
    <w:rsid w:val="006800FD"/>
    <w:rsid w:val="00680409"/>
    <w:rsid w:val="00680954"/>
    <w:rsid w:val="00680D0A"/>
    <w:rsid w:val="00681AA7"/>
    <w:rsid w:val="00681FE6"/>
    <w:rsid w:val="006820D0"/>
    <w:rsid w:val="00682DBD"/>
    <w:rsid w:val="00682E0E"/>
    <w:rsid w:val="00683216"/>
    <w:rsid w:val="00683C5B"/>
    <w:rsid w:val="00685115"/>
    <w:rsid w:val="00686DD8"/>
    <w:rsid w:val="0068748F"/>
    <w:rsid w:val="006912E7"/>
    <w:rsid w:val="00691A15"/>
    <w:rsid w:val="00691F13"/>
    <w:rsid w:val="006924AE"/>
    <w:rsid w:val="00692E3A"/>
    <w:rsid w:val="006934CF"/>
    <w:rsid w:val="00693520"/>
    <w:rsid w:val="00693C20"/>
    <w:rsid w:val="00693F7C"/>
    <w:rsid w:val="00694445"/>
    <w:rsid w:val="006944CA"/>
    <w:rsid w:val="00694927"/>
    <w:rsid w:val="0069604C"/>
    <w:rsid w:val="0069634D"/>
    <w:rsid w:val="00696D9B"/>
    <w:rsid w:val="006972D4"/>
    <w:rsid w:val="006A00BE"/>
    <w:rsid w:val="006A05CC"/>
    <w:rsid w:val="006A069D"/>
    <w:rsid w:val="006A12FE"/>
    <w:rsid w:val="006A1CA9"/>
    <w:rsid w:val="006A2565"/>
    <w:rsid w:val="006A5053"/>
    <w:rsid w:val="006A63CE"/>
    <w:rsid w:val="006B01BB"/>
    <w:rsid w:val="006B0C08"/>
    <w:rsid w:val="006B23D1"/>
    <w:rsid w:val="006B398A"/>
    <w:rsid w:val="006B4472"/>
    <w:rsid w:val="006B6C14"/>
    <w:rsid w:val="006B6E8A"/>
    <w:rsid w:val="006B725E"/>
    <w:rsid w:val="006C19CE"/>
    <w:rsid w:val="006C2BE7"/>
    <w:rsid w:val="006C7032"/>
    <w:rsid w:val="006C73F7"/>
    <w:rsid w:val="006D0E31"/>
    <w:rsid w:val="006D11B5"/>
    <w:rsid w:val="006D1FD6"/>
    <w:rsid w:val="006D23F7"/>
    <w:rsid w:val="006D2E85"/>
    <w:rsid w:val="006D3013"/>
    <w:rsid w:val="006D3702"/>
    <w:rsid w:val="006D371B"/>
    <w:rsid w:val="006D3F46"/>
    <w:rsid w:val="006D40E0"/>
    <w:rsid w:val="006D542C"/>
    <w:rsid w:val="006D633F"/>
    <w:rsid w:val="006D6A20"/>
    <w:rsid w:val="006D7284"/>
    <w:rsid w:val="006D7B84"/>
    <w:rsid w:val="006D7EBF"/>
    <w:rsid w:val="006E20ED"/>
    <w:rsid w:val="006E3429"/>
    <w:rsid w:val="006E37E6"/>
    <w:rsid w:val="006E3C56"/>
    <w:rsid w:val="006E51E4"/>
    <w:rsid w:val="006E5F83"/>
    <w:rsid w:val="006E7463"/>
    <w:rsid w:val="006F0489"/>
    <w:rsid w:val="006F3001"/>
    <w:rsid w:val="006F4AC4"/>
    <w:rsid w:val="006F692C"/>
    <w:rsid w:val="006F7060"/>
    <w:rsid w:val="007025A3"/>
    <w:rsid w:val="00703916"/>
    <w:rsid w:val="0070443D"/>
    <w:rsid w:val="00704FEA"/>
    <w:rsid w:val="00705BA7"/>
    <w:rsid w:val="0070691B"/>
    <w:rsid w:val="007070C8"/>
    <w:rsid w:val="0071011F"/>
    <w:rsid w:val="00711558"/>
    <w:rsid w:val="00712BC8"/>
    <w:rsid w:val="00713C9A"/>
    <w:rsid w:val="0071452D"/>
    <w:rsid w:val="0071471E"/>
    <w:rsid w:val="007147A2"/>
    <w:rsid w:val="007234D4"/>
    <w:rsid w:val="00723759"/>
    <w:rsid w:val="00723C22"/>
    <w:rsid w:val="0072506C"/>
    <w:rsid w:val="00726DD9"/>
    <w:rsid w:val="00732F7B"/>
    <w:rsid w:val="0073382E"/>
    <w:rsid w:val="00734526"/>
    <w:rsid w:val="007345CE"/>
    <w:rsid w:val="00734795"/>
    <w:rsid w:val="00734F01"/>
    <w:rsid w:val="0073552F"/>
    <w:rsid w:val="00735B17"/>
    <w:rsid w:val="00735CD7"/>
    <w:rsid w:val="0073708C"/>
    <w:rsid w:val="0074043F"/>
    <w:rsid w:val="007451D1"/>
    <w:rsid w:val="00745AF7"/>
    <w:rsid w:val="00746419"/>
    <w:rsid w:val="007470ED"/>
    <w:rsid w:val="0074714D"/>
    <w:rsid w:val="0074730A"/>
    <w:rsid w:val="00750AA0"/>
    <w:rsid w:val="00751EED"/>
    <w:rsid w:val="00752E4F"/>
    <w:rsid w:val="007530D8"/>
    <w:rsid w:val="0075322D"/>
    <w:rsid w:val="00753522"/>
    <w:rsid w:val="00753C0A"/>
    <w:rsid w:val="007544E0"/>
    <w:rsid w:val="007546D0"/>
    <w:rsid w:val="007569FA"/>
    <w:rsid w:val="00756E57"/>
    <w:rsid w:val="00757607"/>
    <w:rsid w:val="00757FDA"/>
    <w:rsid w:val="0076038C"/>
    <w:rsid w:val="007627BD"/>
    <w:rsid w:val="00762C02"/>
    <w:rsid w:val="007639DD"/>
    <w:rsid w:val="00763FBE"/>
    <w:rsid w:val="007644E2"/>
    <w:rsid w:val="007646CE"/>
    <w:rsid w:val="00764C92"/>
    <w:rsid w:val="00765D5A"/>
    <w:rsid w:val="007660F5"/>
    <w:rsid w:val="00766916"/>
    <w:rsid w:val="0076692F"/>
    <w:rsid w:val="00766D16"/>
    <w:rsid w:val="00766F6B"/>
    <w:rsid w:val="00767DBB"/>
    <w:rsid w:val="00771931"/>
    <w:rsid w:val="007723C9"/>
    <w:rsid w:val="0077256D"/>
    <w:rsid w:val="00772805"/>
    <w:rsid w:val="00773D6E"/>
    <w:rsid w:val="00773D86"/>
    <w:rsid w:val="00776434"/>
    <w:rsid w:val="0077701C"/>
    <w:rsid w:val="00780ACD"/>
    <w:rsid w:val="00780E28"/>
    <w:rsid w:val="0078422F"/>
    <w:rsid w:val="0078484B"/>
    <w:rsid w:val="007852B9"/>
    <w:rsid w:val="00786262"/>
    <w:rsid w:val="007871EC"/>
    <w:rsid w:val="00790011"/>
    <w:rsid w:val="007907D2"/>
    <w:rsid w:val="00790ABF"/>
    <w:rsid w:val="00792B43"/>
    <w:rsid w:val="00794200"/>
    <w:rsid w:val="0079492B"/>
    <w:rsid w:val="007970F6"/>
    <w:rsid w:val="0079738E"/>
    <w:rsid w:val="0079739E"/>
    <w:rsid w:val="007A0705"/>
    <w:rsid w:val="007A2EC9"/>
    <w:rsid w:val="007A30FF"/>
    <w:rsid w:val="007A4042"/>
    <w:rsid w:val="007A505C"/>
    <w:rsid w:val="007A52AD"/>
    <w:rsid w:val="007A6E7F"/>
    <w:rsid w:val="007A7CF4"/>
    <w:rsid w:val="007B0A1E"/>
    <w:rsid w:val="007B29C5"/>
    <w:rsid w:val="007B2B4E"/>
    <w:rsid w:val="007B3F5D"/>
    <w:rsid w:val="007B4710"/>
    <w:rsid w:val="007B7C70"/>
    <w:rsid w:val="007C1EA7"/>
    <w:rsid w:val="007C2FB3"/>
    <w:rsid w:val="007C3F91"/>
    <w:rsid w:val="007C4849"/>
    <w:rsid w:val="007C53BC"/>
    <w:rsid w:val="007C6256"/>
    <w:rsid w:val="007C663C"/>
    <w:rsid w:val="007C6BE1"/>
    <w:rsid w:val="007C7AE8"/>
    <w:rsid w:val="007D1425"/>
    <w:rsid w:val="007D1A92"/>
    <w:rsid w:val="007D25D3"/>
    <w:rsid w:val="007D267B"/>
    <w:rsid w:val="007D26AC"/>
    <w:rsid w:val="007D2E80"/>
    <w:rsid w:val="007D4689"/>
    <w:rsid w:val="007D4BCE"/>
    <w:rsid w:val="007D6C6B"/>
    <w:rsid w:val="007D6E26"/>
    <w:rsid w:val="007E144E"/>
    <w:rsid w:val="007E21EC"/>
    <w:rsid w:val="007E3E41"/>
    <w:rsid w:val="007E442F"/>
    <w:rsid w:val="007E4B02"/>
    <w:rsid w:val="007E5940"/>
    <w:rsid w:val="007E69EE"/>
    <w:rsid w:val="007E713A"/>
    <w:rsid w:val="007E7206"/>
    <w:rsid w:val="007E7E22"/>
    <w:rsid w:val="007F0B5D"/>
    <w:rsid w:val="007F14EE"/>
    <w:rsid w:val="007F2846"/>
    <w:rsid w:val="007F3E52"/>
    <w:rsid w:val="007F4BD4"/>
    <w:rsid w:val="007F4D96"/>
    <w:rsid w:val="007F6658"/>
    <w:rsid w:val="007F6AD2"/>
    <w:rsid w:val="007F736D"/>
    <w:rsid w:val="00801DA4"/>
    <w:rsid w:val="00803CB7"/>
    <w:rsid w:val="00803EF5"/>
    <w:rsid w:val="008046E2"/>
    <w:rsid w:val="00804920"/>
    <w:rsid w:val="008053AB"/>
    <w:rsid w:val="00805F50"/>
    <w:rsid w:val="00805FAA"/>
    <w:rsid w:val="00810852"/>
    <w:rsid w:val="00811B33"/>
    <w:rsid w:val="0081247E"/>
    <w:rsid w:val="00813006"/>
    <w:rsid w:val="008130D8"/>
    <w:rsid w:val="0081490C"/>
    <w:rsid w:val="0081542F"/>
    <w:rsid w:val="00815D4A"/>
    <w:rsid w:val="00815E60"/>
    <w:rsid w:val="00817BB4"/>
    <w:rsid w:val="008218B2"/>
    <w:rsid w:val="00821F99"/>
    <w:rsid w:val="00822007"/>
    <w:rsid w:val="008220E2"/>
    <w:rsid w:val="008226EE"/>
    <w:rsid w:val="00822D27"/>
    <w:rsid w:val="0082586A"/>
    <w:rsid w:val="0082618D"/>
    <w:rsid w:val="008268E2"/>
    <w:rsid w:val="00827480"/>
    <w:rsid w:val="00831138"/>
    <w:rsid w:val="008317EB"/>
    <w:rsid w:val="00832488"/>
    <w:rsid w:val="00832C80"/>
    <w:rsid w:val="008336AB"/>
    <w:rsid w:val="00834468"/>
    <w:rsid w:val="008356E9"/>
    <w:rsid w:val="00835C42"/>
    <w:rsid w:val="0083751B"/>
    <w:rsid w:val="00840CF4"/>
    <w:rsid w:val="00841010"/>
    <w:rsid w:val="00844696"/>
    <w:rsid w:val="00844D8E"/>
    <w:rsid w:val="00845FE9"/>
    <w:rsid w:val="00846DFE"/>
    <w:rsid w:val="0084759C"/>
    <w:rsid w:val="008504CA"/>
    <w:rsid w:val="00850A09"/>
    <w:rsid w:val="00851AFF"/>
    <w:rsid w:val="008527A1"/>
    <w:rsid w:val="0085397B"/>
    <w:rsid w:val="008544CB"/>
    <w:rsid w:val="00854A17"/>
    <w:rsid w:val="00854CEC"/>
    <w:rsid w:val="00856801"/>
    <w:rsid w:val="00857017"/>
    <w:rsid w:val="00857FBC"/>
    <w:rsid w:val="00860D1D"/>
    <w:rsid w:val="00863BC9"/>
    <w:rsid w:val="00863FDE"/>
    <w:rsid w:val="008642AF"/>
    <w:rsid w:val="0086480A"/>
    <w:rsid w:val="00864AFC"/>
    <w:rsid w:val="0086520E"/>
    <w:rsid w:val="00865D74"/>
    <w:rsid w:val="00866A2A"/>
    <w:rsid w:val="008706F0"/>
    <w:rsid w:val="00872AE0"/>
    <w:rsid w:val="008731FF"/>
    <w:rsid w:val="00874D49"/>
    <w:rsid w:val="00880132"/>
    <w:rsid w:val="008812C6"/>
    <w:rsid w:val="00881C44"/>
    <w:rsid w:val="0088294B"/>
    <w:rsid w:val="008855E0"/>
    <w:rsid w:val="008860E1"/>
    <w:rsid w:val="0088708E"/>
    <w:rsid w:val="00887679"/>
    <w:rsid w:val="008900E6"/>
    <w:rsid w:val="008902E7"/>
    <w:rsid w:val="00890787"/>
    <w:rsid w:val="00891D69"/>
    <w:rsid w:val="00892AF6"/>
    <w:rsid w:val="0089420A"/>
    <w:rsid w:val="00894C2E"/>
    <w:rsid w:val="008A00C3"/>
    <w:rsid w:val="008A034B"/>
    <w:rsid w:val="008A04DD"/>
    <w:rsid w:val="008A082B"/>
    <w:rsid w:val="008A0DE1"/>
    <w:rsid w:val="008A2CCC"/>
    <w:rsid w:val="008A2E30"/>
    <w:rsid w:val="008A3A10"/>
    <w:rsid w:val="008A4A0B"/>
    <w:rsid w:val="008A512F"/>
    <w:rsid w:val="008A551D"/>
    <w:rsid w:val="008A5806"/>
    <w:rsid w:val="008A5AF8"/>
    <w:rsid w:val="008A63CC"/>
    <w:rsid w:val="008B015F"/>
    <w:rsid w:val="008B244A"/>
    <w:rsid w:val="008B295E"/>
    <w:rsid w:val="008B296A"/>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C4F8F"/>
    <w:rsid w:val="008C67F4"/>
    <w:rsid w:val="008C7B4E"/>
    <w:rsid w:val="008D21CA"/>
    <w:rsid w:val="008D2E5B"/>
    <w:rsid w:val="008D32A7"/>
    <w:rsid w:val="008D359A"/>
    <w:rsid w:val="008D49F8"/>
    <w:rsid w:val="008D5949"/>
    <w:rsid w:val="008D70B9"/>
    <w:rsid w:val="008D7654"/>
    <w:rsid w:val="008E0B3D"/>
    <w:rsid w:val="008E2F53"/>
    <w:rsid w:val="008E386D"/>
    <w:rsid w:val="008E3C2F"/>
    <w:rsid w:val="008E3C4F"/>
    <w:rsid w:val="008E6E93"/>
    <w:rsid w:val="008E79A0"/>
    <w:rsid w:val="008E7D87"/>
    <w:rsid w:val="008F2031"/>
    <w:rsid w:val="008F4EFB"/>
    <w:rsid w:val="008F56D2"/>
    <w:rsid w:val="008F6F3A"/>
    <w:rsid w:val="008F74E8"/>
    <w:rsid w:val="00900591"/>
    <w:rsid w:val="00901A5F"/>
    <w:rsid w:val="009027F3"/>
    <w:rsid w:val="009034E7"/>
    <w:rsid w:val="009038EB"/>
    <w:rsid w:val="00904923"/>
    <w:rsid w:val="00905520"/>
    <w:rsid w:val="00906160"/>
    <w:rsid w:val="00907769"/>
    <w:rsid w:val="009162E6"/>
    <w:rsid w:val="009217AE"/>
    <w:rsid w:val="00921CDA"/>
    <w:rsid w:val="00922449"/>
    <w:rsid w:val="00922FF7"/>
    <w:rsid w:val="00923759"/>
    <w:rsid w:val="00924238"/>
    <w:rsid w:val="00924865"/>
    <w:rsid w:val="00924A97"/>
    <w:rsid w:val="009251DE"/>
    <w:rsid w:val="009252BC"/>
    <w:rsid w:val="00925B55"/>
    <w:rsid w:val="00926FA5"/>
    <w:rsid w:val="00927A19"/>
    <w:rsid w:val="0093062C"/>
    <w:rsid w:val="00930D4B"/>
    <w:rsid w:val="00931D07"/>
    <w:rsid w:val="00933667"/>
    <w:rsid w:val="0093512B"/>
    <w:rsid w:val="00936D5B"/>
    <w:rsid w:val="00936F4C"/>
    <w:rsid w:val="0093704E"/>
    <w:rsid w:val="009379AE"/>
    <w:rsid w:val="009418B1"/>
    <w:rsid w:val="00941BDE"/>
    <w:rsid w:val="00942D72"/>
    <w:rsid w:val="00945C02"/>
    <w:rsid w:val="00947469"/>
    <w:rsid w:val="00947482"/>
    <w:rsid w:val="0094752C"/>
    <w:rsid w:val="00947DAE"/>
    <w:rsid w:val="00947EBB"/>
    <w:rsid w:val="00950390"/>
    <w:rsid w:val="0095073E"/>
    <w:rsid w:val="00950873"/>
    <w:rsid w:val="00952A0B"/>
    <w:rsid w:val="00953253"/>
    <w:rsid w:val="009533A6"/>
    <w:rsid w:val="009540DC"/>
    <w:rsid w:val="00954804"/>
    <w:rsid w:val="00954B0C"/>
    <w:rsid w:val="009552AD"/>
    <w:rsid w:val="009553B5"/>
    <w:rsid w:val="00956EF0"/>
    <w:rsid w:val="00957027"/>
    <w:rsid w:val="0095751B"/>
    <w:rsid w:val="00965136"/>
    <w:rsid w:val="009654DB"/>
    <w:rsid w:val="00965A1C"/>
    <w:rsid w:val="00966071"/>
    <w:rsid w:val="00966E39"/>
    <w:rsid w:val="009671DA"/>
    <w:rsid w:val="00970471"/>
    <w:rsid w:val="00970EA1"/>
    <w:rsid w:val="009733EC"/>
    <w:rsid w:val="009737B9"/>
    <w:rsid w:val="00975418"/>
    <w:rsid w:val="00975894"/>
    <w:rsid w:val="00976921"/>
    <w:rsid w:val="00977686"/>
    <w:rsid w:val="0098011C"/>
    <w:rsid w:val="00982AFF"/>
    <w:rsid w:val="009867A2"/>
    <w:rsid w:val="00986BFD"/>
    <w:rsid w:val="00986D18"/>
    <w:rsid w:val="00987584"/>
    <w:rsid w:val="00987C2E"/>
    <w:rsid w:val="0099005B"/>
    <w:rsid w:val="009934A2"/>
    <w:rsid w:val="00994110"/>
    <w:rsid w:val="00994446"/>
    <w:rsid w:val="00994CC2"/>
    <w:rsid w:val="009956B2"/>
    <w:rsid w:val="00996C07"/>
    <w:rsid w:val="009A053E"/>
    <w:rsid w:val="009A2A2C"/>
    <w:rsid w:val="009A3BDC"/>
    <w:rsid w:val="009A69AE"/>
    <w:rsid w:val="009A7776"/>
    <w:rsid w:val="009B04A3"/>
    <w:rsid w:val="009B3858"/>
    <w:rsid w:val="009B3D2F"/>
    <w:rsid w:val="009B4FEF"/>
    <w:rsid w:val="009B5B1E"/>
    <w:rsid w:val="009B5FE5"/>
    <w:rsid w:val="009B6BB4"/>
    <w:rsid w:val="009B743C"/>
    <w:rsid w:val="009B75CB"/>
    <w:rsid w:val="009C014E"/>
    <w:rsid w:val="009C0BC1"/>
    <w:rsid w:val="009C179A"/>
    <w:rsid w:val="009C2F45"/>
    <w:rsid w:val="009C3D2F"/>
    <w:rsid w:val="009C4E18"/>
    <w:rsid w:val="009C567D"/>
    <w:rsid w:val="009C696F"/>
    <w:rsid w:val="009C6D75"/>
    <w:rsid w:val="009C7228"/>
    <w:rsid w:val="009C7EB8"/>
    <w:rsid w:val="009D0573"/>
    <w:rsid w:val="009D060A"/>
    <w:rsid w:val="009D1687"/>
    <w:rsid w:val="009D246C"/>
    <w:rsid w:val="009D3A78"/>
    <w:rsid w:val="009D476F"/>
    <w:rsid w:val="009D5003"/>
    <w:rsid w:val="009D5585"/>
    <w:rsid w:val="009D562A"/>
    <w:rsid w:val="009D5CDD"/>
    <w:rsid w:val="009D60E7"/>
    <w:rsid w:val="009D6E2D"/>
    <w:rsid w:val="009D75FE"/>
    <w:rsid w:val="009E0907"/>
    <w:rsid w:val="009E1586"/>
    <w:rsid w:val="009E1B3C"/>
    <w:rsid w:val="009E3572"/>
    <w:rsid w:val="009E4AC0"/>
    <w:rsid w:val="009E526E"/>
    <w:rsid w:val="009E5D73"/>
    <w:rsid w:val="009E6258"/>
    <w:rsid w:val="009F0C14"/>
    <w:rsid w:val="009F10F5"/>
    <w:rsid w:val="009F177E"/>
    <w:rsid w:val="009F1A75"/>
    <w:rsid w:val="009F2EBB"/>
    <w:rsid w:val="009F3043"/>
    <w:rsid w:val="009F639F"/>
    <w:rsid w:val="009F7768"/>
    <w:rsid w:val="009F7F40"/>
    <w:rsid w:val="00A002FB"/>
    <w:rsid w:val="00A0038F"/>
    <w:rsid w:val="00A009A1"/>
    <w:rsid w:val="00A0557D"/>
    <w:rsid w:val="00A0583C"/>
    <w:rsid w:val="00A058A1"/>
    <w:rsid w:val="00A0627F"/>
    <w:rsid w:val="00A06844"/>
    <w:rsid w:val="00A06AB5"/>
    <w:rsid w:val="00A06D1F"/>
    <w:rsid w:val="00A077CC"/>
    <w:rsid w:val="00A10A90"/>
    <w:rsid w:val="00A10BCE"/>
    <w:rsid w:val="00A10E21"/>
    <w:rsid w:val="00A120E1"/>
    <w:rsid w:val="00A14A5C"/>
    <w:rsid w:val="00A1673D"/>
    <w:rsid w:val="00A16F37"/>
    <w:rsid w:val="00A204ED"/>
    <w:rsid w:val="00A208C1"/>
    <w:rsid w:val="00A20A08"/>
    <w:rsid w:val="00A2328D"/>
    <w:rsid w:val="00A26A12"/>
    <w:rsid w:val="00A27579"/>
    <w:rsid w:val="00A27B7E"/>
    <w:rsid w:val="00A30965"/>
    <w:rsid w:val="00A30DEA"/>
    <w:rsid w:val="00A31093"/>
    <w:rsid w:val="00A32D66"/>
    <w:rsid w:val="00A32E65"/>
    <w:rsid w:val="00A33CA5"/>
    <w:rsid w:val="00A373B3"/>
    <w:rsid w:val="00A40472"/>
    <w:rsid w:val="00A416E6"/>
    <w:rsid w:val="00A4307F"/>
    <w:rsid w:val="00A44716"/>
    <w:rsid w:val="00A46667"/>
    <w:rsid w:val="00A46D94"/>
    <w:rsid w:val="00A46E2D"/>
    <w:rsid w:val="00A47069"/>
    <w:rsid w:val="00A472D2"/>
    <w:rsid w:val="00A47D4B"/>
    <w:rsid w:val="00A50DE4"/>
    <w:rsid w:val="00A514E9"/>
    <w:rsid w:val="00A52674"/>
    <w:rsid w:val="00A5289C"/>
    <w:rsid w:val="00A52CCD"/>
    <w:rsid w:val="00A531B5"/>
    <w:rsid w:val="00A54225"/>
    <w:rsid w:val="00A551B4"/>
    <w:rsid w:val="00A55890"/>
    <w:rsid w:val="00A56770"/>
    <w:rsid w:val="00A56A8A"/>
    <w:rsid w:val="00A62A2F"/>
    <w:rsid w:val="00A635A7"/>
    <w:rsid w:val="00A64194"/>
    <w:rsid w:val="00A6516F"/>
    <w:rsid w:val="00A65695"/>
    <w:rsid w:val="00A66C4E"/>
    <w:rsid w:val="00A702DD"/>
    <w:rsid w:val="00A70500"/>
    <w:rsid w:val="00A71663"/>
    <w:rsid w:val="00A71A87"/>
    <w:rsid w:val="00A72E77"/>
    <w:rsid w:val="00A732B9"/>
    <w:rsid w:val="00A73A43"/>
    <w:rsid w:val="00A73BB6"/>
    <w:rsid w:val="00A74E34"/>
    <w:rsid w:val="00A7550E"/>
    <w:rsid w:val="00A76EB2"/>
    <w:rsid w:val="00A77E2B"/>
    <w:rsid w:val="00A803BF"/>
    <w:rsid w:val="00A82A2D"/>
    <w:rsid w:val="00A83399"/>
    <w:rsid w:val="00A84471"/>
    <w:rsid w:val="00A8580A"/>
    <w:rsid w:val="00A85D7F"/>
    <w:rsid w:val="00A86662"/>
    <w:rsid w:val="00A866DC"/>
    <w:rsid w:val="00A867BB"/>
    <w:rsid w:val="00A871D9"/>
    <w:rsid w:val="00A9089F"/>
    <w:rsid w:val="00A90C63"/>
    <w:rsid w:val="00A92393"/>
    <w:rsid w:val="00A923FD"/>
    <w:rsid w:val="00A94EC9"/>
    <w:rsid w:val="00A95654"/>
    <w:rsid w:val="00AA032F"/>
    <w:rsid w:val="00AA03F5"/>
    <w:rsid w:val="00AA2437"/>
    <w:rsid w:val="00AA3150"/>
    <w:rsid w:val="00AA3D0F"/>
    <w:rsid w:val="00AA4EC1"/>
    <w:rsid w:val="00AB0256"/>
    <w:rsid w:val="00AB0A36"/>
    <w:rsid w:val="00AB1539"/>
    <w:rsid w:val="00AB15DD"/>
    <w:rsid w:val="00AB2FD3"/>
    <w:rsid w:val="00AB4E7A"/>
    <w:rsid w:val="00AC126F"/>
    <w:rsid w:val="00AC203A"/>
    <w:rsid w:val="00AC38C4"/>
    <w:rsid w:val="00AC409E"/>
    <w:rsid w:val="00AC468A"/>
    <w:rsid w:val="00AC46CF"/>
    <w:rsid w:val="00AC4900"/>
    <w:rsid w:val="00AC566E"/>
    <w:rsid w:val="00AC5DDC"/>
    <w:rsid w:val="00AC6BF1"/>
    <w:rsid w:val="00AD28D7"/>
    <w:rsid w:val="00AD2BD9"/>
    <w:rsid w:val="00AD32A7"/>
    <w:rsid w:val="00AD36E7"/>
    <w:rsid w:val="00AD37DB"/>
    <w:rsid w:val="00AD3A4E"/>
    <w:rsid w:val="00AD5AAA"/>
    <w:rsid w:val="00AD681C"/>
    <w:rsid w:val="00AD686D"/>
    <w:rsid w:val="00AD6AC5"/>
    <w:rsid w:val="00AD7AF9"/>
    <w:rsid w:val="00AE1CE7"/>
    <w:rsid w:val="00AE2592"/>
    <w:rsid w:val="00AE32DC"/>
    <w:rsid w:val="00AE3508"/>
    <w:rsid w:val="00AE563E"/>
    <w:rsid w:val="00AE6BF7"/>
    <w:rsid w:val="00AE7C74"/>
    <w:rsid w:val="00AF06CB"/>
    <w:rsid w:val="00AF1965"/>
    <w:rsid w:val="00AF2BFE"/>
    <w:rsid w:val="00AF3984"/>
    <w:rsid w:val="00AF3B02"/>
    <w:rsid w:val="00AF6DDD"/>
    <w:rsid w:val="00AF6E93"/>
    <w:rsid w:val="00B003D9"/>
    <w:rsid w:val="00B01789"/>
    <w:rsid w:val="00B01965"/>
    <w:rsid w:val="00B01B6B"/>
    <w:rsid w:val="00B01EA7"/>
    <w:rsid w:val="00B038DD"/>
    <w:rsid w:val="00B03E60"/>
    <w:rsid w:val="00B0482B"/>
    <w:rsid w:val="00B05711"/>
    <w:rsid w:val="00B05F06"/>
    <w:rsid w:val="00B06957"/>
    <w:rsid w:val="00B1285D"/>
    <w:rsid w:val="00B12860"/>
    <w:rsid w:val="00B13252"/>
    <w:rsid w:val="00B147A2"/>
    <w:rsid w:val="00B15042"/>
    <w:rsid w:val="00B15BC8"/>
    <w:rsid w:val="00B168BA"/>
    <w:rsid w:val="00B176B0"/>
    <w:rsid w:val="00B17826"/>
    <w:rsid w:val="00B17F03"/>
    <w:rsid w:val="00B2104A"/>
    <w:rsid w:val="00B2185B"/>
    <w:rsid w:val="00B21AEC"/>
    <w:rsid w:val="00B221F4"/>
    <w:rsid w:val="00B22DB6"/>
    <w:rsid w:val="00B22F81"/>
    <w:rsid w:val="00B23F01"/>
    <w:rsid w:val="00B24C73"/>
    <w:rsid w:val="00B2561E"/>
    <w:rsid w:val="00B262F6"/>
    <w:rsid w:val="00B26BBF"/>
    <w:rsid w:val="00B27698"/>
    <w:rsid w:val="00B27CDF"/>
    <w:rsid w:val="00B30672"/>
    <w:rsid w:val="00B308A9"/>
    <w:rsid w:val="00B30A8E"/>
    <w:rsid w:val="00B311EC"/>
    <w:rsid w:val="00B3547F"/>
    <w:rsid w:val="00B35FC8"/>
    <w:rsid w:val="00B37036"/>
    <w:rsid w:val="00B3756B"/>
    <w:rsid w:val="00B37A43"/>
    <w:rsid w:val="00B40281"/>
    <w:rsid w:val="00B40DC0"/>
    <w:rsid w:val="00B4183B"/>
    <w:rsid w:val="00B425DB"/>
    <w:rsid w:val="00B42B10"/>
    <w:rsid w:val="00B43EDA"/>
    <w:rsid w:val="00B44399"/>
    <w:rsid w:val="00B479AB"/>
    <w:rsid w:val="00B47BA5"/>
    <w:rsid w:val="00B47EBD"/>
    <w:rsid w:val="00B504EC"/>
    <w:rsid w:val="00B515FD"/>
    <w:rsid w:val="00B526B8"/>
    <w:rsid w:val="00B53056"/>
    <w:rsid w:val="00B53F60"/>
    <w:rsid w:val="00B5538D"/>
    <w:rsid w:val="00B55FFF"/>
    <w:rsid w:val="00B601F1"/>
    <w:rsid w:val="00B6119F"/>
    <w:rsid w:val="00B6129B"/>
    <w:rsid w:val="00B612BA"/>
    <w:rsid w:val="00B63A46"/>
    <w:rsid w:val="00B64C51"/>
    <w:rsid w:val="00B64E0A"/>
    <w:rsid w:val="00B6594F"/>
    <w:rsid w:val="00B67523"/>
    <w:rsid w:val="00B67A52"/>
    <w:rsid w:val="00B7007B"/>
    <w:rsid w:val="00B71081"/>
    <w:rsid w:val="00B71767"/>
    <w:rsid w:val="00B72E28"/>
    <w:rsid w:val="00B73515"/>
    <w:rsid w:val="00B74457"/>
    <w:rsid w:val="00B74A4D"/>
    <w:rsid w:val="00B80A53"/>
    <w:rsid w:val="00B8219A"/>
    <w:rsid w:val="00B823A7"/>
    <w:rsid w:val="00B82C7A"/>
    <w:rsid w:val="00B83129"/>
    <w:rsid w:val="00B83466"/>
    <w:rsid w:val="00B83910"/>
    <w:rsid w:val="00B8473E"/>
    <w:rsid w:val="00B851D9"/>
    <w:rsid w:val="00B863B7"/>
    <w:rsid w:val="00B86682"/>
    <w:rsid w:val="00B8677D"/>
    <w:rsid w:val="00B86AAB"/>
    <w:rsid w:val="00B9318B"/>
    <w:rsid w:val="00B938E5"/>
    <w:rsid w:val="00B93B22"/>
    <w:rsid w:val="00B94074"/>
    <w:rsid w:val="00B94CDC"/>
    <w:rsid w:val="00B9533B"/>
    <w:rsid w:val="00B955C1"/>
    <w:rsid w:val="00B956B7"/>
    <w:rsid w:val="00B96703"/>
    <w:rsid w:val="00B969EF"/>
    <w:rsid w:val="00B97609"/>
    <w:rsid w:val="00BA04FD"/>
    <w:rsid w:val="00BA09A9"/>
    <w:rsid w:val="00BA0C65"/>
    <w:rsid w:val="00BA21C0"/>
    <w:rsid w:val="00BA2812"/>
    <w:rsid w:val="00BA3337"/>
    <w:rsid w:val="00BA337C"/>
    <w:rsid w:val="00BA34B1"/>
    <w:rsid w:val="00BA39CB"/>
    <w:rsid w:val="00BA3A1F"/>
    <w:rsid w:val="00BA4257"/>
    <w:rsid w:val="00BA4A40"/>
    <w:rsid w:val="00BA4BC0"/>
    <w:rsid w:val="00BA5413"/>
    <w:rsid w:val="00BA64BC"/>
    <w:rsid w:val="00BA70DA"/>
    <w:rsid w:val="00BB02FC"/>
    <w:rsid w:val="00BB14A4"/>
    <w:rsid w:val="00BB1A20"/>
    <w:rsid w:val="00BB3422"/>
    <w:rsid w:val="00BB508F"/>
    <w:rsid w:val="00BB655E"/>
    <w:rsid w:val="00BB65B5"/>
    <w:rsid w:val="00BB68E1"/>
    <w:rsid w:val="00BB7130"/>
    <w:rsid w:val="00BB766F"/>
    <w:rsid w:val="00BB7BFA"/>
    <w:rsid w:val="00BC1D1F"/>
    <w:rsid w:val="00BC268C"/>
    <w:rsid w:val="00BC2A4C"/>
    <w:rsid w:val="00BC4127"/>
    <w:rsid w:val="00BC48BF"/>
    <w:rsid w:val="00BC4D1D"/>
    <w:rsid w:val="00BC55EA"/>
    <w:rsid w:val="00BC699E"/>
    <w:rsid w:val="00BC7BCE"/>
    <w:rsid w:val="00BD10A0"/>
    <w:rsid w:val="00BD1DCC"/>
    <w:rsid w:val="00BD3FEB"/>
    <w:rsid w:val="00BD5316"/>
    <w:rsid w:val="00BD55F2"/>
    <w:rsid w:val="00BD58C6"/>
    <w:rsid w:val="00BD5DDC"/>
    <w:rsid w:val="00BE0828"/>
    <w:rsid w:val="00BE2142"/>
    <w:rsid w:val="00BE4BFF"/>
    <w:rsid w:val="00BE5F2C"/>
    <w:rsid w:val="00BE64D9"/>
    <w:rsid w:val="00BE6F2B"/>
    <w:rsid w:val="00BF0909"/>
    <w:rsid w:val="00BF5FC4"/>
    <w:rsid w:val="00C00FD0"/>
    <w:rsid w:val="00C01377"/>
    <w:rsid w:val="00C04B48"/>
    <w:rsid w:val="00C04B74"/>
    <w:rsid w:val="00C05541"/>
    <w:rsid w:val="00C070F2"/>
    <w:rsid w:val="00C07766"/>
    <w:rsid w:val="00C10186"/>
    <w:rsid w:val="00C1135A"/>
    <w:rsid w:val="00C1317E"/>
    <w:rsid w:val="00C139CA"/>
    <w:rsid w:val="00C14270"/>
    <w:rsid w:val="00C1435D"/>
    <w:rsid w:val="00C15711"/>
    <w:rsid w:val="00C16F34"/>
    <w:rsid w:val="00C172A5"/>
    <w:rsid w:val="00C2000F"/>
    <w:rsid w:val="00C205B5"/>
    <w:rsid w:val="00C225DD"/>
    <w:rsid w:val="00C22B2C"/>
    <w:rsid w:val="00C22D24"/>
    <w:rsid w:val="00C235A0"/>
    <w:rsid w:val="00C2399C"/>
    <w:rsid w:val="00C24E58"/>
    <w:rsid w:val="00C25970"/>
    <w:rsid w:val="00C31A4E"/>
    <w:rsid w:val="00C31E64"/>
    <w:rsid w:val="00C348D1"/>
    <w:rsid w:val="00C36A4E"/>
    <w:rsid w:val="00C372A8"/>
    <w:rsid w:val="00C402D0"/>
    <w:rsid w:val="00C409EE"/>
    <w:rsid w:val="00C41717"/>
    <w:rsid w:val="00C422E1"/>
    <w:rsid w:val="00C425BA"/>
    <w:rsid w:val="00C42CF6"/>
    <w:rsid w:val="00C44047"/>
    <w:rsid w:val="00C45EEC"/>
    <w:rsid w:val="00C471EF"/>
    <w:rsid w:val="00C473E0"/>
    <w:rsid w:val="00C500B5"/>
    <w:rsid w:val="00C52C20"/>
    <w:rsid w:val="00C53BC6"/>
    <w:rsid w:val="00C53C26"/>
    <w:rsid w:val="00C5532C"/>
    <w:rsid w:val="00C5603A"/>
    <w:rsid w:val="00C60482"/>
    <w:rsid w:val="00C6166C"/>
    <w:rsid w:val="00C61A02"/>
    <w:rsid w:val="00C62287"/>
    <w:rsid w:val="00C62541"/>
    <w:rsid w:val="00C62891"/>
    <w:rsid w:val="00C62DC9"/>
    <w:rsid w:val="00C63189"/>
    <w:rsid w:val="00C6326C"/>
    <w:rsid w:val="00C65B07"/>
    <w:rsid w:val="00C66354"/>
    <w:rsid w:val="00C66980"/>
    <w:rsid w:val="00C70958"/>
    <w:rsid w:val="00C71118"/>
    <w:rsid w:val="00C719BB"/>
    <w:rsid w:val="00C71AF0"/>
    <w:rsid w:val="00C71CC5"/>
    <w:rsid w:val="00C75623"/>
    <w:rsid w:val="00C75789"/>
    <w:rsid w:val="00C8210F"/>
    <w:rsid w:val="00C82E53"/>
    <w:rsid w:val="00C835B5"/>
    <w:rsid w:val="00C835E0"/>
    <w:rsid w:val="00C83AE2"/>
    <w:rsid w:val="00C84B75"/>
    <w:rsid w:val="00C851E4"/>
    <w:rsid w:val="00C86193"/>
    <w:rsid w:val="00C878C0"/>
    <w:rsid w:val="00C9037B"/>
    <w:rsid w:val="00C90F58"/>
    <w:rsid w:val="00C912EB"/>
    <w:rsid w:val="00C919AC"/>
    <w:rsid w:val="00C92793"/>
    <w:rsid w:val="00C92D14"/>
    <w:rsid w:val="00C93586"/>
    <w:rsid w:val="00C93C31"/>
    <w:rsid w:val="00C93D8D"/>
    <w:rsid w:val="00C93DDE"/>
    <w:rsid w:val="00C9633D"/>
    <w:rsid w:val="00C96B5A"/>
    <w:rsid w:val="00C97522"/>
    <w:rsid w:val="00C97751"/>
    <w:rsid w:val="00C978E9"/>
    <w:rsid w:val="00CA2E12"/>
    <w:rsid w:val="00CA4496"/>
    <w:rsid w:val="00CA61A8"/>
    <w:rsid w:val="00CA63E8"/>
    <w:rsid w:val="00CA6D4D"/>
    <w:rsid w:val="00CA7A13"/>
    <w:rsid w:val="00CB2B76"/>
    <w:rsid w:val="00CB4E81"/>
    <w:rsid w:val="00CB59FC"/>
    <w:rsid w:val="00CB68E7"/>
    <w:rsid w:val="00CB7599"/>
    <w:rsid w:val="00CC0726"/>
    <w:rsid w:val="00CC08EE"/>
    <w:rsid w:val="00CC17B0"/>
    <w:rsid w:val="00CC2697"/>
    <w:rsid w:val="00CC4B99"/>
    <w:rsid w:val="00CC4D5F"/>
    <w:rsid w:val="00CC6138"/>
    <w:rsid w:val="00CC68AC"/>
    <w:rsid w:val="00CC6991"/>
    <w:rsid w:val="00CC7E14"/>
    <w:rsid w:val="00CD1CDD"/>
    <w:rsid w:val="00CD2CB9"/>
    <w:rsid w:val="00CD4029"/>
    <w:rsid w:val="00CD57C1"/>
    <w:rsid w:val="00CD75CE"/>
    <w:rsid w:val="00CE04B2"/>
    <w:rsid w:val="00CE14F9"/>
    <w:rsid w:val="00CE375A"/>
    <w:rsid w:val="00CE3B1D"/>
    <w:rsid w:val="00CE6B4F"/>
    <w:rsid w:val="00CE72ED"/>
    <w:rsid w:val="00CE7E10"/>
    <w:rsid w:val="00CF166B"/>
    <w:rsid w:val="00CF2487"/>
    <w:rsid w:val="00CF35DA"/>
    <w:rsid w:val="00CF4001"/>
    <w:rsid w:val="00CF4703"/>
    <w:rsid w:val="00CF5208"/>
    <w:rsid w:val="00CF58BD"/>
    <w:rsid w:val="00CF5D18"/>
    <w:rsid w:val="00CF5D1D"/>
    <w:rsid w:val="00CF6061"/>
    <w:rsid w:val="00CF6BD0"/>
    <w:rsid w:val="00D00375"/>
    <w:rsid w:val="00D0049E"/>
    <w:rsid w:val="00D00F1C"/>
    <w:rsid w:val="00D0150B"/>
    <w:rsid w:val="00D01A9A"/>
    <w:rsid w:val="00D01F51"/>
    <w:rsid w:val="00D02AC0"/>
    <w:rsid w:val="00D03BDB"/>
    <w:rsid w:val="00D040A9"/>
    <w:rsid w:val="00D04F0E"/>
    <w:rsid w:val="00D053A8"/>
    <w:rsid w:val="00D05DC3"/>
    <w:rsid w:val="00D05E1D"/>
    <w:rsid w:val="00D0605A"/>
    <w:rsid w:val="00D06721"/>
    <w:rsid w:val="00D07D53"/>
    <w:rsid w:val="00D101BE"/>
    <w:rsid w:val="00D10BF7"/>
    <w:rsid w:val="00D12366"/>
    <w:rsid w:val="00D123F9"/>
    <w:rsid w:val="00D128F5"/>
    <w:rsid w:val="00D12FDB"/>
    <w:rsid w:val="00D13489"/>
    <w:rsid w:val="00D1401D"/>
    <w:rsid w:val="00D14F4B"/>
    <w:rsid w:val="00D1520C"/>
    <w:rsid w:val="00D155E2"/>
    <w:rsid w:val="00D163C3"/>
    <w:rsid w:val="00D16735"/>
    <w:rsid w:val="00D17264"/>
    <w:rsid w:val="00D172C0"/>
    <w:rsid w:val="00D17372"/>
    <w:rsid w:val="00D2012E"/>
    <w:rsid w:val="00D2034F"/>
    <w:rsid w:val="00D20859"/>
    <w:rsid w:val="00D20F61"/>
    <w:rsid w:val="00D2161D"/>
    <w:rsid w:val="00D232CB"/>
    <w:rsid w:val="00D252A1"/>
    <w:rsid w:val="00D25C89"/>
    <w:rsid w:val="00D25CC0"/>
    <w:rsid w:val="00D25D72"/>
    <w:rsid w:val="00D26229"/>
    <w:rsid w:val="00D27C95"/>
    <w:rsid w:val="00D31B85"/>
    <w:rsid w:val="00D31D5A"/>
    <w:rsid w:val="00D33DE6"/>
    <w:rsid w:val="00D36E02"/>
    <w:rsid w:val="00D40148"/>
    <w:rsid w:val="00D40B58"/>
    <w:rsid w:val="00D42D5C"/>
    <w:rsid w:val="00D43949"/>
    <w:rsid w:val="00D43FB8"/>
    <w:rsid w:val="00D455DB"/>
    <w:rsid w:val="00D4589F"/>
    <w:rsid w:val="00D46920"/>
    <w:rsid w:val="00D46C22"/>
    <w:rsid w:val="00D505A7"/>
    <w:rsid w:val="00D50FC1"/>
    <w:rsid w:val="00D52453"/>
    <w:rsid w:val="00D5266F"/>
    <w:rsid w:val="00D528A0"/>
    <w:rsid w:val="00D53069"/>
    <w:rsid w:val="00D53325"/>
    <w:rsid w:val="00D53A3D"/>
    <w:rsid w:val="00D5487A"/>
    <w:rsid w:val="00D54B25"/>
    <w:rsid w:val="00D54F7C"/>
    <w:rsid w:val="00D55A40"/>
    <w:rsid w:val="00D564E4"/>
    <w:rsid w:val="00D60422"/>
    <w:rsid w:val="00D60865"/>
    <w:rsid w:val="00D60B73"/>
    <w:rsid w:val="00D610D5"/>
    <w:rsid w:val="00D6131A"/>
    <w:rsid w:val="00D62BD6"/>
    <w:rsid w:val="00D6562E"/>
    <w:rsid w:val="00D67FEC"/>
    <w:rsid w:val="00D70E9D"/>
    <w:rsid w:val="00D72B0A"/>
    <w:rsid w:val="00D733F7"/>
    <w:rsid w:val="00D74CFD"/>
    <w:rsid w:val="00D75160"/>
    <w:rsid w:val="00D80178"/>
    <w:rsid w:val="00D8098D"/>
    <w:rsid w:val="00D80D3A"/>
    <w:rsid w:val="00D817D5"/>
    <w:rsid w:val="00D81BCA"/>
    <w:rsid w:val="00D81E28"/>
    <w:rsid w:val="00D83232"/>
    <w:rsid w:val="00D84555"/>
    <w:rsid w:val="00D85B8C"/>
    <w:rsid w:val="00D8724E"/>
    <w:rsid w:val="00D87991"/>
    <w:rsid w:val="00D9223F"/>
    <w:rsid w:val="00D9359F"/>
    <w:rsid w:val="00D93DA3"/>
    <w:rsid w:val="00D93E25"/>
    <w:rsid w:val="00D94398"/>
    <w:rsid w:val="00D9492A"/>
    <w:rsid w:val="00D96619"/>
    <w:rsid w:val="00D96655"/>
    <w:rsid w:val="00D96AD1"/>
    <w:rsid w:val="00DA027E"/>
    <w:rsid w:val="00DA3842"/>
    <w:rsid w:val="00DA3A69"/>
    <w:rsid w:val="00DA43C4"/>
    <w:rsid w:val="00DA4434"/>
    <w:rsid w:val="00DA4BF1"/>
    <w:rsid w:val="00DA5BD6"/>
    <w:rsid w:val="00DA65F4"/>
    <w:rsid w:val="00DA760C"/>
    <w:rsid w:val="00DA7BB7"/>
    <w:rsid w:val="00DB1EB1"/>
    <w:rsid w:val="00DB3216"/>
    <w:rsid w:val="00DB3AAB"/>
    <w:rsid w:val="00DB3E18"/>
    <w:rsid w:val="00DB6254"/>
    <w:rsid w:val="00DB7055"/>
    <w:rsid w:val="00DC0EA6"/>
    <w:rsid w:val="00DC1ABF"/>
    <w:rsid w:val="00DC1EA1"/>
    <w:rsid w:val="00DC21F3"/>
    <w:rsid w:val="00DC57FD"/>
    <w:rsid w:val="00DC663E"/>
    <w:rsid w:val="00DC6F63"/>
    <w:rsid w:val="00DC777C"/>
    <w:rsid w:val="00DD1C86"/>
    <w:rsid w:val="00DD23F0"/>
    <w:rsid w:val="00DD24B5"/>
    <w:rsid w:val="00DD2EF0"/>
    <w:rsid w:val="00DD2F81"/>
    <w:rsid w:val="00DD35D7"/>
    <w:rsid w:val="00DD3760"/>
    <w:rsid w:val="00DD3FFD"/>
    <w:rsid w:val="00DD4B31"/>
    <w:rsid w:val="00DD4EB9"/>
    <w:rsid w:val="00DD4F1C"/>
    <w:rsid w:val="00DD5B8A"/>
    <w:rsid w:val="00DD7473"/>
    <w:rsid w:val="00DE1F0C"/>
    <w:rsid w:val="00DE1F1F"/>
    <w:rsid w:val="00DE4427"/>
    <w:rsid w:val="00DE5313"/>
    <w:rsid w:val="00DF06C0"/>
    <w:rsid w:val="00DF094B"/>
    <w:rsid w:val="00DF0E69"/>
    <w:rsid w:val="00DF0FCB"/>
    <w:rsid w:val="00DF131A"/>
    <w:rsid w:val="00DF2014"/>
    <w:rsid w:val="00DF2901"/>
    <w:rsid w:val="00DF3507"/>
    <w:rsid w:val="00DF5FDA"/>
    <w:rsid w:val="00DF67D3"/>
    <w:rsid w:val="00DF68AA"/>
    <w:rsid w:val="00DF6C3F"/>
    <w:rsid w:val="00DF6EDE"/>
    <w:rsid w:val="00DF7607"/>
    <w:rsid w:val="00DF7B96"/>
    <w:rsid w:val="00E00374"/>
    <w:rsid w:val="00E0235F"/>
    <w:rsid w:val="00E0276E"/>
    <w:rsid w:val="00E02F10"/>
    <w:rsid w:val="00E03384"/>
    <w:rsid w:val="00E039DD"/>
    <w:rsid w:val="00E0404A"/>
    <w:rsid w:val="00E05AA8"/>
    <w:rsid w:val="00E074F9"/>
    <w:rsid w:val="00E07E5B"/>
    <w:rsid w:val="00E10033"/>
    <w:rsid w:val="00E144B5"/>
    <w:rsid w:val="00E14771"/>
    <w:rsid w:val="00E16BB7"/>
    <w:rsid w:val="00E2066C"/>
    <w:rsid w:val="00E21316"/>
    <w:rsid w:val="00E233E7"/>
    <w:rsid w:val="00E240C3"/>
    <w:rsid w:val="00E25FEB"/>
    <w:rsid w:val="00E3072F"/>
    <w:rsid w:val="00E30804"/>
    <w:rsid w:val="00E31024"/>
    <w:rsid w:val="00E3139C"/>
    <w:rsid w:val="00E313F4"/>
    <w:rsid w:val="00E33CD8"/>
    <w:rsid w:val="00E34AB7"/>
    <w:rsid w:val="00E34BC5"/>
    <w:rsid w:val="00E35189"/>
    <w:rsid w:val="00E360E6"/>
    <w:rsid w:val="00E40AC7"/>
    <w:rsid w:val="00E41C4E"/>
    <w:rsid w:val="00E41D77"/>
    <w:rsid w:val="00E42394"/>
    <w:rsid w:val="00E435FD"/>
    <w:rsid w:val="00E441D0"/>
    <w:rsid w:val="00E44E01"/>
    <w:rsid w:val="00E456E6"/>
    <w:rsid w:val="00E459A7"/>
    <w:rsid w:val="00E46BEB"/>
    <w:rsid w:val="00E475B3"/>
    <w:rsid w:val="00E47D93"/>
    <w:rsid w:val="00E47F78"/>
    <w:rsid w:val="00E50D2E"/>
    <w:rsid w:val="00E518DD"/>
    <w:rsid w:val="00E51ED2"/>
    <w:rsid w:val="00E526DD"/>
    <w:rsid w:val="00E52F7D"/>
    <w:rsid w:val="00E53755"/>
    <w:rsid w:val="00E53A94"/>
    <w:rsid w:val="00E55534"/>
    <w:rsid w:val="00E56FE1"/>
    <w:rsid w:val="00E607C5"/>
    <w:rsid w:val="00E60B83"/>
    <w:rsid w:val="00E60D9E"/>
    <w:rsid w:val="00E61C58"/>
    <w:rsid w:val="00E62052"/>
    <w:rsid w:val="00E63F1E"/>
    <w:rsid w:val="00E64ADA"/>
    <w:rsid w:val="00E64F48"/>
    <w:rsid w:val="00E6501B"/>
    <w:rsid w:val="00E65FBE"/>
    <w:rsid w:val="00E66232"/>
    <w:rsid w:val="00E66B07"/>
    <w:rsid w:val="00E66EDE"/>
    <w:rsid w:val="00E67A5D"/>
    <w:rsid w:val="00E71C07"/>
    <w:rsid w:val="00E71FBD"/>
    <w:rsid w:val="00E72089"/>
    <w:rsid w:val="00E72B2A"/>
    <w:rsid w:val="00E73759"/>
    <w:rsid w:val="00E73C0C"/>
    <w:rsid w:val="00E73C49"/>
    <w:rsid w:val="00E76C12"/>
    <w:rsid w:val="00E77494"/>
    <w:rsid w:val="00E80910"/>
    <w:rsid w:val="00E80A56"/>
    <w:rsid w:val="00E80E17"/>
    <w:rsid w:val="00E81560"/>
    <w:rsid w:val="00E81DF4"/>
    <w:rsid w:val="00E853F5"/>
    <w:rsid w:val="00E85C48"/>
    <w:rsid w:val="00E867D1"/>
    <w:rsid w:val="00E86FD1"/>
    <w:rsid w:val="00E87F46"/>
    <w:rsid w:val="00E90690"/>
    <w:rsid w:val="00E91B21"/>
    <w:rsid w:val="00E9208A"/>
    <w:rsid w:val="00E92140"/>
    <w:rsid w:val="00E922DA"/>
    <w:rsid w:val="00E92A8F"/>
    <w:rsid w:val="00E92B44"/>
    <w:rsid w:val="00E931DD"/>
    <w:rsid w:val="00E93BE1"/>
    <w:rsid w:val="00E94A83"/>
    <w:rsid w:val="00E95508"/>
    <w:rsid w:val="00E95C30"/>
    <w:rsid w:val="00E9707E"/>
    <w:rsid w:val="00EA0BA7"/>
    <w:rsid w:val="00EA170E"/>
    <w:rsid w:val="00EA24C6"/>
    <w:rsid w:val="00EA268C"/>
    <w:rsid w:val="00EA310D"/>
    <w:rsid w:val="00EA3570"/>
    <w:rsid w:val="00EA35BD"/>
    <w:rsid w:val="00EA3A78"/>
    <w:rsid w:val="00EA53EF"/>
    <w:rsid w:val="00EA5720"/>
    <w:rsid w:val="00EA66F0"/>
    <w:rsid w:val="00EA7051"/>
    <w:rsid w:val="00EA7DA5"/>
    <w:rsid w:val="00EB0EE4"/>
    <w:rsid w:val="00EB2132"/>
    <w:rsid w:val="00EB460B"/>
    <w:rsid w:val="00EB4733"/>
    <w:rsid w:val="00EB58C7"/>
    <w:rsid w:val="00EB6BF4"/>
    <w:rsid w:val="00EB700B"/>
    <w:rsid w:val="00EC0E68"/>
    <w:rsid w:val="00EC105D"/>
    <w:rsid w:val="00EC22EC"/>
    <w:rsid w:val="00EC34EB"/>
    <w:rsid w:val="00EC3759"/>
    <w:rsid w:val="00EC3D53"/>
    <w:rsid w:val="00EC4066"/>
    <w:rsid w:val="00EC4317"/>
    <w:rsid w:val="00EC4909"/>
    <w:rsid w:val="00EC4D5D"/>
    <w:rsid w:val="00EC5634"/>
    <w:rsid w:val="00EC56C5"/>
    <w:rsid w:val="00EC7589"/>
    <w:rsid w:val="00EC767C"/>
    <w:rsid w:val="00ED0B13"/>
    <w:rsid w:val="00ED23B0"/>
    <w:rsid w:val="00ED25AE"/>
    <w:rsid w:val="00ED265F"/>
    <w:rsid w:val="00ED3BB1"/>
    <w:rsid w:val="00ED45CB"/>
    <w:rsid w:val="00ED5B86"/>
    <w:rsid w:val="00ED6848"/>
    <w:rsid w:val="00EE036A"/>
    <w:rsid w:val="00EE1F14"/>
    <w:rsid w:val="00EE26E9"/>
    <w:rsid w:val="00EE4614"/>
    <w:rsid w:val="00EE5F20"/>
    <w:rsid w:val="00EF0F67"/>
    <w:rsid w:val="00EF1565"/>
    <w:rsid w:val="00EF24D1"/>
    <w:rsid w:val="00EF2FC0"/>
    <w:rsid w:val="00EF3000"/>
    <w:rsid w:val="00EF36B1"/>
    <w:rsid w:val="00EF56CE"/>
    <w:rsid w:val="00EF5FD0"/>
    <w:rsid w:val="00F00370"/>
    <w:rsid w:val="00F004DE"/>
    <w:rsid w:val="00F00969"/>
    <w:rsid w:val="00F01A12"/>
    <w:rsid w:val="00F021EC"/>
    <w:rsid w:val="00F045D4"/>
    <w:rsid w:val="00F04603"/>
    <w:rsid w:val="00F04830"/>
    <w:rsid w:val="00F04B7E"/>
    <w:rsid w:val="00F059B7"/>
    <w:rsid w:val="00F0649D"/>
    <w:rsid w:val="00F0692F"/>
    <w:rsid w:val="00F06F88"/>
    <w:rsid w:val="00F06FF5"/>
    <w:rsid w:val="00F070BC"/>
    <w:rsid w:val="00F07919"/>
    <w:rsid w:val="00F110A3"/>
    <w:rsid w:val="00F12B84"/>
    <w:rsid w:val="00F13DE4"/>
    <w:rsid w:val="00F15560"/>
    <w:rsid w:val="00F16839"/>
    <w:rsid w:val="00F17059"/>
    <w:rsid w:val="00F17420"/>
    <w:rsid w:val="00F21A30"/>
    <w:rsid w:val="00F21CD0"/>
    <w:rsid w:val="00F22EC4"/>
    <w:rsid w:val="00F23BC4"/>
    <w:rsid w:val="00F23EBC"/>
    <w:rsid w:val="00F243C2"/>
    <w:rsid w:val="00F24969"/>
    <w:rsid w:val="00F26911"/>
    <w:rsid w:val="00F27491"/>
    <w:rsid w:val="00F2776D"/>
    <w:rsid w:val="00F27871"/>
    <w:rsid w:val="00F31322"/>
    <w:rsid w:val="00F32899"/>
    <w:rsid w:val="00F355CE"/>
    <w:rsid w:val="00F378E6"/>
    <w:rsid w:val="00F37F7B"/>
    <w:rsid w:val="00F40B72"/>
    <w:rsid w:val="00F40F53"/>
    <w:rsid w:val="00F41011"/>
    <w:rsid w:val="00F41DB2"/>
    <w:rsid w:val="00F42B9E"/>
    <w:rsid w:val="00F46E80"/>
    <w:rsid w:val="00F51493"/>
    <w:rsid w:val="00F5261D"/>
    <w:rsid w:val="00F52D1B"/>
    <w:rsid w:val="00F52F0E"/>
    <w:rsid w:val="00F5311F"/>
    <w:rsid w:val="00F53484"/>
    <w:rsid w:val="00F53A99"/>
    <w:rsid w:val="00F554F7"/>
    <w:rsid w:val="00F55909"/>
    <w:rsid w:val="00F61432"/>
    <w:rsid w:val="00F62935"/>
    <w:rsid w:val="00F62D4C"/>
    <w:rsid w:val="00F63E51"/>
    <w:rsid w:val="00F64C09"/>
    <w:rsid w:val="00F675D1"/>
    <w:rsid w:val="00F676FB"/>
    <w:rsid w:val="00F70D96"/>
    <w:rsid w:val="00F70F97"/>
    <w:rsid w:val="00F714C3"/>
    <w:rsid w:val="00F718F4"/>
    <w:rsid w:val="00F725EB"/>
    <w:rsid w:val="00F735A3"/>
    <w:rsid w:val="00F7365C"/>
    <w:rsid w:val="00F7390D"/>
    <w:rsid w:val="00F73E87"/>
    <w:rsid w:val="00F75079"/>
    <w:rsid w:val="00F75213"/>
    <w:rsid w:val="00F7533C"/>
    <w:rsid w:val="00F76312"/>
    <w:rsid w:val="00F76BC8"/>
    <w:rsid w:val="00F8031F"/>
    <w:rsid w:val="00F81C80"/>
    <w:rsid w:val="00F81FD6"/>
    <w:rsid w:val="00F82828"/>
    <w:rsid w:val="00F828E8"/>
    <w:rsid w:val="00F83372"/>
    <w:rsid w:val="00F84351"/>
    <w:rsid w:val="00F856CE"/>
    <w:rsid w:val="00F8715F"/>
    <w:rsid w:val="00F90FA8"/>
    <w:rsid w:val="00F92211"/>
    <w:rsid w:val="00F9223A"/>
    <w:rsid w:val="00F93106"/>
    <w:rsid w:val="00F93486"/>
    <w:rsid w:val="00F94E61"/>
    <w:rsid w:val="00F95FC4"/>
    <w:rsid w:val="00F96F05"/>
    <w:rsid w:val="00F9791F"/>
    <w:rsid w:val="00F97B76"/>
    <w:rsid w:val="00FA023E"/>
    <w:rsid w:val="00FA2B89"/>
    <w:rsid w:val="00FA3988"/>
    <w:rsid w:val="00FA44F9"/>
    <w:rsid w:val="00FA4739"/>
    <w:rsid w:val="00FA4A98"/>
    <w:rsid w:val="00FA7827"/>
    <w:rsid w:val="00FA7CBF"/>
    <w:rsid w:val="00FB09A7"/>
    <w:rsid w:val="00FB11A8"/>
    <w:rsid w:val="00FB32E1"/>
    <w:rsid w:val="00FB39EF"/>
    <w:rsid w:val="00FB4202"/>
    <w:rsid w:val="00FB4954"/>
    <w:rsid w:val="00FB579D"/>
    <w:rsid w:val="00FB57B9"/>
    <w:rsid w:val="00FB5C3E"/>
    <w:rsid w:val="00FB6F48"/>
    <w:rsid w:val="00FB7649"/>
    <w:rsid w:val="00FB7ACC"/>
    <w:rsid w:val="00FC042A"/>
    <w:rsid w:val="00FC10BE"/>
    <w:rsid w:val="00FC17E8"/>
    <w:rsid w:val="00FC23B1"/>
    <w:rsid w:val="00FC3790"/>
    <w:rsid w:val="00FC526F"/>
    <w:rsid w:val="00FD0124"/>
    <w:rsid w:val="00FD186E"/>
    <w:rsid w:val="00FD4F8E"/>
    <w:rsid w:val="00FD5A4C"/>
    <w:rsid w:val="00FD6195"/>
    <w:rsid w:val="00FD7165"/>
    <w:rsid w:val="00FD72FC"/>
    <w:rsid w:val="00FD76AF"/>
    <w:rsid w:val="00FD79BA"/>
    <w:rsid w:val="00FE0D85"/>
    <w:rsid w:val="00FE0F2A"/>
    <w:rsid w:val="00FE1FA4"/>
    <w:rsid w:val="00FE250D"/>
    <w:rsid w:val="00FE2F1F"/>
    <w:rsid w:val="00FE32B5"/>
    <w:rsid w:val="00FE3B62"/>
    <w:rsid w:val="00FE3E46"/>
    <w:rsid w:val="00FE3ED3"/>
    <w:rsid w:val="00FE4917"/>
    <w:rsid w:val="00FE49EC"/>
    <w:rsid w:val="00FE5C0F"/>
    <w:rsid w:val="00FE5FF4"/>
    <w:rsid w:val="00FE6AA2"/>
    <w:rsid w:val="00FE7F4A"/>
    <w:rsid w:val="00FF0EF1"/>
    <w:rsid w:val="00FF19AA"/>
    <w:rsid w:val="00FF21E7"/>
    <w:rsid w:val="00FF24AD"/>
    <w:rsid w:val="00FF404C"/>
    <w:rsid w:val="00FF519E"/>
    <w:rsid w:val="00FF70B4"/>
    <w:rsid w:val="00FF7C46"/>
    <w:rsid w:val="00FF7F7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B914B5"/>
  <w15:docId w15:val="{1BD8B33C-855C-4E70-9B48-3982E824C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84471"/>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body txt,Znak,Glava - napis"/>
    <w:basedOn w:val="Navaden"/>
    <w:link w:val="Glav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body txt Znak,Znak Znak,Glava - napis Znak"/>
    <w:link w:val="Glava"/>
    <w:uiPriority w:val="99"/>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8"/>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5"/>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rsid w:val="002A3720"/>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4521896">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80167687">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875391673">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033963079">
      <w:bodyDiv w:val="1"/>
      <w:marLeft w:val="0"/>
      <w:marRight w:val="0"/>
      <w:marTop w:val="0"/>
      <w:marBottom w:val="0"/>
      <w:divBdr>
        <w:top w:val="none" w:sz="0" w:space="0" w:color="auto"/>
        <w:left w:val="none" w:sz="0" w:space="0" w:color="auto"/>
        <w:bottom w:val="none" w:sz="0" w:space="0" w:color="auto"/>
        <w:right w:val="none" w:sz="0" w:space="0" w:color="auto"/>
      </w:divBdr>
      <w:divsChild>
        <w:div w:id="184639973">
          <w:marLeft w:val="425"/>
          <w:marRight w:val="0"/>
          <w:marTop w:val="0"/>
          <w:marBottom w:val="0"/>
          <w:divBdr>
            <w:top w:val="none" w:sz="0" w:space="0" w:color="auto"/>
            <w:left w:val="none" w:sz="0" w:space="0" w:color="auto"/>
            <w:bottom w:val="none" w:sz="0" w:space="0" w:color="auto"/>
            <w:right w:val="none" w:sz="0" w:space="0" w:color="auto"/>
          </w:divBdr>
        </w:div>
        <w:div w:id="842207992">
          <w:marLeft w:val="425"/>
          <w:marRight w:val="0"/>
          <w:marTop w:val="0"/>
          <w:marBottom w:val="0"/>
          <w:divBdr>
            <w:top w:val="none" w:sz="0" w:space="0" w:color="auto"/>
            <w:left w:val="none" w:sz="0" w:space="0" w:color="auto"/>
            <w:bottom w:val="none" w:sz="0" w:space="0" w:color="auto"/>
            <w:right w:val="none" w:sz="0" w:space="0" w:color="auto"/>
          </w:divBdr>
        </w:div>
      </w:divsChild>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05850577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nejc.maver@energetika.si"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hyperlink" Target="mailto:bostjan.fink@energetika.s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mailto:nejc.maver@energetika.si" TargetMode="External"/><Relationship Id="rId28" Type="http://schemas.openxmlformats.org/officeDocument/2006/relationships/fontTable" Target="fontTable.xml"/><Relationship Id="rId10" Type="http://schemas.openxmlformats.org/officeDocument/2006/relationships/hyperlink" Target="https://ejn.gov.si" TargetMode="External"/><Relationship Id="rId19" Type="http://schemas.openxmlformats.org/officeDocument/2006/relationships/hyperlink" Target="http://www.stat.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yperlink" Target="mailto:bostjan.fink@energetika.si"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4E256-DB52-4DFF-9F90-F8D994208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47</Pages>
  <Words>16350</Words>
  <Characters>93196</Characters>
  <Application>Microsoft Office Word</Application>
  <DocSecurity>0</DocSecurity>
  <Lines>776</Lines>
  <Paragraphs>218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109328</CharactersWithSpaces>
  <SharedDoc>false</SharedDoc>
  <HLinks>
    <vt:vector size="36" baseType="variant">
      <vt:variant>
        <vt:i4>3014687</vt:i4>
      </vt:variant>
      <vt:variant>
        <vt:i4>15</vt:i4>
      </vt:variant>
      <vt:variant>
        <vt:i4>0</vt:i4>
      </vt:variant>
      <vt:variant>
        <vt:i4>5</vt:i4>
      </vt:variant>
      <vt:variant>
        <vt:lpwstr>mailto:aleksander.maver@energetika-lj.si</vt:lpwstr>
      </vt:variant>
      <vt:variant>
        <vt:lpwstr/>
      </vt:variant>
      <vt:variant>
        <vt:i4>3014687</vt:i4>
      </vt:variant>
      <vt:variant>
        <vt:i4>12</vt:i4>
      </vt:variant>
      <vt:variant>
        <vt:i4>0</vt:i4>
      </vt:variant>
      <vt:variant>
        <vt:i4>5</vt:i4>
      </vt:variant>
      <vt:variant>
        <vt:lpwstr>mailto:aleksander.maver@energetika-lj.si</vt:lpwstr>
      </vt:variant>
      <vt:variant>
        <vt:lpwstr/>
      </vt:variant>
      <vt:variant>
        <vt:i4>6619216</vt:i4>
      </vt:variant>
      <vt:variant>
        <vt:i4>9</vt:i4>
      </vt:variant>
      <vt:variant>
        <vt:i4>0</vt:i4>
      </vt:variant>
      <vt:variant>
        <vt:i4>5</vt:i4>
      </vt:variant>
      <vt:variant>
        <vt:lpwstr>mailto:bostjan.fink@energetika-lj.si</vt:lpwstr>
      </vt:variant>
      <vt:variant>
        <vt:lpwstr/>
      </vt: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5</cp:revision>
  <cp:lastPrinted>2024-04-25T07:58:00Z</cp:lastPrinted>
  <dcterms:created xsi:type="dcterms:W3CDTF">2024-12-13T11:09:00Z</dcterms:created>
  <dcterms:modified xsi:type="dcterms:W3CDTF">2024-12-13T11:41:00Z</dcterms:modified>
</cp:coreProperties>
</file>