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901E5"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p>
    <w:p w14:paraId="534A6EB4"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p>
    <w:p w14:paraId="6985D84A" w14:textId="77777777" w:rsidR="00302D6E" w:rsidRPr="00712BC8" w:rsidRDefault="00302D6E" w:rsidP="004048F8">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4EC7741C"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54BE3F38" w14:textId="77777777" w:rsidR="00712BC8" w:rsidRDefault="00AE1CE7" w:rsidP="004048F8">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proofErr w:type="spellStart"/>
      <w:r w:rsidR="00712BC8">
        <w:rPr>
          <w:rFonts w:ascii="Tahoma" w:eastAsia="Times New Roman" w:hAnsi="Tahoma" w:cs="Tahoma"/>
          <w:b/>
          <w:lang w:eastAsia="sl-SI"/>
        </w:rPr>
        <w:t>d.o.o</w:t>
      </w:r>
      <w:proofErr w:type="spellEnd"/>
      <w:r w:rsidR="00712BC8">
        <w:rPr>
          <w:rFonts w:ascii="Tahoma" w:eastAsia="Times New Roman" w:hAnsi="Tahoma" w:cs="Tahoma"/>
          <w:b/>
          <w:lang w:eastAsia="sl-SI"/>
        </w:rPr>
        <w:t>.</w:t>
      </w:r>
      <w:r w:rsidR="00712BC8" w:rsidRPr="00712BC8">
        <w:rPr>
          <w:rFonts w:ascii="Tahoma" w:eastAsia="Times New Roman" w:hAnsi="Tahoma" w:cs="Tahoma"/>
          <w:b/>
          <w:lang w:eastAsia="sl-SI"/>
        </w:rPr>
        <w:t xml:space="preserve"> </w:t>
      </w:r>
    </w:p>
    <w:p w14:paraId="218C3A83" w14:textId="77777777" w:rsidR="00712BC8" w:rsidRPr="00712BC8" w:rsidRDefault="00DE5313"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1BAD6E09" w14:textId="77777777" w:rsidR="00C84B75" w:rsidRPr="00712BC8" w:rsidRDefault="00712BC8"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67631CD1" w14:textId="77777777" w:rsidR="00712BC8" w:rsidRPr="00712BC8" w:rsidRDefault="00712BC8" w:rsidP="004048F8">
      <w:pPr>
        <w:keepNext/>
        <w:keepLines/>
        <w:spacing w:after="0" w:line="240" w:lineRule="auto"/>
        <w:jc w:val="both"/>
        <w:rPr>
          <w:rFonts w:ascii="Tahoma" w:eastAsia="Times New Roman" w:hAnsi="Tahoma" w:cs="Tahoma"/>
          <w:b/>
          <w:lang w:eastAsia="sl-SI"/>
        </w:rPr>
      </w:pPr>
    </w:p>
    <w:p w14:paraId="60557E0D" w14:textId="77777777" w:rsidR="00C84B75" w:rsidRPr="00712BC8" w:rsidRDefault="00C84B75" w:rsidP="004048F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4AD1A9CA"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686B87E4" w14:textId="77777777" w:rsidR="00C84B75" w:rsidRPr="00712BC8" w:rsidRDefault="00C84B75" w:rsidP="004048F8">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w:t>
      </w:r>
      <w:proofErr w:type="spellStart"/>
      <w:r w:rsidRPr="00712BC8">
        <w:rPr>
          <w:rFonts w:ascii="Tahoma" w:eastAsia="Times New Roman" w:hAnsi="Tahoma" w:cs="Tahoma"/>
          <w:b/>
          <w:bCs/>
          <w:lang w:eastAsia="sl-SI"/>
        </w:rPr>
        <w:t>d.o.o</w:t>
      </w:r>
      <w:proofErr w:type="spellEnd"/>
      <w:r w:rsidRPr="00712BC8">
        <w:rPr>
          <w:rFonts w:ascii="Tahoma" w:eastAsia="Times New Roman" w:hAnsi="Tahoma" w:cs="Tahoma"/>
          <w:b/>
          <w:bCs/>
          <w:lang w:eastAsia="sl-SI"/>
        </w:rPr>
        <w:t xml:space="preserve">. </w:t>
      </w:r>
    </w:p>
    <w:p w14:paraId="00492A0C" w14:textId="77777777" w:rsidR="00C84B75"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11DEB746" w14:textId="77777777" w:rsidR="00C84B75"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2829B2A7"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62B777AE" w14:textId="77777777" w:rsidR="00C84B75" w:rsidRPr="00712BC8" w:rsidRDefault="00C84B75" w:rsidP="004048F8">
      <w:pPr>
        <w:keepNext/>
        <w:keepLines/>
        <w:spacing w:after="0" w:line="240" w:lineRule="auto"/>
        <w:jc w:val="both"/>
        <w:rPr>
          <w:rFonts w:ascii="Tahoma" w:eastAsia="Times New Roman" w:hAnsi="Tahoma" w:cs="Tahoma"/>
          <w:lang w:eastAsia="sl-SI"/>
        </w:rPr>
      </w:pPr>
    </w:p>
    <w:p w14:paraId="33773769" w14:textId="77777777" w:rsidR="00302D6E" w:rsidRPr="00712BC8" w:rsidRDefault="00C84B75"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7F2071">
        <w:rPr>
          <w:rFonts w:ascii="Tahoma" w:eastAsia="Times New Roman" w:hAnsi="Tahoma" w:cs="Tahoma"/>
          <w:b/>
          <w:noProof/>
          <w:lang w:eastAsia="sl-SI"/>
        </w:rPr>
        <w:t>JPE-SPV-301/24</w:t>
      </w:r>
      <w:r w:rsidR="00036DAB">
        <w:rPr>
          <w:rFonts w:ascii="Tahoma" w:eastAsia="Times New Roman" w:hAnsi="Tahoma" w:cs="Tahoma"/>
          <w:b/>
          <w:noProof/>
          <w:lang w:eastAsia="sl-SI"/>
        </w:rPr>
        <w:t xml:space="preserve"> </w:t>
      </w:r>
    </w:p>
    <w:p w14:paraId="7F9591E1" w14:textId="77777777" w:rsidR="009F2A6E" w:rsidRPr="00712BC8" w:rsidRDefault="009F2A6E" w:rsidP="004048F8">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1E0307" w:rsidRPr="001E0307">
        <w:rPr>
          <w:rFonts w:ascii="Tahoma" w:eastAsia="Times New Roman" w:hAnsi="Tahoma" w:cs="Tahoma"/>
          <w:lang w:eastAsia="sl-SI"/>
        </w:rPr>
        <w:t>JHL-216-0</w:t>
      </w:r>
      <w:r w:rsidR="007F2071">
        <w:rPr>
          <w:rFonts w:ascii="Tahoma" w:eastAsia="Times New Roman" w:hAnsi="Tahoma" w:cs="Tahoma"/>
          <w:lang w:eastAsia="sl-SI"/>
        </w:rPr>
        <w:t>87</w:t>
      </w:r>
      <w:r w:rsidR="001E0307" w:rsidRPr="001E0307">
        <w:rPr>
          <w:rFonts w:ascii="Tahoma" w:eastAsia="Times New Roman" w:hAnsi="Tahoma" w:cs="Tahoma"/>
          <w:lang w:eastAsia="sl-SI"/>
        </w:rPr>
        <w:t>/2024</w:t>
      </w:r>
    </w:p>
    <w:p w14:paraId="280A63AB"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319E6592"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24AB72B3" w14:textId="77777777" w:rsidR="00B82C7A" w:rsidRPr="00712BC8" w:rsidRDefault="00B82C7A" w:rsidP="004048F8">
      <w:pPr>
        <w:keepNext/>
        <w:keepLines/>
        <w:spacing w:after="0" w:line="240" w:lineRule="auto"/>
        <w:jc w:val="both"/>
        <w:rPr>
          <w:rFonts w:ascii="Tahoma" w:eastAsia="Times New Roman" w:hAnsi="Tahoma" w:cs="Tahoma"/>
          <w:lang w:eastAsia="sl-SI"/>
        </w:rPr>
      </w:pPr>
    </w:p>
    <w:p w14:paraId="605BFCA4" w14:textId="77777777" w:rsidR="00B82C7A" w:rsidRPr="00712BC8" w:rsidRDefault="00B82C7A" w:rsidP="004048F8">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1C61A173" w14:textId="77777777" w:rsidTr="00C84B75">
        <w:trPr>
          <w:trHeight w:val="851"/>
        </w:trPr>
        <w:tc>
          <w:tcPr>
            <w:tcW w:w="7094" w:type="dxa"/>
            <w:shd w:val="pct12" w:color="auto" w:fill="FFFFFF"/>
            <w:vAlign w:val="center"/>
          </w:tcPr>
          <w:p w14:paraId="43F80196" w14:textId="77777777" w:rsidR="00302D6E" w:rsidRPr="00712BC8" w:rsidRDefault="00302D6E" w:rsidP="004048F8">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687B76F7" w14:textId="77777777" w:rsidR="00302D6E" w:rsidRPr="00712BC8" w:rsidRDefault="00302D6E" w:rsidP="004048F8">
      <w:pPr>
        <w:keepNext/>
        <w:keepLines/>
        <w:spacing w:after="0" w:line="240" w:lineRule="auto"/>
        <w:ind w:right="-284"/>
        <w:jc w:val="center"/>
        <w:rPr>
          <w:rFonts w:ascii="Tahoma" w:eastAsia="Times New Roman" w:hAnsi="Tahoma" w:cs="Tahoma"/>
          <w:b/>
          <w:lang w:eastAsia="sl-SI"/>
        </w:rPr>
      </w:pPr>
    </w:p>
    <w:p w14:paraId="638FD8CA" w14:textId="77777777" w:rsidR="00302D6E" w:rsidRPr="00C04B74" w:rsidRDefault="00302D6E" w:rsidP="004048F8">
      <w:pPr>
        <w:keepNext/>
        <w:keepLines/>
        <w:spacing w:after="0" w:line="240" w:lineRule="auto"/>
        <w:ind w:right="-284"/>
        <w:jc w:val="center"/>
        <w:rPr>
          <w:rFonts w:ascii="Tahoma" w:eastAsia="Times New Roman" w:hAnsi="Tahoma" w:cs="Tahoma"/>
          <w:b/>
          <w:lang w:eastAsia="sl-SI"/>
        </w:rPr>
      </w:pPr>
    </w:p>
    <w:p w14:paraId="207CAF47" w14:textId="77777777" w:rsidR="00C04B74" w:rsidRPr="00C04B74" w:rsidRDefault="00C04B74" w:rsidP="004048F8">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6A5CEDDD" w14:textId="77777777" w:rsidR="00302D6E" w:rsidRPr="00712BC8" w:rsidRDefault="00302D6E" w:rsidP="004048F8">
      <w:pPr>
        <w:keepNext/>
        <w:keepLines/>
        <w:spacing w:after="0" w:line="240" w:lineRule="auto"/>
        <w:ind w:right="424"/>
        <w:jc w:val="center"/>
        <w:rPr>
          <w:rFonts w:ascii="Tahoma" w:eastAsia="Times New Roman" w:hAnsi="Tahoma" w:cs="Tahoma"/>
          <w:lang w:eastAsia="sl-SI"/>
        </w:rPr>
      </w:pPr>
    </w:p>
    <w:p w14:paraId="0A1E2489" w14:textId="77777777" w:rsidR="00B6119F" w:rsidRPr="00712BC8" w:rsidRDefault="00B6119F" w:rsidP="004048F8">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416C48CD" w14:textId="77777777" w:rsidR="00B6119F" w:rsidRPr="00712BC8" w:rsidRDefault="00B6119F" w:rsidP="004048F8">
      <w:pPr>
        <w:keepNext/>
        <w:keepLines/>
        <w:spacing w:after="0" w:line="240" w:lineRule="auto"/>
        <w:ind w:right="424"/>
        <w:jc w:val="center"/>
        <w:rPr>
          <w:rFonts w:ascii="Tahoma" w:eastAsia="Times New Roman" w:hAnsi="Tahoma" w:cs="Tahoma"/>
          <w:b/>
          <w:color w:val="000000"/>
          <w:lang w:eastAsia="sl-SI"/>
        </w:rPr>
      </w:pPr>
    </w:p>
    <w:p w14:paraId="7231C0AE" w14:textId="77777777" w:rsidR="00302D6E" w:rsidRPr="00E03B30" w:rsidRDefault="007F2071" w:rsidP="004048F8">
      <w:pPr>
        <w:keepNext/>
        <w:keepLines/>
        <w:spacing w:after="0" w:line="240" w:lineRule="auto"/>
        <w:ind w:right="-2"/>
        <w:jc w:val="center"/>
        <w:rPr>
          <w:rFonts w:ascii="Tahoma" w:eastAsia="Times New Roman" w:hAnsi="Tahoma" w:cs="Tahoma"/>
          <w:b/>
          <w:sz w:val="24"/>
          <w:lang w:eastAsia="sl-SI"/>
        </w:rPr>
      </w:pPr>
      <w:r>
        <w:rPr>
          <w:rFonts w:ascii="Tahoma" w:eastAsia="Times New Roman" w:hAnsi="Tahoma" w:cs="Tahoma"/>
          <w:b/>
          <w:color w:val="000000"/>
          <w:sz w:val="24"/>
          <w:lang w:eastAsia="sl-SI"/>
        </w:rPr>
        <w:t xml:space="preserve">Rezervni deli za </w:t>
      </w:r>
      <w:proofErr w:type="spellStart"/>
      <w:r>
        <w:rPr>
          <w:rFonts w:ascii="Tahoma" w:eastAsia="Times New Roman" w:hAnsi="Tahoma" w:cs="Tahoma"/>
          <w:b/>
          <w:color w:val="000000"/>
          <w:sz w:val="24"/>
          <w:lang w:eastAsia="sl-SI"/>
        </w:rPr>
        <w:t>dogorevalno</w:t>
      </w:r>
      <w:proofErr w:type="spellEnd"/>
      <w:r>
        <w:rPr>
          <w:rFonts w:ascii="Tahoma" w:eastAsia="Times New Roman" w:hAnsi="Tahoma" w:cs="Tahoma"/>
          <w:b/>
          <w:color w:val="000000"/>
          <w:sz w:val="24"/>
          <w:lang w:eastAsia="sl-SI"/>
        </w:rPr>
        <w:t xml:space="preserve"> rešetko</w:t>
      </w:r>
    </w:p>
    <w:bookmarkEnd w:id="0"/>
    <w:bookmarkEnd w:id="1"/>
    <w:p w14:paraId="79B9B5BD"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647E0E77"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52FDE058" w14:textId="77777777" w:rsidR="00302D6E" w:rsidRPr="00712BC8" w:rsidRDefault="00302D6E" w:rsidP="004048F8">
      <w:pPr>
        <w:keepNext/>
        <w:keepLines/>
        <w:spacing w:after="0" w:line="240" w:lineRule="auto"/>
        <w:ind w:right="424"/>
        <w:jc w:val="center"/>
        <w:rPr>
          <w:rFonts w:ascii="Tahoma" w:eastAsia="Times New Roman" w:hAnsi="Tahoma" w:cs="Tahoma"/>
          <w:b/>
          <w:lang w:eastAsia="sl-SI"/>
        </w:rPr>
      </w:pPr>
    </w:p>
    <w:p w14:paraId="70946622" w14:textId="77777777" w:rsidR="0031663C" w:rsidRPr="00712BC8" w:rsidRDefault="0031663C" w:rsidP="004048F8">
      <w:pPr>
        <w:keepNext/>
        <w:keepLines/>
        <w:spacing w:after="0" w:line="240" w:lineRule="auto"/>
        <w:ind w:right="424"/>
        <w:jc w:val="center"/>
        <w:rPr>
          <w:rFonts w:ascii="Tahoma" w:eastAsia="Times New Roman" w:hAnsi="Tahoma" w:cs="Tahoma"/>
          <w:noProof/>
          <w:lang w:eastAsia="sl-SI"/>
        </w:rPr>
      </w:pPr>
    </w:p>
    <w:p w14:paraId="081F2236" w14:textId="77777777" w:rsidR="00302D6E" w:rsidRPr="00712BC8" w:rsidRDefault="00302D6E" w:rsidP="004048F8">
      <w:pPr>
        <w:keepNext/>
        <w:keepLines/>
        <w:spacing w:after="0" w:line="240" w:lineRule="auto"/>
        <w:ind w:right="424"/>
        <w:jc w:val="center"/>
        <w:rPr>
          <w:rFonts w:ascii="Tahoma" w:eastAsia="Times New Roman" w:hAnsi="Tahoma" w:cs="Tahoma"/>
          <w:noProof/>
          <w:lang w:eastAsia="sl-SI"/>
        </w:rPr>
      </w:pPr>
    </w:p>
    <w:p w14:paraId="2D702ED6" w14:textId="77777777" w:rsidR="00DC663E" w:rsidRDefault="00B6119F" w:rsidP="004048F8">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1E0307">
        <w:rPr>
          <w:rFonts w:ascii="Tahoma" w:eastAsia="Times New Roman" w:hAnsi="Tahoma" w:cs="Tahoma"/>
          <w:noProof/>
          <w:lang w:eastAsia="sl-SI"/>
        </w:rPr>
        <w:t xml:space="preserve"> </w:t>
      </w:r>
      <w:r w:rsidR="007F2071">
        <w:rPr>
          <w:rFonts w:ascii="Tahoma" w:eastAsia="Times New Roman" w:hAnsi="Tahoma" w:cs="Tahoma"/>
          <w:noProof/>
          <w:lang w:eastAsia="sl-SI"/>
        </w:rPr>
        <w:t>septe</w:t>
      </w:r>
      <w:bookmarkStart w:id="2" w:name="_Toc178483388"/>
      <w:r w:rsidR="007F2071">
        <w:rPr>
          <w:rFonts w:ascii="Tahoma" w:eastAsia="Times New Roman" w:hAnsi="Tahoma" w:cs="Tahoma"/>
          <w:noProof/>
          <w:lang w:eastAsia="sl-SI"/>
        </w:rPr>
        <w:t>mbe</w:t>
      </w:r>
      <w:r w:rsidR="001E0307">
        <w:rPr>
          <w:rFonts w:ascii="Tahoma" w:eastAsia="Times New Roman" w:hAnsi="Tahoma" w:cs="Tahoma"/>
          <w:noProof/>
          <w:lang w:eastAsia="sl-SI"/>
        </w:rPr>
        <w:t>r 2024</w:t>
      </w:r>
    </w:p>
    <w:p w14:paraId="43C18A94" w14:textId="77777777" w:rsidR="00DC663E" w:rsidRDefault="00DC663E" w:rsidP="004048F8">
      <w:pPr>
        <w:keepNext/>
        <w:keepLines/>
        <w:tabs>
          <w:tab w:val="left" w:pos="567"/>
        </w:tabs>
        <w:spacing w:after="0" w:line="240" w:lineRule="auto"/>
        <w:jc w:val="both"/>
        <w:rPr>
          <w:rFonts w:ascii="Tahoma" w:eastAsia="Times New Roman" w:hAnsi="Tahoma" w:cs="Tahoma"/>
          <w:noProof/>
          <w:lang w:eastAsia="sl-SI"/>
        </w:rPr>
      </w:pPr>
    </w:p>
    <w:p w14:paraId="72EE2A80" w14:textId="77777777" w:rsidR="00886D63" w:rsidRDefault="00302D6E" w:rsidP="004048F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35E16F6E" w14:textId="77777777" w:rsidR="00886D63" w:rsidRDefault="00886D63" w:rsidP="004048F8">
      <w:pPr>
        <w:keepNext/>
        <w:keepLines/>
        <w:tabs>
          <w:tab w:val="left" w:pos="567"/>
        </w:tabs>
        <w:spacing w:after="0" w:line="240" w:lineRule="auto"/>
        <w:jc w:val="center"/>
        <w:rPr>
          <w:rFonts w:ascii="Tahoma" w:eastAsia="Times New Roman" w:hAnsi="Tahoma" w:cs="Tahoma"/>
          <w:b/>
          <w:lang w:eastAsia="sl-SI"/>
        </w:rPr>
      </w:pPr>
    </w:p>
    <w:p w14:paraId="247C9D6A" w14:textId="77777777" w:rsidR="00302D6E" w:rsidRPr="00712BC8" w:rsidRDefault="00302D6E" w:rsidP="004048F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5BAFA5CD" w14:textId="77777777" w:rsidR="00302D6E" w:rsidRPr="00712BC8" w:rsidRDefault="00302D6E" w:rsidP="004048F8">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C788F7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382410C9"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5AA4B8F9"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C590D0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F54FCC9"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A729CFB" w14:textId="77777777"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w:t>
      </w:r>
      <w:proofErr w:type="spellStart"/>
      <w:r w:rsidRPr="00712BC8">
        <w:rPr>
          <w:rFonts w:ascii="Tahoma" w:eastAsia="Times New Roman" w:hAnsi="Tahoma" w:cs="Tahoma"/>
          <w:lang w:eastAsia="sl-SI"/>
        </w:rPr>
        <w:t>d.o.o</w:t>
      </w:r>
      <w:proofErr w:type="spellEnd"/>
      <w:r w:rsidRPr="00712BC8">
        <w:rPr>
          <w:rFonts w:ascii="Tahoma" w:eastAsia="Times New Roman" w:hAnsi="Tahoma" w:cs="Tahoma"/>
          <w:lang w:eastAsia="sl-SI"/>
        </w:rPr>
        <w:t xml:space="preserve">.,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proofErr w:type="spellStart"/>
      <w:r w:rsidR="00712BC8">
        <w:rPr>
          <w:rFonts w:ascii="Tahoma" w:eastAsia="Times New Roman" w:hAnsi="Tahoma" w:cs="Tahoma"/>
          <w:lang w:eastAsia="sl-SI"/>
        </w:rPr>
        <w:t>d.o.o</w:t>
      </w:r>
      <w:proofErr w:type="spellEnd"/>
      <w:r w:rsidR="00712BC8">
        <w:rPr>
          <w:rFonts w:ascii="Tahoma" w:eastAsia="Times New Roman" w:hAnsi="Tahoma" w:cs="Tahoma"/>
          <w:lang w:eastAsia="sl-SI"/>
        </w:rPr>
        <w:t xml:space="preserve">.,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7F2071">
        <w:rPr>
          <w:rFonts w:ascii="Tahoma" w:eastAsia="Times New Roman" w:hAnsi="Tahoma" w:cs="Tahoma"/>
          <w:lang w:eastAsia="sl-SI"/>
        </w:rPr>
        <w:t>JPE-SPV-301/24</w:t>
      </w:r>
      <w:r w:rsidR="00036DAB">
        <w:rPr>
          <w:rFonts w:ascii="Tahoma" w:eastAsia="Times New Roman" w:hAnsi="Tahoma" w:cs="Tahoma"/>
          <w:lang w:eastAsia="sl-SI"/>
        </w:rPr>
        <w:t xml:space="preserve"> </w:t>
      </w:r>
    </w:p>
    <w:p w14:paraId="19FD5407"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68D5A59"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17CFDEF4" w14:textId="77777777" w:rsidR="00302D6E" w:rsidRPr="00712BC8" w:rsidRDefault="00302D6E" w:rsidP="004048F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1CA8E938"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1707D420"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2618DBE"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13877BC2" w14:textId="77777777"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4FA36AC3"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4B4397E7"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B27435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C4E88CB"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5BE28BB7" w14:textId="77777777" w:rsidR="009654DB" w:rsidRPr="005525CD" w:rsidRDefault="007F2071" w:rsidP="004048F8">
      <w:pPr>
        <w:keepNext/>
        <w:keepLines/>
        <w:spacing w:after="0" w:line="240" w:lineRule="auto"/>
        <w:ind w:right="-2"/>
        <w:jc w:val="center"/>
        <w:rPr>
          <w:rFonts w:ascii="Tahoma" w:eastAsia="Times New Roman" w:hAnsi="Tahoma" w:cs="Tahoma"/>
          <w:b/>
          <w:sz w:val="26"/>
          <w:szCs w:val="26"/>
          <w:lang w:eastAsia="sl-SI"/>
        </w:rPr>
      </w:pPr>
      <w:bookmarkStart w:id="3" w:name="_Hlk175641916"/>
      <w:r>
        <w:rPr>
          <w:rFonts w:ascii="Tahoma" w:eastAsia="Times New Roman" w:hAnsi="Tahoma" w:cs="Tahoma"/>
          <w:b/>
          <w:color w:val="000000"/>
          <w:sz w:val="26"/>
          <w:szCs w:val="26"/>
          <w:lang w:eastAsia="sl-SI"/>
        </w:rPr>
        <w:t xml:space="preserve">Rezervni deli za </w:t>
      </w:r>
      <w:proofErr w:type="spellStart"/>
      <w:r>
        <w:rPr>
          <w:rFonts w:ascii="Tahoma" w:eastAsia="Times New Roman" w:hAnsi="Tahoma" w:cs="Tahoma"/>
          <w:b/>
          <w:color w:val="000000"/>
          <w:sz w:val="26"/>
          <w:szCs w:val="26"/>
          <w:lang w:eastAsia="sl-SI"/>
        </w:rPr>
        <w:t>dogorevalno</w:t>
      </w:r>
      <w:proofErr w:type="spellEnd"/>
      <w:r>
        <w:rPr>
          <w:rFonts w:ascii="Tahoma" w:eastAsia="Times New Roman" w:hAnsi="Tahoma" w:cs="Tahoma"/>
          <w:b/>
          <w:color w:val="000000"/>
          <w:sz w:val="26"/>
          <w:szCs w:val="26"/>
          <w:lang w:eastAsia="sl-SI"/>
        </w:rPr>
        <w:t xml:space="preserve"> rešetko</w:t>
      </w:r>
      <w:bookmarkEnd w:id="3"/>
    </w:p>
    <w:p w14:paraId="1D16DF9F" w14:textId="77777777" w:rsidR="008F74E8" w:rsidRPr="00712BC8" w:rsidRDefault="008F74E8" w:rsidP="004048F8">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8D9F12" w14:textId="77777777" w:rsidR="008F74E8" w:rsidRPr="00712BC8" w:rsidRDefault="008F74E8" w:rsidP="004048F8">
      <w:pPr>
        <w:keepNext/>
        <w:keepLines/>
        <w:spacing w:after="0" w:line="240" w:lineRule="auto"/>
        <w:ind w:right="424"/>
        <w:jc w:val="both"/>
        <w:rPr>
          <w:rFonts w:ascii="Tahoma" w:eastAsia="Times New Roman" w:hAnsi="Tahoma" w:cs="Tahoma"/>
          <w:b/>
          <w:lang w:eastAsia="sl-SI"/>
        </w:rPr>
      </w:pPr>
    </w:p>
    <w:p w14:paraId="011C33E2" w14:textId="77777777" w:rsidR="00302D6E" w:rsidRPr="00712BC8" w:rsidRDefault="00302D6E" w:rsidP="004048F8">
      <w:pPr>
        <w:keepNext/>
        <w:keepLines/>
        <w:spacing w:after="0" w:line="240" w:lineRule="auto"/>
        <w:ind w:right="565"/>
        <w:jc w:val="both"/>
        <w:rPr>
          <w:rFonts w:ascii="Tahoma" w:eastAsia="Times New Roman" w:hAnsi="Tahoma" w:cs="Tahoma"/>
          <w:b/>
          <w:noProof/>
          <w:lang w:eastAsia="sl-SI"/>
        </w:rPr>
      </w:pPr>
    </w:p>
    <w:p w14:paraId="31FF1D60"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2316AF2A"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384AA195" w14:textId="77777777" w:rsidR="00302D6E" w:rsidRPr="00712BC8" w:rsidRDefault="00302D6E"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sidR="00C04B74">
        <w:rPr>
          <w:rFonts w:ascii="Tahoma" w:eastAsia="Times New Roman" w:hAnsi="Tahoma" w:cs="Tahoma"/>
          <w:lang w:eastAsia="sl-SI"/>
        </w:rPr>
        <w:t>, zahteve</w:t>
      </w:r>
      <w:r w:rsidR="009737B9" w:rsidRPr="00712BC8">
        <w:rPr>
          <w:rFonts w:ascii="Tahoma" w:eastAsia="Times New Roman" w:hAnsi="Tahoma" w:cs="Tahoma"/>
          <w:lang w:eastAsia="sl-SI"/>
        </w:rPr>
        <w:t xml:space="preserve"> in merila</w:t>
      </w:r>
      <w:r w:rsidR="00C04B74">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s katerim bo sklenjena pogodba</w:t>
      </w:r>
      <w:r w:rsidR="00C84B75" w:rsidRPr="00712BC8">
        <w:rPr>
          <w:rFonts w:ascii="Tahoma" w:eastAsia="Times New Roman" w:hAnsi="Tahoma" w:cs="Tahoma"/>
          <w:lang w:eastAsia="sl-SI"/>
        </w:rPr>
        <w:t xml:space="preserve"> za predmetno javno naročilo</w:t>
      </w:r>
      <w:r w:rsidRPr="00712BC8">
        <w:rPr>
          <w:rFonts w:ascii="Tahoma" w:eastAsia="Times New Roman" w:hAnsi="Tahoma" w:cs="Tahoma"/>
          <w:lang w:eastAsia="sl-SI"/>
        </w:rPr>
        <w:t xml:space="preserve">. </w:t>
      </w:r>
    </w:p>
    <w:p w14:paraId="22259F9E"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18694153"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18FBC739" w14:textId="77777777" w:rsidR="00302D6E" w:rsidRPr="00941BDE" w:rsidRDefault="00302D6E" w:rsidP="004048F8">
      <w:pPr>
        <w:keepNext/>
        <w:keepLines/>
        <w:spacing w:after="0" w:line="240" w:lineRule="auto"/>
        <w:jc w:val="both"/>
        <w:rPr>
          <w:rFonts w:ascii="Tahoma" w:eastAsia="Times New Roman" w:hAnsi="Tahoma" w:cs="Tahoma"/>
          <w:lang w:eastAsia="sl-SI"/>
        </w:rPr>
      </w:pPr>
    </w:p>
    <w:p w14:paraId="0E16A6C8" w14:textId="77777777" w:rsidR="00302D6E" w:rsidRPr="00941BDE" w:rsidRDefault="00302D6E" w:rsidP="004048F8">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16090EAA" w14:textId="77777777" w:rsidR="00302D6E" w:rsidRPr="00941BDE" w:rsidRDefault="00302D6E" w:rsidP="004048F8">
      <w:pPr>
        <w:keepNext/>
        <w:keepLines/>
        <w:autoSpaceDE w:val="0"/>
        <w:autoSpaceDN w:val="0"/>
        <w:adjustRightInd w:val="0"/>
        <w:spacing w:after="0" w:line="240" w:lineRule="auto"/>
        <w:jc w:val="both"/>
        <w:rPr>
          <w:rFonts w:ascii="Tahoma" w:eastAsia="Times New Roman" w:hAnsi="Tahoma" w:cs="Tahoma"/>
          <w:lang w:eastAsia="sl-SI"/>
        </w:rPr>
      </w:pPr>
    </w:p>
    <w:p w14:paraId="74845896"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1447619D"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117885E6"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57B5956E" w14:textId="77777777" w:rsidR="00302D6E" w:rsidRPr="00712BC8" w:rsidRDefault="00302D6E" w:rsidP="004048F8">
      <w:pPr>
        <w:keepNext/>
        <w:keepLines/>
        <w:autoSpaceDE w:val="0"/>
        <w:autoSpaceDN w:val="0"/>
        <w:adjustRightInd w:val="0"/>
        <w:spacing w:after="0" w:line="240" w:lineRule="auto"/>
        <w:jc w:val="both"/>
        <w:rPr>
          <w:rFonts w:ascii="Tahoma" w:eastAsia="Times New Roman" w:hAnsi="Tahoma" w:cs="Tahoma"/>
          <w:bCs/>
          <w:lang w:eastAsia="sl-SI"/>
        </w:rPr>
      </w:pPr>
    </w:p>
    <w:p w14:paraId="6C3284BC" w14:textId="77777777" w:rsidR="001E0307" w:rsidRPr="00CA186A" w:rsidRDefault="001E0307" w:rsidP="001E0307">
      <w:pPr>
        <w:keepNext/>
        <w:keepLines/>
        <w:autoSpaceDE w:val="0"/>
        <w:autoSpaceDN w:val="0"/>
        <w:adjustRightInd w:val="0"/>
        <w:spacing w:after="0" w:line="240" w:lineRule="auto"/>
        <w:jc w:val="both"/>
        <w:rPr>
          <w:rFonts w:ascii="Tahoma" w:eastAsia="Times New Roman" w:hAnsi="Tahoma" w:cs="Tahoma"/>
          <w:bCs/>
          <w:lang w:eastAsia="sl-SI"/>
        </w:rPr>
      </w:pPr>
    </w:p>
    <w:p w14:paraId="691B1016" w14:textId="77777777" w:rsidR="001E0307" w:rsidRPr="00376D1A" w:rsidRDefault="001E0307" w:rsidP="001E0307">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4E451C7E" w14:textId="77777777" w:rsidR="001E0307" w:rsidRPr="00712BC8" w:rsidRDefault="001E0307" w:rsidP="001E0307">
      <w:pPr>
        <w:keepNext/>
        <w:keepLines/>
        <w:spacing w:after="0" w:line="240" w:lineRule="auto"/>
        <w:ind w:left="5670"/>
        <w:jc w:val="both"/>
        <w:rPr>
          <w:rFonts w:ascii="Tahoma" w:eastAsia="Times New Roman" w:hAnsi="Tahoma" w:cs="Tahoma"/>
          <w:lang w:eastAsia="sl-SI"/>
        </w:rPr>
      </w:pPr>
      <w:proofErr w:type="spellStart"/>
      <w:r w:rsidRPr="00376D1A">
        <w:rPr>
          <w:rFonts w:ascii="Tahoma" w:eastAsia="Times New Roman" w:hAnsi="Tahoma" w:cs="Tahoma"/>
          <w:bCs/>
          <w:lang w:eastAsia="sl-SI"/>
        </w:rPr>
        <w:t>l.r</w:t>
      </w:r>
      <w:proofErr w:type="spellEnd"/>
      <w:r w:rsidRPr="00376D1A">
        <w:rPr>
          <w:rFonts w:ascii="Tahoma" w:eastAsia="Times New Roman" w:hAnsi="Tahoma" w:cs="Tahoma"/>
          <w:bCs/>
          <w:lang w:eastAsia="sl-SI"/>
        </w:rPr>
        <w:t>. Krištof MLAKAR</w:t>
      </w:r>
    </w:p>
    <w:p w14:paraId="4C62FB51"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0C5041B3" w14:textId="77777777" w:rsidR="00302D6E" w:rsidRPr="00712BC8" w:rsidRDefault="00302D6E" w:rsidP="004048F8">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7DF51962"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3EDBCEFF" w14:textId="77777777" w:rsidR="00302D6E" w:rsidRPr="00FE3E46" w:rsidRDefault="00302D6E" w:rsidP="004048F8">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1A0D2FF" w14:textId="77777777" w:rsidR="00302D6E" w:rsidRPr="00712BC8" w:rsidRDefault="00302D6E" w:rsidP="004048F8">
      <w:pPr>
        <w:keepNext/>
        <w:keepLines/>
        <w:spacing w:after="0" w:line="240" w:lineRule="auto"/>
        <w:jc w:val="both"/>
        <w:rPr>
          <w:rFonts w:ascii="Tahoma" w:eastAsia="Times New Roman" w:hAnsi="Tahoma" w:cs="Tahoma"/>
          <w:b/>
          <w:lang w:eastAsia="sl-SI"/>
        </w:rPr>
      </w:pPr>
    </w:p>
    <w:p w14:paraId="61CB499D" w14:textId="77777777" w:rsidR="005525CD" w:rsidRPr="00CA6D4D" w:rsidRDefault="00B35FC8" w:rsidP="004048F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Predmet javnega naročila </w:t>
      </w:r>
      <w:r w:rsidR="00D101BE" w:rsidRPr="00712BC8">
        <w:rPr>
          <w:rFonts w:ascii="Tahoma" w:eastAsia="Times New Roman" w:hAnsi="Tahoma" w:cs="Tahoma"/>
          <w:lang w:eastAsia="sl-SI"/>
        </w:rPr>
        <w:t>je</w:t>
      </w:r>
      <w:r w:rsidR="0047590B">
        <w:rPr>
          <w:rFonts w:ascii="Tahoma" w:eastAsia="Times New Roman" w:hAnsi="Tahoma" w:cs="Tahoma"/>
          <w:lang w:eastAsia="sl-SI"/>
        </w:rPr>
        <w:t xml:space="preserve"> </w:t>
      </w:r>
      <w:r w:rsidR="00EB6431">
        <w:rPr>
          <w:rFonts w:ascii="Tahoma" w:eastAsia="Times New Roman" w:hAnsi="Tahoma" w:cs="Tahoma"/>
          <w:lang w:eastAsia="sl-SI"/>
        </w:rPr>
        <w:t xml:space="preserve">dobava </w:t>
      </w:r>
      <w:r w:rsidR="007F2071">
        <w:rPr>
          <w:rFonts w:ascii="Tahoma" w:eastAsia="Times New Roman" w:hAnsi="Tahoma" w:cs="Tahoma"/>
          <w:lang w:eastAsia="sl-SI"/>
        </w:rPr>
        <w:t>r</w:t>
      </w:r>
      <w:r w:rsidR="007F2071" w:rsidRPr="007F2071">
        <w:rPr>
          <w:rFonts w:ascii="Tahoma" w:eastAsia="Times New Roman" w:hAnsi="Tahoma" w:cs="Tahoma"/>
          <w:lang w:eastAsia="sl-SI"/>
        </w:rPr>
        <w:t>ezervni</w:t>
      </w:r>
      <w:r w:rsidR="007F2071">
        <w:rPr>
          <w:rFonts w:ascii="Tahoma" w:eastAsia="Times New Roman" w:hAnsi="Tahoma" w:cs="Tahoma"/>
          <w:lang w:eastAsia="sl-SI"/>
        </w:rPr>
        <w:t>h</w:t>
      </w:r>
      <w:r w:rsidR="007F2071" w:rsidRPr="007F2071">
        <w:rPr>
          <w:rFonts w:ascii="Tahoma" w:eastAsia="Times New Roman" w:hAnsi="Tahoma" w:cs="Tahoma"/>
          <w:lang w:eastAsia="sl-SI"/>
        </w:rPr>
        <w:t xml:space="preserve"> de</w:t>
      </w:r>
      <w:r w:rsidR="007F2071">
        <w:rPr>
          <w:rFonts w:ascii="Tahoma" w:eastAsia="Times New Roman" w:hAnsi="Tahoma" w:cs="Tahoma"/>
          <w:lang w:eastAsia="sl-SI"/>
        </w:rPr>
        <w:t>lov</w:t>
      </w:r>
      <w:r w:rsidR="007F2071" w:rsidRPr="007F2071">
        <w:rPr>
          <w:rFonts w:ascii="Tahoma" w:eastAsia="Times New Roman" w:hAnsi="Tahoma" w:cs="Tahoma"/>
          <w:lang w:eastAsia="sl-SI"/>
        </w:rPr>
        <w:t xml:space="preserve"> za </w:t>
      </w:r>
      <w:proofErr w:type="spellStart"/>
      <w:r w:rsidR="007F2071" w:rsidRPr="007F2071">
        <w:rPr>
          <w:rFonts w:ascii="Tahoma" w:eastAsia="Times New Roman" w:hAnsi="Tahoma" w:cs="Tahoma"/>
          <w:lang w:eastAsia="sl-SI"/>
        </w:rPr>
        <w:t>dogorevalno</w:t>
      </w:r>
      <w:proofErr w:type="spellEnd"/>
      <w:r w:rsidR="007F2071" w:rsidRPr="007F2071">
        <w:rPr>
          <w:rFonts w:ascii="Tahoma" w:eastAsia="Times New Roman" w:hAnsi="Tahoma" w:cs="Tahoma"/>
          <w:lang w:eastAsia="sl-SI"/>
        </w:rPr>
        <w:t xml:space="preserve"> rešetko</w:t>
      </w:r>
      <w:r w:rsidR="00D6562E">
        <w:rPr>
          <w:rFonts w:ascii="Tahoma" w:eastAsia="Times New Roman" w:hAnsi="Tahoma" w:cs="Tahoma"/>
          <w:lang w:eastAsia="sl-SI"/>
        </w:rPr>
        <w:t>.</w:t>
      </w:r>
      <w:r w:rsidR="008C1A70">
        <w:rPr>
          <w:rFonts w:ascii="Tahoma" w:eastAsia="Times New Roman" w:hAnsi="Tahoma" w:cs="Tahoma"/>
          <w:lang w:eastAsia="sl-SI"/>
        </w:rPr>
        <w:t xml:space="preserve"> </w:t>
      </w:r>
      <w:r w:rsidR="005525CD" w:rsidRPr="00CA6D4D">
        <w:rPr>
          <w:rFonts w:ascii="Tahoma" w:eastAsia="Times New Roman" w:hAnsi="Tahoma" w:cs="Tahoma"/>
          <w:lang w:eastAsia="sl-SI"/>
        </w:rPr>
        <w:t>Predmet javnega naročila je podrobno opredeljen</w:t>
      </w:r>
      <w:r w:rsidR="005525CD">
        <w:rPr>
          <w:rFonts w:ascii="Tahoma" w:eastAsia="Times New Roman" w:hAnsi="Tahoma" w:cs="Tahoma"/>
          <w:lang w:eastAsia="sl-SI"/>
        </w:rPr>
        <w:t xml:space="preserve"> v</w:t>
      </w:r>
      <w:r w:rsidR="005525CD" w:rsidRPr="00CA6D4D">
        <w:rPr>
          <w:rFonts w:ascii="Tahoma" w:eastAsia="Times New Roman" w:hAnsi="Tahoma" w:cs="Tahoma"/>
          <w:lang w:eastAsia="sl-SI"/>
        </w:rPr>
        <w:t xml:space="preserve"> ponudbenem predračunu  predmeta javnega naročila, ki </w:t>
      </w:r>
      <w:r w:rsidR="005525CD">
        <w:rPr>
          <w:rFonts w:ascii="Tahoma" w:eastAsia="Times New Roman" w:hAnsi="Tahoma" w:cs="Tahoma"/>
          <w:lang w:eastAsia="sl-SI"/>
        </w:rPr>
        <w:t xml:space="preserve">je </w:t>
      </w:r>
      <w:r w:rsidR="005525CD" w:rsidRPr="00CA6D4D">
        <w:rPr>
          <w:rFonts w:ascii="Tahoma" w:eastAsia="Times New Roman" w:hAnsi="Tahoma" w:cs="Tahoma"/>
          <w:lang w:eastAsia="sl-SI"/>
        </w:rPr>
        <w:t>kot prilog</w:t>
      </w:r>
      <w:r w:rsidR="005525CD">
        <w:rPr>
          <w:rFonts w:ascii="Tahoma" w:eastAsia="Times New Roman" w:hAnsi="Tahoma" w:cs="Tahoma"/>
          <w:lang w:eastAsia="sl-SI"/>
        </w:rPr>
        <w:t>a</w:t>
      </w:r>
      <w:r w:rsidR="005525CD" w:rsidRPr="00CA6D4D">
        <w:rPr>
          <w:rFonts w:ascii="Tahoma" w:eastAsia="Times New Roman" w:hAnsi="Tahoma" w:cs="Tahoma"/>
          <w:lang w:eastAsia="sl-SI"/>
        </w:rPr>
        <w:t xml:space="preserve"> sestavni del razpisne dokumentacije. </w:t>
      </w:r>
    </w:p>
    <w:p w14:paraId="4ED40917" w14:textId="77777777" w:rsidR="00C04B74" w:rsidRDefault="00C04B74" w:rsidP="004048F8">
      <w:pPr>
        <w:keepNext/>
        <w:keepLines/>
        <w:spacing w:after="0" w:line="240" w:lineRule="auto"/>
        <w:jc w:val="both"/>
        <w:rPr>
          <w:rFonts w:ascii="Tahoma" w:eastAsia="Times New Roman" w:hAnsi="Tahoma" w:cs="Tahoma"/>
          <w:lang w:eastAsia="sl-SI"/>
        </w:rPr>
      </w:pPr>
    </w:p>
    <w:p w14:paraId="376D9744" w14:textId="77777777" w:rsidR="001813F9" w:rsidRPr="00CA6D4D" w:rsidRDefault="001813F9" w:rsidP="001813F9">
      <w:pPr>
        <w:keepNext/>
        <w:keepLines/>
        <w:spacing w:after="0" w:line="240" w:lineRule="auto"/>
        <w:jc w:val="both"/>
        <w:rPr>
          <w:rFonts w:ascii="Tahoma" w:eastAsia="Times New Roman" w:hAnsi="Tahoma" w:cs="Tahoma"/>
          <w:lang w:eastAsia="sl-SI"/>
        </w:rPr>
      </w:pPr>
      <w:r w:rsidRPr="00805FAA">
        <w:rPr>
          <w:rFonts w:ascii="Tahoma" w:eastAsia="Times New Roman" w:hAnsi="Tahoma" w:cs="Tahoma"/>
          <w:lang w:eastAsia="sl-SI"/>
        </w:rPr>
        <w:t xml:space="preserve">Ponujeni predmet javnega naročila mora izpolnjevati ali presegati obvezne minimalne tehnične zahteve, ki so navedene v </w:t>
      </w:r>
      <w:r>
        <w:rPr>
          <w:rFonts w:ascii="Tahoma" w:eastAsia="Times New Roman" w:hAnsi="Tahoma" w:cs="Tahoma"/>
          <w:lang w:eastAsia="sl-SI"/>
        </w:rPr>
        <w:t>ponudbenem predračunu</w:t>
      </w:r>
      <w:r w:rsidRPr="00805FAA">
        <w:rPr>
          <w:rFonts w:ascii="Tahoma" w:eastAsia="Times New Roman" w:hAnsi="Tahoma" w:cs="Tahoma"/>
          <w:lang w:eastAsia="sl-SI"/>
        </w:rPr>
        <w:t>. V primeru, da ponujeni predmeti ne bodo izpolnjevali minimalnih tehničnih zahtev, bo naročnik tako ponudbo kot neprimerno izločil iz nadaljnje obravnave.</w:t>
      </w:r>
    </w:p>
    <w:p w14:paraId="0250D25D" w14:textId="77777777" w:rsidR="001813F9" w:rsidRPr="00C04B74" w:rsidRDefault="001813F9" w:rsidP="004048F8">
      <w:pPr>
        <w:keepNext/>
        <w:keepLines/>
        <w:spacing w:after="0" w:line="240" w:lineRule="auto"/>
        <w:jc w:val="both"/>
        <w:rPr>
          <w:rFonts w:ascii="Tahoma" w:eastAsia="Times New Roman" w:hAnsi="Tahoma" w:cs="Tahoma"/>
          <w:lang w:eastAsia="sl-SI"/>
        </w:rPr>
      </w:pPr>
    </w:p>
    <w:p w14:paraId="71A2F846" w14:textId="77777777" w:rsidR="00302D6E" w:rsidRPr="00712BC8" w:rsidRDefault="00302D6E"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141B8202"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7E573268" w14:textId="77777777" w:rsidR="00F76312" w:rsidRDefault="008A2E30" w:rsidP="004048F8">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proofErr w:type="spellStart"/>
      <w:r w:rsidR="00712BC8" w:rsidRPr="00F76312">
        <w:rPr>
          <w:rFonts w:ascii="Tahoma" w:eastAsia="Times New Roman" w:hAnsi="Tahoma" w:cs="Tahoma"/>
          <w:lang w:eastAsia="sl-SI"/>
        </w:rPr>
        <w:t>d.o.o</w:t>
      </w:r>
      <w:proofErr w:type="spellEnd"/>
      <w:r w:rsidR="00712BC8" w:rsidRPr="00F76312">
        <w:rPr>
          <w:rFonts w:ascii="Tahoma" w:eastAsia="Times New Roman" w:hAnsi="Tahoma" w:cs="Tahoma"/>
          <w:lang w:eastAsia="sl-SI"/>
        </w:rPr>
        <w:t xml:space="preserve">.,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7F2071">
        <w:rPr>
          <w:rFonts w:ascii="Tahoma" w:eastAsia="Times New Roman" w:hAnsi="Tahoma" w:cs="Tahoma"/>
          <w:noProof/>
          <w:lang w:eastAsia="sl-SI"/>
        </w:rPr>
        <w:t>JPE-SPV-301/24</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7F2071">
        <w:rPr>
          <w:rFonts w:ascii="Tahoma" w:eastAsia="Times New Roman" w:hAnsi="Tahoma" w:cs="Tahoma"/>
          <w:color w:val="000000"/>
          <w:lang w:eastAsia="sl-SI"/>
        </w:rPr>
        <w:t xml:space="preserve">Rezervni deli za </w:t>
      </w:r>
      <w:proofErr w:type="spellStart"/>
      <w:r w:rsidR="007F2071">
        <w:rPr>
          <w:rFonts w:ascii="Tahoma" w:eastAsia="Times New Roman" w:hAnsi="Tahoma" w:cs="Tahoma"/>
          <w:color w:val="000000"/>
          <w:lang w:eastAsia="sl-SI"/>
        </w:rPr>
        <w:t>dogorevalno</w:t>
      </w:r>
      <w:proofErr w:type="spellEnd"/>
      <w:r w:rsidR="007F2071">
        <w:rPr>
          <w:rFonts w:ascii="Tahoma" w:eastAsia="Times New Roman" w:hAnsi="Tahoma" w:cs="Tahoma"/>
          <w:color w:val="000000"/>
          <w:lang w:eastAsia="sl-SI"/>
        </w:rPr>
        <w:t xml:space="preserve"> rešetko</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w:t>
      </w:r>
      <w:proofErr w:type="spellStart"/>
      <w:r w:rsidRPr="00F76312">
        <w:rPr>
          <w:rFonts w:ascii="Tahoma" w:eastAsia="Times New Roman" w:hAnsi="Tahoma" w:cs="Tahoma"/>
          <w:lang w:eastAsia="sl-SI"/>
        </w:rPr>
        <w:t>d.o.o</w:t>
      </w:r>
      <w:proofErr w:type="spellEnd"/>
      <w:r w:rsidRPr="00F76312">
        <w:rPr>
          <w:rFonts w:ascii="Tahoma" w:eastAsia="Times New Roman" w:hAnsi="Tahoma" w:cs="Tahoma"/>
          <w:lang w:eastAsia="sl-SI"/>
        </w:rPr>
        <w:t xml:space="preserve">., Verovškova ulica 70, 1000 Ljubljana. </w:t>
      </w:r>
    </w:p>
    <w:p w14:paraId="7235BC02" w14:textId="77777777" w:rsidR="00B46129" w:rsidRPr="00712BC8" w:rsidRDefault="00B46129" w:rsidP="004048F8">
      <w:pPr>
        <w:keepNext/>
        <w:keepLines/>
        <w:spacing w:after="0" w:line="240" w:lineRule="auto"/>
        <w:ind w:right="-2"/>
        <w:jc w:val="both"/>
        <w:rPr>
          <w:rFonts w:ascii="Tahoma" w:eastAsia="Times New Roman" w:hAnsi="Tahoma" w:cs="Tahoma"/>
          <w:lang w:eastAsia="sl-SI"/>
        </w:rPr>
      </w:pPr>
    </w:p>
    <w:p w14:paraId="127A9F3A" w14:textId="77777777" w:rsidR="00302D6E" w:rsidRPr="00712BC8" w:rsidRDefault="00302D6E" w:rsidP="004048F8">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053B2959" w14:textId="77777777" w:rsidR="00302D6E" w:rsidRPr="00712BC8" w:rsidRDefault="00302D6E" w:rsidP="004048F8">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49ADF46D" w14:textId="77777777" w:rsidR="005525CD" w:rsidRPr="008379A4" w:rsidRDefault="005525CD" w:rsidP="004048F8">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3186E32C" w14:textId="77777777" w:rsidR="002A00E7" w:rsidRPr="00E33CD8" w:rsidRDefault="002A00E7" w:rsidP="002A00E7">
      <w:pPr>
        <w:keepNext/>
        <w:keepLines/>
        <w:numPr>
          <w:ilvl w:val="0"/>
          <w:numId w:val="6"/>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1EC5E634" w14:textId="77777777" w:rsidR="002A00E7" w:rsidRPr="00C24AB6" w:rsidRDefault="002A00E7" w:rsidP="002A00E7">
      <w:pPr>
        <w:keepNext/>
        <w:keepLines/>
        <w:numPr>
          <w:ilvl w:val="0"/>
          <w:numId w:val="6"/>
        </w:numPr>
        <w:spacing w:after="0" w:line="240" w:lineRule="auto"/>
        <w:ind w:left="426" w:hanging="426"/>
        <w:jc w:val="both"/>
        <w:rPr>
          <w:rFonts w:ascii="Tahoma" w:hAnsi="Tahoma" w:cs="Tahoma"/>
        </w:rPr>
      </w:pPr>
      <w:r w:rsidRPr="00C24AB6">
        <w:rPr>
          <w:rFonts w:ascii="Tahoma" w:hAnsi="Tahoma" w:cs="Tahoma"/>
        </w:rPr>
        <w:t>Zakona o pravnem varstvu v postopkih javnega naročanja (Uradni list RS, št. 43/2011, 60/2011 – ZTP-D, 63/2013,</w:t>
      </w:r>
      <w:r>
        <w:rPr>
          <w:rFonts w:ascii="Tahoma" w:hAnsi="Tahoma" w:cs="Tahoma"/>
        </w:rPr>
        <w:t xml:space="preserve"> </w:t>
      </w:r>
      <w:r w:rsidRPr="00C24AB6">
        <w:rPr>
          <w:rFonts w:ascii="Tahoma" w:hAnsi="Tahoma" w:cs="Tahoma"/>
        </w:rPr>
        <w:t>90/2014 – ZDU-1I</w:t>
      </w:r>
      <w:r>
        <w:rPr>
          <w:rFonts w:ascii="Tahoma" w:hAnsi="Tahoma" w:cs="Tahoma"/>
        </w:rPr>
        <w:t>,</w:t>
      </w:r>
      <w:r w:rsidRPr="00C24AB6">
        <w:rPr>
          <w:rFonts w:ascii="Tahoma" w:hAnsi="Tahoma" w:cs="Tahoma"/>
        </w:rPr>
        <w:t xml:space="preserve"> 60/2017</w:t>
      </w:r>
      <w:r>
        <w:rPr>
          <w:rFonts w:ascii="Tahoma" w:hAnsi="Tahoma" w:cs="Tahoma"/>
        </w:rPr>
        <w:t xml:space="preserve"> in 72/19</w:t>
      </w:r>
      <w:r w:rsidRPr="00C24AB6">
        <w:rPr>
          <w:rFonts w:ascii="Tahoma" w:hAnsi="Tahoma" w:cs="Tahoma"/>
        </w:rPr>
        <w:t>; v nadaljevanju: ZPVPJN),</w:t>
      </w:r>
    </w:p>
    <w:p w14:paraId="291D1CDA" w14:textId="77777777" w:rsidR="002A00E7" w:rsidRPr="00C24AB6" w:rsidRDefault="002A00E7" w:rsidP="002A00E7">
      <w:pPr>
        <w:keepNext/>
        <w:keepLines/>
        <w:numPr>
          <w:ilvl w:val="0"/>
          <w:numId w:val="6"/>
        </w:numPr>
        <w:spacing w:after="0" w:line="240" w:lineRule="auto"/>
        <w:ind w:left="426" w:hanging="426"/>
        <w:jc w:val="both"/>
        <w:rPr>
          <w:rFonts w:ascii="Tahoma" w:hAnsi="Tahoma" w:cs="Tahoma"/>
        </w:rPr>
      </w:pPr>
      <w:r w:rsidRPr="00C24AB6">
        <w:rPr>
          <w:rFonts w:ascii="Tahoma" w:hAnsi="Tahoma" w:cs="Tahoma"/>
        </w:rPr>
        <w:t>Obligacijsk</w:t>
      </w:r>
      <w:r>
        <w:rPr>
          <w:rFonts w:ascii="Tahoma" w:hAnsi="Tahoma" w:cs="Tahoma"/>
        </w:rPr>
        <w:t>ega</w:t>
      </w:r>
      <w:r w:rsidRPr="00C24AB6">
        <w:rPr>
          <w:rFonts w:ascii="Tahoma" w:hAnsi="Tahoma" w:cs="Tahoma"/>
        </w:rPr>
        <w:t xml:space="preserve"> zakonik</w:t>
      </w:r>
      <w:r>
        <w:rPr>
          <w:rFonts w:ascii="Tahoma" w:hAnsi="Tahoma" w:cs="Tahoma"/>
        </w:rPr>
        <w:t>a</w:t>
      </w:r>
      <w:r w:rsidRPr="00C24AB6">
        <w:rPr>
          <w:rFonts w:ascii="Tahoma" w:hAnsi="Tahoma" w:cs="Tahoma"/>
        </w:rPr>
        <w:t xml:space="preserve"> (Uradni list RS, št. 97/07 – uradno prečiščeno besedilo, 64/16 – </w:t>
      </w:r>
      <w:proofErr w:type="spellStart"/>
      <w:r w:rsidRPr="00C24AB6">
        <w:rPr>
          <w:rFonts w:ascii="Tahoma" w:hAnsi="Tahoma" w:cs="Tahoma"/>
        </w:rPr>
        <w:t>odl</w:t>
      </w:r>
      <w:proofErr w:type="spellEnd"/>
      <w:r w:rsidRPr="00C24AB6">
        <w:rPr>
          <w:rFonts w:ascii="Tahoma" w:hAnsi="Tahoma" w:cs="Tahoma"/>
        </w:rPr>
        <w:t>. US in 20/18 – OROZ631, v nadaljevanju: Obligacijski zakonik),</w:t>
      </w:r>
    </w:p>
    <w:p w14:paraId="5CE8A75E" w14:textId="77777777" w:rsidR="002A00E7" w:rsidRPr="00E42F2A" w:rsidRDefault="002A00E7" w:rsidP="002A00E7">
      <w:pPr>
        <w:keepNext/>
        <w:keepLines/>
        <w:numPr>
          <w:ilvl w:val="0"/>
          <w:numId w:val="6"/>
        </w:numPr>
        <w:spacing w:after="0" w:line="240" w:lineRule="auto"/>
        <w:ind w:left="426" w:hanging="426"/>
        <w:jc w:val="both"/>
        <w:rPr>
          <w:rFonts w:ascii="Tahoma" w:hAnsi="Tahoma" w:cs="Tahoma"/>
        </w:rPr>
      </w:pPr>
      <w:r w:rsidRPr="00E42F2A">
        <w:rPr>
          <w:rFonts w:ascii="Tahoma" w:hAnsi="Tahoma" w:cs="Tahoma"/>
        </w:rPr>
        <w:t>ostalih predpisov, ki temeljijo na zgoraj navedenih zakonih ter veljavno zakonodajo, ki se nanaša na predmet javnega naročila.</w:t>
      </w:r>
    </w:p>
    <w:p w14:paraId="6469A89F" w14:textId="77777777" w:rsidR="005525CD" w:rsidRPr="00712BC8" w:rsidRDefault="005525CD" w:rsidP="004048F8">
      <w:pPr>
        <w:pStyle w:val="BESEDILO"/>
        <w:keepNext/>
        <w:widowControl/>
        <w:tabs>
          <w:tab w:val="clear" w:pos="2155"/>
        </w:tabs>
        <w:rPr>
          <w:rFonts w:ascii="Tahoma" w:hAnsi="Tahoma" w:cs="Tahoma"/>
          <w:kern w:val="0"/>
          <w:sz w:val="22"/>
          <w:szCs w:val="22"/>
        </w:rPr>
      </w:pPr>
    </w:p>
    <w:p w14:paraId="4476D60B" w14:textId="77777777" w:rsidR="005525CD" w:rsidRPr="00712BC8" w:rsidRDefault="005525CD"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1DFE4E9F" w14:textId="77777777" w:rsidR="005525CD" w:rsidRPr="00712BC8" w:rsidRDefault="005525CD" w:rsidP="004048F8">
      <w:pPr>
        <w:keepNext/>
        <w:keepLines/>
        <w:spacing w:after="0" w:line="240" w:lineRule="auto"/>
        <w:jc w:val="both"/>
        <w:rPr>
          <w:rFonts w:ascii="Tahoma" w:eastAsia="Times New Roman" w:hAnsi="Tahoma" w:cs="Tahoma"/>
          <w:b/>
          <w:lang w:eastAsia="sl-SI"/>
        </w:rPr>
      </w:pPr>
    </w:p>
    <w:p w14:paraId="401AEF72" w14:textId="77777777" w:rsidR="005525CD" w:rsidRPr="00FF0EF1" w:rsidRDefault="005525CD" w:rsidP="004048F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 v angleškem oz. nemškem jeziku.</w:t>
      </w:r>
    </w:p>
    <w:p w14:paraId="6460BF67" w14:textId="77777777" w:rsidR="005525CD" w:rsidRPr="00FF0EF1" w:rsidRDefault="005525CD" w:rsidP="004048F8">
      <w:pPr>
        <w:keepNext/>
        <w:keepLines/>
        <w:spacing w:after="0" w:line="240" w:lineRule="auto"/>
        <w:jc w:val="both"/>
        <w:rPr>
          <w:rFonts w:ascii="Tahoma" w:eastAsia="Times New Roman" w:hAnsi="Tahoma" w:cs="Tahoma"/>
          <w:lang w:eastAsia="sl-SI"/>
        </w:rPr>
      </w:pPr>
    </w:p>
    <w:p w14:paraId="6E9BCE32" w14:textId="77777777" w:rsidR="005525CD" w:rsidRPr="00FF0EF1" w:rsidRDefault="005525CD" w:rsidP="004048F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2 (dve) decimalni mesti natančno.</w:t>
      </w:r>
    </w:p>
    <w:p w14:paraId="6A425710" w14:textId="77777777" w:rsidR="005525CD" w:rsidRDefault="005525CD" w:rsidP="004048F8">
      <w:pPr>
        <w:keepNext/>
        <w:keepLines/>
        <w:spacing w:after="0" w:line="240" w:lineRule="auto"/>
        <w:jc w:val="both"/>
        <w:rPr>
          <w:rFonts w:ascii="Tahoma" w:eastAsia="Times New Roman" w:hAnsi="Tahoma" w:cs="Tahoma"/>
          <w:b/>
          <w:lang w:eastAsia="sl-SI"/>
        </w:rPr>
      </w:pPr>
    </w:p>
    <w:p w14:paraId="0E12E73E" w14:textId="77777777" w:rsidR="005525CD" w:rsidRPr="00EB027B" w:rsidRDefault="005525CD" w:rsidP="004048F8">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063DF49E" w14:textId="77777777" w:rsidR="005525CD" w:rsidRPr="008379A4" w:rsidRDefault="005525CD" w:rsidP="004048F8">
      <w:pPr>
        <w:keepNext/>
        <w:keepLines/>
        <w:spacing w:after="0" w:line="240" w:lineRule="auto"/>
        <w:jc w:val="both"/>
        <w:rPr>
          <w:rFonts w:ascii="Tahoma" w:eastAsia="Times New Roman" w:hAnsi="Tahoma" w:cs="Tahoma"/>
          <w:b/>
          <w:highlight w:val="yellow"/>
          <w:lang w:eastAsia="sl-SI"/>
        </w:rPr>
      </w:pPr>
    </w:p>
    <w:p w14:paraId="11DE02A1" w14:textId="77777777" w:rsidR="005525CD" w:rsidRPr="008379A4" w:rsidRDefault="005525CD" w:rsidP="004048F8">
      <w:pPr>
        <w:keepNext/>
        <w:keepLines/>
        <w:tabs>
          <w:tab w:val="left" w:pos="2155"/>
        </w:tabs>
        <w:spacing w:after="0" w:line="240" w:lineRule="auto"/>
        <w:jc w:val="both"/>
        <w:rPr>
          <w:rFonts w:ascii="Tahoma" w:eastAsia="Times New Roman" w:hAnsi="Tahoma" w:cs="Tahoma"/>
          <w:kern w:val="16"/>
          <w:lang w:val="x-none" w:eastAsia="sl-SI"/>
        </w:rPr>
      </w:pPr>
      <w:r w:rsidRPr="008379A4">
        <w:rPr>
          <w:rFonts w:ascii="Tahoma" w:eastAsia="Times New Roman" w:hAnsi="Tahoma" w:cs="Tahoma"/>
          <w:lang w:eastAsia="sl-SI"/>
        </w:rPr>
        <w:t xml:space="preserve">Naročnik izvaja javno naročilo po postopku oddaje naročila male vrednosti v skladu s 47. členom ZJN-3. </w:t>
      </w:r>
      <w:r w:rsidRPr="008379A4">
        <w:rPr>
          <w:rFonts w:ascii="Tahoma" w:eastAsia="Times New Roman" w:hAnsi="Tahoma" w:cs="Tahoma"/>
          <w:kern w:val="16"/>
          <w:lang w:val="x-none" w:eastAsia="sl-SI"/>
        </w:rPr>
        <w:t>Naročnik bo po pregledu, preveritvi in ocenjevanju ponudb, izbral ponudnika z najugodnejš</w:t>
      </w:r>
      <w:r>
        <w:rPr>
          <w:rFonts w:ascii="Tahoma" w:eastAsia="Times New Roman" w:hAnsi="Tahoma" w:cs="Tahoma"/>
          <w:kern w:val="16"/>
          <w:lang w:eastAsia="sl-SI"/>
        </w:rPr>
        <w:t>o</w:t>
      </w:r>
      <w:r w:rsidRPr="008379A4">
        <w:rPr>
          <w:rFonts w:ascii="Tahoma" w:eastAsia="Times New Roman" w:hAnsi="Tahoma" w:cs="Tahoma"/>
          <w:kern w:val="16"/>
          <w:lang w:val="x-none" w:eastAsia="sl-SI"/>
        </w:rPr>
        <w:t xml:space="preserve"> ponudbo</w:t>
      </w:r>
      <w:r>
        <w:rPr>
          <w:rFonts w:ascii="Tahoma" w:eastAsia="Times New Roman" w:hAnsi="Tahoma" w:cs="Tahoma"/>
          <w:kern w:val="16"/>
          <w:lang w:eastAsia="sl-SI"/>
        </w:rPr>
        <w:t xml:space="preserve"> </w:t>
      </w:r>
      <w:r w:rsidRPr="008379A4">
        <w:rPr>
          <w:rFonts w:ascii="Tahoma" w:eastAsia="Times New Roman" w:hAnsi="Tahoma" w:cs="Tahoma"/>
          <w:kern w:val="16"/>
          <w:lang w:val="x-none" w:eastAsia="sl-SI"/>
        </w:rPr>
        <w:t>glede na postavljena merila.</w:t>
      </w:r>
    </w:p>
    <w:p w14:paraId="0D179AEE" w14:textId="77777777" w:rsidR="005525CD" w:rsidRPr="008379A4" w:rsidRDefault="005525CD" w:rsidP="004048F8">
      <w:pPr>
        <w:keepNext/>
        <w:keepLines/>
        <w:tabs>
          <w:tab w:val="left" w:pos="2155"/>
        </w:tabs>
        <w:spacing w:after="0" w:line="240" w:lineRule="auto"/>
        <w:jc w:val="both"/>
        <w:rPr>
          <w:rFonts w:ascii="Tahoma" w:eastAsia="Times New Roman" w:hAnsi="Tahoma" w:cs="Tahoma"/>
          <w:kern w:val="16"/>
          <w:lang w:eastAsia="sl-SI"/>
        </w:rPr>
      </w:pPr>
    </w:p>
    <w:p w14:paraId="5D9F5807" w14:textId="77777777" w:rsidR="005525CD" w:rsidRPr="00DA6DED" w:rsidRDefault="005525CD" w:rsidP="004048F8">
      <w:pPr>
        <w:keepNext/>
        <w:keepLines/>
        <w:widowControl w:val="0"/>
        <w:tabs>
          <w:tab w:val="left" w:pos="2155"/>
        </w:tabs>
        <w:spacing w:after="0" w:line="240" w:lineRule="auto"/>
        <w:jc w:val="both"/>
        <w:rPr>
          <w:rFonts w:ascii="Tahoma" w:eastAsia="Times New Roman" w:hAnsi="Tahoma" w:cs="Tahoma"/>
          <w:kern w:val="16"/>
          <w:lang w:eastAsia="sl-SI"/>
        </w:rPr>
      </w:pPr>
      <w:r w:rsidRPr="008379A4">
        <w:rPr>
          <w:rFonts w:ascii="Tahoma" w:eastAsia="Times New Roman" w:hAnsi="Tahoma" w:cs="Tahoma"/>
          <w:kern w:val="16"/>
          <w:lang w:eastAsia="sl-SI"/>
        </w:rPr>
        <w:t xml:space="preserve">Naročnik bo o vseh odločitvah v skladu s 90. členom ZJN-3 obvestil ponudnike na način, da bo </w:t>
      </w:r>
      <w:r w:rsidRPr="00DA6DED">
        <w:rPr>
          <w:rFonts w:ascii="Tahoma" w:eastAsia="Times New Roman" w:hAnsi="Tahoma" w:cs="Tahoma"/>
          <w:kern w:val="16"/>
          <w:lang w:eastAsia="sl-SI"/>
        </w:rPr>
        <w:t>podpisano odločitev iz tega člena objavil na portalu javnih naročil. Izbrani ponudnik bo pozvan k podpisu pogodbe pisno.</w:t>
      </w:r>
    </w:p>
    <w:p w14:paraId="4500EDE4" w14:textId="77777777" w:rsidR="005525CD" w:rsidRDefault="005525CD" w:rsidP="004048F8">
      <w:pPr>
        <w:keepNext/>
        <w:keepLines/>
        <w:spacing w:after="0" w:line="240" w:lineRule="auto"/>
        <w:jc w:val="both"/>
        <w:rPr>
          <w:rFonts w:ascii="Tahoma" w:hAnsi="Tahoma" w:cs="Tahoma"/>
        </w:rPr>
      </w:pPr>
    </w:p>
    <w:p w14:paraId="4FB32C81" w14:textId="77777777" w:rsidR="005525CD" w:rsidRPr="007E3A88" w:rsidRDefault="005525CD" w:rsidP="004048F8">
      <w:pPr>
        <w:keepNext/>
        <w:keepLines/>
        <w:spacing w:after="0" w:line="240" w:lineRule="auto"/>
        <w:jc w:val="both"/>
        <w:rPr>
          <w:rFonts w:ascii="Tahoma" w:hAnsi="Tahoma" w:cs="Tahoma"/>
          <w:u w:val="single"/>
        </w:rPr>
      </w:pPr>
      <w:r w:rsidRPr="007E3A88">
        <w:rPr>
          <w:rFonts w:ascii="Tahoma" w:hAnsi="Tahoma" w:cs="Tahoma"/>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27BF2130" w14:textId="77777777" w:rsidR="005525CD" w:rsidRPr="00712BC8" w:rsidRDefault="005525CD" w:rsidP="004048F8">
      <w:pPr>
        <w:keepNext/>
        <w:keepLines/>
        <w:spacing w:after="0" w:line="240" w:lineRule="auto"/>
        <w:jc w:val="both"/>
        <w:rPr>
          <w:rFonts w:ascii="Tahoma" w:eastAsia="Times New Roman" w:hAnsi="Tahoma" w:cs="Tahoma"/>
          <w:b/>
          <w:lang w:eastAsia="sl-SI"/>
        </w:rPr>
      </w:pPr>
    </w:p>
    <w:p w14:paraId="6A68FD7C" w14:textId="77777777" w:rsidR="005525CD" w:rsidRPr="00712BC8" w:rsidRDefault="005525CD" w:rsidP="004048F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Dodatna pojasnila ponudnikom</w:t>
      </w:r>
    </w:p>
    <w:p w14:paraId="58D17016" w14:textId="77777777" w:rsidR="005525CD" w:rsidRPr="00712BC8" w:rsidRDefault="005525CD" w:rsidP="004048F8">
      <w:pPr>
        <w:keepNext/>
        <w:keepLines/>
        <w:spacing w:after="0" w:line="240" w:lineRule="auto"/>
        <w:jc w:val="both"/>
        <w:rPr>
          <w:rFonts w:ascii="Tahoma" w:eastAsia="Times New Roman" w:hAnsi="Tahoma" w:cs="Tahoma"/>
          <w:lang w:eastAsia="sl-SI"/>
        </w:rPr>
      </w:pPr>
    </w:p>
    <w:p w14:paraId="75C5E75D" w14:textId="1DC5B3F6"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Dodatna pojasnila o razpisni dokumentaciji ali vprašanja lahko zainteresirani ponudniki zahtevajo preko </w:t>
      </w:r>
      <w:r w:rsidRPr="00CA186A">
        <w:rPr>
          <w:rFonts w:ascii="Tahoma" w:eastAsia="Times New Roman" w:hAnsi="Tahoma" w:cs="Tahoma"/>
          <w:b/>
          <w:lang w:eastAsia="sl-SI"/>
        </w:rPr>
        <w:t>Portala javnih naročil</w:t>
      </w:r>
      <w:r w:rsidRPr="00CA186A">
        <w:rPr>
          <w:rFonts w:ascii="Tahoma" w:eastAsia="Times New Roman" w:hAnsi="Tahoma" w:cs="Tahoma"/>
          <w:lang w:eastAsia="sl-SI"/>
        </w:rPr>
        <w:t xml:space="preserve">, vendar najkasneje do </w:t>
      </w:r>
      <w:r w:rsidR="003E31D7">
        <w:rPr>
          <w:rFonts w:ascii="Tahoma" w:eastAsia="Times New Roman" w:hAnsi="Tahoma" w:cs="Tahoma"/>
          <w:b/>
          <w:bCs/>
          <w:lang w:eastAsia="sl-SI"/>
        </w:rPr>
        <w:t>18</w:t>
      </w:r>
      <w:r>
        <w:rPr>
          <w:rFonts w:ascii="Tahoma" w:eastAsia="Times New Roman" w:hAnsi="Tahoma" w:cs="Tahoma"/>
          <w:b/>
          <w:bCs/>
          <w:lang w:eastAsia="sl-SI"/>
        </w:rPr>
        <w:t xml:space="preserve">. </w:t>
      </w:r>
      <w:r w:rsidR="003E31D7">
        <w:rPr>
          <w:rFonts w:ascii="Tahoma" w:eastAsia="Times New Roman" w:hAnsi="Tahoma" w:cs="Tahoma"/>
          <w:b/>
          <w:bCs/>
          <w:lang w:eastAsia="sl-SI"/>
        </w:rPr>
        <w:t>9</w:t>
      </w:r>
      <w:r w:rsidRPr="00FB1BBD">
        <w:rPr>
          <w:rFonts w:ascii="Tahoma" w:eastAsia="Times New Roman" w:hAnsi="Tahoma" w:cs="Tahoma"/>
          <w:b/>
          <w:bCs/>
          <w:lang w:eastAsia="sl-SI"/>
        </w:rPr>
        <w:t>. 202</w:t>
      </w:r>
      <w:r>
        <w:rPr>
          <w:rFonts w:ascii="Tahoma" w:eastAsia="Times New Roman" w:hAnsi="Tahoma" w:cs="Tahoma"/>
          <w:b/>
          <w:bCs/>
          <w:lang w:eastAsia="sl-SI"/>
        </w:rPr>
        <w:t>4</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CA186A">
        <w:rPr>
          <w:rFonts w:ascii="Tahoma" w:eastAsia="Times New Roman" w:hAnsi="Tahoma" w:cs="Tahoma"/>
          <w:lang w:eastAsia="sl-SI"/>
        </w:rPr>
        <w:t xml:space="preserve">. Odgovori oz. pojasnila bodo objavljeni na spletnem naslovu naročnika in podjetja JAVNI HOLDING Ljubljana, </w:t>
      </w:r>
      <w:proofErr w:type="spellStart"/>
      <w:r w:rsidRPr="00CA186A">
        <w:rPr>
          <w:rFonts w:ascii="Tahoma" w:eastAsia="Times New Roman" w:hAnsi="Tahoma" w:cs="Tahoma"/>
          <w:lang w:eastAsia="sl-SI"/>
        </w:rPr>
        <w:t>d.o.o</w:t>
      </w:r>
      <w:proofErr w:type="spellEnd"/>
      <w:r w:rsidRPr="00CA186A">
        <w:rPr>
          <w:rFonts w:ascii="Tahoma" w:eastAsia="Times New Roman" w:hAnsi="Tahoma" w:cs="Tahoma"/>
          <w:lang w:eastAsia="sl-SI"/>
        </w:rPr>
        <w:t>. (</w:t>
      </w:r>
      <w:hyperlink r:id="rId8" w:history="1">
        <w:r w:rsidRPr="00CA186A">
          <w:rPr>
            <w:rStyle w:val="Hiperpovezava"/>
            <w:rFonts w:ascii="Tahoma" w:eastAsia="Times New Roman" w:hAnsi="Tahoma" w:cs="Tahoma"/>
            <w:lang w:eastAsia="sl-SI"/>
          </w:rPr>
          <w:t>http://www.jhl.si/javna-narocila-iz-podjetij</w:t>
        </w:r>
      </w:hyperlink>
      <w:r w:rsidRPr="00CA186A">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4449BFC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C4F7C87"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Predložitev ponudbe</w:t>
      </w:r>
    </w:p>
    <w:p w14:paraId="70692034"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0C0570F1" w14:textId="11C70DE8"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 nosi vse stroške priprave in predložitve ponudbe. </w:t>
      </w:r>
      <w:r w:rsidRPr="008B13DD">
        <w:rPr>
          <w:rFonts w:ascii="Tahoma" w:eastAsia="Times New Roman" w:hAnsi="Tahoma" w:cs="Tahoma"/>
          <w:lang w:eastAsia="sl-SI"/>
        </w:rPr>
        <w:t xml:space="preserve">Rok za predložitev ponudb je najkasneje do </w:t>
      </w:r>
      <w:r w:rsidR="00691D5C">
        <w:rPr>
          <w:rFonts w:ascii="Tahoma" w:eastAsia="Times New Roman" w:hAnsi="Tahoma" w:cs="Tahoma"/>
          <w:b/>
          <w:bCs/>
          <w:lang w:eastAsia="sl-SI"/>
        </w:rPr>
        <w:t>25</w:t>
      </w:r>
      <w:r w:rsidR="006978C0" w:rsidRPr="008F30F3">
        <w:rPr>
          <w:rFonts w:ascii="Tahoma" w:eastAsia="Times New Roman" w:hAnsi="Tahoma" w:cs="Tahoma"/>
          <w:b/>
          <w:bCs/>
          <w:lang w:eastAsia="sl-SI"/>
        </w:rPr>
        <w:t xml:space="preserve">. </w:t>
      </w:r>
      <w:r w:rsidR="00691D5C">
        <w:rPr>
          <w:rFonts w:ascii="Tahoma" w:eastAsia="Times New Roman" w:hAnsi="Tahoma" w:cs="Tahoma"/>
          <w:b/>
          <w:bCs/>
          <w:lang w:eastAsia="sl-SI"/>
        </w:rPr>
        <w:t>9</w:t>
      </w:r>
      <w:r w:rsidR="006978C0" w:rsidRPr="008F30F3">
        <w:rPr>
          <w:rFonts w:ascii="Tahoma" w:eastAsia="Times New Roman" w:hAnsi="Tahoma" w:cs="Tahoma"/>
          <w:b/>
          <w:bCs/>
          <w:lang w:eastAsia="sl-SI"/>
        </w:rPr>
        <w:t>. 202</w:t>
      </w:r>
      <w:r w:rsidR="002A00E7">
        <w:rPr>
          <w:rFonts w:ascii="Tahoma" w:eastAsia="Times New Roman" w:hAnsi="Tahoma" w:cs="Tahoma"/>
          <w:b/>
          <w:bCs/>
          <w:lang w:eastAsia="sl-SI"/>
        </w:rPr>
        <w:t>4</w:t>
      </w:r>
      <w:r w:rsidR="006978C0" w:rsidRPr="008F30F3">
        <w:rPr>
          <w:rFonts w:ascii="Tahoma" w:eastAsia="Times New Roman" w:hAnsi="Tahoma" w:cs="Tahoma"/>
          <w:b/>
          <w:bCs/>
          <w:lang w:eastAsia="sl-SI"/>
        </w:rPr>
        <w:t xml:space="preserve"> </w:t>
      </w:r>
      <w:r w:rsidRPr="008B13DD">
        <w:rPr>
          <w:rFonts w:ascii="Tahoma" w:eastAsia="Times New Roman" w:hAnsi="Tahoma" w:cs="Tahoma"/>
          <w:lang w:eastAsia="sl-SI"/>
        </w:rPr>
        <w:t xml:space="preserve">do </w:t>
      </w:r>
      <w:r w:rsidRPr="008B13DD">
        <w:rPr>
          <w:rFonts w:ascii="Tahoma" w:eastAsia="Times New Roman" w:hAnsi="Tahoma" w:cs="Tahoma"/>
          <w:b/>
          <w:lang w:eastAsia="sl-SI"/>
        </w:rPr>
        <w:t>10. ure</w:t>
      </w:r>
      <w:r w:rsidRPr="008B13DD">
        <w:rPr>
          <w:rFonts w:ascii="Tahoma" w:eastAsia="Times New Roman" w:hAnsi="Tahoma" w:cs="Tahoma"/>
          <w:lang w:eastAsia="sl-SI"/>
        </w:rPr>
        <w:t>.</w:t>
      </w:r>
    </w:p>
    <w:p w14:paraId="47CA7F61"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3E857E0F"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val="x-none" w:eastAsia="sl-SI"/>
        </w:rPr>
        <w:t xml:space="preserve">Ponudniki morajo ponudbe predložiti v informacijski sistem e-JN na spletnem naslovu </w:t>
      </w:r>
      <w:hyperlink r:id="rId9" w:history="1">
        <w:r w:rsidRPr="008B13DD">
          <w:rPr>
            <w:rStyle w:val="Hiperpovezava"/>
            <w:rFonts w:ascii="Tahoma" w:eastAsia="Times New Roman" w:hAnsi="Tahoma" w:cs="Tahoma"/>
            <w:lang w:val="x-none" w:eastAsia="sl-SI"/>
          </w:rPr>
          <w:t>https://ejn.gov.si</w:t>
        </w:r>
      </w:hyperlink>
      <w:r w:rsidRPr="008B13DD">
        <w:rPr>
          <w:rFonts w:ascii="Tahoma" w:eastAsia="Times New Roman" w:hAnsi="Tahoma" w:cs="Tahoma"/>
          <w:lang w:eastAsia="sl-SI"/>
        </w:rPr>
        <w:t xml:space="preserve">, v skladu </w:t>
      </w:r>
      <w:r w:rsidRPr="008B13DD">
        <w:rPr>
          <w:rFonts w:ascii="Tahoma" w:eastAsia="Times New Roman" w:hAnsi="Tahoma" w:cs="Tahoma"/>
          <w:u w:val="single"/>
          <w:lang w:eastAsia="sl-SI"/>
        </w:rPr>
        <w:t xml:space="preserve">s </w:t>
      </w:r>
      <w:r w:rsidRPr="008B13DD">
        <w:rPr>
          <w:rFonts w:ascii="Tahoma" w:eastAsia="Times New Roman" w:hAnsi="Tahoma" w:cs="Tahoma"/>
          <w:b/>
          <w:u w:val="single"/>
          <w:lang w:eastAsia="sl-SI"/>
        </w:rPr>
        <w:t>poglavjem</w:t>
      </w:r>
      <w:r>
        <w:rPr>
          <w:rFonts w:ascii="Tahoma" w:eastAsia="Times New Roman" w:hAnsi="Tahoma" w:cs="Tahoma"/>
          <w:b/>
          <w:u w:val="single"/>
          <w:lang w:eastAsia="sl-SI"/>
        </w:rPr>
        <w:t xml:space="preserve"> 6</w:t>
      </w:r>
      <w:r w:rsidRPr="008B13DD">
        <w:rPr>
          <w:rFonts w:ascii="Tahoma" w:eastAsia="Times New Roman" w:hAnsi="Tahoma" w:cs="Tahoma"/>
          <w:u w:val="single"/>
          <w:lang w:eastAsia="sl-SI"/>
        </w:rPr>
        <w:t xml:space="preserve"> te razpisne dokumentacije</w:t>
      </w:r>
      <w:r w:rsidRPr="008B13DD">
        <w:rPr>
          <w:rFonts w:ascii="Tahoma" w:eastAsia="Times New Roman" w:hAnsi="Tahoma" w:cs="Tahoma"/>
          <w:lang w:eastAsia="sl-SI"/>
        </w:rPr>
        <w:t>.</w:t>
      </w:r>
    </w:p>
    <w:p w14:paraId="2241ECC7"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p>
    <w:p w14:paraId="56255446"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8B13DD">
        <w:rPr>
          <w:rFonts w:ascii="Tahoma" w:eastAsia="Times New Roman" w:hAnsi="Tahoma" w:cs="Tahoma"/>
          <w:b/>
          <w:lang w:eastAsia="sl-SI"/>
        </w:rPr>
        <w:t>Odpiranje ponudb</w:t>
      </w:r>
      <w:bookmarkEnd w:id="9"/>
      <w:bookmarkEnd w:id="10"/>
      <w:bookmarkEnd w:id="11"/>
      <w:bookmarkEnd w:id="12"/>
      <w:bookmarkEnd w:id="13"/>
    </w:p>
    <w:p w14:paraId="711EF44B"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4B8ECC8B" w14:textId="0D4CF2BE"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Odpiranje ponudb bo potekalo avtomatično v informacijskem sistemu e-JN dne </w:t>
      </w:r>
      <w:r w:rsidR="00691D5C">
        <w:rPr>
          <w:rFonts w:ascii="Tahoma" w:eastAsia="Times New Roman" w:hAnsi="Tahoma" w:cs="Tahoma"/>
          <w:b/>
          <w:bCs/>
          <w:lang w:eastAsia="sl-SI"/>
        </w:rPr>
        <w:t>25</w:t>
      </w:r>
      <w:r w:rsidR="00691D5C" w:rsidRPr="008F30F3">
        <w:rPr>
          <w:rFonts w:ascii="Tahoma" w:eastAsia="Times New Roman" w:hAnsi="Tahoma" w:cs="Tahoma"/>
          <w:b/>
          <w:bCs/>
          <w:lang w:eastAsia="sl-SI"/>
        </w:rPr>
        <w:t xml:space="preserve">. </w:t>
      </w:r>
      <w:r w:rsidR="00691D5C">
        <w:rPr>
          <w:rFonts w:ascii="Tahoma" w:eastAsia="Times New Roman" w:hAnsi="Tahoma" w:cs="Tahoma"/>
          <w:b/>
          <w:bCs/>
          <w:lang w:eastAsia="sl-SI"/>
        </w:rPr>
        <w:t>9</w:t>
      </w:r>
      <w:r w:rsidR="00691D5C" w:rsidRPr="008F30F3">
        <w:rPr>
          <w:rFonts w:ascii="Tahoma" w:eastAsia="Times New Roman" w:hAnsi="Tahoma" w:cs="Tahoma"/>
          <w:b/>
          <w:bCs/>
          <w:lang w:eastAsia="sl-SI"/>
        </w:rPr>
        <w:t>. 202</w:t>
      </w:r>
      <w:r w:rsidR="00691D5C">
        <w:rPr>
          <w:rFonts w:ascii="Tahoma" w:eastAsia="Times New Roman" w:hAnsi="Tahoma" w:cs="Tahoma"/>
          <w:b/>
          <w:bCs/>
          <w:lang w:eastAsia="sl-SI"/>
        </w:rPr>
        <w:t>4</w:t>
      </w:r>
      <w:r w:rsidR="00691D5C" w:rsidRPr="008F30F3">
        <w:rPr>
          <w:rFonts w:ascii="Tahoma" w:eastAsia="Times New Roman" w:hAnsi="Tahoma" w:cs="Tahoma"/>
          <w:b/>
          <w:bCs/>
          <w:lang w:eastAsia="sl-SI"/>
        </w:rPr>
        <w:t xml:space="preserve"> </w:t>
      </w:r>
      <w:r w:rsidRPr="008B13DD">
        <w:rPr>
          <w:rFonts w:ascii="Tahoma" w:eastAsia="Times New Roman" w:hAnsi="Tahoma" w:cs="Tahoma"/>
          <w:lang w:eastAsia="sl-SI"/>
        </w:rPr>
        <w:t xml:space="preserve">in se bo začelo </w:t>
      </w:r>
      <w:r w:rsidRPr="008B13DD">
        <w:rPr>
          <w:rFonts w:ascii="Tahoma" w:eastAsia="Times New Roman" w:hAnsi="Tahoma" w:cs="Tahoma"/>
          <w:b/>
          <w:lang w:eastAsia="sl-SI"/>
        </w:rPr>
        <w:t>ob 1</w:t>
      </w:r>
      <w:r>
        <w:rPr>
          <w:rFonts w:ascii="Tahoma" w:eastAsia="Times New Roman" w:hAnsi="Tahoma" w:cs="Tahoma"/>
          <w:b/>
          <w:lang w:eastAsia="sl-SI"/>
        </w:rPr>
        <w:t>1</w:t>
      </w:r>
      <w:r w:rsidRPr="008B13DD">
        <w:rPr>
          <w:rFonts w:ascii="Tahoma" w:eastAsia="Times New Roman" w:hAnsi="Tahoma" w:cs="Tahoma"/>
          <w:b/>
          <w:lang w:eastAsia="sl-SI"/>
        </w:rPr>
        <w:t>. uri</w:t>
      </w:r>
      <w:r w:rsidRPr="008B13DD">
        <w:rPr>
          <w:rFonts w:ascii="Tahoma" w:eastAsia="Times New Roman" w:hAnsi="Tahoma" w:cs="Tahoma"/>
          <w:lang w:eastAsia="sl-SI"/>
        </w:rPr>
        <w:t xml:space="preserve"> na spletnem naslovu </w:t>
      </w:r>
      <w:hyperlink r:id="rId10" w:history="1">
        <w:r w:rsidRPr="008B13DD">
          <w:rPr>
            <w:rStyle w:val="Hiperpovezava"/>
            <w:rFonts w:ascii="Tahoma" w:eastAsia="Times New Roman" w:hAnsi="Tahoma" w:cs="Tahoma"/>
            <w:lang w:eastAsia="sl-SI"/>
          </w:rPr>
          <w:t>https://ejn.gov.si/</w:t>
        </w:r>
      </w:hyperlink>
      <w:r w:rsidRPr="008B13DD">
        <w:rPr>
          <w:rFonts w:ascii="Tahoma" w:eastAsia="Times New Roman" w:hAnsi="Tahoma" w:cs="Tahoma"/>
          <w:lang w:eastAsia="sl-SI"/>
        </w:rPr>
        <w:t xml:space="preserve">. </w:t>
      </w:r>
    </w:p>
    <w:p w14:paraId="4049CE8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A850FAB"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Odpiranje poteka tako, da informacijski sistem e-JN samodejno ob uri, ki je določena za javno odpiranje ponudb, prikaže podatke o ponudniku, o variantah, če so bile zahtevane oziroma dovoljene, ter omogoči dostop do .</w:t>
      </w:r>
      <w:proofErr w:type="spellStart"/>
      <w:r w:rsidRPr="008B13DD">
        <w:rPr>
          <w:rFonts w:ascii="Tahoma" w:eastAsia="Times New Roman" w:hAnsi="Tahoma" w:cs="Tahoma"/>
          <w:lang w:eastAsia="sl-SI"/>
        </w:rPr>
        <w:t>pdf</w:t>
      </w:r>
      <w:proofErr w:type="spellEnd"/>
      <w:r w:rsidRPr="008B13DD">
        <w:rPr>
          <w:rFonts w:ascii="Tahoma" w:eastAsia="Times New Roman" w:hAnsi="Tahoma" w:cs="Tahoma"/>
          <w:lang w:eastAsia="sl-SI"/>
        </w:rPr>
        <w:t xml:space="preserve"> dokumenta, ki ga ponudnik naloži v sistem e-JN pod razdelek »Predračun«. Ti podatki oziroma dokumenti so vidni do zaključka postopka oddaje tega naročila. </w:t>
      </w:r>
    </w:p>
    <w:p w14:paraId="0DB71247"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344EAA3"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Pogajanja</w:t>
      </w:r>
    </w:p>
    <w:p w14:paraId="45EA359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5161162"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s ponudnikom(i) izvedel pogajanja, v skladu z drugim odstavkom 47. člena ZJN-3.</w:t>
      </w:r>
    </w:p>
    <w:p w14:paraId="7AA5B34A"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41DC2428"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3563D931"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528FEB4A" w14:textId="77777777" w:rsidR="002A00E7" w:rsidRPr="0094154F" w:rsidRDefault="002A00E7" w:rsidP="002A00E7">
      <w:pPr>
        <w:keepNext/>
        <w:keepLines/>
        <w:spacing w:after="0" w:line="240" w:lineRule="auto"/>
        <w:jc w:val="both"/>
        <w:rPr>
          <w:rFonts w:ascii="Tahoma" w:hAnsi="Tahoma" w:cs="Tahoma"/>
          <w:b/>
        </w:rPr>
      </w:pPr>
      <w:r w:rsidRPr="00694D9B">
        <w:rPr>
          <w:rFonts w:ascii="Tahoma" w:hAnsi="Tahoma" w:cs="Tahoma"/>
          <w:b/>
        </w:rPr>
        <w:t xml:space="preserve">Predmet pogajanj bo znižanje ponudbenih cen na enoto mere in s tem tudi ponudbene vrednosti. Če bo ponudnik na </w:t>
      </w:r>
      <w:r>
        <w:rPr>
          <w:rFonts w:ascii="Tahoma" w:hAnsi="Tahoma" w:cs="Tahoma"/>
          <w:b/>
        </w:rPr>
        <w:t>pogajanjih</w:t>
      </w:r>
      <w:r w:rsidRPr="00694D9B">
        <w:rPr>
          <w:rFonts w:ascii="Tahoma" w:hAnsi="Tahoma" w:cs="Tahoma"/>
          <w:b/>
        </w:rPr>
        <w:t xml:space="preserve"> zvišal ponudbene cene na enoto mere in s tem tudi ponudben</w:t>
      </w:r>
      <w:r>
        <w:rPr>
          <w:rFonts w:ascii="Tahoma" w:hAnsi="Tahoma" w:cs="Tahoma"/>
          <w:b/>
        </w:rPr>
        <w:t>o</w:t>
      </w:r>
      <w:r w:rsidRPr="00694D9B">
        <w:rPr>
          <w:rFonts w:ascii="Tahoma" w:hAnsi="Tahoma" w:cs="Tahoma"/>
          <w:b/>
        </w:rPr>
        <w:t xml:space="preserve"> vrednost, </w:t>
      </w:r>
      <w:r w:rsidRPr="0094154F">
        <w:rPr>
          <w:rFonts w:ascii="Tahoma" w:hAnsi="Tahoma" w:cs="Tahoma"/>
          <w:b/>
        </w:rPr>
        <w:t xml:space="preserve">bo </w:t>
      </w:r>
      <w:r w:rsidRPr="007341B8">
        <w:rPr>
          <w:rFonts w:ascii="Tahoma" w:hAnsi="Tahoma" w:cs="Tahoma"/>
          <w:b/>
        </w:rPr>
        <w:t>izločen iz nadaljnjega postopka</w:t>
      </w:r>
      <w:r w:rsidRPr="0094154F">
        <w:rPr>
          <w:rFonts w:ascii="Tahoma" w:hAnsi="Tahoma" w:cs="Tahoma"/>
          <w:b/>
        </w:rPr>
        <w:t>.</w:t>
      </w:r>
    </w:p>
    <w:p w14:paraId="76426273" w14:textId="77777777" w:rsidR="002A00E7" w:rsidRPr="009F0FB2" w:rsidRDefault="002A00E7" w:rsidP="002A00E7">
      <w:pPr>
        <w:keepNext/>
        <w:keepLines/>
        <w:spacing w:after="0" w:line="240" w:lineRule="auto"/>
        <w:jc w:val="both"/>
        <w:rPr>
          <w:rFonts w:ascii="Tahoma" w:hAnsi="Tahoma" w:cs="Tahoma"/>
        </w:rPr>
      </w:pPr>
    </w:p>
    <w:p w14:paraId="6BC7DD8C" w14:textId="77777777" w:rsidR="002A00E7" w:rsidRPr="009F0FB2" w:rsidRDefault="002A00E7" w:rsidP="002A00E7">
      <w:pPr>
        <w:keepNext/>
        <w:keepLines/>
        <w:spacing w:after="0" w:line="240" w:lineRule="auto"/>
        <w:jc w:val="both"/>
        <w:rPr>
          <w:rFonts w:ascii="Tahoma" w:hAnsi="Tahoma" w:cs="Tahoma"/>
        </w:rPr>
      </w:pPr>
      <w:r w:rsidRPr="009F0FB2">
        <w:rPr>
          <w:rFonts w:ascii="Tahoma" w:hAnsi="Tahoma" w:cs="Tahoma"/>
        </w:rPr>
        <w:t>Izveden bo en</w:t>
      </w:r>
      <w:r w:rsidRPr="009F0FB2">
        <w:rPr>
          <w:rFonts w:ascii="Tahoma" w:hAnsi="Tahoma" w:cs="Tahoma"/>
          <w:b/>
        </w:rPr>
        <w:t xml:space="preserve"> </w:t>
      </w:r>
      <w:r w:rsidRPr="009F0FB2">
        <w:rPr>
          <w:rFonts w:ascii="Tahoma" w:hAnsi="Tahoma" w:cs="Tahoma"/>
        </w:rPr>
        <w:t xml:space="preserve">krog pogajanj. </w:t>
      </w:r>
    </w:p>
    <w:p w14:paraId="6D8B22CB"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0DC2A4FC"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Variantna ponudba</w:t>
      </w:r>
    </w:p>
    <w:p w14:paraId="7F4005ED"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6303FA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ne dopušča predložitve variantne ponudbe. Naročnik bo ponudbo, ki bo vsebovala variantno ponudbo, zavrnil kot nedopustno.</w:t>
      </w:r>
    </w:p>
    <w:p w14:paraId="1406822C"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8BC94AB" w14:textId="77777777" w:rsidR="004E2D8D" w:rsidRDefault="004E2D8D" w:rsidP="004048F8">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55A05749"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Pregled in ocenjevanje ponudb</w:t>
      </w:r>
    </w:p>
    <w:p w14:paraId="03416C5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FE5A010"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73A85F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0B315056"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7DE3A84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1BC0FCD"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Pogodbo bo z izbranim ponudnikom podpisal naročnik.</w:t>
      </w:r>
    </w:p>
    <w:p w14:paraId="46B6FB1F"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74CCB152"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6BBB878E"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144C3AAA"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skladu s šestim odstavkom 14.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CA186A">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CA186A">
        <w:rPr>
          <w:rFonts w:ascii="Tahoma" w:eastAsia="Times New Roman" w:hAnsi="Tahoma" w:cs="Tahoma"/>
          <w:b/>
          <w:lang w:eastAsia="sl-SI"/>
        </w:rPr>
        <w:t>Priloga 3/1</w:t>
      </w:r>
      <w:r w:rsidRPr="00CA186A">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4B734AC6"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21085E8E"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Vzorec pogodbe je sestavni del te razpisne dokumentacije. Ponudnik s podpisom </w:t>
      </w:r>
      <w:r w:rsidRPr="00CA186A">
        <w:rPr>
          <w:rFonts w:ascii="Tahoma" w:eastAsia="Times New Roman" w:hAnsi="Tahoma" w:cs="Tahoma"/>
          <w:b/>
          <w:lang w:eastAsia="sl-SI"/>
        </w:rPr>
        <w:t>Priloge A</w:t>
      </w:r>
      <w:r w:rsidRPr="00CA186A">
        <w:rPr>
          <w:rFonts w:ascii="Tahoma" w:eastAsia="Times New Roman" w:hAnsi="Tahoma" w:cs="Tahoma"/>
          <w:lang w:eastAsia="sl-SI"/>
        </w:rPr>
        <w:t xml:space="preserve"> potrdi, da se strinja z vsebino pogodbe. </w:t>
      </w:r>
    </w:p>
    <w:p w14:paraId="5920322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3309700"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8B13DD">
        <w:rPr>
          <w:rFonts w:ascii="Tahoma" w:eastAsia="Times New Roman" w:hAnsi="Tahoma" w:cs="Tahoma"/>
          <w:b/>
          <w:lang w:eastAsia="sl-SI"/>
        </w:rPr>
        <w:t>Prav</w:t>
      </w:r>
      <w:bookmarkEnd w:id="14"/>
      <w:bookmarkEnd w:id="15"/>
      <w:bookmarkEnd w:id="16"/>
      <w:bookmarkEnd w:id="17"/>
      <w:bookmarkEnd w:id="18"/>
      <w:r w:rsidRPr="008B13DD">
        <w:rPr>
          <w:rFonts w:ascii="Tahoma" w:eastAsia="Times New Roman" w:hAnsi="Tahoma" w:cs="Tahoma"/>
          <w:b/>
          <w:lang w:eastAsia="sl-SI"/>
        </w:rPr>
        <w:t>no varstvo</w:t>
      </w:r>
    </w:p>
    <w:p w14:paraId="3A1DA182"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1DC9CF2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621C8CE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C55E77B"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bookmarkStart w:id="19" w:name="_Toc163615935"/>
      <w:r w:rsidRPr="008B13DD">
        <w:rPr>
          <w:rFonts w:ascii="Tahoma" w:eastAsia="Times New Roman" w:hAnsi="Tahoma" w:cs="Tahoma"/>
          <w:b/>
          <w:lang w:eastAsia="sl-SI"/>
        </w:rPr>
        <w:t>Zaupnost po</w:t>
      </w:r>
      <w:bookmarkEnd w:id="19"/>
      <w:r w:rsidRPr="008B13DD">
        <w:rPr>
          <w:rFonts w:ascii="Tahoma" w:eastAsia="Times New Roman" w:hAnsi="Tahoma" w:cs="Tahoma"/>
          <w:b/>
          <w:lang w:eastAsia="sl-SI"/>
        </w:rPr>
        <w:t>datkov</w:t>
      </w:r>
    </w:p>
    <w:p w14:paraId="069E6607"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05BCD644"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874994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C287FC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68BAA000"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5A990E85"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3CCEDB1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6B79B81"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2CD58CC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785FA12" w14:textId="77777777" w:rsidR="004E2D8D" w:rsidRDefault="004E2D8D" w:rsidP="004048F8">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9D7473B" w14:textId="77777777" w:rsidR="00EE2146" w:rsidRPr="008B13DD" w:rsidRDefault="00EE2146" w:rsidP="004048F8">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 xml:space="preserve">PONUDBENI POGOJI </w:t>
      </w:r>
    </w:p>
    <w:p w14:paraId="22D448E0"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44FC73D2"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23F40CD8" w14:textId="77777777" w:rsidR="00EE2146" w:rsidRPr="008B13DD" w:rsidRDefault="00EE2146" w:rsidP="004048F8">
      <w:pPr>
        <w:keepNext/>
        <w:keepLines/>
        <w:spacing w:after="0" w:line="240" w:lineRule="auto"/>
        <w:jc w:val="both"/>
        <w:rPr>
          <w:rFonts w:ascii="Tahoma" w:eastAsia="Times New Roman" w:hAnsi="Tahoma" w:cs="Tahoma"/>
          <w:b/>
          <w:bCs/>
          <w:lang w:eastAsia="sl-SI"/>
        </w:rPr>
      </w:pPr>
    </w:p>
    <w:p w14:paraId="649D6DDE"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b/>
          <w:bCs/>
          <w:lang w:eastAsia="sl-SI"/>
        </w:rPr>
        <w:t>Ponudnik odda svojo ponudbo za celotno naročilo</w:t>
      </w:r>
      <w:r w:rsidRPr="008B13DD">
        <w:rPr>
          <w:rFonts w:ascii="Tahoma" w:eastAsia="Times New Roman" w:hAnsi="Tahoma" w:cs="Tahoma"/>
          <w:lang w:eastAsia="sl-SI"/>
        </w:rPr>
        <w:t>,</w:t>
      </w:r>
      <w:r w:rsidRPr="008B13DD">
        <w:rPr>
          <w:rFonts w:ascii="Tahoma" w:eastAsia="Times New Roman" w:hAnsi="Tahoma" w:cs="Tahoma"/>
          <w:bCs/>
          <w:lang w:eastAsia="sl-SI"/>
        </w:rPr>
        <w:t xml:space="preserve"> v skladu s tehničnimi ter ostalimi zahtevami naročnika, navedenimi v razpisni dokumentaciji in njenih prilogah.</w:t>
      </w:r>
      <w:r w:rsidRPr="008B13DD">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068CCEB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2E31FFD"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3E4F2120"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CB697E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Ponudbo lahko predloži skupina ponudnikov, ki mora predložiti pravni akt o skupni izvedbi naročila </w:t>
      </w:r>
      <w:r w:rsidRPr="008B13DD">
        <w:rPr>
          <w:rFonts w:ascii="Tahoma" w:eastAsia="Times New Roman" w:hAnsi="Tahoma" w:cs="Tahoma"/>
          <w:b/>
          <w:lang w:eastAsia="sl-SI"/>
        </w:rPr>
        <w:t>(kot prilogo 1/1)</w:t>
      </w:r>
      <w:r w:rsidRPr="008B13DD">
        <w:rPr>
          <w:rFonts w:ascii="Tahoma" w:eastAsia="Times New Roman" w:hAnsi="Tahoma" w:cs="Tahoma"/>
          <w:lang w:eastAsia="sl-SI"/>
        </w:rPr>
        <w:t>. Navedeni pravni akt mora natančno opredeliti:</w:t>
      </w:r>
    </w:p>
    <w:p w14:paraId="03EE3324"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medsebojno odgovornost posameznih članov skupine za izvedbo naročila znotraj skupine,</w:t>
      </w:r>
    </w:p>
    <w:p w14:paraId="642CA4CC"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neomejeno solidarno odgovornost članov skupine do naročnika glede vseh pogodbenih obveznosti,</w:t>
      </w:r>
    </w:p>
    <w:p w14:paraId="1FBB1335"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 xml:space="preserve">glavnega nosilca izvedbe pogodbenih obveznosti, s katerim bo naročnik komuniciral, </w:t>
      </w:r>
    </w:p>
    <w:p w14:paraId="66DC9DB6"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389B3791"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finančnih obračunov in transakcij z navedbo transakcijskega računa, preko katerega se bo izvajalo plačevanje izvedenih pogodbenih obveznosti,</w:t>
      </w:r>
    </w:p>
    <w:p w14:paraId="35AF9775"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nosilca zavarovanja pogodbenih obveznosti iz naslova dobre izvedbe del,</w:t>
      </w:r>
    </w:p>
    <w:p w14:paraId="2C523EEB"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določila v primeru izstopa partnerja,</w:t>
      </w:r>
    </w:p>
    <w:p w14:paraId="6A4487EC"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pooblastilo vodilnemu partnerju,</w:t>
      </w:r>
    </w:p>
    <w:p w14:paraId="621F5EAB" w14:textId="77777777" w:rsidR="00EE2146" w:rsidRPr="008B13DD" w:rsidRDefault="00EE2146" w:rsidP="004048F8">
      <w:pPr>
        <w:keepNext/>
        <w:keepLines/>
        <w:numPr>
          <w:ilvl w:val="0"/>
          <w:numId w:val="6"/>
        </w:numPr>
        <w:spacing w:after="0" w:line="240" w:lineRule="auto"/>
        <w:ind w:left="284" w:hanging="284"/>
        <w:jc w:val="both"/>
        <w:rPr>
          <w:rFonts w:ascii="Tahoma" w:eastAsia="Times New Roman" w:hAnsi="Tahoma" w:cs="Tahoma"/>
          <w:lang w:eastAsia="sl-SI"/>
        </w:rPr>
      </w:pPr>
      <w:r w:rsidRPr="008B13DD">
        <w:rPr>
          <w:rFonts w:ascii="Tahoma" w:eastAsia="Times New Roman" w:hAnsi="Tahoma" w:cs="Tahoma"/>
          <w:lang w:eastAsia="sl-SI"/>
        </w:rPr>
        <w:t>opredelitev deležev in področje dela.</w:t>
      </w:r>
    </w:p>
    <w:p w14:paraId="687FC29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0858764B"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44BEDC82" w14:textId="77777777" w:rsidR="00EE2146" w:rsidRPr="008B13DD" w:rsidRDefault="00EE2146" w:rsidP="004048F8">
      <w:pPr>
        <w:keepNext/>
        <w:keepLines/>
        <w:spacing w:after="0" w:line="240" w:lineRule="auto"/>
        <w:jc w:val="both"/>
        <w:rPr>
          <w:rFonts w:ascii="Tahoma" w:eastAsia="Times New Roman" w:hAnsi="Tahoma" w:cs="Tahoma"/>
          <w:b/>
          <w:lang w:eastAsia="sl-SI"/>
        </w:rPr>
      </w:pPr>
    </w:p>
    <w:p w14:paraId="691E4915"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002A00E7">
        <w:rPr>
          <w:rFonts w:ascii="Tahoma" w:eastAsia="Times New Roman" w:hAnsi="Tahoma" w:cs="Tahoma"/>
          <w:b/>
          <w:lang w:eastAsia="sl-SI"/>
        </w:rPr>
        <w:t xml:space="preserve"> in</w:t>
      </w:r>
      <w:r w:rsidRPr="008B13DD">
        <w:rPr>
          <w:rFonts w:ascii="Tahoma" w:eastAsia="Times New Roman" w:hAnsi="Tahoma" w:cs="Tahoma"/>
          <w:b/>
          <w:lang w:eastAsia="sl-SI"/>
        </w:rPr>
        <w:t xml:space="preserve"> Prilogo 3/2</w:t>
      </w:r>
      <w:r w:rsidRPr="008B13DD">
        <w:rPr>
          <w:rFonts w:ascii="Tahoma" w:eastAsia="Times New Roman" w:hAnsi="Tahoma" w:cs="Tahoma"/>
          <w:lang w:eastAsia="sl-SI"/>
        </w:rPr>
        <w:t>.</w:t>
      </w:r>
    </w:p>
    <w:p w14:paraId="49E68D0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CBC7286"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54824EA1"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60F4910"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lahko del javnega naročila odda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w:t>
      </w:r>
    </w:p>
    <w:p w14:paraId="3372A4BC"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026836F"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08D099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DB5147B"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56DFA8F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D63114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3C9ADE6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C532129"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lastRenderedPageBreak/>
        <w:t xml:space="preserve">Naročnik lahko od ponudnika, kateremu se je odločil oddati javno naročilo zahteva predložitev </w:t>
      </w:r>
      <w:proofErr w:type="spellStart"/>
      <w:r w:rsidRPr="008B13DD">
        <w:rPr>
          <w:rFonts w:ascii="Tahoma" w:eastAsia="Times New Roman" w:hAnsi="Tahoma" w:cs="Tahoma"/>
          <w:lang w:eastAsia="sl-SI"/>
        </w:rPr>
        <w:t>podizvajalske</w:t>
      </w:r>
      <w:proofErr w:type="spellEnd"/>
      <w:r w:rsidRPr="008B13DD">
        <w:rPr>
          <w:rFonts w:ascii="Tahoma" w:eastAsia="Times New Roman" w:hAnsi="Tahoma" w:cs="Tahoma"/>
          <w:lang w:eastAsia="sl-SI"/>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xml:space="preserve"> (vrsta/opis del/storitev/dobav), količina/delež (%) javnega naročila, ki se oddaja v </w:t>
      </w:r>
      <w:proofErr w:type="spellStart"/>
      <w:r w:rsidRPr="008B13DD">
        <w:rPr>
          <w:rFonts w:ascii="Tahoma" w:eastAsia="Times New Roman" w:hAnsi="Tahoma" w:cs="Tahoma"/>
          <w:lang w:eastAsia="sl-SI"/>
        </w:rPr>
        <w:t>podizvajanje</w:t>
      </w:r>
      <w:proofErr w:type="spellEnd"/>
      <w:r w:rsidRPr="008B13DD">
        <w:rPr>
          <w:rFonts w:ascii="Tahoma" w:eastAsia="Times New Roman" w:hAnsi="Tahoma" w:cs="Tahoma"/>
          <w:lang w:eastAsia="sl-SI"/>
        </w:rPr>
        <w:t>, vrednost del ali storitev brez DDV ter kraj in rok izvedbe.</w:t>
      </w:r>
    </w:p>
    <w:p w14:paraId="3C2BF285"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D039CDF"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Obveznosti iz te točke veljajo tudi za podizvajalce podizvajalcev glavnega izvajalca ali nadaljnje podizvajalce v </w:t>
      </w:r>
      <w:proofErr w:type="spellStart"/>
      <w:r w:rsidRPr="008B13DD">
        <w:rPr>
          <w:rFonts w:ascii="Tahoma" w:eastAsia="Times New Roman" w:hAnsi="Tahoma" w:cs="Tahoma"/>
          <w:lang w:eastAsia="sl-SI"/>
        </w:rPr>
        <w:t>podizvajalski</w:t>
      </w:r>
      <w:proofErr w:type="spellEnd"/>
      <w:r w:rsidRPr="008B13DD">
        <w:rPr>
          <w:rFonts w:ascii="Tahoma" w:eastAsia="Times New Roman" w:hAnsi="Tahoma" w:cs="Tahoma"/>
          <w:lang w:eastAsia="sl-SI"/>
        </w:rPr>
        <w:t xml:space="preserve"> verigi.</w:t>
      </w:r>
    </w:p>
    <w:p w14:paraId="0EA61EE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15FD7D7C"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Če bo ponudnik izvajal javno naročilo s podizvajalci mora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 Prilogo 4/1 in Prilogo 4/2</w:t>
      </w:r>
      <w:r w:rsidRPr="008B13DD">
        <w:rPr>
          <w:rFonts w:ascii="Tahoma" w:eastAsia="Times New Roman" w:hAnsi="Tahoma" w:cs="Tahoma"/>
          <w:lang w:eastAsia="sl-SI"/>
        </w:rPr>
        <w:t>.</w:t>
      </w:r>
    </w:p>
    <w:p w14:paraId="38C3BC8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824C057"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V kolikor ponudnik ne oddaja ponudbe z nobenim podizvajalcem, mu ni potrebno izpolniti/priložiti prilog, ki se nanašajo na podizvajalce.</w:t>
      </w:r>
    </w:p>
    <w:p w14:paraId="44F3AB03"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52F47106"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06A0D258"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2B2214E"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6B49509"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38C66318"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2DD46DFB"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498BFCFE"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A</w:t>
      </w:r>
      <w:r w:rsidRPr="008B13DD">
        <w:rPr>
          <w:rFonts w:ascii="Tahoma" w:eastAsia="Times New Roman" w:hAnsi="Tahoma" w:cs="Tahoma"/>
          <w:lang w:eastAsia="sl-SI"/>
        </w:rPr>
        <w:t xml:space="preserve">, ter v razdelek »Druge priloge« </w:t>
      </w:r>
      <w:r w:rsidRPr="008B13DD">
        <w:rPr>
          <w:rFonts w:ascii="Tahoma" w:eastAsia="Times New Roman" w:hAnsi="Tahoma" w:cs="Tahoma"/>
          <w:bCs/>
          <w:lang w:eastAsia="sl-SI"/>
        </w:rPr>
        <w:t>v .</w:t>
      </w:r>
      <w:proofErr w:type="spellStart"/>
      <w:r w:rsidRPr="008B13DD">
        <w:rPr>
          <w:rFonts w:ascii="Tahoma" w:eastAsia="Times New Roman" w:hAnsi="Tahoma" w:cs="Tahoma"/>
          <w:bCs/>
          <w:lang w:eastAsia="sl-SI"/>
        </w:rPr>
        <w:t>pdf</w:t>
      </w:r>
      <w:proofErr w:type="spellEnd"/>
      <w:r w:rsidRPr="008B13DD">
        <w:rPr>
          <w:rFonts w:ascii="Tahoma" w:eastAsia="Times New Roman" w:hAnsi="Tahoma" w:cs="Tahoma"/>
          <w:bCs/>
          <w:lang w:eastAsia="sl-SI"/>
        </w:rPr>
        <w:t xml:space="preserve"> formatu</w:t>
      </w:r>
      <w:r w:rsidRPr="008B13DD">
        <w:rPr>
          <w:rFonts w:ascii="Tahoma" w:eastAsia="Times New Roman" w:hAnsi="Tahoma" w:cs="Tahoma"/>
          <w:lang w:eastAsia="sl-SI"/>
        </w:rPr>
        <w:t xml:space="preserve"> izpolnjeno,  podpisano in žigosano </w:t>
      </w:r>
      <w:r w:rsidRPr="008B13DD">
        <w:rPr>
          <w:rFonts w:ascii="Tahoma" w:eastAsia="Times New Roman" w:hAnsi="Tahoma" w:cs="Tahoma"/>
          <w:b/>
          <w:lang w:eastAsia="sl-SI"/>
        </w:rPr>
        <w:t>Prilogo 3/1,</w:t>
      </w:r>
      <w:r w:rsidRPr="008B13DD">
        <w:rPr>
          <w:rFonts w:ascii="Tahoma" w:eastAsia="Times New Roman" w:hAnsi="Tahoma" w:cs="Tahoma"/>
          <w:lang w:eastAsia="sl-SI"/>
        </w:rPr>
        <w:t xml:space="preserve"> </w:t>
      </w:r>
      <w:r w:rsidRPr="008B13DD">
        <w:rPr>
          <w:rFonts w:ascii="Tahoma" w:eastAsia="Times New Roman" w:hAnsi="Tahoma" w:cs="Tahoma"/>
          <w:b/>
          <w:lang w:eastAsia="sl-SI"/>
        </w:rPr>
        <w:t>Prilogo 3/2</w:t>
      </w:r>
      <w:r w:rsidR="002A00E7">
        <w:rPr>
          <w:rFonts w:ascii="Tahoma" w:eastAsia="Times New Roman" w:hAnsi="Tahoma" w:cs="Tahoma"/>
          <w:b/>
          <w:lang w:eastAsia="sl-SI"/>
        </w:rPr>
        <w:t xml:space="preserve"> </w:t>
      </w:r>
      <w:r w:rsidRPr="008B13DD">
        <w:rPr>
          <w:rFonts w:ascii="Tahoma" w:eastAsia="Times New Roman" w:hAnsi="Tahoma" w:cs="Tahoma"/>
          <w:b/>
          <w:lang w:eastAsia="sl-SI"/>
        </w:rPr>
        <w:t>in Prilogo 4/3</w:t>
      </w:r>
      <w:r w:rsidRPr="008B13DD">
        <w:rPr>
          <w:rFonts w:ascii="Tahoma" w:eastAsia="Times New Roman" w:hAnsi="Tahoma" w:cs="Tahoma"/>
          <w:lang w:eastAsia="sl-SI"/>
        </w:rPr>
        <w:t xml:space="preserve">. </w:t>
      </w:r>
    </w:p>
    <w:p w14:paraId="1A7568B4"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53E7F5C"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9A8A836"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p>
    <w:p w14:paraId="064A1DE0" w14:textId="77777777" w:rsidR="00EE2146" w:rsidRPr="008B13DD" w:rsidRDefault="00EE2146" w:rsidP="004048F8">
      <w:pPr>
        <w:keepNext/>
        <w:keepLines/>
        <w:spacing w:after="0" w:line="240" w:lineRule="auto"/>
        <w:jc w:val="both"/>
        <w:rPr>
          <w:rFonts w:ascii="Tahoma" w:eastAsia="Times New Roman" w:hAnsi="Tahoma" w:cs="Tahoma"/>
          <w:lang w:val="x-none" w:eastAsia="sl-SI"/>
        </w:rPr>
      </w:pPr>
      <w:r w:rsidRPr="008B13DD">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8B13DD">
        <w:rPr>
          <w:rFonts w:ascii="Tahoma" w:eastAsia="Times New Roman" w:hAnsi="Tahoma" w:cs="Tahoma"/>
          <w:lang w:val="x-none" w:eastAsia="sl-SI"/>
        </w:rPr>
        <w:t xml:space="preserve"> </w:t>
      </w:r>
      <w:r w:rsidRPr="008B13DD">
        <w:rPr>
          <w:rFonts w:ascii="Tahoma" w:eastAsia="Times New Roman" w:hAnsi="Tahoma" w:cs="Tahoma"/>
          <w:i/>
          <w:lang w:val="x-none" w:eastAsia="sl-SI"/>
        </w:rPr>
        <w:t xml:space="preserve">uporablja ponudnik v ponudbi. </w:t>
      </w:r>
    </w:p>
    <w:p w14:paraId="6468D05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240CD19A" w14:textId="77777777"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1AD1C56F"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C8FE78C" w14:textId="77777777" w:rsidR="00EE2146" w:rsidRPr="008B13DD" w:rsidRDefault="00EE2146" w:rsidP="004048F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37B2D6DA"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663D80D0" w14:textId="77777777" w:rsidR="00691D5C" w:rsidRDefault="00691D5C">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2E93FBC" w14:textId="5C092782" w:rsidR="00EE2146" w:rsidRPr="008B13DD" w:rsidRDefault="00EE2146" w:rsidP="004048F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lastRenderedPageBreak/>
        <w:t>Ponudbena vrednost/cena</w:t>
      </w:r>
    </w:p>
    <w:p w14:paraId="293F07A2" w14:textId="77777777" w:rsidR="00EE2146" w:rsidRPr="008B13DD" w:rsidRDefault="00EE2146" w:rsidP="004048F8">
      <w:pPr>
        <w:keepNext/>
        <w:keepLines/>
        <w:spacing w:after="0" w:line="240" w:lineRule="auto"/>
        <w:jc w:val="both"/>
        <w:rPr>
          <w:rFonts w:ascii="Tahoma" w:eastAsia="Times New Roman" w:hAnsi="Tahoma" w:cs="Tahoma"/>
          <w:lang w:eastAsia="sl-SI"/>
        </w:rPr>
      </w:pPr>
    </w:p>
    <w:p w14:paraId="7214A0C0" w14:textId="77777777" w:rsidR="002A00E7" w:rsidRPr="00CA186A" w:rsidRDefault="002A00E7" w:rsidP="002A00E7">
      <w:pPr>
        <w:keepNext/>
        <w:keepLines/>
        <w:spacing w:after="0" w:line="240" w:lineRule="auto"/>
        <w:jc w:val="both"/>
        <w:rPr>
          <w:rFonts w:ascii="Tahoma" w:eastAsia="Times New Roman" w:hAnsi="Tahoma" w:cs="Tahoma"/>
          <w:b/>
          <w:lang w:eastAsia="sl-SI"/>
        </w:rPr>
      </w:pPr>
      <w:r w:rsidRPr="00CA186A">
        <w:rPr>
          <w:rFonts w:ascii="Tahoma" w:hAnsi="Tahoma" w:cs="Tahoma"/>
        </w:rPr>
        <w:t xml:space="preserve">Ponudnik mora prilogo »Povzetek predračuna« izpolniti ter ga podpisanega in žigosanega </w:t>
      </w:r>
      <w:r w:rsidRPr="00CA186A">
        <w:rPr>
          <w:rFonts w:ascii="Tahoma" w:eastAsia="Times New Roman" w:hAnsi="Tahoma" w:cs="Tahoma"/>
          <w:lang w:eastAsia="sl-SI"/>
        </w:rPr>
        <w:t>v .</w:t>
      </w:r>
      <w:proofErr w:type="spellStart"/>
      <w:r w:rsidRPr="00CA186A">
        <w:rPr>
          <w:rFonts w:ascii="Tahoma" w:eastAsia="Times New Roman" w:hAnsi="Tahoma" w:cs="Tahoma"/>
          <w:lang w:eastAsia="sl-SI"/>
        </w:rPr>
        <w:t>pdf</w:t>
      </w:r>
      <w:proofErr w:type="spellEnd"/>
      <w:r w:rsidRPr="00CA186A">
        <w:rPr>
          <w:rFonts w:ascii="Tahoma" w:eastAsia="Times New Roman" w:hAnsi="Tahoma" w:cs="Tahoma"/>
          <w:lang w:eastAsia="sl-SI"/>
        </w:rPr>
        <w:t xml:space="preserve"> formatu</w:t>
      </w:r>
      <w:r w:rsidRPr="00CA186A">
        <w:rPr>
          <w:rFonts w:ascii="Tahoma" w:hAnsi="Tahoma" w:cs="Tahoma"/>
        </w:rPr>
        <w:t xml:space="preserve"> naložiti na </w:t>
      </w:r>
      <w:r w:rsidRPr="00CA186A">
        <w:rPr>
          <w:rFonts w:ascii="Tahoma" w:eastAsia="Times New Roman" w:hAnsi="Tahoma" w:cs="Tahoma"/>
          <w:lang w:eastAsia="sl-SI"/>
        </w:rPr>
        <w:t>informacijski sistem e-JN</w:t>
      </w:r>
      <w:r w:rsidRPr="00CA186A">
        <w:rPr>
          <w:rFonts w:ascii="Tahoma" w:eastAsia="Times New Roman" w:hAnsi="Tahoma" w:cs="Tahoma"/>
          <w:b/>
          <w:lang w:eastAsia="sl-SI"/>
        </w:rPr>
        <w:t xml:space="preserve"> v razdelek »Predračun«. </w:t>
      </w:r>
      <w:r w:rsidRPr="00CA186A">
        <w:rPr>
          <w:rFonts w:ascii="Tahoma" w:eastAsia="Times New Roman" w:hAnsi="Tahoma" w:cs="Tahoma"/>
          <w:lang w:eastAsia="sl-SI"/>
        </w:rPr>
        <w:t xml:space="preserve">Povzetek predračuna bo dostopen/razkrit na javnem odpiranju ponudb. </w:t>
      </w:r>
    </w:p>
    <w:p w14:paraId="1C67C9DB" w14:textId="77777777" w:rsidR="002A00E7" w:rsidRPr="00CA186A" w:rsidRDefault="002A00E7" w:rsidP="002A00E7">
      <w:pPr>
        <w:keepNext/>
        <w:keepLines/>
        <w:spacing w:after="0" w:line="240" w:lineRule="auto"/>
        <w:jc w:val="both"/>
        <w:rPr>
          <w:rFonts w:ascii="Tahoma" w:hAnsi="Tahoma" w:cs="Tahoma"/>
        </w:rPr>
      </w:pPr>
    </w:p>
    <w:p w14:paraId="54B7A3CF"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Celoten predračun </w:t>
      </w:r>
      <w:r w:rsidR="00A0132C">
        <w:rPr>
          <w:rFonts w:ascii="Tahoma" w:eastAsia="Times New Roman" w:hAnsi="Tahoma" w:cs="Tahoma"/>
          <w:lang w:eastAsia="sl-SI"/>
        </w:rPr>
        <w:t>popisa blaga</w:t>
      </w:r>
      <w:r w:rsidRPr="00CA186A">
        <w:rPr>
          <w:rFonts w:ascii="Tahoma" w:eastAsia="Times New Roman" w:hAnsi="Tahoma" w:cs="Tahoma"/>
          <w:lang w:eastAsia="sl-SI"/>
        </w:rPr>
        <w:t xml:space="preserve"> je k razpisni dokumentaciji priložen v </w:t>
      </w:r>
      <w:proofErr w:type="spellStart"/>
      <w:r w:rsidRPr="00CA186A">
        <w:rPr>
          <w:rFonts w:ascii="Tahoma" w:eastAsia="Times New Roman" w:hAnsi="Tahoma" w:cs="Tahoma"/>
          <w:lang w:eastAsia="sl-SI"/>
        </w:rPr>
        <w:t>excel</w:t>
      </w:r>
      <w:proofErr w:type="spellEnd"/>
      <w:r w:rsidRPr="00CA186A">
        <w:rPr>
          <w:rFonts w:ascii="Tahoma" w:eastAsia="Times New Roman" w:hAnsi="Tahoma" w:cs="Tahoma"/>
          <w:lang w:eastAsia="sl-SI"/>
        </w:rPr>
        <w:t xml:space="preserve"> formatu. Ponudnik ga izpolni, natisne in v pisni obliki podpiše in žigosa na strani rekapitulacije za javno naročilo in ter ga kot prilogo 2 informacijski sistem e-JN</w:t>
      </w:r>
      <w:r w:rsidRPr="00CA186A">
        <w:rPr>
          <w:rFonts w:ascii="Tahoma" w:eastAsia="Times New Roman" w:hAnsi="Tahoma" w:cs="Tahoma"/>
          <w:b/>
          <w:lang w:eastAsia="sl-SI"/>
        </w:rPr>
        <w:t xml:space="preserve"> v razdelek »Druge priloge«. </w:t>
      </w:r>
      <w:r w:rsidRPr="00CA186A">
        <w:rPr>
          <w:rFonts w:ascii="Tahoma" w:eastAsia="Times New Roman" w:hAnsi="Tahoma" w:cs="Tahoma"/>
          <w:lang w:eastAsia="sl-SI"/>
        </w:rPr>
        <w:t xml:space="preserve">Celoten predračun </w:t>
      </w:r>
      <w:r w:rsidR="00A0132C">
        <w:rPr>
          <w:rFonts w:ascii="Tahoma" w:eastAsia="Times New Roman" w:hAnsi="Tahoma" w:cs="Tahoma"/>
          <w:lang w:eastAsia="sl-SI"/>
        </w:rPr>
        <w:t>popisa blaga</w:t>
      </w:r>
      <w:r w:rsidRPr="00CA186A">
        <w:rPr>
          <w:rFonts w:ascii="Tahoma" w:eastAsia="Times New Roman" w:hAnsi="Tahoma" w:cs="Tahoma"/>
          <w:lang w:eastAsia="sl-SI"/>
        </w:rPr>
        <w:t xml:space="preserve"> mora biti priložen tudi v </w:t>
      </w:r>
      <w:proofErr w:type="spellStart"/>
      <w:r w:rsidRPr="00CA186A">
        <w:rPr>
          <w:rFonts w:ascii="Tahoma" w:eastAsia="Times New Roman" w:hAnsi="Tahoma" w:cs="Tahoma"/>
          <w:lang w:eastAsia="sl-SI"/>
        </w:rPr>
        <w:t>excel</w:t>
      </w:r>
      <w:proofErr w:type="spellEnd"/>
      <w:r w:rsidRPr="00CA186A">
        <w:rPr>
          <w:rFonts w:ascii="Tahoma" w:eastAsia="Times New Roman" w:hAnsi="Tahoma" w:cs="Tahoma"/>
          <w:lang w:eastAsia="sl-SI"/>
        </w:rPr>
        <w:t xml:space="preserve"> formatu.</w:t>
      </w:r>
    </w:p>
    <w:p w14:paraId="24142075" w14:textId="77777777" w:rsidR="002A00E7" w:rsidRPr="00CA186A" w:rsidRDefault="002A00E7" w:rsidP="002A00E7">
      <w:pPr>
        <w:keepNext/>
        <w:keepLines/>
        <w:spacing w:after="0" w:line="240" w:lineRule="auto"/>
        <w:jc w:val="both"/>
        <w:rPr>
          <w:rFonts w:ascii="Tahoma" w:eastAsia="Times New Roman" w:hAnsi="Tahoma" w:cs="Tahoma"/>
          <w:lang w:eastAsia="sl-SI"/>
        </w:rPr>
      </w:pPr>
    </w:p>
    <w:p w14:paraId="332DDD54" w14:textId="77777777" w:rsidR="002A00E7" w:rsidRPr="00CA186A" w:rsidRDefault="002A00E7" w:rsidP="002A00E7">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 xml:space="preserve">Ponudnik mora v celotnem predračunu </w:t>
      </w:r>
      <w:r w:rsidR="00A0132C">
        <w:rPr>
          <w:rFonts w:ascii="Tahoma" w:hAnsi="Tahoma" w:cs="Tahoma"/>
          <w:lang w:eastAsia="sl-SI"/>
        </w:rPr>
        <w:t>popisa blaga</w:t>
      </w:r>
      <w:r w:rsidRPr="00CA186A">
        <w:rPr>
          <w:rFonts w:ascii="Tahoma" w:hAnsi="Tahoma" w:cs="Tahoma"/>
          <w:lang w:eastAsia="sl-SI"/>
        </w:rPr>
        <w:t xml:space="preserve"> (Priloga 2) izpolniti vse navedene postavke, ponudbene cene pa morajo biti navedene v </w:t>
      </w:r>
      <w:r w:rsidRPr="00BB3C53">
        <w:rPr>
          <w:rFonts w:ascii="Tahoma" w:hAnsi="Tahoma" w:cs="Tahoma"/>
          <w:b/>
          <w:lang w:eastAsia="sl-SI"/>
        </w:rPr>
        <w:t>dveh decimalkah, oz. centih</w:t>
      </w:r>
      <w:r w:rsidRPr="00CA186A">
        <w:rPr>
          <w:rFonts w:ascii="Tahoma" w:hAnsi="Tahoma" w:cs="Tahoma"/>
          <w:lang w:eastAsia="sl-SI"/>
        </w:rPr>
        <w:t xml:space="preserve">, sicer bo izločen iz nadaljnje obravnave. </w:t>
      </w:r>
      <w:r w:rsidRPr="00CA186A">
        <w:rPr>
          <w:rFonts w:ascii="Tahoma" w:eastAsia="Times New Roman" w:hAnsi="Tahoma" w:cs="Tahoma"/>
          <w:lang w:val="x-none" w:eastAsia="sl-SI"/>
        </w:rPr>
        <w:t>Ponudben</w:t>
      </w:r>
      <w:r w:rsidRPr="00CA186A">
        <w:rPr>
          <w:rFonts w:ascii="Tahoma" w:eastAsia="Times New Roman" w:hAnsi="Tahoma" w:cs="Tahoma"/>
          <w:lang w:eastAsia="sl-SI"/>
        </w:rPr>
        <w:t>a</w:t>
      </w:r>
      <w:r w:rsidRPr="00CA186A">
        <w:rPr>
          <w:rFonts w:ascii="Tahoma" w:eastAsia="Times New Roman" w:hAnsi="Tahoma" w:cs="Tahoma"/>
          <w:lang w:val="x-none" w:eastAsia="sl-SI"/>
        </w:rPr>
        <w:t xml:space="preserve"> cen</w:t>
      </w:r>
      <w:r w:rsidRPr="00CA186A">
        <w:rPr>
          <w:rFonts w:ascii="Tahoma" w:eastAsia="Times New Roman" w:hAnsi="Tahoma" w:cs="Tahoma"/>
          <w:lang w:eastAsia="sl-SI"/>
        </w:rPr>
        <w:t xml:space="preserve">a dosežena na pogajanjih in bo </w:t>
      </w:r>
      <w:r w:rsidRPr="00CA186A">
        <w:rPr>
          <w:rFonts w:ascii="Tahoma" w:eastAsia="Times New Roman" w:hAnsi="Tahoma" w:cs="Tahoma"/>
          <w:lang w:val="x-none" w:eastAsia="sl-SI"/>
        </w:rPr>
        <w:t>naveden</w:t>
      </w:r>
      <w:r w:rsidRPr="00CA186A">
        <w:rPr>
          <w:rFonts w:ascii="Tahoma" w:eastAsia="Times New Roman" w:hAnsi="Tahoma" w:cs="Tahoma"/>
          <w:lang w:eastAsia="sl-SI"/>
        </w:rPr>
        <w:t xml:space="preserve">a </w:t>
      </w:r>
      <w:r w:rsidRPr="00CA186A">
        <w:rPr>
          <w:rFonts w:ascii="Tahoma" w:eastAsia="Times New Roman" w:hAnsi="Tahoma" w:cs="Tahoma"/>
          <w:lang w:val="x-none" w:eastAsia="sl-SI"/>
        </w:rPr>
        <w:t xml:space="preserve">v postavki </w:t>
      </w:r>
      <w:r w:rsidRPr="00CA186A">
        <w:rPr>
          <w:rFonts w:ascii="Tahoma" w:hAnsi="Tahoma" w:cs="Tahoma"/>
          <w:lang w:eastAsia="sl-SI"/>
        </w:rPr>
        <w:t xml:space="preserve">celotnega predračuna </w:t>
      </w:r>
      <w:r w:rsidRPr="00CA186A">
        <w:rPr>
          <w:rFonts w:ascii="Tahoma" w:eastAsia="Times New Roman" w:hAnsi="Tahoma" w:cs="Tahoma"/>
          <w:lang w:eastAsia="sl-SI"/>
        </w:rPr>
        <w:t>storitev</w:t>
      </w:r>
      <w:r w:rsidRPr="00CA186A">
        <w:rPr>
          <w:rFonts w:ascii="Tahoma" w:eastAsia="Times New Roman" w:hAnsi="Tahoma" w:cs="Tahoma"/>
          <w:lang w:val="x-none" w:eastAsia="sl-SI"/>
        </w:rPr>
        <w:t xml:space="preserve">, mora biti v času veljavnosti </w:t>
      </w:r>
      <w:r w:rsidRPr="00CA186A">
        <w:rPr>
          <w:rFonts w:ascii="Tahoma" w:eastAsia="Times New Roman" w:hAnsi="Tahoma" w:cs="Tahoma"/>
          <w:lang w:eastAsia="sl-SI"/>
        </w:rPr>
        <w:t>pogodbe</w:t>
      </w:r>
      <w:r w:rsidRPr="00CA186A">
        <w:rPr>
          <w:rFonts w:ascii="Tahoma" w:eastAsia="Times New Roman" w:hAnsi="Tahoma" w:cs="Tahoma"/>
          <w:lang w:val="x-none" w:eastAsia="sl-SI"/>
        </w:rPr>
        <w:t xml:space="preserve"> fiksna</w:t>
      </w:r>
      <w:r w:rsidRPr="00CA186A">
        <w:rPr>
          <w:rFonts w:ascii="Tahoma" w:eastAsia="Times New Roman" w:hAnsi="Tahoma" w:cs="Tahoma"/>
          <w:lang w:eastAsia="sl-SI"/>
        </w:rPr>
        <w:t xml:space="preserve"> in se ne spreminja pod nobenim pogojem</w:t>
      </w:r>
      <w:r w:rsidRPr="00CA186A">
        <w:rPr>
          <w:rFonts w:ascii="Tahoma" w:eastAsia="Times New Roman" w:hAnsi="Tahoma" w:cs="Tahoma"/>
          <w:lang w:val="x-none" w:eastAsia="sl-SI"/>
        </w:rPr>
        <w:t>.</w:t>
      </w:r>
    </w:p>
    <w:p w14:paraId="0190BB88" w14:textId="77777777" w:rsidR="005525CD" w:rsidRDefault="005525CD" w:rsidP="004048F8">
      <w:pPr>
        <w:keepNext/>
        <w:keepLines/>
        <w:spacing w:after="0" w:line="240" w:lineRule="auto"/>
        <w:jc w:val="both"/>
        <w:rPr>
          <w:rFonts w:ascii="Tahoma" w:eastAsia="Times New Roman" w:hAnsi="Tahoma" w:cs="Tahoma"/>
          <w:lang w:eastAsia="sl-SI"/>
        </w:rPr>
      </w:pPr>
    </w:p>
    <w:p w14:paraId="287705FB" w14:textId="77777777" w:rsidR="005525CD" w:rsidRPr="00952A0B" w:rsidRDefault="005525CD" w:rsidP="004048F8">
      <w:pPr>
        <w:keepNext/>
        <w:keepLines/>
        <w:spacing w:after="0" w:line="240" w:lineRule="auto"/>
        <w:jc w:val="both"/>
        <w:rPr>
          <w:rFonts w:ascii="Tahoma" w:eastAsia="Times New Roman" w:hAnsi="Tahoma" w:cs="Tahoma"/>
          <w:lang w:eastAsia="sl-SI"/>
        </w:rPr>
      </w:pPr>
      <w:r w:rsidRPr="00757CE3">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w:t>
      </w:r>
      <w:r w:rsidRPr="000C58F8">
        <w:rPr>
          <w:rFonts w:ascii="Tahoma" w:eastAsia="Times New Roman" w:hAnsi="Tahoma" w:cs="Tahoma"/>
          <w:lang w:eastAsia="sl-SI"/>
        </w:rPr>
        <w:t>vključno s stroški dela, stroški izdelave in dobave materiala, stroški prevoza, stroški zavarovanja</w:t>
      </w:r>
      <w:r w:rsidRPr="00757CE3">
        <w:rPr>
          <w:rFonts w:ascii="Tahoma" w:eastAsia="Times New Roman" w:hAnsi="Tahoma" w:cs="Tahoma"/>
          <w:lang w:eastAsia="sl-SI"/>
        </w:rPr>
        <w:t xml:space="preserve"> materiala, opreme, pripomočkov in delovne sile, stroški izdelave ponudbene dokumentacije, popusti, dajatvami ter carinskimi obveznostmi kot tudi stroški za vsa ostala dela in naloge, ki so v pogodbi opredeljena kot obveznosti izvajalca.</w:t>
      </w:r>
      <w:r w:rsidRPr="00952A0B">
        <w:rPr>
          <w:rFonts w:ascii="Tahoma" w:eastAsia="Times New Roman" w:hAnsi="Tahoma" w:cs="Tahoma"/>
          <w:lang w:eastAsia="sl-SI"/>
        </w:rPr>
        <w:t xml:space="preserve"> </w:t>
      </w:r>
    </w:p>
    <w:p w14:paraId="792D4326" w14:textId="77777777" w:rsidR="005525CD" w:rsidRDefault="005525CD" w:rsidP="004048F8">
      <w:pPr>
        <w:keepNext/>
        <w:keepLines/>
        <w:spacing w:after="0" w:line="240" w:lineRule="auto"/>
        <w:jc w:val="both"/>
        <w:rPr>
          <w:rFonts w:ascii="Tahoma" w:eastAsia="Times New Roman" w:hAnsi="Tahoma" w:cs="Tahoma"/>
          <w:lang w:eastAsia="sl-SI"/>
        </w:rPr>
      </w:pPr>
    </w:p>
    <w:p w14:paraId="587613C2" w14:textId="77777777" w:rsidR="005E0772" w:rsidRPr="00C97A1F" w:rsidRDefault="005E0772" w:rsidP="004048F8">
      <w:pPr>
        <w:keepNext/>
        <w:keepLines/>
        <w:spacing w:after="0" w:line="240" w:lineRule="auto"/>
        <w:jc w:val="both"/>
        <w:rPr>
          <w:rFonts w:ascii="Tahoma" w:eastAsia="Times New Roman" w:hAnsi="Tahoma" w:cs="Tahoma"/>
          <w:b/>
          <w:lang w:eastAsia="sl-SI"/>
        </w:rPr>
      </w:pPr>
      <w:r w:rsidRPr="006B74C2">
        <w:rPr>
          <w:rFonts w:ascii="Tahoma" w:eastAsia="Times New Roman" w:hAnsi="Tahoma" w:cs="Tahoma"/>
          <w:b/>
          <w:lang w:eastAsia="sl-SI"/>
        </w:rPr>
        <w:t xml:space="preserve">Ponudniki priloge »Povzetek predračuna« in celotnega predračuna popisa </w:t>
      </w:r>
      <w:r w:rsidR="009577CC" w:rsidRPr="006B74C2">
        <w:rPr>
          <w:rFonts w:ascii="Tahoma" w:eastAsia="Times New Roman" w:hAnsi="Tahoma" w:cs="Tahoma"/>
          <w:b/>
          <w:lang w:eastAsia="sl-SI"/>
        </w:rPr>
        <w:t>blaga</w:t>
      </w:r>
      <w:r w:rsidRPr="006B74C2">
        <w:rPr>
          <w:rFonts w:ascii="Tahoma" w:eastAsia="Times New Roman" w:hAnsi="Tahoma" w:cs="Tahoma"/>
          <w:b/>
          <w:lang w:eastAsia="sl-SI"/>
        </w:rPr>
        <w:t xml:space="preserve"> ne smejo kakorkoli spreminjati, dodajati vrstice, stolpce ali celice ter v </w:t>
      </w:r>
      <w:proofErr w:type="spellStart"/>
      <w:r w:rsidRPr="006B74C2">
        <w:rPr>
          <w:rFonts w:ascii="Tahoma" w:eastAsia="Times New Roman" w:hAnsi="Tahoma" w:cs="Tahoma"/>
          <w:b/>
          <w:lang w:eastAsia="sl-SI"/>
        </w:rPr>
        <w:t>excel</w:t>
      </w:r>
      <w:proofErr w:type="spellEnd"/>
      <w:r w:rsidRPr="006B74C2">
        <w:rPr>
          <w:rFonts w:ascii="Tahoma" w:eastAsia="Times New Roman" w:hAnsi="Tahoma" w:cs="Tahoma"/>
          <w:b/>
          <w:lang w:eastAsia="sl-SI"/>
        </w:rPr>
        <w:t xml:space="preserve"> formatu spreminjati formule, ki jih je nastavil naročnik ali kakorkoli drugače dopolnjevati.</w:t>
      </w:r>
    </w:p>
    <w:p w14:paraId="44E0E0F4" w14:textId="77777777" w:rsidR="005E7011" w:rsidRDefault="005E7011" w:rsidP="004048F8">
      <w:pPr>
        <w:keepNext/>
        <w:keepLines/>
        <w:spacing w:after="0" w:line="240" w:lineRule="auto"/>
        <w:jc w:val="both"/>
        <w:rPr>
          <w:rFonts w:ascii="Tahoma" w:eastAsia="Times New Roman" w:hAnsi="Tahoma" w:cs="Tahoma"/>
          <w:lang w:eastAsia="sl-SI"/>
        </w:rPr>
      </w:pPr>
    </w:p>
    <w:p w14:paraId="0222C490" w14:textId="77777777" w:rsidR="00F8031F" w:rsidRPr="005525CD" w:rsidRDefault="00F8031F"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t>Veljavnost ponudbe</w:t>
      </w:r>
    </w:p>
    <w:p w14:paraId="0ADB8C93" w14:textId="77777777" w:rsidR="00F8031F" w:rsidRPr="00341CA3" w:rsidRDefault="00F8031F" w:rsidP="004048F8">
      <w:pPr>
        <w:keepNext/>
        <w:keepLines/>
        <w:spacing w:after="0" w:line="240" w:lineRule="auto"/>
        <w:jc w:val="both"/>
        <w:rPr>
          <w:rFonts w:ascii="Tahoma" w:eastAsia="Times New Roman" w:hAnsi="Tahoma" w:cs="Tahoma"/>
          <w:lang w:eastAsia="sl-SI"/>
        </w:rPr>
      </w:pPr>
    </w:p>
    <w:p w14:paraId="23ACA917" w14:textId="77777777" w:rsidR="00F8031F" w:rsidRPr="00D81C2E" w:rsidRDefault="00A0132C" w:rsidP="004048F8">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D96E45">
        <w:rPr>
          <w:rFonts w:ascii="Tahoma" w:eastAsia="Times New Roman" w:hAnsi="Tahoma" w:cs="Tahoma"/>
          <w:lang w:eastAsia="sl-SI"/>
        </w:rPr>
        <w:t xml:space="preserve"> </w:t>
      </w:r>
      <w:r w:rsidRPr="00FD7165">
        <w:rPr>
          <w:rFonts w:ascii="Tahoma" w:eastAsia="Times New Roman" w:hAnsi="Tahoma" w:cs="Tahoma"/>
          <w:lang w:eastAsia="sl-SI"/>
        </w:rPr>
        <w:t xml:space="preserve">oziroma </w:t>
      </w:r>
      <w:r w:rsidR="00F8031F" w:rsidRPr="00FD7165">
        <w:rPr>
          <w:rFonts w:ascii="Tahoma" w:eastAsia="Times New Roman" w:hAnsi="Tahoma" w:cs="Tahoma"/>
          <w:lang w:eastAsia="sl-SI"/>
        </w:rPr>
        <w:t xml:space="preserve">do predložitve </w:t>
      </w:r>
      <w:r w:rsidR="00E31024" w:rsidRPr="00FD7165">
        <w:rPr>
          <w:rFonts w:ascii="Tahoma" w:eastAsia="Times New Roman" w:hAnsi="Tahoma" w:cs="Tahoma"/>
          <w:lang w:eastAsia="sl-SI"/>
        </w:rPr>
        <w:t>ustreznega</w:t>
      </w:r>
      <w:r w:rsidR="00E31024">
        <w:rPr>
          <w:rFonts w:ascii="Tahoma" w:eastAsia="Times New Roman" w:hAnsi="Tahoma" w:cs="Tahoma"/>
          <w:lang w:eastAsia="sl-SI"/>
        </w:rPr>
        <w:t xml:space="preserve"> </w:t>
      </w:r>
      <w:r w:rsidR="00F8031F">
        <w:rPr>
          <w:rFonts w:ascii="Tahoma" w:eastAsia="Times New Roman" w:hAnsi="Tahoma" w:cs="Tahoma"/>
          <w:lang w:eastAsia="sl-SI"/>
        </w:rPr>
        <w:t>finančnega zavarovanja za</w:t>
      </w:r>
      <w:r w:rsidR="008B05A9">
        <w:rPr>
          <w:rFonts w:ascii="Tahoma" w:eastAsia="Times New Roman" w:hAnsi="Tahoma" w:cs="Tahoma"/>
          <w:lang w:eastAsia="sl-SI"/>
        </w:rPr>
        <w:t xml:space="preserve"> zavarovanje</w:t>
      </w:r>
      <w:r w:rsidR="00F8031F">
        <w:rPr>
          <w:rFonts w:ascii="Tahoma" w:eastAsia="Times New Roman" w:hAnsi="Tahoma" w:cs="Tahoma"/>
          <w:lang w:eastAsia="sl-SI"/>
        </w:rPr>
        <w:t xml:space="preserve"> dobr</w:t>
      </w:r>
      <w:r w:rsidR="008B05A9">
        <w:rPr>
          <w:rFonts w:ascii="Tahoma" w:eastAsia="Times New Roman" w:hAnsi="Tahoma" w:cs="Tahoma"/>
          <w:lang w:eastAsia="sl-SI"/>
        </w:rPr>
        <w:t>e</w:t>
      </w:r>
      <w:r w:rsidR="00F8031F">
        <w:rPr>
          <w:rFonts w:ascii="Tahoma" w:eastAsia="Times New Roman" w:hAnsi="Tahoma" w:cs="Tahoma"/>
          <w:lang w:eastAsia="sl-SI"/>
        </w:rPr>
        <w:t xml:space="preserve"> izvedb</w:t>
      </w:r>
      <w:r w:rsidR="008B05A9">
        <w:rPr>
          <w:rFonts w:ascii="Tahoma" w:eastAsia="Times New Roman" w:hAnsi="Tahoma" w:cs="Tahoma"/>
          <w:lang w:eastAsia="sl-SI"/>
        </w:rPr>
        <w:t>e</w:t>
      </w:r>
      <w:r w:rsidR="00F8031F">
        <w:rPr>
          <w:rFonts w:ascii="Tahoma" w:eastAsia="Times New Roman" w:hAnsi="Tahoma" w:cs="Tahoma"/>
          <w:lang w:eastAsia="sl-SI"/>
        </w:rPr>
        <w:t xml:space="preserve"> pogodbenih obveznosti</w:t>
      </w:r>
      <w:r w:rsidR="00F8031F" w:rsidRPr="0097275D">
        <w:rPr>
          <w:rFonts w:ascii="Tahoma" w:eastAsia="Times New Roman" w:hAnsi="Tahoma" w:cs="Tahoma"/>
          <w:lang w:eastAsia="sl-SI"/>
        </w:rPr>
        <w:t>.</w:t>
      </w:r>
    </w:p>
    <w:p w14:paraId="31DF9EFB" w14:textId="77777777" w:rsidR="00302D6E" w:rsidRPr="00712BC8" w:rsidRDefault="00302D6E" w:rsidP="004048F8">
      <w:pPr>
        <w:keepNext/>
        <w:keepLines/>
        <w:spacing w:after="0" w:line="240" w:lineRule="auto"/>
        <w:jc w:val="both"/>
        <w:rPr>
          <w:rFonts w:ascii="Tahoma" w:eastAsia="Times New Roman" w:hAnsi="Tahoma" w:cs="Tahoma"/>
          <w:lang w:eastAsia="sl-SI"/>
        </w:rPr>
      </w:pPr>
    </w:p>
    <w:p w14:paraId="6AE2C049" w14:textId="77777777" w:rsidR="00E31024" w:rsidRPr="005525CD" w:rsidRDefault="00E31024"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t>Način obračunavanja in plačilni pogoji</w:t>
      </w:r>
    </w:p>
    <w:p w14:paraId="17F7A273" w14:textId="77777777" w:rsidR="00E9208A" w:rsidRDefault="00E9208A" w:rsidP="004048F8">
      <w:pPr>
        <w:keepNext/>
        <w:keepLines/>
        <w:tabs>
          <w:tab w:val="left" w:pos="1418"/>
          <w:tab w:val="left" w:pos="1702"/>
        </w:tabs>
        <w:spacing w:after="0" w:line="240" w:lineRule="auto"/>
        <w:jc w:val="both"/>
        <w:rPr>
          <w:rFonts w:ascii="Tahoma" w:hAnsi="Tahoma" w:cs="Tahoma"/>
        </w:rPr>
      </w:pPr>
    </w:p>
    <w:p w14:paraId="121FE3A2" w14:textId="77777777" w:rsidR="000D725A" w:rsidRPr="000D725A" w:rsidRDefault="000D725A" w:rsidP="004048F8">
      <w:pPr>
        <w:keepNext/>
        <w:keepLines/>
        <w:spacing w:after="0" w:line="240" w:lineRule="auto"/>
        <w:jc w:val="both"/>
        <w:rPr>
          <w:rFonts w:ascii="Tahoma" w:eastAsia="Times New Roman" w:hAnsi="Tahoma" w:cs="Tahoma"/>
          <w:szCs w:val="20"/>
          <w:lang w:eastAsia="sl-SI"/>
        </w:rPr>
      </w:pPr>
      <w:r w:rsidRPr="000D725A">
        <w:rPr>
          <w:rFonts w:ascii="Tahoma" w:eastAsia="Times New Roman" w:hAnsi="Tahoma" w:cs="Tahoma"/>
          <w:szCs w:val="20"/>
          <w:lang w:eastAsia="sl-SI"/>
        </w:rPr>
        <w:t>Plačilni pogoji so natančno določeni v</w:t>
      </w:r>
      <w:r w:rsidR="00FB21C8">
        <w:rPr>
          <w:rFonts w:ascii="Tahoma" w:eastAsia="Times New Roman" w:hAnsi="Tahoma" w:cs="Tahoma"/>
          <w:szCs w:val="20"/>
          <w:lang w:eastAsia="sl-SI"/>
        </w:rPr>
        <w:t xml:space="preserve"> </w:t>
      </w:r>
      <w:r w:rsidRPr="000D725A">
        <w:rPr>
          <w:rFonts w:ascii="Tahoma" w:eastAsia="Times New Roman" w:hAnsi="Tahoma" w:cs="Tahoma"/>
          <w:szCs w:val="20"/>
          <w:lang w:eastAsia="sl-SI"/>
        </w:rPr>
        <w:t>osnutku pogodbe.</w:t>
      </w:r>
    </w:p>
    <w:p w14:paraId="6C6C66C3" w14:textId="77777777" w:rsidR="00936D5B" w:rsidRDefault="00936D5B" w:rsidP="004048F8">
      <w:pPr>
        <w:keepNext/>
        <w:keepLines/>
        <w:spacing w:after="0" w:line="240" w:lineRule="auto"/>
        <w:jc w:val="both"/>
        <w:rPr>
          <w:rFonts w:ascii="Tahoma" w:eastAsia="Times New Roman" w:hAnsi="Tahoma" w:cs="Tahoma"/>
          <w:kern w:val="16"/>
          <w:lang w:eastAsia="sl-SI"/>
        </w:rPr>
      </w:pPr>
    </w:p>
    <w:p w14:paraId="15AF276D" w14:textId="77777777" w:rsidR="00C16F34" w:rsidRPr="005525CD" w:rsidRDefault="00C16F34"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t>Tehničn</w:t>
      </w:r>
      <w:r w:rsidR="001813F9">
        <w:rPr>
          <w:rFonts w:ascii="Tahoma" w:hAnsi="Tahoma" w:cs="Tahoma"/>
          <w:b/>
          <w:sz w:val="22"/>
        </w:rPr>
        <w:t>i opis predmeta javnega naročila</w:t>
      </w:r>
    </w:p>
    <w:p w14:paraId="7B883951" w14:textId="77777777" w:rsidR="005525CD" w:rsidRPr="005525CD" w:rsidRDefault="005525CD" w:rsidP="004048F8">
      <w:pPr>
        <w:keepNext/>
        <w:keepLines/>
        <w:spacing w:after="0" w:line="240" w:lineRule="auto"/>
        <w:jc w:val="both"/>
        <w:rPr>
          <w:rFonts w:ascii="Tahoma" w:eastAsia="Times New Roman" w:hAnsi="Tahoma" w:cs="Tahoma"/>
          <w:lang w:eastAsia="sl-SI"/>
        </w:rPr>
      </w:pPr>
    </w:p>
    <w:p w14:paraId="340BC586" w14:textId="77777777" w:rsidR="001813F9" w:rsidRPr="00BB3422" w:rsidRDefault="001813F9" w:rsidP="001813F9">
      <w:pPr>
        <w:keepNext/>
        <w:keepLines/>
        <w:spacing w:after="0" w:line="240" w:lineRule="auto"/>
        <w:jc w:val="both"/>
        <w:rPr>
          <w:rFonts w:ascii="Tahoma" w:hAnsi="Tahoma" w:cs="Tahoma"/>
          <w:lang w:eastAsia="sl-SI"/>
        </w:rPr>
      </w:pPr>
      <w:r w:rsidRPr="00BB3422">
        <w:rPr>
          <w:rFonts w:ascii="Tahoma" w:hAnsi="Tahoma" w:cs="Tahoma"/>
          <w:lang w:eastAsia="sl-SI"/>
        </w:rPr>
        <w:t xml:space="preserve">Ponudnik mora pri pripravi ponudbe v celoti upoštevati </w:t>
      </w:r>
      <w:r w:rsidRPr="00D733F7">
        <w:rPr>
          <w:rFonts w:ascii="Tahoma" w:hAnsi="Tahoma" w:cs="Tahoma"/>
          <w:lang w:eastAsia="sl-SI"/>
        </w:rPr>
        <w:t>minimalne tehnične zahteve, ki so navedene v ponudbenem predračunu</w:t>
      </w:r>
      <w:r w:rsidRPr="00BB3422">
        <w:rPr>
          <w:rFonts w:ascii="Tahoma" w:hAnsi="Tahoma" w:cs="Tahoma"/>
          <w:lang w:eastAsia="sl-SI"/>
        </w:rPr>
        <w:t xml:space="preserve">. V kolikor predmet ponudbe ne bo izpolnjeval vseh opisov, zahtev, navedb in kvalitete, navedenih v </w:t>
      </w:r>
      <w:r>
        <w:rPr>
          <w:rFonts w:ascii="Tahoma" w:hAnsi="Tahoma" w:cs="Tahoma"/>
          <w:lang w:eastAsia="sl-SI"/>
        </w:rPr>
        <w:t>ponudbenem predračunu</w:t>
      </w:r>
      <w:r w:rsidRPr="00BB3422">
        <w:rPr>
          <w:rFonts w:ascii="Tahoma" w:hAnsi="Tahoma" w:cs="Tahoma"/>
          <w:lang w:eastAsia="sl-SI"/>
        </w:rPr>
        <w:t>, bo naročnik tako ponudbo izločil iz nadaljnjega ocenjevanja.</w:t>
      </w:r>
    </w:p>
    <w:p w14:paraId="42A56B23" w14:textId="77777777" w:rsidR="00C16F34" w:rsidRDefault="00C16F34" w:rsidP="004048F8">
      <w:pPr>
        <w:keepNext/>
        <w:keepLines/>
        <w:spacing w:after="0" w:line="240" w:lineRule="auto"/>
        <w:jc w:val="both"/>
        <w:rPr>
          <w:rFonts w:ascii="Tahoma" w:eastAsia="Times New Roman" w:hAnsi="Tahoma" w:cs="Tahoma"/>
          <w:lang w:eastAsia="sl-SI"/>
        </w:rPr>
      </w:pPr>
    </w:p>
    <w:p w14:paraId="5F0C062A" w14:textId="77777777" w:rsidR="00F60FBA" w:rsidRDefault="00F60FBA" w:rsidP="004048F8">
      <w:pPr>
        <w:keepNext/>
        <w:keepLines/>
        <w:spacing w:after="0" w:line="240" w:lineRule="auto"/>
        <w:jc w:val="both"/>
        <w:rPr>
          <w:rFonts w:ascii="Tahoma" w:eastAsia="Times New Roman" w:hAnsi="Tahoma" w:cs="Tahoma"/>
          <w:lang w:eastAsia="sl-SI"/>
        </w:rPr>
      </w:pPr>
      <w:r w:rsidRPr="00E64ADA">
        <w:rPr>
          <w:rFonts w:ascii="Tahoma" w:eastAsia="Times New Roman" w:hAnsi="Tahoma" w:cs="Tahoma"/>
          <w:lang w:eastAsia="sl-SI"/>
        </w:rPr>
        <w:t>Ponudnik mora pri izvedbi razpisanih del upoštevati vse veljavne predpise, ki veljajo v Sloveniji in EU.</w:t>
      </w:r>
    </w:p>
    <w:p w14:paraId="6B555B09" w14:textId="77777777" w:rsidR="00C1603C" w:rsidRPr="00B748EB" w:rsidRDefault="00C1603C" w:rsidP="00C1603C">
      <w:pPr>
        <w:keepNext/>
        <w:keepLines/>
        <w:spacing w:after="0" w:line="240" w:lineRule="auto"/>
        <w:ind w:left="284" w:hanging="284"/>
        <w:jc w:val="both"/>
        <w:rPr>
          <w:rFonts w:ascii="Tahoma" w:eastAsia="Times New Roman" w:hAnsi="Tahoma" w:cs="Tahoma"/>
          <w:lang w:eastAsia="sl-SI"/>
        </w:rPr>
      </w:pPr>
    </w:p>
    <w:p w14:paraId="44926A0C" w14:textId="77777777" w:rsidR="00554F5E" w:rsidRPr="00554F5E" w:rsidRDefault="00554F5E" w:rsidP="00554F5E">
      <w:pPr>
        <w:keepNext/>
        <w:keepLines/>
        <w:spacing w:after="0" w:line="240" w:lineRule="auto"/>
        <w:jc w:val="both"/>
        <w:rPr>
          <w:rFonts w:ascii="Tahoma" w:eastAsia="Times New Roman" w:hAnsi="Tahoma" w:cs="Tahoma"/>
          <w:b/>
          <w:lang w:eastAsia="sl-SI"/>
        </w:rPr>
      </w:pPr>
      <w:r w:rsidRPr="00554F5E">
        <w:rPr>
          <w:rFonts w:ascii="Tahoma" w:eastAsia="Times New Roman" w:hAnsi="Tahoma" w:cs="Tahoma"/>
          <w:b/>
          <w:lang w:eastAsia="sl-SI"/>
        </w:rPr>
        <w:t>Celotn</w:t>
      </w:r>
      <w:r w:rsidR="001813F9">
        <w:rPr>
          <w:rFonts w:ascii="Tahoma" w:eastAsia="Times New Roman" w:hAnsi="Tahoma" w:cs="Tahoma"/>
          <w:b/>
          <w:lang w:eastAsia="sl-SI"/>
        </w:rPr>
        <w:t xml:space="preserve">i </w:t>
      </w:r>
      <w:r w:rsidRPr="00554F5E">
        <w:rPr>
          <w:rFonts w:ascii="Tahoma" w:eastAsia="Times New Roman" w:hAnsi="Tahoma" w:cs="Tahoma"/>
          <w:b/>
          <w:lang w:eastAsia="sl-SI"/>
        </w:rPr>
        <w:t>tehničn</w:t>
      </w:r>
      <w:r w:rsidR="001813F9">
        <w:rPr>
          <w:rFonts w:ascii="Tahoma" w:eastAsia="Times New Roman" w:hAnsi="Tahoma" w:cs="Tahoma"/>
          <w:b/>
          <w:lang w:eastAsia="sl-SI"/>
        </w:rPr>
        <w:t>i opis</w:t>
      </w:r>
      <w:r w:rsidRPr="00554F5E">
        <w:rPr>
          <w:rFonts w:ascii="Tahoma" w:eastAsia="Times New Roman" w:hAnsi="Tahoma" w:cs="Tahoma"/>
          <w:b/>
          <w:lang w:eastAsia="sl-SI"/>
        </w:rPr>
        <w:t xml:space="preserve"> je razvid</w:t>
      </w:r>
      <w:r w:rsidR="001813F9">
        <w:rPr>
          <w:rFonts w:ascii="Tahoma" w:eastAsia="Times New Roman" w:hAnsi="Tahoma" w:cs="Tahoma"/>
          <w:b/>
          <w:lang w:eastAsia="sl-SI"/>
        </w:rPr>
        <w:t>e</w:t>
      </w:r>
      <w:r w:rsidRPr="00554F5E">
        <w:rPr>
          <w:rFonts w:ascii="Tahoma" w:eastAsia="Times New Roman" w:hAnsi="Tahoma" w:cs="Tahoma"/>
          <w:b/>
          <w:lang w:eastAsia="sl-SI"/>
        </w:rPr>
        <w:t>n v samostojnem dokumentu »</w:t>
      </w:r>
      <w:r w:rsidR="001813F9">
        <w:rPr>
          <w:rFonts w:ascii="Tahoma" w:eastAsia="Times New Roman" w:hAnsi="Tahoma" w:cs="Tahoma"/>
          <w:b/>
          <w:lang w:eastAsia="sl-SI"/>
        </w:rPr>
        <w:t>Popis blaga</w:t>
      </w:r>
      <w:r w:rsidRPr="00554F5E">
        <w:rPr>
          <w:rFonts w:ascii="Tahoma" w:eastAsia="Times New Roman" w:hAnsi="Tahoma" w:cs="Tahoma"/>
          <w:b/>
          <w:lang w:eastAsia="sl-SI"/>
        </w:rPr>
        <w:t>«, ki je priloga in sestavni del te dokumentacije in bo tudi sestavni del pogodbe.</w:t>
      </w:r>
    </w:p>
    <w:p w14:paraId="3FFB18EA" w14:textId="77777777" w:rsidR="00EB6431" w:rsidRPr="00EB6431" w:rsidRDefault="00EB6431" w:rsidP="00EB6431">
      <w:pPr>
        <w:keepNext/>
        <w:keepLines/>
        <w:spacing w:after="0" w:line="240" w:lineRule="auto"/>
        <w:jc w:val="both"/>
        <w:rPr>
          <w:rFonts w:ascii="Tahoma" w:eastAsia="Times New Roman" w:hAnsi="Tahoma" w:cs="Tahoma"/>
          <w:lang w:eastAsia="sl-SI"/>
        </w:rPr>
      </w:pPr>
    </w:p>
    <w:p w14:paraId="3419CA21" w14:textId="77777777" w:rsidR="00691D5C" w:rsidRDefault="00691D5C">
      <w:pPr>
        <w:spacing w:after="0" w:line="240" w:lineRule="auto"/>
        <w:rPr>
          <w:rFonts w:ascii="Tahoma" w:eastAsia="Times New Roman" w:hAnsi="Tahoma" w:cs="Tahoma"/>
          <w:b/>
          <w:szCs w:val="20"/>
          <w:lang w:eastAsia="sl-SI"/>
        </w:rPr>
      </w:pPr>
      <w:r>
        <w:rPr>
          <w:rFonts w:ascii="Tahoma" w:hAnsi="Tahoma" w:cs="Tahoma"/>
          <w:b/>
        </w:rPr>
        <w:br w:type="page"/>
      </w:r>
    </w:p>
    <w:p w14:paraId="1EF79896" w14:textId="60839C8D" w:rsidR="00B62F90" w:rsidRPr="005525CD" w:rsidRDefault="00B62F90" w:rsidP="004048F8">
      <w:pPr>
        <w:pStyle w:val="Odstavekseznama"/>
        <w:keepNext/>
        <w:keepLines/>
        <w:numPr>
          <w:ilvl w:val="1"/>
          <w:numId w:val="2"/>
        </w:numPr>
        <w:jc w:val="both"/>
        <w:rPr>
          <w:rFonts w:ascii="Tahoma" w:hAnsi="Tahoma" w:cs="Tahoma"/>
          <w:b/>
          <w:sz w:val="22"/>
        </w:rPr>
      </w:pPr>
      <w:r w:rsidRPr="005525CD">
        <w:rPr>
          <w:rFonts w:ascii="Tahoma" w:hAnsi="Tahoma" w:cs="Tahoma"/>
          <w:b/>
          <w:sz w:val="22"/>
        </w:rPr>
        <w:lastRenderedPageBreak/>
        <w:t xml:space="preserve">Rok izvedbe </w:t>
      </w:r>
    </w:p>
    <w:p w14:paraId="1BA56239" w14:textId="77777777" w:rsidR="00B62F90" w:rsidRPr="00E64ADA" w:rsidRDefault="00B62F90" w:rsidP="004048F8">
      <w:pPr>
        <w:keepNext/>
        <w:keepLines/>
        <w:spacing w:after="0" w:line="240" w:lineRule="auto"/>
        <w:jc w:val="both"/>
        <w:rPr>
          <w:rFonts w:ascii="Tahoma" w:hAnsi="Tahoma" w:cs="Tahoma"/>
          <w:b/>
        </w:rPr>
      </w:pPr>
    </w:p>
    <w:p w14:paraId="32B5F33C" w14:textId="77777777" w:rsidR="00EF554B" w:rsidRDefault="00B91776" w:rsidP="00EF554B">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1</w:t>
      </w:r>
      <w:r w:rsidR="00EF554B">
        <w:rPr>
          <w:rFonts w:ascii="Tahoma" w:eastAsia="Times New Roman" w:hAnsi="Tahoma" w:cs="Tahoma"/>
          <w:b/>
          <w:lang w:eastAsia="sl-SI"/>
        </w:rPr>
        <w:t xml:space="preserve">. </w:t>
      </w:r>
      <w:r w:rsidR="001813F9">
        <w:rPr>
          <w:rFonts w:ascii="Tahoma" w:eastAsia="Times New Roman" w:hAnsi="Tahoma" w:cs="Tahoma"/>
          <w:b/>
          <w:lang w:eastAsia="sl-SI"/>
        </w:rPr>
        <w:t>Rezervni deli transporta biomase</w:t>
      </w:r>
      <w:r w:rsidR="001813F9" w:rsidRPr="001813F9">
        <w:rPr>
          <w:rFonts w:ascii="Tahoma" w:eastAsia="Times New Roman" w:hAnsi="Tahoma" w:cs="Tahoma"/>
          <w:b/>
          <w:lang w:eastAsia="sl-SI"/>
        </w:rPr>
        <w:t xml:space="preserve"> (postav</w:t>
      </w:r>
      <w:r w:rsidR="008371AD">
        <w:rPr>
          <w:rFonts w:ascii="Tahoma" w:eastAsia="Times New Roman" w:hAnsi="Tahoma" w:cs="Tahoma"/>
          <w:b/>
          <w:lang w:eastAsia="sl-SI"/>
        </w:rPr>
        <w:t>ka</w:t>
      </w:r>
      <w:r w:rsidR="001813F9" w:rsidRPr="001813F9">
        <w:rPr>
          <w:rFonts w:ascii="Tahoma" w:eastAsia="Times New Roman" w:hAnsi="Tahoma" w:cs="Tahoma"/>
          <w:b/>
          <w:lang w:eastAsia="sl-SI"/>
        </w:rPr>
        <w:t xml:space="preserve"> v popisu blaga od št. </w:t>
      </w:r>
      <w:r w:rsidR="008371AD">
        <w:rPr>
          <w:rFonts w:ascii="Tahoma" w:eastAsia="Times New Roman" w:hAnsi="Tahoma" w:cs="Tahoma"/>
          <w:b/>
          <w:lang w:eastAsia="sl-SI"/>
        </w:rPr>
        <w:t>1</w:t>
      </w:r>
      <w:r w:rsidR="001813F9" w:rsidRPr="001813F9">
        <w:rPr>
          <w:rFonts w:ascii="Tahoma" w:eastAsia="Times New Roman" w:hAnsi="Tahoma" w:cs="Tahoma"/>
          <w:b/>
          <w:lang w:eastAsia="sl-SI"/>
        </w:rPr>
        <w:t>)</w:t>
      </w:r>
    </w:p>
    <w:p w14:paraId="09410610" w14:textId="77777777" w:rsidR="00EF554B" w:rsidRDefault="00EF554B" w:rsidP="004048F8">
      <w:pPr>
        <w:keepNext/>
        <w:keepLines/>
        <w:spacing w:after="0" w:line="240" w:lineRule="auto"/>
        <w:jc w:val="both"/>
        <w:rPr>
          <w:rFonts w:ascii="Tahoma" w:hAnsi="Tahoma" w:cs="Tahoma"/>
        </w:rPr>
      </w:pPr>
    </w:p>
    <w:p w14:paraId="1E924F4F" w14:textId="77777777" w:rsidR="00EF554B" w:rsidRPr="00651EF9" w:rsidRDefault="00B62F90" w:rsidP="00EF554B">
      <w:pPr>
        <w:keepNext/>
        <w:keepLines/>
        <w:spacing w:after="0" w:line="240" w:lineRule="auto"/>
        <w:jc w:val="both"/>
        <w:rPr>
          <w:rFonts w:ascii="Tahoma" w:hAnsi="Tahoma" w:cs="Tahoma"/>
        </w:rPr>
      </w:pPr>
      <w:r w:rsidRPr="00286488">
        <w:rPr>
          <w:rFonts w:ascii="Tahoma" w:hAnsi="Tahoma" w:cs="Tahoma"/>
        </w:rPr>
        <w:t>Rok dobave</w:t>
      </w:r>
      <w:r w:rsidR="00EF554B">
        <w:rPr>
          <w:rFonts w:ascii="Tahoma" w:hAnsi="Tahoma" w:cs="Tahoma"/>
        </w:rPr>
        <w:t xml:space="preserve"> </w:t>
      </w:r>
      <w:r w:rsidR="009B4B8C">
        <w:rPr>
          <w:rFonts w:ascii="Tahoma" w:hAnsi="Tahoma" w:cs="Tahoma"/>
        </w:rPr>
        <w:t>r</w:t>
      </w:r>
      <w:r w:rsidR="009B4B8C" w:rsidRPr="009B4B8C">
        <w:rPr>
          <w:rFonts w:ascii="Tahoma" w:hAnsi="Tahoma" w:cs="Tahoma"/>
        </w:rPr>
        <w:t>ezervni</w:t>
      </w:r>
      <w:r w:rsidR="009B4B8C">
        <w:rPr>
          <w:rFonts w:ascii="Tahoma" w:hAnsi="Tahoma" w:cs="Tahoma"/>
        </w:rPr>
        <w:t>h</w:t>
      </w:r>
      <w:r w:rsidR="009B4B8C" w:rsidRPr="009B4B8C">
        <w:rPr>
          <w:rFonts w:ascii="Tahoma" w:hAnsi="Tahoma" w:cs="Tahoma"/>
        </w:rPr>
        <w:t xml:space="preserve"> del</w:t>
      </w:r>
      <w:r w:rsidR="009B4B8C">
        <w:rPr>
          <w:rFonts w:ascii="Tahoma" w:hAnsi="Tahoma" w:cs="Tahoma"/>
        </w:rPr>
        <w:t>ov</w:t>
      </w:r>
      <w:r w:rsidR="009B4B8C" w:rsidRPr="009B4B8C">
        <w:rPr>
          <w:rFonts w:ascii="Tahoma" w:hAnsi="Tahoma" w:cs="Tahoma"/>
        </w:rPr>
        <w:t xml:space="preserve"> transporta biomase (postavk</w:t>
      </w:r>
      <w:r w:rsidR="008371AD">
        <w:rPr>
          <w:rFonts w:ascii="Tahoma" w:hAnsi="Tahoma" w:cs="Tahoma"/>
        </w:rPr>
        <w:t>a</w:t>
      </w:r>
      <w:r w:rsidR="009B4B8C" w:rsidRPr="009B4B8C">
        <w:rPr>
          <w:rFonts w:ascii="Tahoma" w:hAnsi="Tahoma" w:cs="Tahoma"/>
        </w:rPr>
        <w:t xml:space="preserve"> v popisu blaga od št. </w:t>
      </w:r>
      <w:r w:rsidR="008371AD">
        <w:rPr>
          <w:rFonts w:ascii="Tahoma" w:hAnsi="Tahoma" w:cs="Tahoma"/>
        </w:rPr>
        <w:t>1</w:t>
      </w:r>
      <w:r w:rsidR="009B4B8C" w:rsidRPr="009B4B8C">
        <w:rPr>
          <w:rFonts w:ascii="Tahoma" w:hAnsi="Tahoma" w:cs="Tahoma"/>
        </w:rPr>
        <w:t>)</w:t>
      </w:r>
      <w:r w:rsidR="00C2137B">
        <w:rPr>
          <w:rFonts w:ascii="Tahoma" w:hAnsi="Tahoma" w:cs="Tahoma"/>
        </w:rPr>
        <w:t xml:space="preserve"> </w:t>
      </w:r>
      <w:r w:rsidR="00C2137B" w:rsidRPr="00C2137B">
        <w:rPr>
          <w:rFonts w:ascii="Tahoma" w:hAnsi="Tahoma" w:cs="Tahoma"/>
        </w:rPr>
        <w:t xml:space="preserve">je največ </w:t>
      </w:r>
      <w:r w:rsidR="009B4B8C">
        <w:rPr>
          <w:rFonts w:ascii="Tahoma" w:hAnsi="Tahoma" w:cs="Tahoma"/>
        </w:rPr>
        <w:t>šestnajs</w:t>
      </w:r>
      <w:r w:rsidR="00441D39" w:rsidRPr="00C2137B">
        <w:rPr>
          <w:rFonts w:ascii="Tahoma" w:hAnsi="Tahoma" w:cs="Tahoma"/>
        </w:rPr>
        <w:t>t (</w:t>
      </w:r>
      <w:r w:rsidR="009B4B8C">
        <w:rPr>
          <w:rFonts w:ascii="Tahoma" w:hAnsi="Tahoma" w:cs="Tahoma"/>
        </w:rPr>
        <w:t>16</w:t>
      </w:r>
      <w:r w:rsidR="00441D39" w:rsidRPr="00C2137B">
        <w:rPr>
          <w:rFonts w:ascii="Tahoma" w:hAnsi="Tahoma" w:cs="Tahoma"/>
        </w:rPr>
        <w:t xml:space="preserve">) </w:t>
      </w:r>
      <w:r w:rsidR="009B4B8C">
        <w:rPr>
          <w:rFonts w:ascii="Tahoma" w:hAnsi="Tahoma" w:cs="Tahoma"/>
        </w:rPr>
        <w:t>tednov</w:t>
      </w:r>
      <w:r w:rsidR="00441D39" w:rsidRPr="00C2137B">
        <w:rPr>
          <w:rFonts w:ascii="Tahoma" w:hAnsi="Tahoma" w:cs="Tahoma"/>
        </w:rPr>
        <w:t xml:space="preserve"> </w:t>
      </w:r>
      <w:r w:rsidR="00C2137B" w:rsidRPr="00C2137B">
        <w:rPr>
          <w:rFonts w:ascii="Tahoma" w:eastAsia="Times New Roman" w:hAnsi="Tahoma" w:cs="Tahoma"/>
          <w:lang w:eastAsia="sl-SI"/>
        </w:rPr>
        <w:t>od podpisa pogodbe s strani obeh pogodbenih strank</w:t>
      </w:r>
      <w:r w:rsidR="00C2137B" w:rsidRPr="00C2137B">
        <w:rPr>
          <w:rFonts w:ascii="Tahoma" w:hAnsi="Tahoma" w:cs="Tahoma"/>
        </w:rPr>
        <w:t>.</w:t>
      </w:r>
      <w:r w:rsidR="00435259">
        <w:rPr>
          <w:rFonts w:ascii="Tahoma" w:hAnsi="Tahoma" w:cs="Tahoma"/>
        </w:rPr>
        <w:t xml:space="preserve"> </w:t>
      </w:r>
      <w:r w:rsidR="00EF554B" w:rsidRPr="00C32F4B">
        <w:rPr>
          <w:rFonts w:ascii="Tahoma" w:hAnsi="Tahoma" w:cs="Tahoma"/>
        </w:rPr>
        <w:t xml:space="preserve">To je rok za </w:t>
      </w:r>
      <w:r w:rsidR="00EF554B" w:rsidRPr="00651EF9">
        <w:rPr>
          <w:rFonts w:ascii="Tahoma" w:hAnsi="Tahoma" w:cs="Tahoma"/>
        </w:rPr>
        <w:t xml:space="preserve">zaključek vseh pogodbenih obveznosti. Dobava blaga se bo štela za pravilno izvršeno, ko bo izvajalec naročniku predal celotno zahtevano dokumentacijo iz točke 2.12. te razpisne dokumentacije in bo podpisana dobavnica o prevzemu blaga </w:t>
      </w:r>
      <w:r w:rsidR="003C5A9A">
        <w:rPr>
          <w:rFonts w:ascii="Tahoma" w:eastAsia="Times New Roman" w:hAnsi="Tahoma" w:cs="Tahoma"/>
          <w:lang w:eastAsia="sl-SI"/>
        </w:rPr>
        <w:t>s strani naročnika oziroma</w:t>
      </w:r>
      <w:r w:rsidR="00EF554B" w:rsidRPr="00651EF9">
        <w:rPr>
          <w:rFonts w:ascii="Tahoma" w:eastAsia="Times New Roman" w:hAnsi="Tahoma" w:cs="Tahoma"/>
          <w:lang w:eastAsia="sl-SI"/>
        </w:rPr>
        <w:t xml:space="preserve"> njegovega predstavnika</w:t>
      </w:r>
      <w:r w:rsidR="00EF554B" w:rsidRPr="00651EF9">
        <w:rPr>
          <w:rFonts w:ascii="Tahoma" w:hAnsi="Tahoma" w:cs="Tahoma"/>
        </w:rPr>
        <w:t>.</w:t>
      </w:r>
    </w:p>
    <w:p w14:paraId="6DF945B7" w14:textId="77777777" w:rsidR="00AD4556" w:rsidRPr="00651EF9" w:rsidRDefault="00AD4556" w:rsidP="004048F8">
      <w:pPr>
        <w:keepNext/>
        <w:keepLines/>
        <w:spacing w:after="0" w:line="240" w:lineRule="auto"/>
        <w:jc w:val="both"/>
        <w:rPr>
          <w:rFonts w:ascii="Tahoma" w:hAnsi="Tahoma" w:cs="Tahoma"/>
        </w:rPr>
      </w:pPr>
    </w:p>
    <w:p w14:paraId="0EF46A48" w14:textId="77777777" w:rsidR="00435259" w:rsidRPr="004773F7" w:rsidRDefault="00435259" w:rsidP="00435259">
      <w:pPr>
        <w:keepNext/>
        <w:keepLines/>
        <w:spacing w:after="0" w:line="240" w:lineRule="auto"/>
        <w:jc w:val="both"/>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Toplarniška ulica 19, 1000 Ljubljana, v skladu s parit</w:t>
      </w:r>
      <w:r>
        <w:rPr>
          <w:rFonts w:ascii="Tahoma" w:hAnsi="Tahoma" w:cs="Tahoma"/>
        </w:rPr>
        <w:t>eto DDP Ljubljana (</w:t>
      </w:r>
      <w:proofErr w:type="spellStart"/>
      <w:r>
        <w:rPr>
          <w:rFonts w:ascii="Tahoma" w:hAnsi="Tahoma" w:cs="Tahoma"/>
        </w:rPr>
        <w:t>Incoterms</w:t>
      </w:r>
      <w:proofErr w:type="spellEnd"/>
      <w:r>
        <w:rPr>
          <w:rFonts w:ascii="Tahoma" w:hAnsi="Tahoma" w:cs="Tahoma"/>
        </w:rPr>
        <w:t xml:space="preserve"> 202</w:t>
      </w:r>
      <w:r w:rsidRPr="00B75E62">
        <w:rPr>
          <w:rFonts w:ascii="Tahoma" w:hAnsi="Tahoma" w:cs="Tahoma"/>
        </w:rPr>
        <w:t xml:space="preserve">0). </w:t>
      </w:r>
      <w:r>
        <w:rPr>
          <w:rFonts w:ascii="Tahoma" w:hAnsi="Tahoma" w:cs="Tahoma"/>
        </w:rPr>
        <w:t>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w:t>
      </w:r>
      <w:r>
        <w:rPr>
          <w:rFonts w:ascii="Tahoma" w:hAnsi="Tahoma" w:cs="Tahoma"/>
        </w:rPr>
        <w:t>1 (</w:t>
      </w:r>
      <w:r w:rsidRPr="004773F7">
        <w:rPr>
          <w:rFonts w:ascii="Tahoma" w:hAnsi="Tahoma" w:cs="Tahoma"/>
        </w:rPr>
        <w:t>en</w:t>
      </w:r>
      <w:r>
        <w:rPr>
          <w:rFonts w:ascii="Tahoma" w:hAnsi="Tahoma" w:cs="Tahoma"/>
        </w:rPr>
        <w:t>)</w:t>
      </w:r>
      <w:r w:rsidRPr="004773F7">
        <w:rPr>
          <w:rFonts w:ascii="Tahoma" w:hAnsi="Tahoma" w:cs="Tahoma"/>
        </w:rPr>
        <w:t xml:space="preserve"> dan pred nameravano dobavo blaga. </w:t>
      </w:r>
    </w:p>
    <w:p w14:paraId="519DF5BE" w14:textId="77777777" w:rsidR="00435259" w:rsidRPr="00651EF9" w:rsidRDefault="00435259" w:rsidP="00435259">
      <w:pPr>
        <w:keepNext/>
        <w:keepLines/>
        <w:spacing w:after="0" w:line="240" w:lineRule="auto"/>
        <w:jc w:val="both"/>
        <w:rPr>
          <w:rFonts w:ascii="Tahoma" w:hAnsi="Tahoma" w:cs="Tahoma"/>
        </w:rPr>
      </w:pPr>
    </w:p>
    <w:p w14:paraId="33E94C98" w14:textId="77777777" w:rsidR="00435259" w:rsidRPr="00651EF9" w:rsidRDefault="00435259" w:rsidP="00435259">
      <w:pPr>
        <w:keepNext/>
        <w:keepLines/>
        <w:spacing w:after="0" w:line="240" w:lineRule="auto"/>
        <w:jc w:val="both"/>
        <w:rPr>
          <w:rFonts w:ascii="Tahoma" w:hAnsi="Tahoma" w:cs="Tahoma"/>
        </w:rPr>
      </w:pPr>
      <w:r w:rsidRPr="00AA42BA">
        <w:rPr>
          <w:rFonts w:ascii="Tahoma" w:hAnsi="Tahoma" w:cs="Tahoma"/>
        </w:rPr>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r w:rsidRPr="00651EF9">
        <w:rPr>
          <w:rFonts w:ascii="Tahoma" w:hAnsi="Tahoma" w:cs="Tahoma"/>
        </w:rPr>
        <w:t>.</w:t>
      </w:r>
    </w:p>
    <w:p w14:paraId="182C4381" w14:textId="77777777" w:rsidR="00435259" w:rsidRPr="00651EF9" w:rsidRDefault="00435259" w:rsidP="00435259">
      <w:pPr>
        <w:keepNext/>
        <w:keepLines/>
        <w:spacing w:after="0" w:line="240" w:lineRule="auto"/>
        <w:jc w:val="both"/>
        <w:rPr>
          <w:rFonts w:ascii="Tahoma" w:hAnsi="Tahoma" w:cs="Tahoma"/>
        </w:rPr>
      </w:pPr>
    </w:p>
    <w:p w14:paraId="75266EFF" w14:textId="77777777" w:rsidR="00435259" w:rsidRPr="00651EF9" w:rsidRDefault="00435259" w:rsidP="00435259">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Vgradnjo blaga bo izvedel </w:t>
      </w:r>
      <w:r>
        <w:rPr>
          <w:rFonts w:ascii="Tahoma" w:hAnsi="Tahoma" w:cs="Tahoma"/>
        </w:rPr>
        <w:t>naročnik sam.</w:t>
      </w:r>
    </w:p>
    <w:p w14:paraId="5E7D233F" w14:textId="77777777" w:rsidR="00435259" w:rsidRDefault="00435259" w:rsidP="00435259">
      <w:pPr>
        <w:keepNext/>
        <w:keepLines/>
        <w:spacing w:after="0" w:line="240" w:lineRule="auto"/>
        <w:jc w:val="both"/>
        <w:rPr>
          <w:rFonts w:ascii="Tahoma" w:hAnsi="Tahoma" w:cs="Tahoma"/>
        </w:rPr>
      </w:pPr>
    </w:p>
    <w:p w14:paraId="01BE1669" w14:textId="77777777" w:rsidR="00435259" w:rsidRPr="00B75E62" w:rsidRDefault="00435259" w:rsidP="00435259">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746E6A8C" w14:textId="77777777" w:rsidR="00B62F90" w:rsidRDefault="00B62F90" w:rsidP="004048F8">
      <w:pPr>
        <w:keepNext/>
        <w:keepLines/>
        <w:spacing w:after="0" w:line="240" w:lineRule="auto"/>
        <w:jc w:val="both"/>
        <w:rPr>
          <w:rFonts w:ascii="Tahoma" w:eastAsia="Times New Roman" w:hAnsi="Tahoma" w:cs="Tahoma"/>
          <w:lang w:eastAsia="sl-SI"/>
        </w:rPr>
      </w:pPr>
    </w:p>
    <w:p w14:paraId="4AFA63BD" w14:textId="77777777" w:rsidR="00B91776" w:rsidRDefault="00B91776" w:rsidP="00B91776">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2. </w:t>
      </w:r>
      <w:bookmarkStart w:id="20" w:name="_Hlk175644582"/>
      <w:proofErr w:type="spellStart"/>
      <w:r>
        <w:rPr>
          <w:rFonts w:ascii="Tahoma" w:eastAsia="Times New Roman" w:hAnsi="Tahoma" w:cs="Tahoma"/>
          <w:b/>
          <w:lang w:eastAsia="sl-SI"/>
        </w:rPr>
        <w:t>Dogorevalna</w:t>
      </w:r>
      <w:proofErr w:type="spellEnd"/>
      <w:r>
        <w:rPr>
          <w:rFonts w:ascii="Tahoma" w:eastAsia="Times New Roman" w:hAnsi="Tahoma" w:cs="Tahoma"/>
          <w:b/>
          <w:lang w:eastAsia="sl-SI"/>
        </w:rPr>
        <w:t xml:space="preserve"> rešetka (postavke v popisu blaga od št. </w:t>
      </w:r>
      <w:r w:rsidR="008371AD">
        <w:rPr>
          <w:rFonts w:ascii="Tahoma" w:eastAsia="Times New Roman" w:hAnsi="Tahoma" w:cs="Tahoma"/>
          <w:b/>
          <w:lang w:eastAsia="sl-SI"/>
        </w:rPr>
        <w:t>2</w:t>
      </w:r>
      <w:r>
        <w:rPr>
          <w:rFonts w:ascii="Tahoma" w:eastAsia="Times New Roman" w:hAnsi="Tahoma" w:cs="Tahoma"/>
          <w:b/>
          <w:lang w:eastAsia="sl-SI"/>
        </w:rPr>
        <w:t xml:space="preserve"> do št. </w:t>
      </w:r>
      <w:r w:rsidR="008371AD">
        <w:rPr>
          <w:rFonts w:ascii="Tahoma" w:eastAsia="Times New Roman" w:hAnsi="Tahoma" w:cs="Tahoma"/>
          <w:b/>
          <w:lang w:eastAsia="sl-SI"/>
        </w:rPr>
        <w:t>21</w:t>
      </w:r>
      <w:r>
        <w:rPr>
          <w:rFonts w:ascii="Tahoma" w:eastAsia="Times New Roman" w:hAnsi="Tahoma" w:cs="Tahoma"/>
          <w:b/>
          <w:lang w:eastAsia="sl-SI"/>
        </w:rPr>
        <w:t>)</w:t>
      </w:r>
      <w:bookmarkEnd w:id="20"/>
    </w:p>
    <w:p w14:paraId="02D12334" w14:textId="77777777" w:rsidR="00B91776" w:rsidRDefault="00B91776" w:rsidP="00B91776">
      <w:pPr>
        <w:keepNext/>
        <w:keepLines/>
        <w:spacing w:after="0" w:line="240" w:lineRule="auto"/>
        <w:jc w:val="both"/>
        <w:rPr>
          <w:rFonts w:ascii="Tahoma" w:hAnsi="Tahoma" w:cs="Tahoma"/>
        </w:rPr>
      </w:pPr>
    </w:p>
    <w:p w14:paraId="2C4037B1" w14:textId="77777777" w:rsidR="00B91776" w:rsidRPr="00651EF9" w:rsidRDefault="00B91776" w:rsidP="00B91776">
      <w:pPr>
        <w:keepNext/>
        <w:keepLines/>
        <w:spacing w:after="0" w:line="240" w:lineRule="auto"/>
        <w:jc w:val="both"/>
        <w:rPr>
          <w:rFonts w:ascii="Tahoma" w:hAnsi="Tahoma" w:cs="Tahoma"/>
        </w:rPr>
      </w:pPr>
      <w:r w:rsidRPr="00286488">
        <w:rPr>
          <w:rFonts w:ascii="Tahoma" w:hAnsi="Tahoma" w:cs="Tahoma"/>
        </w:rPr>
        <w:t>Rok dobave</w:t>
      </w:r>
      <w:r>
        <w:rPr>
          <w:rFonts w:ascii="Tahoma" w:hAnsi="Tahoma" w:cs="Tahoma"/>
        </w:rPr>
        <w:t xml:space="preserve"> </w:t>
      </w:r>
      <w:proofErr w:type="spellStart"/>
      <w:r>
        <w:rPr>
          <w:rFonts w:ascii="Tahoma" w:hAnsi="Tahoma" w:cs="Tahoma"/>
        </w:rPr>
        <w:t>d</w:t>
      </w:r>
      <w:r w:rsidRPr="001813F9">
        <w:rPr>
          <w:rFonts w:ascii="Tahoma" w:hAnsi="Tahoma" w:cs="Tahoma"/>
        </w:rPr>
        <w:t>ogorevaln</w:t>
      </w:r>
      <w:r>
        <w:rPr>
          <w:rFonts w:ascii="Tahoma" w:hAnsi="Tahoma" w:cs="Tahoma"/>
        </w:rPr>
        <w:t>e</w:t>
      </w:r>
      <w:proofErr w:type="spellEnd"/>
      <w:r w:rsidRPr="001813F9">
        <w:rPr>
          <w:rFonts w:ascii="Tahoma" w:hAnsi="Tahoma" w:cs="Tahoma"/>
        </w:rPr>
        <w:t xml:space="preserve"> rešetk</w:t>
      </w:r>
      <w:r>
        <w:rPr>
          <w:rFonts w:ascii="Tahoma" w:hAnsi="Tahoma" w:cs="Tahoma"/>
        </w:rPr>
        <w:t>e</w:t>
      </w:r>
      <w:r w:rsidRPr="001813F9">
        <w:rPr>
          <w:rFonts w:ascii="Tahoma" w:hAnsi="Tahoma" w:cs="Tahoma"/>
        </w:rPr>
        <w:t xml:space="preserve"> (postavke v popisu blaga od št. </w:t>
      </w:r>
      <w:r w:rsidR="008371AD">
        <w:rPr>
          <w:rFonts w:ascii="Tahoma" w:hAnsi="Tahoma" w:cs="Tahoma"/>
        </w:rPr>
        <w:t>2</w:t>
      </w:r>
      <w:r w:rsidRPr="001813F9">
        <w:rPr>
          <w:rFonts w:ascii="Tahoma" w:hAnsi="Tahoma" w:cs="Tahoma"/>
        </w:rPr>
        <w:t xml:space="preserve"> do št. </w:t>
      </w:r>
      <w:r w:rsidR="008371AD">
        <w:rPr>
          <w:rFonts w:ascii="Tahoma" w:hAnsi="Tahoma" w:cs="Tahoma"/>
        </w:rPr>
        <w:t>21</w:t>
      </w:r>
      <w:r w:rsidRPr="001813F9">
        <w:rPr>
          <w:rFonts w:ascii="Tahoma" w:hAnsi="Tahoma" w:cs="Tahoma"/>
        </w:rPr>
        <w:t>)</w:t>
      </w:r>
      <w:r>
        <w:rPr>
          <w:rFonts w:ascii="Tahoma" w:hAnsi="Tahoma" w:cs="Tahoma"/>
        </w:rPr>
        <w:t xml:space="preserve"> </w:t>
      </w:r>
      <w:r w:rsidRPr="00C2137B">
        <w:rPr>
          <w:rFonts w:ascii="Tahoma" w:hAnsi="Tahoma" w:cs="Tahoma"/>
        </w:rPr>
        <w:t xml:space="preserve">je največ </w:t>
      </w:r>
      <w:r>
        <w:rPr>
          <w:rFonts w:ascii="Tahoma" w:hAnsi="Tahoma" w:cs="Tahoma"/>
        </w:rPr>
        <w:t>štiriindvajset</w:t>
      </w:r>
      <w:r w:rsidRPr="00C2137B">
        <w:rPr>
          <w:rFonts w:ascii="Tahoma" w:hAnsi="Tahoma" w:cs="Tahoma"/>
        </w:rPr>
        <w:t xml:space="preserve"> (</w:t>
      </w:r>
      <w:r>
        <w:rPr>
          <w:rFonts w:ascii="Tahoma" w:hAnsi="Tahoma" w:cs="Tahoma"/>
        </w:rPr>
        <w:t>24</w:t>
      </w:r>
      <w:r w:rsidRPr="00C2137B">
        <w:rPr>
          <w:rFonts w:ascii="Tahoma" w:hAnsi="Tahoma" w:cs="Tahoma"/>
        </w:rPr>
        <w:t xml:space="preserve">) </w:t>
      </w:r>
      <w:r>
        <w:rPr>
          <w:rFonts w:ascii="Tahoma" w:hAnsi="Tahoma" w:cs="Tahoma"/>
        </w:rPr>
        <w:t>tednov</w:t>
      </w:r>
      <w:r w:rsidRPr="00C2137B">
        <w:rPr>
          <w:rFonts w:ascii="Tahoma" w:eastAsia="Times New Roman" w:hAnsi="Tahoma" w:cs="Tahoma"/>
          <w:lang w:eastAsia="sl-SI"/>
        </w:rPr>
        <w:t xml:space="preserve"> od podpisa pogodbe s strani obeh pogodbenih strank</w:t>
      </w:r>
      <w:r w:rsidRPr="00C2137B">
        <w:rPr>
          <w:rFonts w:ascii="Tahoma" w:hAnsi="Tahoma" w:cs="Tahoma"/>
        </w:rPr>
        <w:t>.</w:t>
      </w:r>
      <w:r>
        <w:rPr>
          <w:rFonts w:ascii="Tahoma" w:hAnsi="Tahoma" w:cs="Tahoma"/>
        </w:rPr>
        <w:t xml:space="preserve"> </w:t>
      </w:r>
      <w:r w:rsidRPr="00C32F4B">
        <w:rPr>
          <w:rFonts w:ascii="Tahoma" w:hAnsi="Tahoma" w:cs="Tahoma"/>
        </w:rPr>
        <w:t xml:space="preserve">To je rok za </w:t>
      </w:r>
      <w:r w:rsidRPr="00651EF9">
        <w:rPr>
          <w:rFonts w:ascii="Tahoma" w:hAnsi="Tahoma" w:cs="Tahoma"/>
        </w:rPr>
        <w:t xml:space="preserve">zaključek vseh pogodbenih obveznosti. Dobava blaga se bo štela za pravilno izvršeno, ko bo izvajalec naročniku predal celotno zahtevano dokumentacijo iz točke 2.12. te razpisne dokumentacije in bo podpisana dobavnica o prevzemu blaga </w:t>
      </w:r>
      <w:r w:rsidRPr="00651EF9">
        <w:rPr>
          <w:rFonts w:ascii="Tahoma" w:eastAsia="Times New Roman" w:hAnsi="Tahoma" w:cs="Tahoma"/>
          <w:lang w:eastAsia="sl-SI"/>
        </w:rPr>
        <w:t>s strani naročnika oz</w:t>
      </w:r>
      <w:r>
        <w:rPr>
          <w:rFonts w:ascii="Tahoma" w:eastAsia="Times New Roman" w:hAnsi="Tahoma" w:cs="Tahoma"/>
          <w:lang w:eastAsia="sl-SI"/>
        </w:rPr>
        <w:t>iroma</w:t>
      </w:r>
      <w:r w:rsidRPr="00651EF9">
        <w:rPr>
          <w:rFonts w:ascii="Tahoma" w:eastAsia="Times New Roman" w:hAnsi="Tahoma" w:cs="Tahoma"/>
          <w:lang w:eastAsia="sl-SI"/>
        </w:rPr>
        <w:t xml:space="preserve"> njegovega predstavnika</w:t>
      </w:r>
      <w:r w:rsidRPr="00651EF9">
        <w:rPr>
          <w:rFonts w:ascii="Tahoma" w:hAnsi="Tahoma" w:cs="Tahoma"/>
        </w:rPr>
        <w:t>.</w:t>
      </w:r>
    </w:p>
    <w:p w14:paraId="36A544D0" w14:textId="77777777" w:rsidR="00B91776" w:rsidRPr="00651EF9" w:rsidRDefault="00B91776" w:rsidP="00B91776">
      <w:pPr>
        <w:keepNext/>
        <w:keepLines/>
        <w:spacing w:after="0" w:line="240" w:lineRule="auto"/>
        <w:jc w:val="both"/>
        <w:rPr>
          <w:rFonts w:ascii="Tahoma" w:hAnsi="Tahoma" w:cs="Tahoma"/>
        </w:rPr>
      </w:pPr>
    </w:p>
    <w:p w14:paraId="7D4DC34A" w14:textId="77777777" w:rsidR="00B91776" w:rsidRPr="004773F7" w:rsidRDefault="00B91776" w:rsidP="00B91776">
      <w:pPr>
        <w:keepNext/>
        <w:keepLines/>
        <w:spacing w:after="0" w:line="240" w:lineRule="auto"/>
        <w:jc w:val="both"/>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Toplarniška ulica 19, 1000 Ljubljana, v skladu s parit</w:t>
      </w:r>
      <w:r>
        <w:rPr>
          <w:rFonts w:ascii="Tahoma" w:hAnsi="Tahoma" w:cs="Tahoma"/>
        </w:rPr>
        <w:t>eto DDP Ljubljana (</w:t>
      </w:r>
      <w:proofErr w:type="spellStart"/>
      <w:r>
        <w:rPr>
          <w:rFonts w:ascii="Tahoma" w:hAnsi="Tahoma" w:cs="Tahoma"/>
        </w:rPr>
        <w:t>Incoterms</w:t>
      </w:r>
      <w:proofErr w:type="spellEnd"/>
      <w:r>
        <w:rPr>
          <w:rFonts w:ascii="Tahoma" w:hAnsi="Tahoma" w:cs="Tahoma"/>
        </w:rPr>
        <w:t xml:space="preserve"> 202</w:t>
      </w:r>
      <w:r w:rsidRPr="00B75E62">
        <w:rPr>
          <w:rFonts w:ascii="Tahoma" w:hAnsi="Tahoma" w:cs="Tahoma"/>
        </w:rPr>
        <w:t xml:space="preserve">0). </w:t>
      </w:r>
      <w:r>
        <w:rPr>
          <w:rFonts w:ascii="Tahoma" w:hAnsi="Tahoma" w:cs="Tahoma"/>
        </w:rPr>
        <w:t>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w:t>
      </w:r>
      <w:r>
        <w:rPr>
          <w:rFonts w:ascii="Tahoma" w:hAnsi="Tahoma" w:cs="Tahoma"/>
        </w:rPr>
        <w:t>1 (</w:t>
      </w:r>
      <w:r w:rsidRPr="004773F7">
        <w:rPr>
          <w:rFonts w:ascii="Tahoma" w:hAnsi="Tahoma" w:cs="Tahoma"/>
        </w:rPr>
        <w:t>en</w:t>
      </w:r>
      <w:r>
        <w:rPr>
          <w:rFonts w:ascii="Tahoma" w:hAnsi="Tahoma" w:cs="Tahoma"/>
        </w:rPr>
        <w:t>)</w:t>
      </w:r>
      <w:r w:rsidRPr="004773F7">
        <w:rPr>
          <w:rFonts w:ascii="Tahoma" w:hAnsi="Tahoma" w:cs="Tahoma"/>
        </w:rPr>
        <w:t xml:space="preserve"> dan pred nameravano dobavo blaga. </w:t>
      </w:r>
    </w:p>
    <w:p w14:paraId="2B49E505" w14:textId="77777777" w:rsidR="00B91776" w:rsidRPr="00651EF9" w:rsidRDefault="00B91776" w:rsidP="00B91776">
      <w:pPr>
        <w:keepNext/>
        <w:keepLines/>
        <w:spacing w:after="0" w:line="240" w:lineRule="auto"/>
        <w:jc w:val="both"/>
        <w:rPr>
          <w:rFonts w:ascii="Tahoma" w:hAnsi="Tahoma" w:cs="Tahoma"/>
        </w:rPr>
      </w:pPr>
    </w:p>
    <w:p w14:paraId="4CE3C376" w14:textId="77777777" w:rsidR="00B91776" w:rsidRPr="00651EF9" w:rsidRDefault="00B91776" w:rsidP="00B91776">
      <w:pPr>
        <w:keepNext/>
        <w:keepLines/>
        <w:spacing w:after="0" w:line="240" w:lineRule="auto"/>
        <w:jc w:val="both"/>
        <w:rPr>
          <w:rFonts w:ascii="Tahoma" w:hAnsi="Tahoma" w:cs="Tahoma"/>
        </w:rPr>
      </w:pPr>
      <w:r w:rsidRPr="00AA42BA">
        <w:rPr>
          <w:rFonts w:ascii="Tahoma" w:hAnsi="Tahoma" w:cs="Tahoma"/>
        </w:rPr>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r w:rsidRPr="00651EF9">
        <w:rPr>
          <w:rFonts w:ascii="Tahoma" w:hAnsi="Tahoma" w:cs="Tahoma"/>
        </w:rPr>
        <w:t>.</w:t>
      </w:r>
    </w:p>
    <w:p w14:paraId="58CE6D1E" w14:textId="77777777" w:rsidR="00B91776" w:rsidRPr="00651EF9" w:rsidRDefault="00B91776" w:rsidP="00B91776">
      <w:pPr>
        <w:keepNext/>
        <w:keepLines/>
        <w:spacing w:after="0" w:line="240" w:lineRule="auto"/>
        <w:jc w:val="both"/>
        <w:rPr>
          <w:rFonts w:ascii="Tahoma" w:hAnsi="Tahoma" w:cs="Tahoma"/>
        </w:rPr>
      </w:pPr>
    </w:p>
    <w:p w14:paraId="023CFD48" w14:textId="77777777" w:rsidR="00B91776" w:rsidRPr="00651EF9" w:rsidRDefault="00B91776" w:rsidP="00B91776">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Vgradnjo blaga bo izvedel </w:t>
      </w:r>
      <w:r>
        <w:rPr>
          <w:rFonts w:ascii="Tahoma" w:hAnsi="Tahoma" w:cs="Tahoma"/>
        </w:rPr>
        <w:t>naročnik sam.</w:t>
      </w:r>
    </w:p>
    <w:p w14:paraId="78CD5D6A" w14:textId="77777777" w:rsidR="00B91776" w:rsidRDefault="00B91776" w:rsidP="00B91776">
      <w:pPr>
        <w:keepNext/>
        <w:keepLines/>
        <w:spacing w:after="0" w:line="240" w:lineRule="auto"/>
        <w:jc w:val="both"/>
        <w:rPr>
          <w:rFonts w:ascii="Tahoma" w:hAnsi="Tahoma" w:cs="Tahoma"/>
        </w:rPr>
      </w:pPr>
    </w:p>
    <w:p w14:paraId="7985966E" w14:textId="77777777" w:rsidR="00B91776" w:rsidRPr="00B75E62" w:rsidRDefault="00B91776" w:rsidP="00B91776">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14E8F286" w14:textId="77777777" w:rsidR="00B91776" w:rsidRPr="00651EF9" w:rsidRDefault="00B91776" w:rsidP="004048F8">
      <w:pPr>
        <w:keepNext/>
        <w:keepLines/>
        <w:spacing w:after="0" w:line="240" w:lineRule="auto"/>
        <w:jc w:val="both"/>
        <w:rPr>
          <w:rFonts w:ascii="Tahoma" w:eastAsia="Times New Roman" w:hAnsi="Tahoma" w:cs="Tahoma"/>
          <w:lang w:eastAsia="sl-SI"/>
        </w:rPr>
      </w:pPr>
    </w:p>
    <w:p w14:paraId="47ACBC32" w14:textId="77777777" w:rsidR="00B62F90" w:rsidRPr="00651EF9" w:rsidRDefault="00B62F90" w:rsidP="004048F8">
      <w:pPr>
        <w:pStyle w:val="Odstavekseznama"/>
        <w:keepNext/>
        <w:keepLines/>
        <w:numPr>
          <w:ilvl w:val="1"/>
          <w:numId w:val="2"/>
        </w:numPr>
        <w:jc w:val="both"/>
        <w:rPr>
          <w:rFonts w:ascii="Tahoma" w:hAnsi="Tahoma" w:cs="Tahoma"/>
          <w:b/>
          <w:sz w:val="22"/>
        </w:rPr>
      </w:pPr>
      <w:r w:rsidRPr="00651EF9">
        <w:rPr>
          <w:rFonts w:ascii="Tahoma" w:hAnsi="Tahoma" w:cs="Tahoma"/>
          <w:b/>
          <w:sz w:val="22"/>
        </w:rPr>
        <w:t>Garancijska doba</w:t>
      </w:r>
    </w:p>
    <w:p w14:paraId="48BCA8E0" w14:textId="77777777" w:rsidR="00B62F90" w:rsidRPr="00651EF9" w:rsidRDefault="00B62F90" w:rsidP="004048F8">
      <w:pPr>
        <w:keepNext/>
        <w:keepLines/>
        <w:spacing w:after="0" w:line="240" w:lineRule="auto"/>
        <w:jc w:val="both"/>
        <w:rPr>
          <w:rFonts w:ascii="Tahoma" w:hAnsi="Tahoma" w:cs="Tahoma"/>
        </w:rPr>
      </w:pPr>
    </w:p>
    <w:p w14:paraId="08A763A2" w14:textId="77777777" w:rsidR="00B62F90" w:rsidRPr="00651EF9" w:rsidRDefault="00B62F90" w:rsidP="004048F8">
      <w:pPr>
        <w:keepNext/>
        <w:keepLines/>
        <w:spacing w:after="0" w:line="240" w:lineRule="auto"/>
        <w:jc w:val="both"/>
        <w:rPr>
          <w:rFonts w:ascii="Tahoma" w:hAnsi="Tahoma" w:cs="Tahoma"/>
        </w:rPr>
      </w:pPr>
      <w:r w:rsidRPr="004048F8">
        <w:rPr>
          <w:rFonts w:ascii="Tahoma" w:hAnsi="Tahoma" w:cs="Tahoma"/>
        </w:rPr>
        <w:t xml:space="preserve">Garancijski rok za </w:t>
      </w:r>
      <w:r w:rsidR="00BC150E" w:rsidRPr="004048F8">
        <w:rPr>
          <w:rFonts w:ascii="Tahoma" w:hAnsi="Tahoma" w:cs="Tahoma"/>
        </w:rPr>
        <w:t>blago</w:t>
      </w:r>
      <w:r w:rsidRPr="004048F8">
        <w:rPr>
          <w:rFonts w:ascii="Tahoma" w:hAnsi="Tahoma" w:cs="Tahoma"/>
        </w:rPr>
        <w:t>, ki je predmet naročila, je</w:t>
      </w:r>
      <w:r w:rsidR="00BC150E" w:rsidRPr="004048F8">
        <w:rPr>
          <w:rFonts w:ascii="Tahoma" w:hAnsi="Tahoma" w:cs="Tahoma"/>
        </w:rPr>
        <w:t xml:space="preserve"> </w:t>
      </w:r>
      <w:r w:rsidR="009B4B8C">
        <w:rPr>
          <w:rFonts w:ascii="Tahoma" w:hAnsi="Tahoma" w:cs="Tahoma"/>
        </w:rPr>
        <w:t>24</w:t>
      </w:r>
      <w:r w:rsidR="00C1603C">
        <w:rPr>
          <w:rFonts w:ascii="Tahoma" w:hAnsi="Tahoma" w:cs="Tahoma"/>
        </w:rPr>
        <w:t xml:space="preserve"> (štiriindvajset) mesecev</w:t>
      </w:r>
      <w:r w:rsidRPr="004048F8">
        <w:rPr>
          <w:rFonts w:ascii="Tahoma" w:hAnsi="Tahoma" w:cs="Tahoma"/>
        </w:rPr>
        <w:t xml:space="preserve"> </w:t>
      </w:r>
      <w:r w:rsidR="00AA44BA" w:rsidRPr="004048F8">
        <w:rPr>
          <w:rFonts w:ascii="Tahoma" w:hAnsi="Tahoma" w:cs="Tahoma"/>
        </w:rPr>
        <w:t xml:space="preserve">od dneva podpisa </w:t>
      </w:r>
      <w:r w:rsidR="00EF554B">
        <w:rPr>
          <w:rFonts w:ascii="Tahoma" w:hAnsi="Tahoma" w:cs="Tahoma"/>
        </w:rPr>
        <w:t>posamezne d</w:t>
      </w:r>
      <w:r w:rsidR="00AA44BA" w:rsidRPr="004048F8">
        <w:rPr>
          <w:rFonts w:ascii="Tahoma" w:eastAsia="Times New Roman" w:hAnsi="Tahoma" w:cs="Tahoma"/>
          <w:lang w:eastAsia="sl-SI"/>
        </w:rPr>
        <w:t>obavnic</w:t>
      </w:r>
      <w:r w:rsidR="00EF554B">
        <w:rPr>
          <w:rFonts w:ascii="Tahoma" w:eastAsia="Times New Roman" w:hAnsi="Tahoma" w:cs="Tahoma"/>
          <w:lang w:eastAsia="sl-SI"/>
        </w:rPr>
        <w:t>e</w:t>
      </w:r>
      <w:r w:rsidR="00AA44BA" w:rsidRPr="004048F8">
        <w:rPr>
          <w:rFonts w:ascii="Tahoma" w:eastAsia="Times New Roman" w:hAnsi="Tahoma" w:cs="Tahoma"/>
          <w:lang w:eastAsia="sl-SI"/>
        </w:rPr>
        <w:t xml:space="preserve"> o prevzemu blaga s strani naročnika oz. njegovega predstavnika.</w:t>
      </w:r>
    </w:p>
    <w:p w14:paraId="18A5F18E" w14:textId="77777777" w:rsidR="00BC150E" w:rsidRPr="00651EF9" w:rsidRDefault="00BC150E" w:rsidP="004048F8">
      <w:pPr>
        <w:keepNext/>
        <w:keepLines/>
        <w:spacing w:after="0" w:line="240" w:lineRule="auto"/>
        <w:jc w:val="both"/>
        <w:rPr>
          <w:rFonts w:ascii="Tahoma" w:eastAsia="Times New Roman" w:hAnsi="Tahoma" w:cs="Tahoma"/>
          <w:lang w:eastAsia="sl-SI"/>
        </w:rPr>
      </w:pPr>
    </w:p>
    <w:p w14:paraId="313094CD" w14:textId="77777777" w:rsidR="00BC150E" w:rsidRPr="00B748EB" w:rsidRDefault="00BC150E" w:rsidP="004048F8">
      <w:pPr>
        <w:pStyle w:val="Odstavekseznama"/>
        <w:keepNext/>
        <w:keepLines/>
        <w:numPr>
          <w:ilvl w:val="1"/>
          <w:numId w:val="2"/>
        </w:numPr>
        <w:jc w:val="both"/>
        <w:rPr>
          <w:rFonts w:ascii="Tahoma" w:hAnsi="Tahoma" w:cs="Tahoma"/>
          <w:b/>
          <w:sz w:val="22"/>
        </w:rPr>
      </w:pPr>
      <w:proofErr w:type="spellStart"/>
      <w:r w:rsidRPr="00B748EB">
        <w:rPr>
          <w:rFonts w:ascii="Tahoma" w:hAnsi="Tahoma" w:cs="Tahoma"/>
          <w:b/>
          <w:sz w:val="22"/>
        </w:rPr>
        <w:t>Atestna</w:t>
      </w:r>
      <w:proofErr w:type="spellEnd"/>
      <w:r w:rsidRPr="00B748EB">
        <w:rPr>
          <w:rFonts w:ascii="Tahoma" w:hAnsi="Tahoma" w:cs="Tahoma"/>
          <w:b/>
          <w:sz w:val="22"/>
        </w:rPr>
        <w:t xml:space="preserve"> dokumentacija </w:t>
      </w:r>
    </w:p>
    <w:p w14:paraId="2FC94980" w14:textId="77777777" w:rsidR="003C5A9A" w:rsidRDefault="003C5A9A" w:rsidP="004048F8">
      <w:pPr>
        <w:keepNext/>
        <w:keepLines/>
        <w:spacing w:after="0" w:line="240" w:lineRule="auto"/>
        <w:jc w:val="both"/>
        <w:rPr>
          <w:rFonts w:ascii="Tahoma" w:hAnsi="Tahoma" w:cs="Tahoma"/>
        </w:rPr>
      </w:pPr>
    </w:p>
    <w:p w14:paraId="581582D9" w14:textId="77777777" w:rsidR="00BC150E" w:rsidRDefault="009B4B8C" w:rsidP="009B4B8C">
      <w:pPr>
        <w:keepNext/>
        <w:keepLines/>
        <w:spacing w:after="0" w:line="240" w:lineRule="auto"/>
        <w:jc w:val="both"/>
        <w:rPr>
          <w:rFonts w:ascii="Tahoma" w:hAnsi="Tahoma" w:cs="Tahoma"/>
        </w:rPr>
      </w:pPr>
      <w:r w:rsidRPr="009B4B8C">
        <w:rPr>
          <w:rFonts w:ascii="Tahoma" w:hAnsi="Tahoma" w:cs="Tahoma"/>
        </w:rPr>
        <w:t xml:space="preserve">Ob izročitvi blaga bo moral izbrani ponudnik naročniku predložiti spremno dokumentacijo (dobavnica, vso </w:t>
      </w:r>
      <w:proofErr w:type="spellStart"/>
      <w:r w:rsidRPr="009B4B8C">
        <w:rPr>
          <w:rFonts w:ascii="Tahoma" w:hAnsi="Tahoma" w:cs="Tahoma"/>
        </w:rPr>
        <w:t>atestno</w:t>
      </w:r>
      <w:proofErr w:type="spellEnd"/>
      <w:r w:rsidRPr="009B4B8C">
        <w:rPr>
          <w:rFonts w:ascii="Tahoma" w:hAnsi="Tahoma" w:cs="Tahoma"/>
        </w:rPr>
        <w:t xml:space="preserve"> </w:t>
      </w:r>
      <w:r w:rsidRPr="003C5A9A">
        <w:rPr>
          <w:rFonts w:ascii="Tahoma" w:hAnsi="Tahoma" w:cs="Tahoma"/>
        </w:rPr>
        <w:t xml:space="preserve">dokumentacijo EN10204.3.1 </w:t>
      </w:r>
      <w:r w:rsidRPr="009B4B8C">
        <w:rPr>
          <w:rFonts w:ascii="Tahoma" w:hAnsi="Tahoma" w:cs="Tahoma"/>
        </w:rPr>
        <w:t>in tehnično dokumentacijo in drugo dokumentacijo v skladu z dogovorjeno pariteto)</w:t>
      </w:r>
      <w:r>
        <w:rPr>
          <w:rFonts w:ascii="Tahoma" w:hAnsi="Tahoma" w:cs="Tahoma"/>
        </w:rPr>
        <w:t>.</w:t>
      </w:r>
    </w:p>
    <w:p w14:paraId="4C49A662" w14:textId="77777777" w:rsidR="003C5A9A" w:rsidRPr="003C5A9A" w:rsidRDefault="003C5A9A" w:rsidP="003C5A9A">
      <w:pPr>
        <w:pStyle w:val="Odstavekseznama"/>
        <w:keepNext/>
        <w:keepLines/>
        <w:ind w:left="720"/>
        <w:jc w:val="both"/>
        <w:rPr>
          <w:rFonts w:ascii="Tahoma" w:hAnsi="Tahoma" w:cs="Tahoma"/>
          <w:b/>
        </w:rPr>
      </w:pPr>
    </w:p>
    <w:p w14:paraId="4080D87D" w14:textId="77777777" w:rsidR="00302D6E" w:rsidRPr="00DA6DED" w:rsidRDefault="00302D6E" w:rsidP="004048F8">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29FE19EA" w14:textId="77777777" w:rsidR="00302D6E" w:rsidRPr="002F283C" w:rsidRDefault="00302D6E" w:rsidP="004048F8">
      <w:pPr>
        <w:keepNext/>
        <w:keepLines/>
        <w:spacing w:after="0" w:line="240" w:lineRule="auto"/>
        <w:jc w:val="both"/>
        <w:rPr>
          <w:rFonts w:ascii="Tahoma" w:eastAsia="Times New Roman" w:hAnsi="Tahoma" w:cs="Tahoma"/>
          <w:sz w:val="24"/>
          <w:lang w:eastAsia="sl-SI"/>
        </w:rPr>
      </w:pPr>
    </w:p>
    <w:p w14:paraId="1434EC12"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D511BA5"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3B9E701E"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8400D4F"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5C4B6471"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53592D99"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1F372BAA"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2292CD82"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74E2C944"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3B503C20"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101F6C5F"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08D3CB3"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655E5DBE" w14:textId="77777777" w:rsidR="003C5A9A" w:rsidRPr="00A04947" w:rsidRDefault="003C5A9A" w:rsidP="003C5A9A">
      <w:pPr>
        <w:keepNext/>
        <w:keepLines/>
        <w:numPr>
          <w:ilvl w:val="1"/>
          <w:numId w:val="2"/>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Razlogi za izključitev</w:t>
      </w:r>
    </w:p>
    <w:p w14:paraId="703F1D22"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404D9CC2"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val="x-none" w:eastAsia="sl-SI"/>
        </w:rPr>
        <w:t xml:space="preserve">Ponudnik mora izpolnjevati zahtevane pogoje v točki </w:t>
      </w:r>
      <w:r w:rsidRPr="00A04947">
        <w:rPr>
          <w:rFonts w:ascii="Tahoma" w:eastAsia="Times New Roman" w:hAnsi="Tahoma" w:cs="Tahoma"/>
          <w:bCs/>
          <w:i/>
          <w:lang w:eastAsia="sl-SI"/>
        </w:rPr>
        <w:t>3.</w:t>
      </w:r>
      <w:r w:rsidRPr="00A0494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w:t>
      </w:r>
      <w:r w:rsidRPr="00A04947">
        <w:rPr>
          <w:rFonts w:ascii="Tahoma" w:eastAsia="Times New Roman" w:hAnsi="Tahoma" w:cs="Tahoma"/>
          <w:bCs/>
          <w:i/>
          <w:lang w:eastAsia="sl-SI"/>
        </w:rPr>
        <w:t xml:space="preserve"> </w:t>
      </w:r>
    </w:p>
    <w:p w14:paraId="7C839E9B"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3BF91D44" w14:textId="77777777" w:rsidR="00691D5C" w:rsidRDefault="00691D5C">
      <w:pPr>
        <w:spacing w:after="0" w:line="240" w:lineRule="auto"/>
        <w:rPr>
          <w:rFonts w:ascii="Tahoma" w:eastAsia="Times New Roman" w:hAnsi="Tahoma" w:cs="Tahoma"/>
          <w:b/>
          <w:bCs/>
          <w:lang w:eastAsia="sl-SI"/>
        </w:rPr>
      </w:pPr>
      <w:r>
        <w:rPr>
          <w:rFonts w:ascii="Tahoma" w:eastAsia="Times New Roman" w:hAnsi="Tahoma" w:cs="Tahoma"/>
          <w:b/>
          <w:bCs/>
          <w:lang w:eastAsia="sl-SI"/>
        </w:rPr>
        <w:br w:type="page"/>
      </w:r>
    </w:p>
    <w:p w14:paraId="6068A23C" w14:textId="5C6C25F5"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lastRenderedPageBreak/>
        <w:t>A. Razlogi, povezani s kazenskimi obsodbami</w:t>
      </w:r>
    </w:p>
    <w:p w14:paraId="2924B070"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A04947">
        <w:rPr>
          <w:rFonts w:ascii="Tahoma" w:eastAsia="Times New Roman" w:hAnsi="Tahoma" w:cs="Tahoma"/>
          <w:bCs/>
          <w:lang w:eastAsia="sl-SI"/>
        </w:rPr>
        <w:t>popr</w:t>
      </w:r>
      <w:proofErr w:type="spellEnd"/>
      <w:r w:rsidRPr="00A04947">
        <w:rPr>
          <w:rFonts w:ascii="Tahoma" w:eastAsia="Times New Roman" w:hAnsi="Tahoma" w:cs="Tahoma"/>
          <w:bCs/>
          <w:lang w:eastAsia="sl-SI"/>
        </w:rPr>
        <w:t>., 54/15, 38/16, 27/17, 23/20, 91/20, 95/21, 186/21 in 105/22 - ZZNŠPP; v nadaljnjem besedilu: KZ-1) in so našteta v prvem odstavku 75. člena ZJN-3, ali za primerljiva kazniva dejanja, ki so jih izrekla tuja sodišča.</w:t>
      </w:r>
    </w:p>
    <w:p w14:paraId="7F918DF4"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p>
    <w:p w14:paraId="0DFFBE9B"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B. Razlogi, povezani s plačilom davkov ali prispevkov za socialno varnost</w:t>
      </w:r>
    </w:p>
    <w:p w14:paraId="2740089E"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E9753BD"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6E74584B"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D: Nacionalni razlogi za izključitev</w:t>
      </w:r>
    </w:p>
    <w:p w14:paraId="006C1EE6"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posameznega postopka javnega naročanja izključiti gospodarski subjekt:</w:t>
      </w:r>
    </w:p>
    <w:p w14:paraId="4EEA1587" w14:textId="77777777" w:rsidR="003C5A9A" w:rsidRPr="00A04947" w:rsidRDefault="003C5A9A" w:rsidP="00725A5D">
      <w:pPr>
        <w:keepNext/>
        <w:keepLines/>
        <w:numPr>
          <w:ilvl w:val="0"/>
          <w:numId w:val="21"/>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0548A9D3" w14:textId="77777777" w:rsidR="003C5A9A" w:rsidRPr="00A04947" w:rsidRDefault="003C5A9A" w:rsidP="00725A5D">
      <w:pPr>
        <w:keepNext/>
        <w:keepLines/>
        <w:numPr>
          <w:ilvl w:val="0"/>
          <w:numId w:val="21"/>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FA7B10F"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6F406922"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150E31A5"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p>
    <w:p w14:paraId="5C9336D2"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Cs/>
          <w:lang w:eastAsia="sl-SI"/>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16AAF2C1" w14:textId="77777777" w:rsidR="003C5A9A" w:rsidRPr="00A04947" w:rsidRDefault="003C5A9A" w:rsidP="00725A5D">
      <w:pPr>
        <w:keepNext/>
        <w:keepLines/>
        <w:numPr>
          <w:ilvl w:val="0"/>
          <w:numId w:val="21"/>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ruski državljan ali fizična ali pravna oseba, subjekt ali organ s sedežem v Rusiji,</w:t>
      </w:r>
    </w:p>
    <w:p w14:paraId="372F8F22" w14:textId="77777777" w:rsidR="003C5A9A" w:rsidRPr="00A04947" w:rsidRDefault="003C5A9A" w:rsidP="00725A5D">
      <w:pPr>
        <w:keepNext/>
        <w:keepLines/>
        <w:numPr>
          <w:ilvl w:val="0"/>
          <w:numId w:val="21"/>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3692EDF5" w14:textId="77777777" w:rsidR="003C5A9A" w:rsidRPr="00A04947" w:rsidRDefault="003C5A9A" w:rsidP="00725A5D">
      <w:pPr>
        <w:keepNext/>
        <w:keepLines/>
        <w:numPr>
          <w:ilvl w:val="0"/>
          <w:numId w:val="21"/>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3DBFAB58"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7D1D128D" w14:textId="77777777" w:rsidR="003C5A9A" w:rsidRPr="00A04947" w:rsidRDefault="003C5A9A" w:rsidP="003C5A9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lastRenderedPageBreak/>
        <w:t>POPRAVNI MEHANIZEM:</w:t>
      </w:r>
    </w:p>
    <w:p w14:paraId="5F5DA547"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p>
    <w:p w14:paraId="269A90F3" w14:textId="77777777" w:rsidR="003C5A9A" w:rsidRPr="00A04947" w:rsidRDefault="003C5A9A" w:rsidP="003C5A9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t>2. odstavek 75. člena ZJN-3:</w:t>
      </w:r>
    </w:p>
    <w:p w14:paraId="12B7934C"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p>
    <w:p w14:paraId="279A75FF"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BAD71A1"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p>
    <w:p w14:paraId="77ED1DF4" w14:textId="77777777" w:rsidR="003C5A9A" w:rsidRPr="00A04947" w:rsidRDefault="003C5A9A" w:rsidP="003C5A9A">
      <w:pPr>
        <w:keepNext/>
        <w:keepLines/>
        <w:spacing w:after="0" w:line="240" w:lineRule="auto"/>
        <w:jc w:val="both"/>
        <w:rPr>
          <w:rFonts w:ascii="Tahoma" w:eastAsia="Times New Roman" w:hAnsi="Tahoma" w:cs="Tahoma"/>
          <w:b/>
          <w:bCs/>
          <w:i/>
          <w:iCs/>
          <w:u w:val="single"/>
          <w:lang w:eastAsia="sl-SI"/>
        </w:rPr>
      </w:pPr>
      <w:r w:rsidRPr="00A04947">
        <w:rPr>
          <w:rFonts w:ascii="Tahoma" w:eastAsia="Times New Roman" w:hAnsi="Tahoma" w:cs="Tahoma"/>
          <w:b/>
          <w:bCs/>
          <w:i/>
          <w:iCs/>
          <w:u w:val="single"/>
          <w:lang w:eastAsia="sl-SI"/>
        </w:rPr>
        <w:t>1. odstavek IN b) točka 4. odstavka 75. člena ZJN-3:</w:t>
      </w:r>
    </w:p>
    <w:p w14:paraId="5EA30C34" w14:textId="77777777" w:rsidR="003C5A9A" w:rsidRPr="00A04947" w:rsidRDefault="003C5A9A" w:rsidP="003C5A9A">
      <w:pPr>
        <w:keepNext/>
        <w:keepLines/>
        <w:spacing w:after="0" w:line="240" w:lineRule="auto"/>
        <w:jc w:val="both"/>
        <w:rPr>
          <w:rFonts w:ascii="Tahoma" w:eastAsia="Times New Roman" w:hAnsi="Tahoma" w:cs="Tahoma"/>
          <w:bCs/>
          <w:i/>
          <w:iCs/>
          <w:lang w:eastAsia="sl-SI"/>
        </w:rPr>
      </w:pPr>
      <w:r w:rsidRPr="00A04947">
        <w:rPr>
          <w:rFonts w:ascii="Tahoma" w:eastAsia="Times New Roman" w:hAnsi="Tahoma" w:cs="Tahoma"/>
          <w:bCs/>
          <w:i/>
          <w:iCs/>
          <w:lang w:eastAsia="sl-SI"/>
        </w:rPr>
        <w:t xml:space="preserve">Gospodarski subjekt, ki je v enem od položajev iz prvega ali b) točke četrtega odstavka 75. člena ZJN-3, lahko </w:t>
      </w:r>
      <w:r w:rsidRPr="00A04947">
        <w:rPr>
          <w:rFonts w:ascii="Tahoma" w:eastAsia="Times New Roman" w:hAnsi="Tahoma" w:cs="Tahoma"/>
          <w:b/>
          <w:bCs/>
          <w:i/>
          <w:iCs/>
          <w:lang w:eastAsia="sl-SI"/>
        </w:rPr>
        <w:t>najkasneje do roka za oddajo ponudb</w:t>
      </w:r>
      <w:r w:rsidRPr="00A04947">
        <w:rPr>
          <w:rFonts w:ascii="Tahoma" w:eastAsia="Times New Roman" w:hAnsi="Tahoma" w:cs="Tahoma"/>
          <w:bCs/>
          <w:i/>
          <w:iCs/>
          <w:lang w:eastAsia="sl-SI"/>
        </w:rPr>
        <w:t xml:space="preserve"> naročniku </w:t>
      </w:r>
      <w:r w:rsidRPr="00A04947">
        <w:rPr>
          <w:rFonts w:ascii="Tahoma" w:eastAsia="Times New Roman" w:hAnsi="Tahoma" w:cs="Tahoma"/>
          <w:bCs/>
          <w:i/>
          <w:iCs/>
          <w:u w:val="single"/>
          <w:lang w:eastAsia="sl-SI"/>
        </w:rPr>
        <w:t>predloži dokaze</w:t>
      </w:r>
      <w:r w:rsidRPr="00A04947">
        <w:rPr>
          <w:rFonts w:ascii="Tahoma" w:eastAsia="Times New Roman" w:hAnsi="Tahoma" w:cs="Tahoma"/>
          <w:bCs/>
          <w:i/>
          <w:iCs/>
          <w:lang w:eastAsia="sl-SI"/>
        </w:rPr>
        <w:t xml:space="preserve">, </w:t>
      </w:r>
      <w:r w:rsidRPr="00A04947">
        <w:rPr>
          <w:rFonts w:ascii="Tahoma" w:eastAsia="Times New Roman" w:hAnsi="Tahoma" w:cs="Tahoma"/>
          <w:bCs/>
          <w:i/>
          <w:iCs/>
          <w:u w:val="single"/>
          <w:lang w:eastAsia="sl-SI"/>
        </w:rPr>
        <w:t>da je sprejel zadostne ukrepe</w:t>
      </w:r>
      <w:r w:rsidRPr="00A04947">
        <w:rPr>
          <w:rFonts w:ascii="Tahoma" w:eastAsia="Times New Roman" w:hAnsi="Tahoma" w:cs="Tahoma"/>
          <w:bCs/>
          <w:i/>
          <w:iCs/>
          <w:lang w:eastAsia="sl-SI"/>
        </w:rPr>
        <w:t xml:space="preserve">, s katerimi lahko dokaže svojo zanesljivost kljub obstoju razlogov za izključitev. </w:t>
      </w:r>
    </w:p>
    <w:p w14:paraId="30181CC1"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813E73D"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p>
    <w:p w14:paraId="1E9AE1CF"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36D58317"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p>
    <w:p w14:paraId="3812C85F" w14:textId="77777777" w:rsidR="003C5A9A" w:rsidRPr="00A04947" w:rsidRDefault="003C5A9A" w:rsidP="003C5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439DB522"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p>
    <w:p w14:paraId="143AC447"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
          <w:bCs/>
          <w:lang w:eastAsia="sl-SI"/>
        </w:rPr>
        <w:t>DOKAZILA:</w:t>
      </w:r>
    </w:p>
    <w:p w14:paraId="2D8892FD"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A, B, D, 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 xml:space="preserve">Pogoj mora izpolniti ponudnik. </w:t>
      </w:r>
    </w:p>
    <w:p w14:paraId="6B7BBA6A" w14:textId="77777777" w:rsidR="003C5A9A" w:rsidRPr="00A04947" w:rsidRDefault="003C5A9A" w:rsidP="003C5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 xml:space="preserve">V </w:t>
      </w:r>
      <w:r w:rsidRPr="00A04947">
        <w:rPr>
          <w:rFonts w:ascii="Tahoma" w:eastAsia="Times New Roman" w:hAnsi="Tahoma" w:cs="Tahoma"/>
          <w:b/>
          <w:bCs/>
          <w:lang w:val="x-none" w:eastAsia="sl-SI"/>
        </w:rPr>
        <w:t>primeru</w:t>
      </w:r>
      <w:r w:rsidRPr="00A04947">
        <w:rPr>
          <w:rFonts w:ascii="Tahoma" w:eastAsia="Times New Roman" w:hAnsi="Tahoma" w:cs="Tahoma"/>
          <w:b/>
          <w:bCs/>
          <w:lang w:eastAsia="sl-SI"/>
        </w:rPr>
        <w:t>:</w:t>
      </w:r>
    </w:p>
    <w:p w14:paraId="04AB71CB" w14:textId="77777777" w:rsidR="003C5A9A" w:rsidRPr="00A04947" w:rsidRDefault="003C5A9A" w:rsidP="003C5A9A">
      <w:pPr>
        <w:keepNext/>
        <w:keepLines/>
        <w:numPr>
          <w:ilvl w:val="1"/>
          <w:numId w:val="14"/>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skupne</w:t>
      </w:r>
      <w:r w:rsidRPr="00A04947">
        <w:rPr>
          <w:rFonts w:ascii="Tahoma" w:eastAsia="Times New Roman" w:hAnsi="Tahoma" w:cs="Tahoma"/>
          <w:b/>
          <w:bCs/>
          <w:lang w:val="x-none" w:eastAsia="sl-SI"/>
        </w:rPr>
        <w:t xml:space="preserve"> ponudbe mora pogoj izpolniti vsak izmed</w:t>
      </w:r>
      <w:r w:rsidRPr="00A04947">
        <w:rPr>
          <w:rFonts w:ascii="Tahoma" w:eastAsia="Times New Roman" w:hAnsi="Tahoma" w:cs="Tahoma"/>
          <w:b/>
          <w:bCs/>
          <w:lang w:eastAsia="sl-SI"/>
        </w:rPr>
        <w:t xml:space="preserve"> partnerjev;</w:t>
      </w:r>
    </w:p>
    <w:p w14:paraId="403920D5" w14:textId="77777777" w:rsidR="003C5A9A" w:rsidRPr="00A04947" w:rsidRDefault="003C5A9A" w:rsidP="003C5A9A">
      <w:pPr>
        <w:keepNext/>
        <w:keepLines/>
        <w:numPr>
          <w:ilvl w:val="1"/>
          <w:numId w:val="14"/>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ponudbe s podizvajalci mora pogoj izpolniti tudi vsak izmed podizvajalcev;</w:t>
      </w:r>
    </w:p>
    <w:p w14:paraId="6AAD6C09" w14:textId="77777777" w:rsidR="003C5A9A" w:rsidRPr="00A04947" w:rsidRDefault="003C5A9A" w:rsidP="003C5A9A">
      <w:pPr>
        <w:keepNext/>
        <w:keepLines/>
        <w:numPr>
          <w:ilvl w:val="1"/>
          <w:numId w:val="14"/>
        </w:numPr>
        <w:spacing w:after="0" w:line="240" w:lineRule="auto"/>
        <w:ind w:left="284" w:hanging="284"/>
        <w:jc w:val="both"/>
        <w:rPr>
          <w:rFonts w:ascii="Tahoma" w:eastAsia="Times New Roman" w:hAnsi="Tahoma" w:cs="Tahoma"/>
          <w:b/>
          <w:bCs/>
          <w:lang w:eastAsia="sl-SI"/>
        </w:rPr>
      </w:pPr>
      <w:r w:rsidRPr="00A04947">
        <w:rPr>
          <w:rFonts w:ascii="Tahoma" w:eastAsia="Times New Roman" w:hAnsi="Tahoma" w:cs="Tahoma"/>
          <w:b/>
          <w:bCs/>
          <w:lang w:eastAsia="sl-SI"/>
        </w:rPr>
        <w:t>ponudbe s subjekti, katerih zmogljivosti uporablja ponudnik mora pogoj izpolniti vsak izmed subjektov, katerih zmogljivosti uporablja ponudnik.</w:t>
      </w:r>
    </w:p>
    <w:p w14:paraId="1A167B40"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6B8301E4"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točkami A, B, D, E se izkaže s priloženimi prilogami: </w:t>
      </w:r>
    </w:p>
    <w:p w14:paraId="1BEC7826" w14:textId="77777777" w:rsidR="003C5A9A" w:rsidRPr="00A04947" w:rsidRDefault="003C5A9A" w:rsidP="003C5A9A">
      <w:pPr>
        <w:keepNext/>
        <w:keepLines/>
        <w:numPr>
          <w:ilvl w:val="0"/>
          <w:numId w:val="14"/>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59CA0812" w14:textId="77777777" w:rsidR="003C5A9A" w:rsidRPr="00A04947" w:rsidRDefault="003C5A9A" w:rsidP="003C5A9A">
      <w:pPr>
        <w:keepNext/>
        <w:keepLines/>
        <w:numPr>
          <w:ilvl w:val="0"/>
          <w:numId w:val="14"/>
        </w:numPr>
        <w:spacing w:after="0" w:line="240" w:lineRule="auto"/>
        <w:ind w:left="284" w:hanging="284"/>
        <w:jc w:val="both"/>
        <w:rPr>
          <w:rFonts w:ascii="Tahoma" w:eastAsia="Times New Roman" w:hAnsi="Tahoma" w:cs="Tahoma"/>
          <w:bCs/>
          <w:lang w:eastAsia="sl-SI"/>
        </w:rPr>
      </w:pPr>
      <w:r w:rsidRPr="00A04947">
        <w:rPr>
          <w:rFonts w:ascii="Tahoma" w:eastAsia="Times New Roman" w:hAnsi="Tahoma" w:cs="Tahoma"/>
          <w:bCs/>
          <w:lang w:eastAsia="sl-SI"/>
        </w:rPr>
        <w:t xml:space="preserve">izpolnjenim in podpisanim pooblastilom za pridobitev dokazila iz uradne evidence – za fizične osebe </w:t>
      </w:r>
      <w:r w:rsidRPr="00A04947">
        <w:rPr>
          <w:rFonts w:ascii="Tahoma" w:eastAsia="Times New Roman" w:hAnsi="Tahoma" w:cs="Tahoma"/>
          <w:b/>
          <w:bCs/>
          <w:lang w:eastAsia="sl-SI"/>
        </w:rPr>
        <w:t>Prilogo 3/2.</w:t>
      </w:r>
    </w:p>
    <w:p w14:paraId="36A47235"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5DBE22A9"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točko E se izkaže s priloženo 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62448B34"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7A9D339C"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lahko zahteva potrdila, izjave in druga dokazila iz 77. člena ZJN-3 kot dokaz neobstoja razlogov za izključitev iz 75. člena ZJN-3.</w:t>
      </w:r>
    </w:p>
    <w:p w14:paraId="7BD1F32F" w14:textId="77777777" w:rsidR="003C5A9A" w:rsidRPr="00A04947" w:rsidRDefault="003C5A9A" w:rsidP="003C5A9A">
      <w:pPr>
        <w:keepNext/>
        <w:keepLines/>
        <w:spacing w:after="0" w:line="240" w:lineRule="auto"/>
        <w:jc w:val="both"/>
        <w:rPr>
          <w:rFonts w:ascii="Tahoma" w:eastAsia="Times New Roman" w:hAnsi="Tahoma" w:cs="Tahoma"/>
          <w:bCs/>
          <w:lang w:eastAsia="sl-SI"/>
        </w:rPr>
      </w:pPr>
    </w:p>
    <w:p w14:paraId="406B5AAB" w14:textId="77777777" w:rsidR="003C5A9A" w:rsidRPr="00A04947" w:rsidRDefault="003C5A9A" w:rsidP="003C5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7182310D"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2AA0C53F" w14:textId="77777777" w:rsidR="00EE2146" w:rsidRPr="00EE2146" w:rsidRDefault="00EE2146" w:rsidP="004048F8">
      <w:pPr>
        <w:keepNext/>
        <w:keepLines/>
        <w:numPr>
          <w:ilvl w:val="1"/>
          <w:numId w:val="2"/>
        </w:numPr>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Pogoji za sodelovanje</w:t>
      </w:r>
    </w:p>
    <w:p w14:paraId="74BBCFBC"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p>
    <w:p w14:paraId="641D54EF" w14:textId="77777777" w:rsidR="00EE2146" w:rsidRPr="00651EF9" w:rsidRDefault="00EE2146" w:rsidP="004048F8">
      <w:pPr>
        <w:keepNext/>
        <w:keepLines/>
        <w:numPr>
          <w:ilvl w:val="2"/>
          <w:numId w:val="2"/>
        </w:numPr>
        <w:spacing w:after="0" w:line="240" w:lineRule="auto"/>
        <w:jc w:val="both"/>
        <w:rPr>
          <w:rFonts w:ascii="Tahoma" w:eastAsia="Times New Roman" w:hAnsi="Tahoma" w:cs="Tahoma"/>
          <w:b/>
          <w:bCs/>
          <w:lang w:eastAsia="sl-SI"/>
        </w:rPr>
      </w:pPr>
      <w:r w:rsidRPr="00651EF9">
        <w:rPr>
          <w:rFonts w:ascii="Tahoma" w:eastAsia="Times New Roman" w:hAnsi="Tahoma" w:cs="Tahoma"/>
          <w:b/>
          <w:bCs/>
          <w:lang w:eastAsia="sl-SI"/>
        </w:rPr>
        <w:t>Ustreznost za opravljanje poklicne dejavnosti</w:t>
      </w:r>
    </w:p>
    <w:p w14:paraId="5450358E"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p>
    <w:p w14:paraId="24237589"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14:paraId="7F60C04A"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3DBDC793"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349E336F" w14:textId="77777777" w:rsidR="00EE2146" w:rsidRDefault="00EE2146" w:rsidP="004048F8">
      <w:pPr>
        <w:keepNext/>
        <w:keepLines/>
        <w:spacing w:after="0" w:line="240" w:lineRule="auto"/>
        <w:jc w:val="both"/>
        <w:rPr>
          <w:rFonts w:ascii="Tahoma" w:eastAsia="Times New Roman" w:hAnsi="Tahoma" w:cs="Tahoma"/>
          <w:bCs/>
          <w:lang w:eastAsia="sl-SI"/>
        </w:rPr>
      </w:pPr>
      <w:r w:rsidRPr="00EE2146" w:rsidDel="00702B79">
        <w:rPr>
          <w:rFonts w:ascii="Tahoma" w:eastAsia="Times New Roman" w:hAnsi="Tahoma" w:cs="Tahoma"/>
          <w:bCs/>
          <w:lang w:eastAsia="sl-SI"/>
        </w:rPr>
        <w:t xml:space="preserve"> </w:t>
      </w:r>
    </w:p>
    <w:p w14:paraId="34280BC8"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 xml:space="preserve">Pogoj mora izpolniti ponudnik. V </w:t>
      </w:r>
      <w:r w:rsidRPr="00EE2146">
        <w:rPr>
          <w:rFonts w:ascii="Tahoma" w:eastAsia="Times New Roman" w:hAnsi="Tahoma" w:cs="Tahoma"/>
          <w:b/>
          <w:bCs/>
          <w:lang w:val="x-none" w:eastAsia="sl-SI"/>
        </w:rPr>
        <w:t xml:space="preserve">primeru </w:t>
      </w:r>
      <w:r w:rsidRPr="00EE2146">
        <w:rPr>
          <w:rFonts w:ascii="Tahoma" w:eastAsia="Times New Roman" w:hAnsi="Tahoma" w:cs="Tahoma"/>
          <w:b/>
          <w:bCs/>
          <w:lang w:eastAsia="sl-SI"/>
        </w:rPr>
        <w:t>skupne</w:t>
      </w:r>
      <w:r w:rsidRPr="00EE2146">
        <w:rPr>
          <w:rFonts w:ascii="Tahoma" w:eastAsia="Times New Roman" w:hAnsi="Tahoma" w:cs="Tahoma"/>
          <w:b/>
          <w:bCs/>
          <w:lang w:val="x-none" w:eastAsia="sl-SI"/>
        </w:rPr>
        <w:t xml:space="preserve"> ponudbe mora pogoj izpolniti vsak izmed</w:t>
      </w:r>
      <w:r w:rsidRPr="00EE2146">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F58C50E"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0B8C9C48"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DOKAZILA:</w:t>
      </w:r>
    </w:p>
    <w:p w14:paraId="2C5422BD"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Ponudnik izpolni zahtevo s predložitvijo izpolnjene in podpisane priloge A.</w:t>
      </w:r>
    </w:p>
    <w:p w14:paraId="32C5896C"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5F35C920" w14:textId="77777777" w:rsidR="00EE2146" w:rsidRPr="00EE2146" w:rsidRDefault="00EE2146" w:rsidP="004048F8">
      <w:pPr>
        <w:keepNext/>
        <w:keepLines/>
        <w:numPr>
          <w:ilvl w:val="2"/>
          <w:numId w:val="2"/>
        </w:numPr>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Ekonomski in finančni položaj</w:t>
      </w:r>
    </w:p>
    <w:p w14:paraId="2D71C91C"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013D1403"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Gospodarski subjekt mora biti ekonomsko in finančno sposoben izvesti predmet javnega naročila.</w:t>
      </w:r>
    </w:p>
    <w:p w14:paraId="1F356C97"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5F93AADB"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14:paraId="3F0E7C45"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29C24A05"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 xml:space="preserve">Pogoj mora izpolniti ponudnik. V </w:t>
      </w:r>
      <w:r w:rsidRPr="00EE2146">
        <w:rPr>
          <w:rFonts w:ascii="Tahoma" w:eastAsia="Times New Roman" w:hAnsi="Tahoma" w:cs="Tahoma"/>
          <w:b/>
          <w:bCs/>
          <w:lang w:val="x-none" w:eastAsia="sl-SI"/>
        </w:rPr>
        <w:t xml:space="preserve">primeru </w:t>
      </w:r>
      <w:r w:rsidRPr="00EE2146">
        <w:rPr>
          <w:rFonts w:ascii="Tahoma" w:eastAsia="Times New Roman" w:hAnsi="Tahoma" w:cs="Tahoma"/>
          <w:b/>
          <w:bCs/>
          <w:lang w:eastAsia="sl-SI"/>
        </w:rPr>
        <w:t>skupne</w:t>
      </w:r>
      <w:r w:rsidRPr="00EE2146">
        <w:rPr>
          <w:rFonts w:ascii="Tahoma" w:eastAsia="Times New Roman" w:hAnsi="Tahoma" w:cs="Tahoma"/>
          <w:b/>
          <w:bCs/>
          <w:lang w:val="x-none" w:eastAsia="sl-SI"/>
        </w:rPr>
        <w:t xml:space="preserve"> ponudbe mora pogoj izpolniti vsak izmed</w:t>
      </w:r>
      <w:r w:rsidRPr="00EE2146">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1D9E6B53" w14:textId="77777777" w:rsidR="00EE2146" w:rsidRPr="00EE2146" w:rsidRDefault="00EE2146" w:rsidP="004048F8">
      <w:pPr>
        <w:keepNext/>
        <w:keepLines/>
        <w:spacing w:after="0" w:line="240" w:lineRule="auto"/>
        <w:jc w:val="both"/>
        <w:rPr>
          <w:rFonts w:ascii="Tahoma" w:eastAsia="Times New Roman" w:hAnsi="Tahoma" w:cs="Tahoma"/>
          <w:bCs/>
          <w:lang w:eastAsia="sl-SI"/>
        </w:rPr>
      </w:pPr>
    </w:p>
    <w:p w14:paraId="618809E5" w14:textId="77777777" w:rsidR="00EE2146" w:rsidRPr="00EE2146" w:rsidRDefault="00EE2146" w:rsidP="004048F8">
      <w:pPr>
        <w:keepNext/>
        <w:keepLines/>
        <w:spacing w:after="0" w:line="240" w:lineRule="auto"/>
        <w:jc w:val="both"/>
        <w:rPr>
          <w:rFonts w:ascii="Tahoma" w:eastAsia="Times New Roman" w:hAnsi="Tahoma" w:cs="Tahoma"/>
          <w:b/>
          <w:bCs/>
          <w:lang w:eastAsia="sl-SI"/>
        </w:rPr>
      </w:pPr>
      <w:r w:rsidRPr="00EE2146">
        <w:rPr>
          <w:rFonts w:ascii="Tahoma" w:eastAsia="Times New Roman" w:hAnsi="Tahoma" w:cs="Tahoma"/>
          <w:b/>
          <w:bCs/>
          <w:lang w:eastAsia="sl-SI"/>
        </w:rPr>
        <w:t>DOKAZILA:</w:t>
      </w:r>
    </w:p>
    <w:p w14:paraId="3AF07F9E" w14:textId="77777777" w:rsidR="00EE2146" w:rsidRPr="00EE2146" w:rsidRDefault="00EE2146" w:rsidP="004048F8">
      <w:pPr>
        <w:keepNext/>
        <w:keepLines/>
        <w:spacing w:after="0" w:line="240" w:lineRule="auto"/>
        <w:jc w:val="both"/>
        <w:rPr>
          <w:rFonts w:ascii="Tahoma" w:eastAsia="Times New Roman" w:hAnsi="Tahoma" w:cs="Tahoma"/>
          <w:bCs/>
          <w:lang w:eastAsia="sl-SI"/>
        </w:rPr>
      </w:pPr>
      <w:r w:rsidRPr="00EE2146">
        <w:rPr>
          <w:rFonts w:ascii="Tahoma" w:eastAsia="Times New Roman" w:hAnsi="Tahoma" w:cs="Tahoma"/>
          <w:bCs/>
          <w:lang w:eastAsia="sl-SI"/>
        </w:rPr>
        <w:t>Gospodarski subjekt izpolni zahtevo s predložitvijo izpolnjene in podpisane priloge A.</w:t>
      </w:r>
    </w:p>
    <w:p w14:paraId="375C99AE" w14:textId="77777777" w:rsidR="000043B6" w:rsidRPr="00712BC8" w:rsidRDefault="000043B6" w:rsidP="004048F8">
      <w:pPr>
        <w:keepNext/>
        <w:keepLines/>
        <w:spacing w:after="0" w:line="240" w:lineRule="auto"/>
        <w:jc w:val="both"/>
        <w:rPr>
          <w:rFonts w:ascii="Tahoma" w:eastAsia="Times New Roman" w:hAnsi="Tahoma" w:cs="Tahoma"/>
          <w:lang w:eastAsia="sl-SI"/>
        </w:rPr>
      </w:pPr>
    </w:p>
    <w:p w14:paraId="76807469" w14:textId="77777777" w:rsidR="00302D6E" w:rsidRPr="00443FBB" w:rsidRDefault="00302D6E" w:rsidP="004048F8">
      <w:pPr>
        <w:keepNext/>
        <w:keepLines/>
        <w:numPr>
          <w:ilvl w:val="2"/>
          <w:numId w:val="2"/>
        </w:numPr>
        <w:spacing w:after="0" w:line="240" w:lineRule="auto"/>
        <w:jc w:val="both"/>
        <w:rPr>
          <w:rFonts w:ascii="Tahoma" w:eastAsia="Times New Roman" w:hAnsi="Tahoma" w:cs="Tahoma"/>
          <w:b/>
          <w:lang w:eastAsia="sl-SI"/>
        </w:rPr>
      </w:pPr>
      <w:r w:rsidRPr="00443FBB">
        <w:rPr>
          <w:rFonts w:ascii="Tahoma" w:eastAsia="Times New Roman" w:hAnsi="Tahoma" w:cs="Tahoma"/>
          <w:b/>
          <w:lang w:eastAsia="sl-SI"/>
        </w:rPr>
        <w:t>Tehnična</w:t>
      </w:r>
      <w:r w:rsidR="000043B6">
        <w:rPr>
          <w:rFonts w:ascii="Tahoma" w:eastAsia="Times New Roman" w:hAnsi="Tahoma" w:cs="Tahoma"/>
          <w:b/>
          <w:lang w:eastAsia="sl-SI"/>
        </w:rPr>
        <w:t xml:space="preserve"> in kadrovska</w:t>
      </w:r>
      <w:r w:rsidRPr="00443FBB">
        <w:rPr>
          <w:rFonts w:ascii="Tahoma" w:eastAsia="Times New Roman" w:hAnsi="Tahoma" w:cs="Tahoma"/>
          <w:b/>
          <w:lang w:eastAsia="sl-SI"/>
        </w:rPr>
        <w:t xml:space="preserve"> sposobnost</w:t>
      </w:r>
    </w:p>
    <w:p w14:paraId="38FED5EF" w14:textId="77777777" w:rsidR="00B612BA" w:rsidRPr="00461732" w:rsidRDefault="00B612BA" w:rsidP="004048F8">
      <w:pPr>
        <w:keepNext/>
        <w:keepLines/>
        <w:spacing w:after="0" w:line="240" w:lineRule="auto"/>
        <w:jc w:val="both"/>
        <w:rPr>
          <w:rFonts w:ascii="Tahoma" w:eastAsia="Times New Roman" w:hAnsi="Tahoma" w:cs="Tahoma"/>
          <w:b/>
          <w:lang w:eastAsia="sl-SI"/>
        </w:rPr>
      </w:pPr>
    </w:p>
    <w:p w14:paraId="2361F9FB" w14:textId="77777777" w:rsidR="000043B6" w:rsidRDefault="000043B6" w:rsidP="000043B6">
      <w:pPr>
        <w:keepNext/>
        <w:keepLines/>
        <w:spacing w:after="0" w:line="240" w:lineRule="auto"/>
        <w:ind w:right="-2"/>
        <w:jc w:val="both"/>
        <w:rPr>
          <w:rFonts w:ascii="Tahoma" w:eastAsia="Times New Roman" w:hAnsi="Tahoma" w:cs="Tahoma"/>
          <w:szCs w:val="20"/>
          <w:lang w:eastAsia="sl-SI"/>
        </w:rPr>
      </w:pPr>
      <w:r w:rsidRPr="00666349">
        <w:rPr>
          <w:rFonts w:ascii="Tahoma" w:eastAsia="Times New Roman" w:hAnsi="Tahoma" w:cs="Tahoma"/>
          <w:szCs w:val="20"/>
          <w:lang w:eastAsia="sl-SI"/>
        </w:rPr>
        <w:t xml:space="preserve">Gospodarski subjekt mora zagotoviti ustrezne tehnične in kadrovske zmogljivosti za kakovostno izvedbo javnega naročila v predvidenem roku, skladno z zahtevami iz razpisne dokumentacije, pravili stroke ter določili predpisov in standardov s področja predmeta naročila (v primeru skupne ponudbe oz. v primeru ponudbe s podizvajalci morajo partnerji oz. podizvajalci pogoj izpolniti skupno). </w:t>
      </w:r>
    </w:p>
    <w:p w14:paraId="00BFE8F4" w14:textId="77777777" w:rsidR="004860B7" w:rsidRPr="004860B7" w:rsidRDefault="004860B7" w:rsidP="004860B7">
      <w:pPr>
        <w:keepNext/>
        <w:keepLines/>
        <w:spacing w:after="0" w:line="240" w:lineRule="auto"/>
        <w:jc w:val="both"/>
        <w:rPr>
          <w:rFonts w:ascii="Tahoma" w:hAnsi="Tahoma" w:cs="Tahoma"/>
          <w:lang w:eastAsia="sl-SI"/>
        </w:rPr>
      </w:pPr>
    </w:p>
    <w:p w14:paraId="5D589927" w14:textId="77777777" w:rsidR="004860B7" w:rsidRPr="004860B7" w:rsidRDefault="004860B7" w:rsidP="004860B7">
      <w:pPr>
        <w:keepNext/>
        <w:keepLines/>
        <w:spacing w:after="0" w:line="240" w:lineRule="auto"/>
        <w:jc w:val="both"/>
        <w:rPr>
          <w:rFonts w:ascii="Tahoma" w:hAnsi="Tahoma" w:cs="Tahoma"/>
          <w:lang w:eastAsia="sl-SI"/>
        </w:rPr>
      </w:pPr>
      <w:r w:rsidRPr="004860B7">
        <w:rPr>
          <w:rFonts w:ascii="Tahoma" w:hAnsi="Tahoma" w:cs="Tahoma"/>
          <w:lang w:eastAsia="sl-SI"/>
        </w:rPr>
        <w:t xml:space="preserve">Predmet ponudbe mora izpolnjevati vse standarde, pogoje in zahteve naročnika, navedene v razpisni dokumentaciji. </w:t>
      </w:r>
    </w:p>
    <w:p w14:paraId="2AF85612" w14:textId="77777777" w:rsidR="004860B7" w:rsidRPr="004860B7" w:rsidRDefault="004860B7" w:rsidP="004860B7">
      <w:pPr>
        <w:keepNext/>
        <w:keepLines/>
        <w:spacing w:after="0" w:line="240" w:lineRule="auto"/>
        <w:jc w:val="both"/>
        <w:rPr>
          <w:rFonts w:ascii="Tahoma" w:hAnsi="Tahoma" w:cs="Tahoma"/>
          <w:lang w:eastAsia="sl-SI"/>
        </w:rPr>
      </w:pPr>
    </w:p>
    <w:p w14:paraId="140ABADF" w14:textId="77777777" w:rsidR="00AB0E43" w:rsidRPr="00654B21" w:rsidRDefault="00AB0E43" w:rsidP="004048F8">
      <w:pPr>
        <w:keepNext/>
        <w:keepLines/>
        <w:spacing w:after="0" w:line="240" w:lineRule="auto"/>
        <w:jc w:val="both"/>
      </w:pPr>
      <w:r w:rsidRPr="00E87D1E">
        <w:rPr>
          <w:rFonts w:ascii="Tahoma" w:eastAsia="Times New Roman" w:hAnsi="Tahoma" w:cs="Tahoma"/>
          <w:b/>
          <w:szCs w:val="20"/>
          <w:lang w:eastAsia="sl-SI"/>
        </w:rPr>
        <w:t>Ta pogoj lahko izpolni ponudnik sam ali skupina ponudnikov v okviru skupne ponudbe ali s prijavljenimi podizvajalci.</w:t>
      </w:r>
    </w:p>
    <w:p w14:paraId="7AAFB7AD" w14:textId="77777777" w:rsidR="00691C98" w:rsidRPr="00BA3F91" w:rsidRDefault="00691C98" w:rsidP="004048F8">
      <w:pPr>
        <w:keepNext/>
        <w:keepLines/>
        <w:spacing w:after="0" w:line="240" w:lineRule="auto"/>
        <w:jc w:val="both"/>
        <w:rPr>
          <w:rFonts w:ascii="Tahoma" w:hAnsi="Tahoma" w:cs="Tahoma"/>
          <w:lang w:eastAsia="sl-SI"/>
        </w:rPr>
      </w:pPr>
    </w:p>
    <w:p w14:paraId="422670AB" w14:textId="77777777" w:rsidR="00691C98" w:rsidRPr="008379A4" w:rsidRDefault="00691C98" w:rsidP="004048F8">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57BD1DAC" w14:textId="77777777" w:rsidR="006936FD" w:rsidRPr="008A50A5" w:rsidRDefault="006936FD" w:rsidP="004048F8">
      <w:pPr>
        <w:keepNext/>
        <w:keepLines/>
        <w:spacing w:after="0" w:line="240" w:lineRule="auto"/>
        <w:jc w:val="both"/>
        <w:rPr>
          <w:rFonts w:ascii="Tahoma" w:eastAsia="Times New Roman" w:hAnsi="Tahoma" w:cs="Tahoma"/>
          <w:b/>
          <w:szCs w:val="20"/>
          <w:lang w:eastAsia="sl-SI"/>
        </w:rPr>
      </w:pPr>
      <w:r>
        <w:rPr>
          <w:rFonts w:ascii="Tahoma" w:eastAsia="Times New Roman" w:hAnsi="Tahoma" w:cs="Tahoma"/>
          <w:szCs w:val="20"/>
          <w:lang w:eastAsia="sl-SI"/>
        </w:rPr>
        <w:lastRenderedPageBreak/>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p>
    <w:p w14:paraId="0D282940" w14:textId="77777777" w:rsidR="00F50DA4" w:rsidRPr="009B4B8C" w:rsidRDefault="00F50DA4" w:rsidP="00F50DA4">
      <w:pPr>
        <w:keepNext/>
        <w:keepLines/>
        <w:spacing w:after="0" w:line="240" w:lineRule="auto"/>
        <w:jc w:val="both"/>
        <w:rPr>
          <w:rFonts w:ascii="Tahoma" w:hAnsi="Tahoma" w:cs="Tahoma"/>
        </w:rPr>
      </w:pPr>
    </w:p>
    <w:p w14:paraId="58C346F4" w14:textId="77777777" w:rsidR="00F50DA4" w:rsidRPr="009B4B8C" w:rsidRDefault="00F50DA4" w:rsidP="00F50DA4">
      <w:pPr>
        <w:pStyle w:val="Odstavekseznama"/>
        <w:keepNext/>
        <w:keepLines/>
        <w:numPr>
          <w:ilvl w:val="1"/>
          <w:numId w:val="2"/>
        </w:numPr>
        <w:jc w:val="both"/>
        <w:rPr>
          <w:rFonts w:ascii="Tahoma" w:hAnsi="Tahoma" w:cs="Tahoma"/>
          <w:b/>
          <w:sz w:val="22"/>
        </w:rPr>
      </w:pPr>
      <w:r w:rsidRPr="009B4B8C">
        <w:rPr>
          <w:rFonts w:ascii="Tahoma" w:hAnsi="Tahoma" w:cs="Tahoma"/>
          <w:b/>
          <w:sz w:val="22"/>
        </w:rPr>
        <w:t>Ogled objekta</w:t>
      </w:r>
    </w:p>
    <w:p w14:paraId="5685DC26" w14:textId="77777777" w:rsidR="00F50DA4" w:rsidRPr="009B4B8C" w:rsidRDefault="00F50DA4" w:rsidP="00F50DA4">
      <w:pPr>
        <w:keepNext/>
        <w:keepLines/>
        <w:spacing w:after="0" w:line="240" w:lineRule="auto"/>
        <w:jc w:val="both"/>
        <w:rPr>
          <w:rFonts w:ascii="Tahoma" w:hAnsi="Tahoma" w:cs="Tahoma"/>
        </w:rPr>
      </w:pPr>
    </w:p>
    <w:p w14:paraId="685B9204" w14:textId="77777777" w:rsidR="00F50DA4" w:rsidRPr="009B4B8C" w:rsidRDefault="00F50DA4" w:rsidP="00F50DA4">
      <w:pPr>
        <w:keepNext/>
        <w:keepLines/>
        <w:spacing w:after="0" w:line="240" w:lineRule="auto"/>
        <w:jc w:val="both"/>
        <w:rPr>
          <w:rFonts w:ascii="Tahoma" w:hAnsi="Tahoma" w:cs="Tahoma"/>
        </w:rPr>
      </w:pPr>
      <w:r w:rsidRPr="009B4B8C">
        <w:rPr>
          <w:rFonts w:ascii="Tahoma" w:hAnsi="Tahoma" w:cs="Tahoma"/>
        </w:rPr>
        <w:t xml:space="preserve">Neodvisno od podatkov, ki so vsebovani v razpisni dokumentaciji, si </w:t>
      </w:r>
      <w:r>
        <w:rPr>
          <w:rFonts w:ascii="Tahoma" w:hAnsi="Tahoma" w:cs="Tahoma"/>
          <w:b/>
          <w:bCs/>
        </w:rPr>
        <w:t>mora</w:t>
      </w:r>
      <w:r w:rsidRPr="009B4B8C">
        <w:rPr>
          <w:rFonts w:ascii="Tahoma" w:hAnsi="Tahoma" w:cs="Tahoma"/>
        </w:rPr>
        <w:t xml:space="preserve"> ponudnik pred oddajo ponudbe obvezno ogledati </w:t>
      </w:r>
      <w:proofErr w:type="spellStart"/>
      <w:r w:rsidRPr="00F50DA4">
        <w:rPr>
          <w:rFonts w:ascii="Tahoma" w:hAnsi="Tahoma" w:cs="Tahoma"/>
        </w:rPr>
        <w:t>dogorevalno</w:t>
      </w:r>
      <w:proofErr w:type="spellEnd"/>
      <w:r w:rsidRPr="00F50DA4">
        <w:rPr>
          <w:rFonts w:ascii="Tahoma" w:hAnsi="Tahoma" w:cs="Tahoma"/>
        </w:rPr>
        <w:t xml:space="preserve"> rešetko</w:t>
      </w:r>
      <w:r w:rsidRPr="009B4B8C">
        <w:rPr>
          <w:rFonts w:ascii="Tahoma" w:hAnsi="Tahoma" w:cs="Tahoma"/>
        </w:rPr>
        <w:t xml:space="preserve"> naročnika, k</w:t>
      </w:r>
      <w:r>
        <w:rPr>
          <w:rFonts w:ascii="Tahoma" w:hAnsi="Tahoma" w:cs="Tahoma"/>
        </w:rPr>
        <w:t>i</w:t>
      </w:r>
      <w:r w:rsidRPr="009B4B8C">
        <w:rPr>
          <w:rFonts w:ascii="Tahoma" w:hAnsi="Tahoma" w:cs="Tahoma"/>
        </w:rPr>
        <w:t xml:space="preserve"> </w:t>
      </w:r>
      <w:r>
        <w:rPr>
          <w:rFonts w:ascii="Tahoma" w:hAnsi="Tahoma" w:cs="Tahoma"/>
        </w:rPr>
        <w:t xml:space="preserve">jo bo naročnik menjal z blagom, ki je predmet javnega naročila </w:t>
      </w:r>
      <w:r w:rsidRPr="009B4B8C">
        <w:rPr>
          <w:rFonts w:ascii="Tahoma" w:hAnsi="Tahoma" w:cs="Tahoma"/>
        </w:rPr>
        <w:t xml:space="preserve">z namenom, da si pridobi morebitne ostale podatke, ki se nanašajo na dobavo blaga po tej razpisni dokumentaciji in ki lahko vplivajo na ponudnikovo ceno ali ponudnikove obveznosti in izvedbene zmogljivosti. </w:t>
      </w:r>
    </w:p>
    <w:p w14:paraId="1BFD9918" w14:textId="77777777" w:rsidR="00F50DA4" w:rsidRPr="009B4B8C" w:rsidRDefault="00F50DA4" w:rsidP="00F50DA4">
      <w:pPr>
        <w:keepNext/>
        <w:keepLines/>
        <w:spacing w:after="0" w:line="240" w:lineRule="auto"/>
        <w:jc w:val="both"/>
        <w:rPr>
          <w:rFonts w:ascii="Tahoma" w:hAnsi="Tahoma" w:cs="Tahoma"/>
        </w:rPr>
      </w:pPr>
    </w:p>
    <w:p w14:paraId="6AE6E7F0" w14:textId="77777777" w:rsidR="00F50DA4" w:rsidRPr="009B4B8C" w:rsidRDefault="00F50DA4" w:rsidP="00F50DA4">
      <w:pPr>
        <w:keepNext/>
        <w:keepLines/>
        <w:spacing w:after="0" w:line="240" w:lineRule="auto"/>
        <w:jc w:val="both"/>
        <w:rPr>
          <w:rFonts w:ascii="Tahoma" w:hAnsi="Tahoma" w:cs="Tahoma"/>
        </w:rPr>
      </w:pPr>
      <w:r w:rsidRPr="009B4B8C">
        <w:rPr>
          <w:rFonts w:ascii="Tahoma" w:hAnsi="Tahoma" w:cs="Tahoma"/>
        </w:rPr>
        <w:t>Kontaktna oseba za organizacijo ogleda je g. Uroš Lenič; tel. št. + 386 1 58 75 352, +386 51 325 080.</w:t>
      </w:r>
    </w:p>
    <w:p w14:paraId="375CC133" w14:textId="77777777" w:rsidR="00F50DA4" w:rsidRPr="009B4B8C" w:rsidRDefault="00F50DA4" w:rsidP="00F50DA4">
      <w:pPr>
        <w:keepNext/>
        <w:keepLines/>
        <w:spacing w:after="0" w:line="240" w:lineRule="auto"/>
        <w:jc w:val="both"/>
        <w:rPr>
          <w:rFonts w:ascii="Tahoma" w:hAnsi="Tahoma" w:cs="Tahoma"/>
        </w:rPr>
      </w:pPr>
    </w:p>
    <w:p w14:paraId="7C6C814A" w14:textId="12C3DC1D" w:rsidR="00F50DA4" w:rsidRPr="009B4B8C" w:rsidRDefault="00F50DA4" w:rsidP="00F50DA4">
      <w:pPr>
        <w:keepNext/>
        <w:keepLines/>
        <w:spacing w:after="0" w:line="240" w:lineRule="auto"/>
        <w:jc w:val="both"/>
        <w:rPr>
          <w:rFonts w:ascii="Tahoma" w:hAnsi="Tahoma" w:cs="Tahoma"/>
        </w:rPr>
      </w:pPr>
      <w:r w:rsidRPr="009B4B8C">
        <w:rPr>
          <w:rFonts w:ascii="Tahoma" w:hAnsi="Tahoma" w:cs="Tahoma"/>
        </w:rPr>
        <w:t xml:space="preserve">Naročnik bo v ta namen ločeno organiziral sestanke s posameznimi ponudniki na lokaciji naročnika Toplarniška ulica 19, v Ljubljani. Ponudnik mora kontaktirati predstavnika naročnika do </w:t>
      </w:r>
      <w:r w:rsidR="00691D5C">
        <w:rPr>
          <w:rFonts w:ascii="Tahoma" w:hAnsi="Tahoma" w:cs="Tahoma"/>
        </w:rPr>
        <w:t>16</w:t>
      </w:r>
      <w:r w:rsidRPr="009B4B8C">
        <w:rPr>
          <w:rFonts w:ascii="Tahoma" w:hAnsi="Tahoma" w:cs="Tahoma"/>
        </w:rPr>
        <w:t>.</w:t>
      </w:r>
      <w:r>
        <w:rPr>
          <w:rFonts w:ascii="Tahoma" w:hAnsi="Tahoma" w:cs="Tahoma"/>
        </w:rPr>
        <w:t xml:space="preserve"> </w:t>
      </w:r>
      <w:r w:rsidR="00691D5C">
        <w:rPr>
          <w:rFonts w:ascii="Tahoma" w:hAnsi="Tahoma" w:cs="Tahoma"/>
        </w:rPr>
        <w:t>9</w:t>
      </w:r>
      <w:r w:rsidRPr="009B4B8C">
        <w:rPr>
          <w:rFonts w:ascii="Tahoma" w:hAnsi="Tahoma" w:cs="Tahoma"/>
        </w:rPr>
        <w:t>.</w:t>
      </w:r>
      <w:r>
        <w:rPr>
          <w:rFonts w:ascii="Tahoma" w:hAnsi="Tahoma" w:cs="Tahoma"/>
        </w:rPr>
        <w:t xml:space="preserve"> </w:t>
      </w:r>
      <w:r w:rsidRPr="009B4B8C">
        <w:rPr>
          <w:rFonts w:ascii="Tahoma" w:hAnsi="Tahoma" w:cs="Tahoma"/>
        </w:rPr>
        <w:t>20</w:t>
      </w:r>
      <w:r>
        <w:rPr>
          <w:rFonts w:ascii="Tahoma" w:hAnsi="Tahoma" w:cs="Tahoma"/>
        </w:rPr>
        <w:t>24</w:t>
      </w:r>
      <w:r w:rsidRPr="009B4B8C">
        <w:rPr>
          <w:rFonts w:ascii="Tahoma" w:hAnsi="Tahoma" w:cs="Tahoma"/>
        </w:rPr>
        <w:t xml:space="preserve"> in se dogovoriti za sestanek. Ogled objektov je možen vsak delavnik, od 8. do 12. ure. Zadnji dan za ogled objekta je </w:t>
      </w:r>
      <w:r w:rsidR="00691D5C">
        <w:rPr>
          <w:rFonts w:ascii="Tahoma" w:hAnsi="Tahoma" w:cs="Tahoma"/>
        </w:rPr>
        <w:t>17</w:t>
      </w:r>
      <w:r w:rsidRPr="009B4B8C">
        <w:rPr>
          <w:rFonts w:ascii="Tahoma" w:hAnsi="Tahoma" w:cs="Tahoma"/>
        </w:rPr>
        <w:t xml:space="preserve">. </w:t>
      </w:r>
      <w:r w:rsidR="00691D5C">
        <w:rPr>
          <w:rFonts w:ascii="Tahoma" w:hAnsi="Tahoma" w:cs="Tahoma"/>
        </w:rPr>
        <w:t>9</w:t>
      </w:r>
      <w:r w:rsidRPr="009B4B8C">
        <w:rPr>
          <w:rFonts w:ascii="Tahoma" w:hAnsi="Tahoma" w:cs="Tahoma"/>
        </w:rPr>
        <w:t>. 20</w:t>
      </w:r>
      <w:r>
        <w:rPr>
          <w:rFonts w:ascii="Tahoma" w:hAnsi="Tahoma" w:cs="Tahoma"/>
        </w:rPr>
        <w:t>24</w:t>
      </w:r>
      <w:r w:rsidRPr="009B4B8C">
        <w:rPr>
          <w:rFonts w:ascii="Tahoma" w:hAnsi="Tahoma" w:cs="Tahoma"/>
        </w:rPr>
        <w:t xml:space="preserve"> do 10. ure. </w:t>
      </w:r>
    </w:p>
    <w:p w14:paraId="69A8E3D3" w14:textId="77777777" w:rsidR="00F50DA4" w:rsidRDefault="00F50DA4" w:rsidP="00F50DA4">
      <w:pPr>
        <w:keepNext/>
        <w:keepLines/>
        <w:spacing w:after="0" w:line="240" w:lineRule="auto"/>
        <w:jc w:val="both"/>
        <w:rPr>
          <w:rFonts w:ascii="Tahoma" w:hAnsi="Tahoma" w:cs="Tahoma"/>
        </w:rPr>
      </w:pPr>
    </w:p>
    <w:p w14:paraId="0F38FDE2" w14:textId="77777777" w:rsidR="00F50DA4" w:rsidRPr="00C27FA2" w:rsidRDefault="00F50DA4" w:rsidP="00F50DA4">
      <w:pPr>
        <w:keepNext/>
        <w:keepLines/>
        <w:spacing w:after="0" w:line="240" w:lineRule="auto"/>
        <w:jc w:val="both"/>
        <w:rPr>
          <w:rFonts w:ascii="Tahoma" w:eastAsia="Times New Roman" w:hAnsi="Tahoma" w:cs="Tahoma"/>
          <w:lang w:eastAsia="sl-SI"/>
        </w:rPr>
      </w:pPr>
      <w:r w:rsidRPr="00C27FA2">
        <w:rPr>
          <w:rFonts w:ascii="Tahoma" w:eastAsia="Times New Roman" w:hAnsi="Tahoma" w:cs="Tahoma"/>
          <w:lang w:eastAsia="sl-SI"/>
        </w:rPr>
        <w:t xml:space="preserve">Ponudnik mora kot </w:t>
      </w:r>
      <w:r>
        <w:rPr>
          <w:rFonts w:ascii="Tahoma" w:eastAsia="Times New Roman" w:hAnsi="Tahoma" w:cs="Tahoma"/>
          <w:b/>
          <w:lang w:eastAsia="sl-SI"/>
        </w:rPr>
        <w:t>Pr</w:t>
      </w:r>
      <w:r w:rsidRPr="00A6420C">
        <w:rPr>
          <w:rFonts w:ascii="Tahoma" w:eastAsia="Times New Roman" w:hAnsi="Tahoma" w:cs="Tahoma"/>
          <w:b/>
          <w:lang w:eastAsia="sl-SI"/>
        </w:rPr>
        <w:t xml:space="preserve">ilogo </w:t>
      </w:r>
      <w:r>
        <w:rPr>
          <w:rFonts w:ascii="Tahoma" w:eastAsia="Times New Roman" w:hAnsi="Tahoma" w:cs="Tahoma"/>
          <w:b/>
          <w:lang w:eastAsia="sl-SI"/>
        </w:rPr>
        <w:t>5</w:t>
      </w:r>
      <w:r w:rsidRPr="00C27FA2">
        <w:rPr>
          <w:rFonts w:ascii="Tahoma" w:eastAsia="Times New Roman" w:hAnsi="Tahoma" w:cs="Tahoma"/>
          <w:lang w:eastAsia="sl-SI"/>
        </w:rPr>
        <w:t xml:space="preserve"> predložiti potrdilo (izdano s strani naročnika) o opravljenem obveznem ogledu </w:t>
      </w:r>
      <w:proofErr w:type="spellStart"/>
      <w:r w:rsidRPr="00F50DA4">
        <w:rPr>
          <w:rFonts w:ascii="Tahoma" w:hAnsi="Tahoma" w:cs="Tahoma"/>
        </w:rPr>
        <w:t>dogorevaln</w:t>
      </w:r>
      <w:r>
        <w:rPr>
          <w:rFonts w:ascii="Tahoma" w:hAnsi="Tahoma" w:cs="Tahoma"/>
        </w:rPr>
        <w:t>e</w:t>
      </w:r>
      <w:proofErr w:type="spellEnd"/>
      <w:r w:rsidRPr="00F50DA4">
        <w:rPr>
          <w:rFonts w:ascii="Tahoma" w:hAnsi="Tahoma" w:cs="Tahoma"/>
        </w:rPr>
        <w:t xml:space="preserve"> rešetk</w:t>
      </w:r>
      <w:r>
        <w:rPr>
          <w:rFonts w:ascii="Tahoma" w:hAnsi="Tahoma" w:cs="Tahoma"/>
        </w:rPr>
        <w:t>e</w:t>
      </w:r>
      <w:r w:rsidRPr="009B4B8C">
        <w:rPr>
          <w:rFonts w:ascii="Tahoma" w:hAnsi="Tahoma" w:cs="Tahoma"/>
        </w:rPr>
        <w:t xml:space="preserve"> naročnika, k</w:t>
      </w:r>
      <w:r>
        <w:rPr>
          <w:rFonts w:ascii="Tahoma" w:hAnsi="Tahoma" w:cs="Tahoma"/>
        </w:rPr>
        <w:t>i</w:t>
      </w:r>
      <w:r w:rsidRPr="009B4B8C">
        <w:rPr>
          <w:rFonts w:ascii="Tahoma" w:hAnsi="Tahoma" w:cs="Tahoma"/>
        </w:rPr>
        <w:t xml:space="preserve"> </w:t>
      </w:r>
      <w:r>
        <w:rPr>
          <w:rFonts w:ascii="Tahoma" w:hAnsi="Tahoma" w:cs="Tahoma"/>
        </w:rPr>
        <w:t>jo bo naročnik menjal z blagom</w:t>
      </w:r>
      <w:r>
        <w:rPr>
          <w:rFonts w:ascii="Tahoma" w:eastAsia="Times New Roman" w:hAnsi="Tahoma" w:cs="Tahoma"/>
          <w:lang w:eastAsia="sl-SI"/>
        </w:rPr>
        <w:t>, ki je</w:t>
      </w:r>
      <w:r w:rsidRPr="00C27FA2">
        <w:rPr>
          <w:rFonts w:ascii="Tahoma" w:eastAsia="Times New Roman" w:hAnsi="Tahoma" w:cs="Tahoma"/>
          <w:lang w:eastAsia="sl-SI"/>
        </w:rPr>
        <w:t xml:space="preserve"> predmet postopka JN.</w:t>
      </w:r>
    </w:p>
    <w:p w14:paraId="18706D9E" w14:textId="77777777" w:rsidR="00F50DA4" w:rsidRPr="009B4B8C" w:rsidRDefault="00F50DA4" w:rsidP="00F50DA4">
      <w:pPr>
        <w:keepNext/>
        <w:keepLines/>
        <w:spacing w:after="0" w:line="240" w:lineRule="auto"/>
        <w:jc w:val="both"/>
        <w:rPr>
          <w:rFonts w:ascii="Tahoma" w:hAnsi="Tahoma" w:cs="Tahoma"/>
        </w:rPr>
      </w:pPr>
    </w:p>
    <w:p w14:paraId="2C2A07D0" w14:textId="77777777" w:rsidR="00F50DA4" w:rsidRPr="00B87772" w:rsidRDefault="00F50DA4" w:rsidP="00F50DA4">
      <w:pPr>
        <w:keepNext/>
        <w:keepLines/>
        <w:spacing w:after="0" w:line="240" w:lineRule="auto"/>
        <w:jc w:val="both"/>
        <w:rPr>
          <w:rFonts w:ascii="Tahoma" w:hAnsi="Tahoma" w:cs="Tahoma"/>
          <w:b/>
          <w:bCs/>
        </w:rPr>
      </w:pPr>
      <w:r w:rsidRPr="00B87772">
        <w:rPr>
          <w:rFonts w:ascii="Tahoma" w:hAnsi="Tahoma" w:cs="Tahoma"/>
          <w:b/>
          <w:bCs/>
        </w:rPr>
        <w:t>Ponudnik ne bo upravičen do nobenega povečanja cene, ki bi ga utemeljeval s tem, da ni bil polno obveščen o pogojih, ki se nanašajo na predmetne obveznosti.</w:t>
      </w:r>
    </w:p>
    <w:p w14:paraId="637A7FFE" w14:textId="77777777" w:rsidR="00691C98" w:rsidRPr="00344451" w:rsidRDefault="00691C98" w:rsidP="004048F8">
      <w:pPr>
        <w:keepNext/>
        <w:keepLines/>
        <w:spacing w:after="0" w:line="240" w:lineRule="auto"/>
        <w:jc w:val="both"/>
        <w:rPr>
          <w:rFonts w:ascii="Tahoma" w:eastAsia="Times New Roman" w:hAnsi="Tahoma" w:cs="Tahoma"/>
          <w:b/>
          <w:lang w:eastAsia="sl-SI"/>
        </w:rPr>
      </w:pPr>
    </w:p>
    <w:p w14:paraId="6D8D0D69" w14:textId="77777777" w:rsidR="00691C98" w:rsidRPr="008A50A5" w:rsidRDefault="00691C98" w:rsidP="004048F8">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574862B0" w14:textId="77777777" w:rsidR="00691C98" w:rsidRPr="008A50A5" w:rsidRDefault="00691C98" w:rsidP="004048F8">
      <w:pPr>
        <w:keepNext/>
        <w:keepLines/>
        <w:spacing w:after="0" w:line="240" w:lineRule="auto"/>
        <w:rPr>
          <w:rFonts w:ascii="Tahoma" w:eastAsia="Times New Roman" w:hAnsi="Tahoma" w:cs="Tahoma"/>
          <w:b/>
          <w:szCs w:val="21"/>
          <w:lang w:eastAsia="sl-SI"/>
        </w:rPr>
      </w:pPr>
    </w:p>
    <w:p w14:paraId="0EFEE95C" w14:textId="77777777" w:rsidR="00BA5C40" w:rsidRPr="00CA186A" w:rsidRDefault="00BA5C40" w:rsidP="00BA5C40">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410C2C">
        <w:rPr>
          <w:rFonts w:ascii="Tahoma" w:eastAsia="Times New Roman" w:hAnsi="Tahoma" w:cs="Tahoma"/>
          <w:lang w:eastAsia="sl-SI"/>
        </w:rPr>
        <w:t>), naročniki ne smejo sodelovati</w:t>
      </w:r>
      <w:r w:rsidRPr="00CA186A">
        <w:rPr>
          <w:rFonts w:ascii="Tahoma" w:eastAsia="Times New Roman" w:hAnsi="Tahoma" w:cs="Tahoma"/>
          <w:lang w:eastAsia="sl-SI"/>
        </w:rPr>
        <w:t>.</w:t>
      </w:r>
    </w:p>
    <w:p w14:paraId="644B25B8" w14:textId="77777777" w:rsidR="00691C98" w:rsidRPr="00820FED" w:rsidRDefault="00691C98" w:rsidP="004048F8">
      <w:pPr>
        <w:keepNext/>
        <w:keepLines/>
        <w:spacing w:after="0" w:line="240" w:lineRule="auto"/>
        <w:jc w:val="both"/>
        <w:rPr>
          <w:rFonts w:ascii="Tahoma" w:eastAsia="Times New Roman" w:hAnsi="Tahoma" w:cs="Tahoma"/>
          <w:lang w:eastAsia="sl-SI"/>
        </w:rPr>
      </w:pPr>
    </w:p>
    <w:p w14:paraId="31F2DFA2" w14:textId="77777777" w:rsidR="00691C98" w:rsidRDefault="00691C98" w:rsidP="004048F8">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4D7A10E2" w14:textId="77777777" w:rsidR="005C1FCF" w:rsidRPr="00820FED" w:rsidRDefault="005C1FCF" w:rsidP="004048F8">
      <w:pPr>
        <w:keepNext/>
        <w:keepLines/>
        <w:spacing w:after="0" w:line="240" w:lineRule="auto"/>
        <w:jc w:val="both"/>
        <w:rPr>
          <w:rFonts w:ascii="Tahoma" w:eastAsia="Times New Roman" w:hAnsi="Tahoma" w:cs="Tahoma"/>
          <w:lang w:eastAsia="sl-SI"/>
        </w:rPr>
      </w:pPr>
    </w:p>
    <w:p w14:paraId="5EE68F6F" w14:textId="77777777" w:rsidR="00302D6E" w:rsidRPr="0027310B" w:rsidRDefault="00302D6E" w:rsidP="004048F8">
      <w:pPr>
        <w:keepNext/>
        <w:keepLines/>
        <w:numPr>
          <w:ilvl w:val="0"/>
          <w:numId w:val="2"/>
        </w:numPr>
        <w:spacing w:after="0" w:line="240" w:lineRule="auto"/>
        <w:jc w:val="both"/>
        <w:rPr>
          <w:rFonts w:ascii="Tahoma" w:eastAsia="Times New Roman" w:hAnsi="Tahoma" w:cs="Tahoma"/>
          <w:b/>
          <w:lang w:eastAsia="sl-SI"/>
        </w:rPr>
      </w:pPr>
      <w:r w:rsidRPr="0027310B">
        <w:rPr>
          <w:rFonts w:ascii="Tahoma" w:eastAsia="Times New Roman" w:hAnsi="Tahoma" w:cs="Tahoma"/>
          <w:b/>
          <w:lang w:eastAsia="sl-SI"/>
        </w:rPr>
        <w:t>FINANČNA ZAVAROVANJA</w:t>
      </w:r>
    </w:p>
    <w:p w14:paraId="4E196D4A" w14:textId="77777777" w:rsidR="00691C98" w:rsidRPr="00C97751" w:rsidRDefault="00691C98" w:rsidP="004048F8">
      <w:pPr>
        <w:keepNext/>
        <w:keepLines/>
        <w:spacing w:after="0" w:line="240" w:lineRule="auto"/>
        <w:jc w:val="both"/>
        <w:rPr>
          <w:rFonts w:ascii="Tahoma" w:hAnsi="Tahoma" w:cs="Tahoma"/>
        </w:rPr>
      </w:pPr>
      <w:r>
        <w:rPr>
          <w:rFonts w:ascii="Tahoma" w:hAnsi="Tahoma" w:cs="Tahoma"/>
        </w:rPr>
        <w:tab/>
      </w:r>
    </w:p>
    <w:p w14:paraId="4082932A" w14:textId="77777777" w:rsidR="00DF5D8C" w:rsidRPr="001349F6" w:rsidRDefault="00DF5D8C" w:rsidP="004048F8">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6C547F95" w14:textId="77777777" w:rsidR="00DF5D8C" w:rsidRPr="001349F6" w:rsidRDefault="00DF5D8C" w:rsidP="004048F8">
      <w:pPr>
        <w:keepNext/>
        <w:keepLines/>
        <w:spacing w:after="0" w:line="240" w:lineRule="auto"/>
        <w:ind w:left="720"/>
        <w:jc w:val="both"/>
        <w:rPr>
          <w:rFonts w:ascii="Tahoma" w:hAnsi="Tahoma" w:cs="Tahoma"/>
          <w:b/>
          <w:bCs/>
        </w:rPr>
      </w:pPr>
    </w:p>
    <w:p w14:paraId="00AF625B" w14:textId="77777777" w:rsidR="00725A5D" w:rsidRPr="00172B6E" w:rsidRDefault="00725A5D" w:rsidP="00725A5D">
      <w:pPr>
        <w:keepNext/>
        <w:keepLines/>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Izbrani ponudnik bo moral </w:t>
      </w:r>
      <w:r w:rsidRPr="005525F9">
        <w:rPr>
          <w:rFonts w:ascii="Tahoma" w:eastAsia="Times New Roman" w:hAnsi="Tahoma" w:cs="Tahoma"/>
          <w:lang w:eastAsia="sl-SI"/>
        </w:rPr>
        <w:t xml:space="preserve">ob sklenitvi pogodbe predložiti naročniku podpisano in žigosano bianko menico z izpolnjeno, podpisano in žigosano menično izjavo za zavarovanje dobre izvedbe pogodbenih obveznosti </w:t>
      </w:r>
      <w:r w:rsidRPr="00172B6E">
        <w:rPr>
          <w:rFonts w:ascii="Tahoma" w:eastAsia="Times New Roman" w:hAnsi="Tahoma" w:cs="Tahoma"/>
          <w:lang w:eastAsia="sl-SI"/>
        </w:rPr>
        <w:t>v višini</w:t>
      </w:r>
      <w:r>
        <w:rPr>
          <w:rFonts w:ascii="Tahoma" w:eastAsia="Times New Roman" w:hAnsi="Tahoma" w:cs="Tahoma"/>
          <w:lang w:eastAsia="sl-SI"/>
        </w:rPr>
        <w:t xml:space="preserve"> </w:t>
      </w:r>
      <w:r w:rsidRPr="00011A90">
        <w:rPr>
          <w:rFonts w:ascii="Tahoma" w:eastAsia="Times New Roman" w:hAnsi="Tahoma" w:cs="Tahoma"/>
          <w:lang w:eastAsia="sl-SI"/>
        </w:rPr>
        <w:t xml:space="preserve">pet odstotkov (5%) </w:t>
      </w:r>
      <w:r>
        <w:rPr>
          <w:rFonts w:ascii="Tahoma" w:eastAsia="Times New Roman" w:hAnsi="Tahoma" w:cs="Tahoma"/>
          <w:lang w:eastAsia="sl-SI"/>
        </w:rPr>
        <w:t xml:space="preserve">pogodbene </w:t>
      </w:r>
      <w:r w:rsidRPr="00011A90">
        <w:rPr>
          <w:rFonts w:ascii="Tahoma" w:eastAsia="Times New Roman" w:hAnsi="Tahoma" w:cs="Tahoma"/>
          <w:lang w:eastAsia="sl-SI"/>
        </w:rPr>
        <w:t>vrednosti z DDV</w:t>
      </w:r>
      <w:r w:rsidRPr="00172B6E">
        <w:rPr>
          <w:rFonts w:ascii="Tahoma" w:eastAsia="Times New Roman" w:hAnsi="Tahoma" w:cs="Tahoma"/>
          <w:lang w:eastAsia="sl-SI"/>
        </w:rPr>
        <w:t xml:space="preserve"> z dobo veljavnosti še najmanj </w:t>
      </w:r>
      <w:r>
        <w:rPr>
          <w:rFonts w:ascii="Tahoma" w:eastAsia="Times New Roman" w:hAnsi="Tahoma" w:cs="Tahoma"/>
          <w:lang w:eastAsia="sl-SI"/>
        </w:rPr>
        <w:t>šestdeset (6</w:t>
      </w:r>
      <w:r w:rsidRPr="00172B6E">
        <w:rPr>
          <w:rFonts w:ascii="Tahoma" w:eastAsia="Times New Roman" w:hAnsi="Tahoma" w:cs="Tahoma"/>
          <w:lang w:eastAsia="sl-SI"/>
        </w:rPr>
        <w:t>0</w:t>
      </w:r>
      <w:r>
        <w:rPr>
          <w:rFonts w:ascii="Tahoma" w:eastAsia="Times New Roman" w:hAnsi="Tahoma" w:cs="Tahoma"/>
          <w:lang w:eastAsia="sl-SI"/>
        </w:rPr>
        <w:t>)</w:t>
      </w:r>
      <w:r w:rsidRPr="00172B6E">
        <w:rPr>
          <w:rFonts w:ascii="Tahoma" w:eastAsia="Times New Roman" w:hAnsi="Tahoma" w:cs="Tahoma"/>
          <w:lang w:eastAsia="sl-SI"/>
        </w:rPr>
        <w:t xml:space="preserve"> dni po preteku </w:t>
      </w:r>
      <w:r w:rsidRPr="00232440">
        <w:rPr>
          <w:rFonts w:ascii="Tahoma" w:eastAsia="Times New Roman" w:hAnsi="Tahoma" w:cs="Tahoma"/>
          <w:lang w:eastAsia="sl-SI"/>
        </w:rPr>
        <w:t>roka za zaključek vseh pogodbenih del</w:t>
      </w:r>
      <w:r>
        <w:rPr>
          <w:rFonts w:ascii="Tahoma" w:eastAsia="Times New Roman" w:hAnsi="Tahoma" w:cs="Tahoma"/>
          <w:lang w:eastAsia="sl-SI"/>
        </w:rPr>
        <w:t xml:space="preserve"> </w:t>
      </w:r>
      <w:r w:rsidRPr="00484AB8">
        <w:rPr>
          <w:rFonts w:ascii="Tahoma" w:hAnsi="Tahoma" w:cs="Tahoma"/>
        </w:rPr>
        <w:t xml:space="preserve">(torej mora veljati: </w:t>
      </w:r>
      <w:r>
        <w:rPr>
          <w:rFonts w:ascii="Tahoma" w:hAnsi="Tahoma" w:cs="Tahoma"/>
        </w:rPr>
        <w:t xml:space="preserve">najdaljši dobavni rok blaga, določen </w:t>
      </w:r>
      <w:r w:rsidRPr="00484AB8">
        <w:rPr>
          <w:rFonts w:ascii="Tahoma" w:hAnsi="Tahoma" w:cs="Tahoma"/>
        </w:rPr>
        <w:t xml:space="preserve">v </w:t>
      </w:r>
      <w:r>
        <w:rPr>
          <w:rFonts w:ascii="Tahoma" w:hAnsi="Tahoma" w:cs="Tahoma"/>
        </w:rPr>
        <w:t>pogodbi (24 (štiriindvajset) tednov)</w:t>
      </w:r>
      <w:r w:rsidRPr="00484AB8">
        <w:rPr>
          <w:rFonts w:ascii="Tahoma" w:hAnsi="Tahoma" w:cs="Tahoma"/>
        </w:rPr>
        <w:t xml:space="preserve"> + </w:t>
      </w:r>
      <w:r>
        <w:rPr>
          <w:rFonts w:ascii="Tahoma" w:hAnsi="Tahoma" w:cs="Tahoma"/>
        </w:rPr>
        <w:t>6</w:t>
      </w:r>
      <w:r w:rsidRPr="00484AB8">
        <w:rPr>
          <w:rFonts w:ascii="Tahoma" w:hAnsi="Tahoma" w:cs="Tahoma"/>
        </w:rPr>
        <w:t>0</w:t>
      </w:r>
      <w:r>
        <w:rPr>
          <w:rFonts w:ascii="Tahoma" w:hAnsi="Tahoma" w:cs="Tahoma"/>
        </w:rPr>
        <w:t xml:space="preserve"> (šestdeset)</w:t>
      </w:r>
      <w:r w:rsidRPr="00484AB8">
        <w:rPr>
          <w:rFonts w:ascii="Tahoma" w:hAnsi="Tahoma" w:cs="Tahoma"/>
        </w:rPr>
        <w:t xml:space="preserve"> dni)</w:t>
      </w:r>
      <w:r>
        <w:rPr>
          <w:rFonts w:ascii="Tahoma" w:hAnsi="Tahoma" w:cs="Tahoma"/>
        </w:rPr>
        <w:t>,</w:t>
      </w:r>
      <w:r w:rsidRPr="0077702D">
        <w:rPr>
          <w:rFonts w:ascii="Tahoma" w:eastAsia="Times New Roman" w:hAnsi="Tahoma" w:cs="Tahoma"/>
          <w:lang w:eastAsia="sl-SI"/>
        </w:rPr>
        <w:t xml:space="preserve"> </w:t>
      </w:r>
      <w:r w:rsidRPr="00E46B7F">
        <w:rPr>
          <w:rFonts w:ascii="Tahoma" w:eastAsia="Times New Roman" w:hAnsi="Tahoma" w:cs="Tahoma"/>
          <w:lang w:eastAsia="sl-SI"/>
        </w:rPr>
        <w:t xml:space="preserve">v nasprotnem primeru se šteje, da </w:t>
      </w:r>
      <w:r>
        <w:rPr>
          <w:rFonts w:ascii="Tahoma" w:eastAsia="Times New Roman" w:hAnsi="Tahoma" w:cs="Tahoma"/>
          <w:lang w:eastAsia="sl-SI"/>
        </w:rPr>
        <w:t>pogodba</w:t>
      </w:r>
      <w:r w:rsidRPr="00E46B7F">
        <w:rPr>
          <w:rFonts w:ascii="Tahoma" w:eastAsia="Times New Roman" w:hAnsi="Tahoma" w:cs="Tahoma"/>
          <w:lang w:eastAsia="sl-SI"/>
        </w:rPr>
        <w:t xml:space="preserve"> ni bil</w:t>
      </w:r>
      <w:r>
        <w:rPr>
          <w:rFonts w:ascii="Tahoma" w:eastAsia="Times New Roman" w:hAnsi="Tahoma" w:cs="Tahoma"/>
          <w:lang w:eastAsia="sl-SI"/>
        </w:rPr>
        <w:t>a</w:t>
      </w:r>
      <w:r w:rsidRPr="00E46B7F">
        <w:rPr>
          <w:rFonts w:ascii="Tahoma" w:eastAsia="Times New Roman" w:hAnsi="Tahoma" w:cs="Tahoma"/>
          <w:lang w:eastAsia="sl-SI"/>
        </w:rPr>
        <w:t xml:space="preserve"> nikoli sklenjen</w:t>
      </w:r>
      <w:r>
        <w:rPr>
          <w:rFonts w:ascii="Tahoma" w:eastAsia="Times New Roman" w:hAnsi="Tahoma" w:cs="Tahoma"/>
          <w:lang w:eastAsia="sl-SI"/>
        </w:rPr>
        <w:t>a</w:t>
      </w:r>
      <w:r w:rsidRPr="0030475B">
        <w:rPr>
          <w:rFonts w:ascii="Tahoma" w:eastAsia="Times New Roman" w:hAnsi="Tahoma" w:cs="Tahoma"/>
          <w:lang w:eastAsia="sl-SI"/>
        </w:rPr>
        <w:t>.</w:t>
      </w:r>
      <w:r w:rsidRPr="00172B6E">
        <w:rPr>
          <w:rFonts w:ascii="Tahoma" w:eastAsia="Times New Roman" w:hAnsi="Tahoma" w:cs="Tahoma"/>
          <w:lang w:eastAsia="sl-SI"/>
        </w:rPr>
        <w:t xml:space="preserve"> </w:t>
      </w:r>
    </w:p>
    <w:p w14:paraId="635CEDD6" w14:textId="77777777" w:rsidR="00725A5D" w:rsidRDefault="00725A5D" w:rsidP="00725A5D">
      <w:pPr>
        <w:keepNext/>
        <w:keepLines/>
        <w:spacing w:after="0" w:line="240" w:lineRule="auto"/>
        <w:jc w:val="both"/>
        <w:rPr>
          <w:rFonts w:ascii="Tahoma" w:eastAsia="Times New Roman" w:hAnsi="Tahoma" w:cs="Tahoma"/>
          <w:lang w:eastAsia="sl-SI"/>
        </w:rPr>
      </w:pPr>
    </w:p>
    <w:p w14:paraId="7F1D0E18" w14:textId="77777777" w:rsidR="00725A5D" w:rsidRPr="00357C04" w:rsidRDefault="00725A5D" w:rsidP="00725A5D">
      <w:pPr>
        <w:keepNext/>
        <w:keepLines/>
        <w:spacing w:after="0" w:line="240" w:lineRule="auto"/>
        <w:jc w:val="both"/>
        <w:rPr>
          <w:rFonts w:ascii="Tahoma" w:eastAsia="Times New Roman" w:hAnsi="Tahoma" w:cs="Tahoma"/>
          <w:lang w:eastAsia="sl-SI"/>
        </w:rPr>
      </w:pPr>
      <w:r w:rsidRPr="00357C04">
        <w:rPr>
          <w:rFonts w:ascii="Tahoma" w:eastAsia="Times New Roman" w:hAnsi="Tahoma" w:cs="Tahoma"/>
          <w:lang w:eastAsia="sl-SI"/>
        </w:rPr>
        <w:t>Iz</w:t>
      </w:r>
      <w:r>
        <w:rPr>
          <w:rFonts w:ascii="Tahoma" w:eastAsia="Times New Roman" w:hAnsi="Tahoma" w:cs="Tahoma"/>
          <w:lang w:eastAsia="sl-SI"/>
        </w:rPr>
        <w:t>brani ponudnik</w:t>
      </w:r>
      <w:r w:rsidRPr="00357C04">
        <w:rPr>
          <w:rFonts w:ascii="Tahoma" w:eastAsia="Times New Roman" w:hAnsi="Tahoma" w:cs="Tahoma"/>
          <w:lang w:eastAsia="sl-SI"/>
        </w:rPr>
        <w:t xml:space="preserve"> je dolžan predložiti novo</w:t>
      </w:r>
      <w:r>
        <w:rPr>
          <w:rFonts w:ascii="Tahoma" w:eastAsia="Times New Roman" w:hAnsi="Tahoma" w:cs="Tahoma"/>
          <w:lang w:eastAsia="sl-SI"/>
        </w:rPr>
        <w:t xml:space="preserve"> (ustrezno podaljšano ali</w:t>
      </w:r>
      <w:r w:rsidRPr="002F4A9D">
        <w:rPr>
          <w:rFonts w:ascii="Tahoma" w:eastAsia="Times New Roman" w:hAnsi="Tahoma" w:cs="Tahoma"/>
          <w:lang w:eastAsia="sl-SI"/>
        </w:rPr>
        <w:t xml:space="preserve"> </w:t>
      </w:r>
      <w:r>
        <w:rPr>
          <w:rFonts w:ascii="Tahoma" w:eastAsia="Times New Roman" w:hAnsi="Tahoma" w:cs="Tahoma"/>
          <w:lang w:eastAsia="sl-SI"/>
        </w:rPr>
        <w:t>povišano)</w:t>
      </w:r>
      <w:r w:rsidRPr="00357C04">
        <w:rPr>
          <w:rFonts w:ascii="Tahoma" w:eastAsia="Times New Roman" w:hAnsi="Tahoma" w:cs="Tahoma"/>
          <w:lang w:eastAsia="sl-SI"/>
        </w:rPr>
        <w:t xml:space="preserve"> finančno zavarovanje za zavarovanje dobre izvedbe pogodbenih obveznosti, v kolikor se pogodbeni rok ali pogodbena vrednost spremenita.</w:t>
      </w:r>
    </w:p>
    <w:p w14:paraId="18B2B4D8" w14:textId="77777777" w:rsidR="00725A5D" w:rsidRPr="00172B6E" w:rsidRDefault="00725A5D" w:rsidP="00725A5D">
      <w:pPr>
        <w:keepNext/>
        <w:keepLines/>
        <w:spacing w:after="0" w:line="240" w:lineRule="auto"/>
        <w:jc w:val="both"/>
        <w:rPr>
          <w:rFonts w:ascii="Tahoma" w:eastAsia="Times New Roman" w:hAnsi="Tahoma" w:cs="Tahoma"/>
          <w:lang w:eastAsia="sl-SI"/>
        </w:rPr>
      </w:pPr>
    </w:p>
    <w:p w14:paraId="1AD07B58" w14:textId="77777777" w:rsidR="00725A5D" w:rsidRPr="00357C04" w:rsidRDefault="00725A5D" w:rsidP="00725A5D">
      <w:pPr>
        <w:keepNext/>
        <w:keepLines/>
        <w:widowControl w:val="0"/>
        <w:spacing w:after="0" w:line="240" w:lineRule="auto"/>
        <w:jc w:val="both"/>
        <w:rPr>
          <w:rFonts w:ascii="Tahoma" w:eastAsia="Times New Roman" w:hAnsi="Tahoma" w:cs="Tahoma"/>
          <w:lang w:eastAsia="sl-SI"/>
        </w:rPr>
      </w:pPr>
      <w:r w:rsidRPr="00357C04">
        <w:rPr>
          <w:rFonts w:ascii="Tahoma" w:eastAsia="Times New Roman" w:hAnsi="Tahoma" w:cs="Tahoma"/>
          <w:lang w:eastAsia="sl-SI"/>
        </w:rPr>
        <w:lastRenderedPageBreak/>
        <w:t>Finančno zavarovanje za zavarovanje dobre izvedbe pogodbenih obveznosti se nanaša na vsa po pogodbi izvedena dela. V primeru, da naročnik unovči finančno zavarovanje za zavarovanje dobre izvedbe pogodbenih obveznosti, mora i</w:t>
      </w:r>
      <w:r>
        <w:rPr>
          <w:rFonts w:ascii="Tahoma" w:eastAsia="Times New Roman" w:hAnsi="Tahoma" w:cs="Tahoma"/>
          <w:lang w:eastAsia="sl-SI"/>
        </w:rPr>
        <w:t>zbrani ponudnik</w:t>
      </w:r>
      <w:r w:rsidRPr="00357C04">
        <w:rPr>
          <w:rFonts w:ascii="Tahoma" w:eastAsia="Times New Roman" w:hAnsi="Tahoma" w:cs="Tahoma"/>
          <w:lang w:eastAsia="sl-SI"/>
        </w:rPr>
        <w:t xml:space="preserve"> nemudoma dostaviti novo finančno zavarovanje za zavarovanje dobre izvedbe pogodbenih obveznosti.</w:t>
      </w:r>
    </w:p>
    <w:p w14:paraId="4B188D46" w14:textId="77777777" w:rsidR="00725A5D" w:rsidRPr="0030475B" w:rsidRDefault="00725A5D" w:rsidP="00725A5D">
      <w:pPr>
        <w:keepNext/>
        <w:keepLines/>
        <w:spacing w:after="0" w:line="240" w:lineRule="auto"/>
        <w:jc w:val="both"/>
        <w:rPr>
          <w:rFonts w:ascii="Tahoma" w:eastAsia="Times New Roman" w:hAnsi="Tahoma" w:cs="Tahoma"/>
          <w:lang w:eastAsia="sl-SI"/>
        </w:rPr>
      </w:pPr>
    </w:p>
    <w:p w14:paraId="07F09A03" w14:textId="77777777" w:rsidR="00725A5D" w:rsidRPr="00177727" w:rsidRDefault="00725A5D" w:rsidP="00725A5D">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345127ED" w14:textId="77777777" w:rsidR="00725A5D" w:rsidRPr="00177727" w:rsidRDefault="00725A5D" w:rsidP="00725A5D">
      <w:pPr>
        <w:keepNext/>
        <w:keepLines/>
        <w:spacing w:after="0" w:line="240" w:lineRule="auto"/>
        <w:jc w:val="both"/>
        <w:rPr>
          <w:rFonts w:ascii="Tahoma" w:eastAsia="Times New Roman" w:hAnsi="Tahoma" w:cs="Tahoma"/>
          <w:b/>
          <w:lang w:eastAsia="sl-SI"/>
        </w:rPr>
      </w:pPr>
    </w:p>
    <w:p w14:paraId="287589D6" w14:textId="77777777" w:rsidR="00725A5D" w:rsidRPr="00177727" w:rsidRDefault="00725A5D" w:rsidP="00725A5D">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4035AF4F" w14:textId="77777777" w:rsidR="00725A5D" w:rsidRPr="008A50A5" w:rsidRDefault="00725A5D" w:rsidP="00725A5D">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669337FF" w14:textId="77777777" w:rsidR="0030475B" w:rsidRPr="00712BC8" w:rsidRDefault="0030475B" w:rsidP="004048F8">
      <w:pPr>
        <w:keepNext/>
        <w:keepLines/>
        <w:spacing w:after="0" w:line="240" w:lineRule="auto"/>
        <w:jc w:val="both"/>
        <w:rPr>
          <w:rFonts w:ascii="Tahoma" w:eastAsia="Times New Roman" w:hAnsi="Tahoma" w:cs="Tahoma"/>
          <w:lang w:eastAsia="sl-SI"/>
        </w:rPr>
      </w:pPr>
    </w:p>
    <w:p w14:paraId="38D82AB9" w14:textId="77777777" w:rsidR="007C663C" w:rsidRPr="00E00374" w:rsidRDefault="00E03B30" w:rsidP="004048F8">
      <w:pPr>
        <w:keepNext/>
        <w:keepLines/>
        <w:numPr>
          <w:ilvl w:val="0"/>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IZBIRA PONUDNIKA, MERILA </w:t>
      </w:r>
      <w:r w:rsidR="007C663C" w:rsidRPr="00E00374">
        <w:rPr>
          <w:rFonts w:ascii="Tahoma" w:eastAsia="Times New Roman" w:hAnsi="Tahoma" w:cs="Tahoma"/>
          <w:b/>
          <w:lang w:eastAsia="sl-SI"/>
        </w:rPr>
        <w:t xml:space="preserve">IN KRITERIJI OCENJEVANJA </w:t>
      </w:r>
    </w:p>
    <w:p w14:paraId="57EBC310" w14:textId="77777777" w:rsidR="007C663C" w:rsidRPr="00703916" w:rsidRDefault="007C663C" w:rsidP="004048F8">
      <w:pPr>
        <w:keepNext/>
        <w:keepLines/>
        <w:spacing w:after="0" w:line="240" w:lineRule="auto"/>
        <w:jc w:val="both"/>
        <w:rPr>
          <w:rFonts w:ascii="Tahoma" w:eastAsia="Times New Roman" w:hAnsi="Tahoma" w:cs="Tahoma"/>
          <w:b/>
          <w:lang w:eastAsia="sl-SI"/>
        </w:rPr>
      </w:pPr>
    </w:p>
    <w:p w14:paraId="0AA71E13" w14:textId="77777777" w:rsidR="00A0132C" w:rsidRDefault="00A0132C" w:rsidP="00A0132C">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48396989" w14:textId="77777777" w:rsidR="00BB196B" w:rsidRPr="00BA3F91" w:rsidRDefault="00BB196B" w:rsidP="004048F8">
      <w:pPr>
        <w:keepNext/>
        <w:keepLines/>
        <w:spacing w:after="0" w:line="240" w:lineRule="auto"/>
        <w:jc w:val="both"/>
        <w:rPr>
          <w:rFonts w:ascii="Tahoma" w:hAnsi="Tahoma" w:cs="Tahoma"/>
        </w:rPr>
      </w:pPr>
    </w:p>
    <w:p w14:paraId="5D92942B" w14:textId="77777777" w:rsidR="00BB196B" w:rsidRPr="00BA3F91" w:rsidRDefault="00BB196B" w:rsidP="004048F8">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5B4B28EF" w14:textId="77777777" w:rsidR="00BB196B" w:rsidRPr="00BA3F91" w:rsidRDefault="00BB196B" w:rsidP="004048F8">
      <w:pPr>
        <w:keepNext/>
        <w:keepLines/>
        <w:spacing w:after="0" w:line="240" w:lineRule="auto"/>
        <w:ind w:left="360"/>
        <w:jc w:val="both"/>
        <w:rPr>
          <w:rFonts w:ascii="Tahoma" w:eastAsia="Times New Roman" w:hAnsi="Tahoma" w:cs="Tahoma"/>
          <w:b/>
          <w:lang w:eastAsia="sl-SI"/>
        </w:rPr>
      </w:pPr>
    </w:p>
    <w:p w14:paraId="6D6E4791" w14:textId="77777777" w:rsidR="00BB196B" w:rsidRPr="00BA3F91" w:rsidRDefault="00BB196B" w:rsidP="004048F8">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3ABC7159" w14:textId="77777777" w:rsidR="00BB196B" w:rsidRPr="00BA3F91" w:rsidRDefault="00BB196B" w:rsidP="004048F8">
      <w:pPr>
        <w:keepNext/>
        <w:keepLines/>
        <w:spacing w:after="0" w:line="240" w:lineRule="auto"/>
        <w:jc w:val="both"/>
        <w:rPr>
          <w:rFonts w:ascii="Tahoma" w:eastAsia="Times New Roman" w:hAnsi="Tahoma" w:cs="Tahoma"/>
          <w:b/>
          <w:lang w:eastAsia="sl-SI"/>
        </w:rPr>
      </w:pPr>
    </w:p>
    <w:p w14:paraId="6A553DEB"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1"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w:t>
      </w:r>
    </w:p>
    <w:p w14:paraId="6335515C" w14:textId="77777777" w:rsidR="00A0132C" w:rsidRPr="00C12E3B" w:rsidRDefault="00A0132C" w:rsidP="00A0132C">
      <w:pPr>
        <w:keepNext/>
        <w:keepLines/>
        <w:widowControl w:val="0"/>
        <w:spacing w:after="0" w:line="240" w:lineRule="auto"/>
        <w:jc w:val="both"/>
        <w:rPr>
          <w:rFonts w:ascii="Tahoma" w:hAnsi="Tahoma" w:cs="Tahoma"/>
          <w:lang w:val="x-none"/>
        </w:rPr>
      </w:pPr>
    </w:p>
    <w:p w14:paraId="0F7F3355"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1DE0EF7D" w14:textId="77777777" w:rsidR="00A0132C" w:rsidRPr="00C12E3B" w:rsidRDefault="00A0132C" w:rsidP="00A0132C">
      <w:pPr>
        <w:keepNext/>
        <w:keepLines/>
        <w:widowControl w:val="0"/>
        <w:spacing w:after="0" w:line="240" w:lineRule="auto"/>
        <w:jc w:val="both"/>
        <w:rPr>
          <w:rFonts w:ascii="Tahoma" w:hAnsi="Tahoma" w:cs="Tahoma"/>
          <w:lang w:val="x-none"/>
        </w:rPr>
      </w:pPr>
    </w:p>
    <w:p w14:paraId="59505D4F" w14:textId="77777777" w:rsidR="00A0132C" w:rsidRPr="00C12E3B" w:rsidRDefault="00A0132C" w:rsidP="00A0132C">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w:t>
      </w:r>
      <w:proofErr w:type="spellStart"/>
      <w:r w:rsidRPr="00C12E3B">
        <w:rPr>
          <w:rFonts w:ascii="Tahoma" w:hAnsi="Tahoma" w:cs="Tahoma"/>
        </w:rPr>
        <w:t>odl</w:t>
      </w:r>
      <w:proofErr w:type="spellEnd"/>
      <w:r w:rsidRPr="00C12E3B">
        <w:rPr>
          <w:rFonts w:ascii="Tahoma" w:hAnsi="Tahoma" w:cs="Tahoma"/>
        </w:rPr>
        <w:t>.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7B1883CD"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76854316" w14:textId="4E434338"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691D5C">
        <w:rPr>
          <w:rFonts w:ascii="Tahoma" w:eastAsia="Times New Roman" w:hAnsi="Tahoma" w:cs="Tahoma"/>
          <w:b/>
          <w:bCs/>
          <w:lang w:eastAsia="sl-SI"/>
        </w:rPr>
        <w:t>25</w:t>
      </w:r>
      <w:r w:rsidR="00691D5C" w:rsidRPr="008F30F3">
        <w:rPr>
          <w:rFonts w:ascii="Tahoma" w:eastAsia="Times New Roman" w:hAnsi="Tahoma" w:cs="Tahoma"/>
          <w:b/>
          <w:bCs/>
          <w:lang w:eastAsia="sl-SI"/>
        </w:rPr>
        <w:t xml:space="preserve">. </w:t>
      </w:r>
      <w:r w:rsidR="00691D5C">
        <w:rPr>
          <w:rFonts w:ascii="Tahoma" w:eastAsia="Times New Roman" w:hAnsi="Tahoma" w:cs="Tahoma"/>
          <w:b/>
          <w:bCs/>
          <w:lang w:eastAsia="sl-SI"/>
        </w:rPr>
        <w:t>9</w:t>
      </w:r>
      <w:r w:rsidR="00691D5C" w:rsidRPr="008F30F3">
        <w:rPr>
          <w:rFonts w:ascii="Tahoma" w:eastAsia="Times New Roman" w:hAnsi="Tahoma" w:cs="Tahoma"/>
          <w:b/>
          <w:bCs/>
          <w:lang w:eastAsia="sl-SI"/>
        </w:rPr>
        <w:t>. 202</w:t>
      </w:r>
      <w:r w:rsidR="00691D5C">
        <w:rPr>
          <w:rFonts w:ascii="Tahoma" w:eastAsia="Times New Roman" w:hAnsi="Tahoma" w:cs="Tahoma"/>
          <w:b/>
          <w:bCs/>
          <w:lang w:eastAsia="sl-SI"/>
        </w:rPr>
        <w:t>4</w:t>
      </w:r>
      <w:r w:rsidR="00691D5C" w:rsidRPr="008F30F3">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716B8752"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45333705"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58D299C0"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226139E9"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06F76D59"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5D2AB0AB" w14:textId="77777777" w:rsidR="00A0132C" w:rsidRPr="004C149C" w:rsidRDefault="00A0132C" w:rsidP="00A0132C">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49C878F2"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p w14:paraId="2AD4BA2D" w14:textId="77777777" w:rsidR="00A0132C" w:rsidRPr="004C149C" w:rsidRDefault="00A0132C" w:rsidP="00A013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3DF71728"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4B4025F5"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76FD0C54"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p w14:paraId="64CEFB08"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381604F"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4558A0F3"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742353A1"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0A4C4107" w14:textId="77777777" w:rsidR="00A0132C" w:rsidRPr="004C149C" w:rsidRDefault="00A0132C" w:rsidP="00A0132C">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2A674EA2" w14:textId="77777777" w:rsidR="00A0132C" w:rsidRPr="004C149C" w:rsidRDefault="00A0132C" w:rsidP="00A0132C">
      <w:pPr>
        <w:keepNext/>
        <w:keepLines/>
        <w:widowControl w:val="0"/>
        <w:spacing w:after="0" w:line="240" w:lineRule="auto"/>
        <w:jc w:val="both"/>
        <w:rPr>
          <w:rFonts w:ascii="Tahoma" w:eastAsia="Times New Roman" w:hAnsi="Tahoma" w:cs="Tahoma"/>
          <w:lang w:val="x-none" w:eastAsia="sl-SI"/>
        </w:rPr>
      </w:pPr>
    </w:p>
    <w:p w14:paraId="58407351"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B94DBC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58C0CDC4"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77A2BBEE" w14:textId="77777777" w:rsidR="00A0132C" w:rsidRPr="00561C26" w:rsidRDefault="00A0132C" w:rsidP="00A0132C">
      <w:pPr>
        <w:keepNext/>
        <w:keepLines/>
        <w:widowControl w:val="0"/>
        <w:spacing w:after="0" w:line="240" w:lineRule="auto"/>
        <w:jc w:val="both"/>
        <w:rPr>
          <w:rFonts w:ascii="Tahoma" w:hAnsi="Tahoma" w:cs="Tahoma"/>
        </w:rPr>
      </w:pPr>
    </w:p>
    <w:p w14:paraId="39109099" w14:textId="77777777" w:rsidR="00A0132C" w:rsidRPr="00FB1C52" w:rsidRDefault="00A0132C" w:rsidP="00725A5D">
      <w:pPr>
        <w:keepNext/>
        <w:keepLines/>
        <w:numPr>
          <w:ilvl w:val="0"/>
          <w:numId w:val="22"/>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4B88103A" w14:textId="77777777" w:rsidR="00A0132C" w:rsidRPr="001538FD" w:rsidRDefault="00A0132C" w:rsidP="00A0132C">
      <w:pPr>
        <w:keepNext/>
        <w:keepLines/>
        <w:widowControl w:val="0"/>
        <w:spacing w:after="0" w:line="240" w:lineRule="auto"/>
        <w:jc w:val="both"/>
        <w:rPr>
          <w:rFonts w:ascii="Tahoma" w:hAnsi="Tahoma" w:cs="Tahoma"/>
        </w:rPr>
      </w:pPr>
    </w:p>
    <w:p w14:paraId="3DE36852" w14:textId="77777777" w:rsidR="00A0132C" w:rsidRPr="00561C26" w:rsidRDefault="00A0132C" w:rsidP="00A0132C">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825F72A" w14:textId="77777777" w:rsidR="00A0132C" w:rsidRPr="00BA3F91" w:rsidRDefault="00A0132C" w:rsidP="00A0132C">
      <w:pPr>
        <w:keepNext/>
        <w:keepLines/>
        <w:spacing w:after="0" w:line="240" w:lineRule="auto"/>
        <w:ind w:left="1080"/>
        <w:jc w:val="both"/>
        <w:rPr>
          <w:rFonts w:ascii="Tahoma" w:eastAsia="Times New Roman" w:hAnsi="Tahoma" w:cs="Tahoma"/>
          <w:b/>
          <w:lang w:eastAsia="sl-SI"/>
        </w:rPr>
      </w:pPr>
    </w:p>
    <w:p w14:paraId="4387FD3E" w14:textId="77777777" w:rsidR="00A0132C" w:rsidRPr="003346EC" w:rsidRDefault="00A0132C" w:rsidP="00725A5D">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530B1E72" w14:textId="77777777" w:rsidR="00A0132C" w:rsidRDefault="00A0132C" w:rsidP="00A0132C">
      <w:pPr>
        <w:keepNext/>
        <w:keepLines/>
        <w:spacing w:after="0" w:line="240" w:lineRule="auto"/>
        <w:jc w:val="both"/>
        <w:rPr>
          <w:rFonts w:ascii="Tahoma" w:hAnsi="Tahoma" w:cs="Tahoma"/>
        </w:rPr>
      </w:pPr>
    </w:p>
    <w:p w14:paraId="6C9BDCF8" w14:textId="77777777" w:rsidR="00A0132C" w:rsidRPr="001214A7" w:rsidRDefault="00A0132C" w:rsidP="00A0132C">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obliki/formatu. »Skupna ponudbena vrednost«, ki bo vpisana v istoimenski razdelek in dokument (Priloga »POVZETEK PREDRAČUNA), ki bo naložen kot predračun v del »Predračun«, bosta razvidna in dostopna na javnem odpiranju ponudb. </w:t>
      </w:r>
    </w:p>
    <w:p w14:paraId="327902F7" w14:textId="77777777" w:rsidR="00A0132C" w:rsidRPr="001214A7" w:rsidRDefault="00A0132C" w:rsidP="00A0132C">
      <w:pPr>
        <w:keepNext/>
        <w:keepLines/>
        <w:tabs>
          <w:tab w:val="left" w:pos="2694"/>
          <w:tab w:val="left" w:pos="2977"/>
        </w:tabs>
        <w:spacing w:after="0" w:line="240" w:lineRule="auto"/>
        <w:ind w:right="1"/>
        <w:rPr>
          <w:rFonts w:ascii="Tahoma" w:eastAsia="Times New Roman" w:hAnsi="Tahoma" w:cs="Tahoma"/>
          <w:lang w:eastAsia="sl-SI"/>
        </w:rPr>
      </w:pPr>
    </w:p>
    <w:p w14:paraId="64818B26" w14:textId="77777777" w:rsidR="00691D5C" w:rsidRDefault="00691D5C">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132C" w:rsidRPr="001214A7" w14:paraId="581D52A0" w14:textId="77777777" w:rsidTr="007C2EDF">
        <w:tc>
          <w:tcPr>
            <w:tcW w:w="9142" w:type="dxa"/>
          </w:tcPr>
          <w:p w14:paraId="677394B8" w14:textId="75DAC341" w:rsidR="00A0132C" w:rsidRPr="001214A7" w:rsidRDefault="00A0132C" w:rsidP="007C2EDF">
            <w:pPr>
              <w:keepNext/>
              <w:keepLines/>
              <w:tabs>
                <w:tab w:val="left" w:pos="1831"/>
                <w:tab w:val="left" w:pos="2024"/>
              </w:tabs>
              <w:spacing w:after="0" w:line="240" w:lineRule="auto"/>
              <w:rPr>
                <w:rFonts w:ascii="Tahoma" w:eastAsia="Times New Roman" w:hAnsi="Tahoma" w:cs="Tahoma"/>
                <w:b/>
                <w:i/>
                <w:lang w:eastAsia="sl-SI"/>
              </w:rPr>
            </w:pPr>
            <w:r w:rsidRPr="001214A7">
              <w:rPr>
                <w:rFonts w:ascii="Tahoma" w:eastAsia="Times New Roman" w:hAnsi="Tahoma" w:cs="Tahoma"/>
                <w:lang w:eastAsia="sl-SI"/>
              </w:rPr>
              <w:lastRenderedPageBreak/>
              <w:t>POVZETEK PREDRAČUNA</w:t>
            </w:r>
          </w:p>
        </w:tc>
      </w:tr>
    </w:tbl>
    <w:p w14:paraId="77F7A0A9" w14:textId="77777777" w:rsidR="00A0132C" w:rsidRPr="001214A7" w:rsidRDefault="00A0132C" w:rsidP="00A0132C">
      <w:pPr>
        <w:keepNext/>
        <w:keepLines/>
        <w:tabs>
          <w:tab w:val="left" w:pos="2694"/>
          <w:tab w:val="left" w:pos="2977"/>
        </w:tabs>
        <w:spacing w:after="0" w:line="240" w:lineRule="auto"/>
        <w:ind w:right="1"/>
        <w:rPr>
          <w:rFonts w:ascii="Tahoma" w:eastAsia="Times New Roman" w:hAnsi="Tahoma" w:cs="Tahoma"/>
          <w:b/>
          <w:lang w:eastAsia="sl-SI"/>
        </w:rPr>
      </w:pPr>
    </w:p>
    <w:p w14:paraId="71DB59BE" w14:textId="77777777" w:rsidR="00A0132C" w:rsidRPr="001214A7" w:rsidRDefault="00A0132C" w:rsidP="00A0132C">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V primeru razhajanj med podatki navedenimi v razdelku »Skupna ponudbena vrednost«, podatki v Prilogi »POVZETEK PREDRAČUNA« - naloženim v razdelek »Skupna ponudbena cena«, del »Predračun«, in celotnim izpolnjenim ponudbenim predračunom </w:t>
      </w:r>
      <w:r>
        <w:rPr>
          <w:rFonts w:ascii="Tahoma" w:eastAsia="Times New Roman" w:hAnsi="Tahoma" w:cs="Tahoma"/>
          <w:lang w:eastAsia="sl-SI"/>
        </w:rPr>
        <w:t>popisa 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xml:space="preserve">. format (Priloga 2) - naloženim v razdelek »Dokumenti«, del »Ostale priloge«, kot veljavni štejejo podatki celotnega ponudbenega predračuna </w:t>
      </w:r>
      <w:r>
        <w:rPr>
          <w:rFonts w:ascii="Tahoma" w:eastAsia="Times New Roman" w:hAnsi="Tahoma" w:cs="Tahoma"/>
          <w:lang w:eastAsia="sl-SI"/>
        </w:rPr>
        <w:t>popisa blaga</w:t>
      </w:r>
      <w:r w:rsidRPr="001214A7">
        <w:rPr>
          <w:rFonts w:ascii="Tahoma" w:eastAsia="Times New Roman" w:hAnsi="Tahoma" w:cs="Tahoma"/>
          <w:lang w:eastAsia="sl-SI"/>
        </w:rPr>
        <w:t xml:space="preserve"> v </w:t>
      </w:r>
      <w:proofErr w:type="spellStart"/>
      <w:r w:rsidRPr="001214A7">
        <w:rPr>
          <w:rFonts w:ascii="Tahoma" w:eastAsia="Times New Roman" w:hAnsi="Tahoma" w:cs="Tahoma"/>
          <w:lang w:eastAsia="sl-SI"/>
        </w:rPr>
        <w:t>pdf</w:t>
      </w:r>
      <w:proofErr w:type="spellEnd"/>
      <w:r w:rsidRPr="001214A7">
        <w:rPr>
          <w:rFonts w:ascii="Tahoma" w:eastAsia="Times New Roman" w:hAnsi="Tahoma" w:cs="Tahoma"/>
          <w:lang w:eastAsia="sl-SI"/>
        </w:rPr>
        <w:t>. format (Priloga 2), ki je predložen v razdelku »Dokumenti«, del »Ostale priloge«.</w:t>
      </w:r>
    </w:p>
    <w:p w14:paraId="070ED306" w14:textId="77777777" w:rsidR="00A0132C" w:rsidRPr="00535F65" w:rsidRDefault="00A0132C" w:rsidP="00A0132C">
      <w:pPr>
        <w:keepNext/>
        <w:keepLines/>
        <w:spacing w:after="0" w:line="240" w:lineRule="auto"/>
        <w:jc w:val="both"/>
        <w:rPr>
          <w:rFonts w:ascii="Tahoma" w:hAnsi="Tahoma" w:cs="Tahoma"/>
        </w:rPr>
      </w:pPr>
    </w:p>
    <w:p w14:paraId="5EC2508A" w14:textId="77777777" w:rsidR="00A0132C" w:rsidRPr="00BA3F91" w:rsidRDefault="00A0132C" w:rsidP="00A0132C">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w:t>
      </w:r>
      <w:proofErr w:type="spellStart"/>
      <w:r w:rsidRPr="001547AA">
        <w:rPr>
          <w:rFonts w:ascii="Tahoma" w:eastAsia="Times New Roman" w:hAnsi="Tahoma" w:cs="Tahoma"/>
          <w:lang w:eastAsia="sl-SI"/>
        </w:rPr>
        <w:t>excel</w:t>
      </w:r>
      <w:proofErr w:type="spellEnd"/>
      <w:r w:rsidRPr="001547AA">
        <w:rPr>
          <w:rFonts w:ascii="Tahoma" w:eastAsia="Times New Roman" w:hAnsi="Tahoma" w:cs="Tahoma"/>
          <w:lang w:eastAsia="sl-SI"/>
        </w:rPr>
        <w:t xml:space="preserve">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5F98A349" w14:textId="77777777" w:rsidR="00A0132C" w:rsidRPr="00453AD4" w:rsidRDefault="00A0132C" w:rsidP="00A0132C">
      <w:pPr>
        <w:keepNext/>
        <w:keepLines/>
        <w:spacing w:after="0" w:line="240" w:lineRule="auto"/>
        <w:jc w:val="both"/>
        <w:rPr>
          <w:rFonts w:ascii="Tahoma" w:eastAsia="Times New Roman" w:hAnsi="Tahoma" w:cs="Tahoma"/>
          <w:sz w:val="20"/>
          <w:szCs w:val="20"/>
          <w:lang w:eastAsia="sl-SI"/>
        </w:rPr>
      </w:pPr>
    </w:p>
    <w:p w14:paraId="7DBD0999" w14:textId="77777777" w:rsidR="00A0132C" w:rsidRPr="00453AD4" w:rsidRDefault="00A0132C" w:rsidP="00725A5D">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582629DE"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BA3F91" w14:paraId="4D8C98B3" w14:textId="77777777" w:rsidTr="007C2EDF">
        <w:tc>
          <w:tcPr>
            <w:tcW w:w="9424" w:type="dxa"/>
            <w:tcBorders>
              <w:top w:val="single" w:sz="4" w:space="0" w:color="auto"/>
              <w:bottom w:val="single" w:sz="4" w:space="0" w:color="auto"/>
            </w:tcBorders>
          </w:tcPr>
          <w:p w14:paraId="4B210A15" w14:textId="77777777" w:rsidR="00A0132C" w:rsidRPr="00BA3F91" w:rsidRDefault="00A0132C" w:rsidP="007C2EDF">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5CAF966"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p w14:paraId="76CE86E2" w14:textId="77777777" w:rsidR="00A0132C" w:rsidRPr="00303200" w:rsidRDefault="00A0132C" w:rsidP="00A0132C">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w:t>
      </w:r>
      <w:proofErr w:type="spellStart"/>
      <w:r w:rsidRPr="00303200">
        <w:rPr>
          <w:rFonts w:ascii="Tahoma" w:eastAsia="Times New Roman" w:hAnsi="Tahoma" w:cs="Tahoma"/>
          <w:b/>
          <w:lang w:eastAsia="sl-SI"/>
        </w:rPr>
        <w:t>pdf</w:t>
      </w:r>
      <w:proofErr w:type="spellEnd"/>
      <w:r w:rsidRPr="00303200">
        <w:rPr>
          <w:rFonts w:ascii="Tahoma" w:eastAsia="Times New Roman" w:hAnsi="Tahoma" w:cs="Tahoma"/>
          <w:b/>
          <w:lang w:eastAsia="sl-SI"/>
        </w:rPr>
        <w:t xml:space="preserve"> formatu.</w:t>
      </w:r>
    </w:p>
    <w:p w14:paraId="6C197B38" w14:textId="77777777" w:rsidR="00A0132C" w:rsidRPr="00453AD4" w:rsidRDefault="00A0132C" w:rsidP="00A0132C">
      <w:pPr>
        <w:keepNext/>
        <w:keepLines/>
        <w:spacing w:after="0" w:line="240" w:lineRule="auto"/>
        <w:jc w:val="both"/>
        <w:rPr>
          <w:rFonts w:ascii="Tahoma" w:eastAsia="Times New Roman" w:hAnsi="Tahoma" w:cs="Tahoma"/>
          <w:sz w:val="20"/>
          <w:szCs w:val="20"/>
          <w:lang w:eastAsia="sl-SI"/>
        </w:rPr>
      </w:pPr>
    </w:p>
    <w:p w14:paraId="2898FB92" w14:textId="77777777" w:rsidR="00A0132C" w:rsidRPr="00453AD4" w:rsidRDefault="00A0132C" w:rsidP="00725A5D">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0FF7DCFE" w14:textId="77777777" w:rsidR="00A0132C" w:rsidRDefault="00A0132C" w:rsidP="00A0132C">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552945" w14:paraId="33B62657" w14:textId="77777777" w:rsidTr="007C2EDF">
        <w:tc>
          <w:tcPr>
            <w:tcW w:w="9424" w:type="dxa"/>
            <w:tcBorders>
              <w:top w:val="single" w:sz="4" w:space="0" w:color="auto"/>
              <w:bottom w:val="single" w:sz="4" w:space="0" w:color="auto"/>
            </w:tcBorders>
          </w:tcPr>
          <w:p w14:paraId="32E5C4A8" w14:textId="77777777" w:rsidR="00A0132C" w:rsidRPr="00552945" w:rsidRDefault="00A0132C" w:rsidP="007C2EDF">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6DE9B21E" w14:textId="77777777" w:rsidR="00A0132C" w:rsidRPr="00552945" w:rsidRDefault="00A0132C" w:rsidP="00A0132C">
      <w:pPr>
        <w:keepNext/>
        <w:keepLines/>
        <w:widowControl w:val="0"/>
        <w:spacing w:after="0" w:line="240" w:lineRule="auto"/>
        <w:jc w:val="both"/>
        <w:rPr>
          <w:rFonts w:ascii="Tahoma" w:eastAsia="Times New Roman" w:hAnsi="Tahoma" w:cs="Tahoma"/>
          <w:sz w:val="20"/>
          <w:szCs w:val="20"/>
          <w:lang w:eastAsia="sl-SI"/>
        </w:rPr>
      </w:pPr>
    </w:p>
    <w:p w14:paraId="396312EC"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w:t>
      </w:r>
      <w:proofErr w:type="spellStart"/>
      <w:r w:rsidRPr="00552945">
        <w:rPr>
          <w:rFonts w:ascii="Tahoma" w:eastAsia="Times New Roman" w:hAnsi="Tahoma" w:cs="Tahoma"/>
          <w:lang w:eastAsia="sl-SI"/>
        </w:rPr>
        <w:t>pdf</w:t>
      </w:r>
      <w:proofErr w:type="spellEnd"/>
      <w:r w:rsidRPr="00552945">
        <w:rPr>
          <w:rFonts w:ascii="Tahoma" w:eastAsia="Times New Roman" w:hAnsi="Tahoma" w:cs="Tahoma"/>
          <w:lang w:eastAsia="sl-SI"/>
        </w:rPr>
        <w:t xml:space="preserve"> formatu.</w:t>
      </w:r>
    </w:p>
    <w:p w14:paraId="28D9C279"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p>
    <w:p w14:paraId="45067486" w14:textId="77777777" w:rsidR="00A0132C" w:rsidRPr="00552945" w:rsidRDefault="00A0132C" w:rsidP="00725A5D">
      <w:pPr>
        <w:keepNext/>
        <w:keepLines/>
        <w:widowControl w:val="0"/>
        <w:numPr>
          <w:ilvl w:val="0"/>
          <w:numId w:val="22"/>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23B106FB" w14:textId="77777777" w:rsidR="00A0132C" w:rsidRPr="00552945" w:rsidRDefault="00A0132C" w:rsidP="00A0132C">
      <w:pPr>
        <w:keepNext/>
        <w:keepLines/>
        <w:widowControl w:val="0"/>
        <w:spacing w:after="0" w:line="240" w:lineRule="auto"/>
        <w:jc w:val="both"/>
        <w:rPr>
          <w:rFonts w:ascii="Tahoma" w:eastAsia="Times New Roman" w:hAnsi="Tahoma" w:cs="Tahoma"/>
          <w:b/>
          <w:lang w:eastAsia="sl-SI"/>
        </w:rPr>
      </w:pPr>
    </w:p>
    <w:p w14:paraId="59659DE7"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2A679524"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p>
    <w:p w14:paraId="62D140F8" w14:textId="77777777" w:rsidR="00A0132C" w:rsidRPr="00552945" w:rsidRDefault="00A0132C" w:rsidP="00A0132C">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w:t>
      </w:r>
      <w:proofErr w:type="spellStart"/>
      <w:r w:rsidRPr="00552945">
        <w:rPr>
          <w:rFonts w:ascii="Tahoma" w:eastAsia="Times New Roman" w:hAnsi="Tahoma" w:cs="Tahoma"/>
          <w:b/>
          <w:u w:val="single"/>
          <w:lang w:eastAsia="sl-SI"/>
        </w:rPr>
        <w:t>pdf</w:t>
      </w:r>
      <w:proofErr w:type="spellEnd"/>
      <w:r w:rsidRPr="00552945">
        <w:rPr>
          <w:rFonts w:ascii="Tahoma" w:eastAsia="Times New Roman" w:hAnsi="Tahoma" w:cs="Tahoma"/>
          <w:b/>
          <w:u w:val="single"/>
          <w:lang w:eastAsia="sl-SI"/>
        </w:rPr>
        <w:t xml:space="preserve"> formatu</w:t>
      </w:r>
      <w:r w:rsidRPr="00552945">
        <w:rPr>
          <w:rFonts w:ascii="Tahoma" w:eastAsia="Times New Roman" w:hAnsi="Tahoma" w:cs="Tahoma"/>
          <w:lang w:eastAsia="sl-SI"/>
        </w:rPr>
        <w:t xml:space="preserve"> (</w:t>
      </w:r>
      <w:proofErr w:type="spellStart"/>
      <w:r w:rsidRPr="00552945">
        <w:rPr>
          <w:rFonts w:ascii="Tahoma" w:eastAsia="Times New Roman" w:hAnsi="Tahoma" w:cs="Tahoma"/>
          <w:lang w:eastAsia="sl-SI"/>
        </w:rPr>
        <w:t>sken</w:t>
      </w:r>
      <w:proofErr w:type="spellEnd"/>
      <w:r w:rsidRPr="00552945">
        <w:rPr>
          <w:rFonts w:ascii="Tahoma" w:eastAsia="Times New Roman" w:hAnsi="Tahoma" w:cs="Tahoma"/>
          <w:lang w:eastAsia="sl-SI"/>
        </w:rPr>
        <w:t xml:space="preserve">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w:t>
      </w:r>
      <w:proofErr w:type="spellStart"/>
      <w:r w:rsidRPr="00552945">
        <w:rPr>
          <w:rFonts w:ascii="Tahoma" w:eastAsia="Times New Roman" w:hAnsi="Tahoma" w:cs="Tahoma"/>
          <w:lang w:eastAsia="sl-SI"/>
        </w:rPr>
        <w:t>excel</w:t>
      </w:r>
      <w:proofErr w:type="spellEnd"/>
      <w:r w:rsidRPr="00552945">
        <w:rPr>
          <w:rFonts w:ascii="Tahoma" w:eastAsia="Times New Roman" w:hAnsi="Tahoma" w:cs="Tahoma"/>
          <w:lang w:eastAsia="sl-SI"/>
        </w:rPr>
        <w:t xml:space="preserve"> formatu. Ponudniki so obvezani priložiti vse priloge, razen če v posamezni prilogi ni drugače navedeno. </w:t>
      </w:r>
    </w:p>
    <w:p w14:paraId="10B66175"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3FC5868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w:t>
      </w:r>
    </w:p>
    <w:p w14:paraId="17C74F73"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78D15667" w14:textId="77777777" w:rsidTr="007C2EDF">
        <w:tc>
          <w:tcPr>
            <w:tcW w:w="7865" w:type="dxa"/>
            <w:tcBorders>
              <w:top w:val="single" w:sz="4" w:space="0" w:color="auto"/>
              <w:bottom w:val="single" w:sz="4" w:space="0" w:color="auto"/>
            </w:tcBorders>
          </w:tcPr>
          <w:p w14:paraId="543FB728"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2B626534" w14:textId="77777777" w:rsidR="00A0132C" w:rsidRPr="004C149C" w:rsidRDefault="00A0132C" w:rsidP="007C2ED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11EC9772"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3C7AA4CA"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p w14:paraId="4810B1F3" w14:textId="77777777" w:rsidR="00A0132C" w:rsidRPr="004C149C" w:rsidRDefault="00A0132C" w:rsidP="00A0132C">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43878594"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190441F6" w14:textId="77777777" w:rsidTr="007C2EDF">
        <w:tc>
          <w:tcPr>
            <w:tcW w:w="7865" w:type="dxa"/>
            <w:tcBorders>
              <w:top w:val="single" w:sz="4" w:space="0" w:color="auto"/>
              <w:bottom w:val="single" w:sz="4" w:space="0" w:color="auto"/>
            </w:tcBorders>
          </w:tcPr>
          <w:p w14:paraId="411C517D"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BLAGA</w:t>
            </w:r>
          </w:p>
        </w:tc>
        <w:tc>
          <w:tcPr>
            <w:tcW w:w="1559" w:type="dxa"/>
            <w:tcBorders>
              <w:top w:val="single" w:sz="4" w:space="0" w:color="auto"/>
              <w:bottom w:val="single" w:sz="4" w:space="0" w:color="auto"/>
            </w:tcBorders>
          </w:tcPr>
          <w:p w14:paraId="766EF043" w14:textId="77777777" w:rsidR="00A0132C" w:rsidRPr="004C149C" w:rsidRDefault="00A0132C" w:rsidP="007C2EDF">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53634B83" w14:textId="77777777" w:rsidR="00A0132C" w:rsidRDefault="00A0132C" w:rsidP="00A0132C">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AE2066">
        <w:rPr>
          <w:rFonts w:ascii="Tahoma" w:eastAsia="Times New Roman" w:hAnsi="Tahoma" w:cs="Tahoma"/>
          <w:lang w:eastAsia="sl-SI"/>
        </w:rPr>
        <w:t xml:space="preserve">je k razpisni dokumentaciji priložen v </w:t>
      </w:r>
      <w:proofErr w:type="spellStart"/>
      <w:r w:rsidRPr="00AE2066">
        <w:rPr>
          <w:rFonts w:ascii="Tahoma" w:eastAsia="Times New Roman" w:hAnsi="Tahoma" w:cs="Tahoma"/>
          <w:lang w:eastAsia="sl-SI"/>
        </w:rPr>
        <w:t>excel</w:t>
      </w:r>
      <w:proofErr w:type="spellEnd"/>
      <w:r w:rsidRPr="00AE2066">
        <w:rPr>
          <w:rFonts w:ascii="Tahoma" w:eastAsia="Times New Roman" w:hAnsi="Tahoma" w:cs="Tahoma"/>
          <w:lang w:eastAsia="sl-SI"/>
        </w:rPr>
        <w:t xml:space="preserve"> formatu. Ponudnik ga izpolni, sprinta in v pisni obliki podpiše in žigosa na strani rekapitulacije za celotno javno naročilo ter ga priloži za prilogo 2 v </w:t>
      </w:r>
      <w:proofErr w:type="spellStart"/>
      <w:r w:rsidRPr="00AE2066">
        <w:rPr>
          <w:rFonts w:ascii="Tahoma" w:eastAsia="Times New Roman" w:hAnsi="Tahoma" w:cs="Tahoma"/>
          <w:lang w:eastAsia="sl-SI"/>
        </w:rPr>
        <w:t>pdf</w:t>
      </w:r>
      <w:proofErr w:type="spellEnd"/>
      <w:r w:rsidRPr="00AE2066">
        <w:rPr>
          <w:rFonts w:ascii="Tahoma" w:eastAsia="Times New Roman" w:hAnsi="Tahoma" w:cs="Tahoma"/>
          <w:lang w:eastAsia="sl-SI"/>
        </w:rPr>
        <w:t>.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w:t>
      </w:r>
      <w:proofErr w:type="spellStart"/>
      <w:r w:rsidRPr="00C97A1F">
        <w:rPr>
          <w:rFonts w:ascii="Tahoma" w:eastAsia="Times New Roman" w:hAnsi="Tahoma" w:cs="Tahoma"/>
          <w:lang w:eastAsia="sl-SI"/>
        </w:rPr>
        <w:t>excel</w:t>
      </w:r>
      <w:proofErr w:type="spellEnd"/>
      <w:r w:rsidRPr="00C97A1F">
        <w:rPr>
          <w:rFonts w:ascii="Tahoma" w:eastAsia="Times New Roman" w:hAnsi="Tahoma" w:cs="Tahoma"/>
          <w:lang w:eastAsia="sl-SI"/>
        </w:rPr>
        <w:t xml:space="preserve"> formatu.</w:t>
      </w:r>
    </w:p>
    <w:p w14:paraId="2354D5EE"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132C" w:rsidRPr="00552945" w14:paraId="438BCA2A" w14:textId="77777777" w:rsidTr="007C2EDF">
        <w:tc>
          <w:tcPr>
            <w:tcW w:w="6232" w:type="dxa"/>
          </w:tcPr>
          <w:p w14:paraId="089FD02D" w14:textId="77777777" w:rsidR="00A0132C" w:rsidRPr="00552945" w:rsidRDefault="00A0132C" w:rsidP="007C2EDF">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7601F11D" w14:textId="77777777" w:rsidR="00A0132C" w:rsidRPr="00552945" w:rsidRDefault="00A0132C" w:rsidP="007C2EDF">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64D784FF" w14:textId="77777777" w:rsidR="00A0132C" w:rsidRPr="00AC38AC" w:rsidRDefault="00A0132C" w:rsidP="00A0132C">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B161F60"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39AD1AC7" w14:textId="77777777" w:rsidTr="007C2EDF">
        <w:tc>
          <w:tcPr>
            <w:tcW w:w="7867" w:type="dxa"/>
          </w:tcPr>
          <w:p w14:paraId="5ABE7F90"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5930A169"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40E911C5"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85B855D"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295AC6A6" w14:textId="77777777" w:rsidTr="007C2EDF">
        <w:tc>
          <w:tcPr>
            <w:tcW w:w="7867" w:type="dxa"/>
          </w:tcPr>
          <w:p w14:paraId="7A180F9B"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081BB0D0"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1A8392CB"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44A329F9"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6C87B3BD" w14:textId="77777777" w:rsidTr="007C2EDF">
        <w:tc>
          <w:tcPr>
            <w:tcW w:w="7867" w:type="dxa"/>
            <w:tcBorders>
              <w:top w:val="single" w:sz="4" w:space="0" w:color="auto"/>
              <w:bottom w:val="single" w:sz="4" w:space="0" w:color="auto"/>
            </w:tcBorders>
          </w:tcPr>
          <w:p w14:paraId="428E0016" w14:textId="77777777" w:rsidR="00A0132C" w:rsidRPr="004C149C" w:rsidRDefault="00A0132C" w:rsidP="007C2EDF">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CA62288" w14:textId="77777777" w:rsidR="00A0132C" w:rsidRPr="004C149C" w:rsidRDefault="00A0132C" w:rsidP="007C2EDF">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2D074EED" w14:textId="77777777" w:rsidR="00A0132C" w:rsidRPr="004C149C" w:rsidRDefault="00A0132C" w:rsidP="00A0132C">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0C6B97EB" w14:textId="77777777" w:rsidR="00F50DA4" w:rsidRPr="00BA3F91" w:rsidRDefault="00F50DA4" w:rsidP="00F50DA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50DA4" w:rsidRPr="00BA3F91" w14:paraId="762E1373" w14:textId="77777777" w:rsidTr="004360C0">
        <w:tc>
          <w:tcPr>
            <w:tcW w:w="7867" w:type="dxa"/>
            <w:tcBorders>
              <w:top w:val="single" w:sz="4" w:space="0" w:color="auto"/>
              <w:bottom w:val="single" w:sz="4" w:space="0" w:color="auto"/>
            </w:tcBorders>
          </w:tcPr>
          <w:p w14:paraId="16AFC03B" w14:textId="77777777" w:rsidR="00F50DA4" w:rsidRPr="00BA3F91" w:rsidRDefault="00F50DA4" w:rsidP="004360C0">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t xml:space="preserve">POTRDILO NAROČNIKA O OGLEDU </w:t>
            </w:r>
            <w:r w:rsidRPr="00F50DA4">
              <w:rPr>
                <w:rFonts w:ascii="Tahoma" w:eastAsia="Times New Roman" w:hAnsi="Tahoma" w:cs="Tahoma"/>
                <w:lang w:eastAsia="sl-SI"/>
              </w:rPr>
              <w:t>DOGOREVALN</w:t>
            </w:r>
            <w:r>
              <w:rPr>
                <w:rFonts w:ascii="Tahoma" w:eastAsia="Times New Roman" w:hAnsi="Tahoma" w:cs="Tahoma"/>
                <w:lang w:eastAsia="sl-SI"/>
              </w:rPr>
              <w:t>E</w:t>
            </w:r>
            <w:r w:rsidRPr="00F50DA4">
              <w:rPr>
                <w:rFonts w:ascii="Tahoma" w:eastAsia="Times New Roman" w:hAnsi="Tahoma" w:cs="Tahoma"/>
                <w:lang w:eastAsia="sl-SI"/>
              </w:rPr>
              <w:t xml:space="preserve"> REŠETK</w:t>
            </w:r>
            <w:r>
              <w:rPr>
                <w:rFonts w:ascii="Tahoma" w:eastAsia="Times New Roman" w:hAnsi="Tahoma" w:cs="Tahoma"/>
                <w:lang w:eastAsia="sl-SI"/>
              </w:rPr>
              <w:t>E</w:t>
            </w:r>
            <w:r w:rsidRPr="00F50DA4">
              <w:rPr>
                <w:rFonts w:ascii="Tahoma" w:eastAsia="Times New Roman" w:hAnsi="Tahoma" w:cs="Tahoma"/>
                <w:lang w:eastAsia="sl-SI"/>
              </w:rPr>
              <w:t xml:space="preserve"> NAROČNIKA</w:t>
            </w:r>
          </w:p>
        </w:tc>
        <w:tc>
          <w:tcPr>
            <w:tcW w:w="1559" w:type="dxa"/>
            <w:tcBorders>
              <w:top w:val="single" w:sz="4" w:space="0" w:color="auto"/>
              <w:bottom w:val="single" w:sz="4" w:space="0" w:color="auto"/>
            </w:tcBorders>
          </w:tcPr>
          <w:p w14:paraId="6F6E5133" w14:textId="77777777" w:rsidR="00F50DA4" w:rsidRPr="00BA3F91" w:rsidRDefault="00F50DA4" w:rsidP="004360C0">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60AD21C7" w14:textId="77777777" w:rsidR="00F50DA4" w:rsidRPr="004E6B4E" w:rsidRDefault="00F50DA4" w:rsidP="00F50DA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w:t>
      </w:r>
      <w:bookmarkStart w:id="21" w:name="_Hlk176769066"/>
      <w:r>
        <w:rPr>
          <w:rFonts w:ascii="Tahoma" w:eastAsia="Times New Roman" w:hAnsi="Tahoma" w:cs="Tahoma"/>
          <w:lang w:eastAsia="sl-SI"/>
        </w:rPr>
        <w:t xml:space="preserve">ogled </w:t>
      </w:r>
      <w:proofErr w:type="spellStart"/>
      <w:r w:rsidRPr="00F50DA4">
        <w:rPr>
          <w:rFonts w:ascii="Tahoma" w:hAnsi="Tahoma" w:cs="Tahoma"/>
        </w:rPr>
        <w:t>dogorevaln</w:t>
      </w:r>
      <w:r>
        <w:rPr>
          <w:rFonts w:ascii="Tahoma" w:hAnsi="Tahoma" w:cs="Tahoma"/>
        </w:rPr>
        <w:t>e</w:t>
      </w:r>
      <w:proofErr w:type="spellEnd"/>
      <w:r w:rsidRPr="00F50DA4">
        <w:rPr>
          <w:rFonts w:ascii="Tahoma" w:hAnsi="Tahoma" w:cs="Tahoma"/>
        </w:rPr>
        <w:t xml:space="preserve"> rešetk</w:t>
      </w:r>
      <w:r>
        <w:rPr>
          <w:rFonts w:ascii="Tahoma" w:hAnsi="Tahoma" w:cs="Tahoma"/>
        </w:rPr>
        <w:t>e</w:t>
      </w:r>
      <w:r w:rsidRPr="009B4B8C">
        <w:rPr>
          <w:rFonts w:ascii="Tahoma" w:hAnsi="Tahoma" w:cs="Tahoma"/>
        </w:rPr>
        <w:t xml:space="preserve"> naročnika, k</w:t>
      </w:r>
      <w:r>
        <w:rPr>
          <w:rFonts w:ascii="Tahoma" w:hAnsi="Tahoma" w:cs="Tahoma"/>
        </w:rPr>
        <w:t>i</w:t>
      </w:r>
      <w:r w:rsidRPr="009B4B8C">
        <w:rPr>
          <w:rFonts w:ascii="Tahoma" w:hAnsi="Tahoma" w:cs="Tahoma"/>
        </w:rPr>
        <w:t xml:space="preserve"> </w:t>
      </w:r>
      <w:r>
        <w:rPr>
          <w:rFonts w:ascii="Tahoma" w:hAnsi="Tahoma" w:cs="Tahoma"/>
        </w:rPr>
        <w:t>jo bo naročnik menjal z blagom</w:t>
      </w:r>
      <w:r>
        <w:rPr>
          <w:rFonts w:ascii="Tahoma" w:eastAsia="Times New Roman" w:hAnsi="Tahoma" w:cs="Tahoma"/>
          <w:lang w:eastAsia="sl-SI"/>
        </w:rPr>
        <w:t>, ki je predmet postopka JN</w:t>
      </w:r>
      <w:r w:rsidR="00B0159C">
        <w:rPr>
          <w:rFonts w:ascii="Tahoma" w:eastAsia="Times New Roman" w:hAnsi="Tahoma" w:cs="Tahoma"/>
          <w:lang w:eastAsia="sl-SI"/>
        </w:rPr>
        <w:t>,</w:t>
      </w:r>
      <w:r>
        <w:rPr>
          <w:rFonts w:ascii="Tahoma" w:eastAsia="Times New Roman" w:hAnsi="Tahoma" w:cs="Tahoma"/>
          <w:lang w:eastAsia="sl-SI"/>
        </w:rPr>
        <w:t xml:space="preserve"> kjer potrdilo skupaj z </w:t>
      </w:r>
      <w:r w:rsidRPr="00083DB0">
        <w:rPr>
          <w:rFonts w:ascii="Tahoma" w:eastAsia="Times New Roman" w:hAnsi="Tahoma" w:cs="Tahoma"/>
          <w:lang w:eastAsia="sl-SI"/>
        </w:rPr>
        <w:t>naročnik</w:t>
      </w:r>
      <w:r>
        <w:rPr>
          <w:rFonts w:ascii="Tahoma" w:eastAsia="Times New Roman" w:hAnsi="Tahoma" w:cs="Tahoma"/>
          <w:lang w:eastAsia="sl-SI"/>
        </w:rPr>
        <w:t>om podpišeta</w:t>
      </w:r>
      <w:bookmarkEnd w:id="21"/>
      <w:r>
        <w:rPr>
          <w:rFonts w:ascii="Tahoma" w:eastAsia="Times New Roman" w:hAnsi="Tahoma" w:cs="Tahoma"/>
          <w:lang w:eastAsia="sl-SI"/>
        </w:rPr>
        <w:t>.</w:t>
      </w:r>
    </w:p>
    <w:p w14:paraId="6CF5CAFF" w14:textId="77777777" w:rsidR="00F50DA4" w:rsidRPr="004B70E0" w:rsidRDefault="00F50DA4" w:rsidP="004048F8">
      <w:pPr>
        <w:keepNext/>
        <w:keepLines/>
        <w:spacing w:after="0" w:line="240" w:lineRule="auto"/>
        <w:jc w:val="both"/>
        <w:rPr>
          <w:rFonts w:ascii="Tahoma" w:eastAsia="Times New Roman" w:hAnsi="Tahoma" w:cs="Tahoma"/>
          <w:lang w:eastAsia="sl-SI"/>
        </w:rPr>
      </w:pPr>
    </w:p>
    <w:p w14:paraId="2C799492" w14:textId="77777777" w:rsidR="005F7A13" w:rsidRPr="00BA3F91" w:rsidRDefault="005F7A13" w:rsidP="004048F8">
      <w:pPr>
        <w:keepNext/>
        <w:keepLines/>
        <w:spacing w:after="0" w:line="240" w:lineRule="auto"/>
        <w:rPr>
          <w:rFonts w:ascii="Tahoma" w:eastAsia="Times New Roman" w:hAnsi="Tahoma" w:cs="Tahoma"/>
          <w:lang w:eastAsia="sl-SI"/>
        </w:rPr>
      </w:pPr>
    </w:p>
    <w:p w14:paraId="4F45694C" w14:textId="77777777" w:rsidR="00A0132C" w:rsidRDefault="00A0132C">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61B92805" w14:textId="77777777" w:rsidTr="000F057C">
        <w:tc>
          <w:tcPr>
            <w:tcW w:w="9498" w:type="dxa"/>
            <w:tcBorders>
              <w:top w:val="single" w:sz="4" w:space="0" w:color="auto"/>
              <w:bottom w:val="single" w:sz="4" w:space="0" w:color="auto"/>
            </w:tcBorders>
          </w:tcPr>
          <w:p w14:paraId="34E574A8" w14:textId="77777777" w:rsidR="005F7A13" w:rsidRPr="00BA3F91" w:rsidRDefault="005F7A13" w:rsidP="004048F8">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1741439A" w14:textId="77777777" w:rsidR="005F7A13" w:rsidRDefault="005F7A13" w:rsidP="004048F8">
      <w:pPr>
        <w:keepNext/>
        <w:keepLines/>
        <w:spacing w:after="0" w:line="240" w:lineRule="auto"/>
        <w:jc w:val="both"/>
        <w:rPr>
          <w:rFonts w:ascii="Tahoma" w:eastAsia="Times New Roman" w:hAnsi="Tahoma" w:cs="Tahoma"/>
          <w:lang w:eastAsia="sl-SI"/>
        </w:rPr>
      </w:pPr>
    </w:p>
    <w:p w14:paraId="3DCB211E" w14:textId="77777777" w:rsidR="005F7A13" w:rsidRDefault="005F7A13" w:rsidP="004048F8">
      <w:pPr>
        <w:keepNext/>
        <w:keepLines/>
        <w:spacing w:after="0" w:line="240" w:lineRule="auto"/>
        <w:jc w:val="both"/>
        <w:rPr>
          <w:rFonts w:ascii="Tahoma" w:eastAsia="Times New Roman" w:hAnsi="Tahoma" w:cs="Tahoma"/>
          <w:lang w:eastAsia="sl-SI"/>
        </w:rPr>
      </w:pPr>
    </w:p>
    <w:p w14:paraId="34C26240" w14:textId="77777777" w:rsidR="000E0318" w:rsidRDefault="000E0318" w:rsidP="004048F8">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20400FBD" w14:textId="77777777" w:rsidR="00DF5D8C" w:rsidRDefault="00DF5D8C" w:rsidP="004048F8">
      <w:pPr>
        <w:keepNext/>
        <w:keepLines/>
        <w:spacing w:after="0" w:line="240" w:lineRule="auto"/>
        <w:jc w:val="both"/>
        <w:rPr>
          <w:rFonts w:ascii="Tahoma" w:eastAsia="Times New Roman" w:hAnsi="Tahoma" w:cs="Tahoma"/>
          <w:lang w:eastAsia="sl-SI"/>
        </w:rPr>
      </w:pPr>
    </w:p>
    <w:p w14:paraId="54A87B02" w14:textId="77777777" w:rsidR="005F7A13" w:rsidRPr="005F7A13" w:rsidRDefault="007F2071" w:rsidP="000872F4">
      <w:pPr>
        <w:keepNext/>
        <w:keepLines/>
        <w:spacing w:after="0" w:line="240" w:lineRule="auto"/>
        <w:jc w:val="both"/>
        <w:rPr>
          <w:rFonts w:ascii="Tahoma" w:hAnsi="Tahoma" w:cs="Tahoma"/>
          <w:b/>
          <w:noProof/>
          <w:lang w:val="x-none" w:eastAsia="sl-SI"/>
        </w:rPr>
      </w:pPr>
      <w:r>
        <w:rPr>
          <w:rFonts w:ascii="Tahoma" w:hAnsi="Tahoma" w:cs="Tahoma"/>
          <w:b/>
          <w:noProof/>
          <w:lang w:val="x-none" w:eastAsia="sl-SI"/>
        </w:rPr>
        <w:t>JPE-SPV-301/24</w:t>
      </w:r>
      <w:r w:rsidR="005F7A13" w:rsidRPr="005F7A13">
        <w:rPr>
          <w:rFonts w:ascii="Tahoma" w:hAnsi="Tahoma" w:cs="Tahoma"/>
          <w:b/>
          <w:noProof/>
          <w:lang w:val="x-none" w:eastAsia="sl-SI"/>
        </w:rPr>
        <w:t xml:space="preserve"> – </w:t>
      </w:r>
      <w:r>
        <w:rPr>
          <w:rFonts w:ascii="Tahoma" w:hAnsi="Tahoma" w:cs="Tahoma"/>
          <w:b/>
          <w:noProof/>
          <w:lang w:val="x-none" w:eastAsia="sl-SI"/>
        </w:rPr>
        <w:t>Rezervni deli za dogorevalno rešetko</w:t>
      </w:r>
    </w:p>
    <w:p w14:paraId="5E83E227" w14:textId="77777777" w:rsidR="005F7A13" w:rsidRPr="005F7A13" w:rsidRDefault="005F7A13" w:rsidP="004048F8">
      <w:pPr>
        <w:keepNext/>
        <w:keepLines/>
        <w:spacing w:after="0" w:line="240" w:lineRule="auto"/>
        <w:jc w:val="both"/>
        <w:rPr>
          <w:rFonts w:ascii="Tahoma" w:eastAsia="Times New Roman" w:hAnsi="Tahoma" w:cs="Tahoma"/>
          <w:b/>
          <w:lang w:val="x-none" w:eastAsia="sl-SI"/>
        </w:rPr>
      </w:pPr>
    </w:p>
    <w:p w14:paraId="0487D7A0" w14:textId="77777777" w:rsidR="00404FC9" w:rsidRDefault="00404FC9" w:rsidP="004048F8">
      <w:pPr>
        <w:keepNext/>
        <w:keepLines/>
        <w:spacing w:after="0" w:line="240" w:lineRule="auto"/>
        <w:ind w:left="1080" w:hanging="1080"/>
        <w:jc w:val="both"/>
        <w:rPr>
          <w:rFonts w:ascii="Tahoma" w:eastAsia="Times New Roman" w:hAnsi="Tahoma" w:cs="Tahoma"/>
          <w:sz w:val="20"/>
          <w:lang w:eastAsia="sl-SI"/>
        </w:rPr>
      </w:pPr>
    </w:p>
    <w:p w14:paraId="6A67C65A" w14:textId="77777777" w:rsidR="00404FC9" w:rsidRPr="001107E1" w:rsidRDefault="00404FC9" w:rsidP="004048F8">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939"/>
        <w:gridCol w:w="2251"/>
        <w:gridCol w:w="2112"/>
        <w:gridCol w:w="2944"/>
      </w:tblGrid>
      <w:tr w:rsidR="00404FC9" w:rsidRPr="001107E1" w14:paraId="0D71EC63" w14:textId="77777777" w:rsidTr="002756E5">
        <w:tc>
          <w:tcPr>
            <w:tcW w:w="1843" w:type="dxa"/>
          </w:tcPr>
          <w:p w14:paraId="2A315180" w14:textId="77777777" w:rsidR="00404FC9" w:rsidRPr="001107E1" w:rsidRDefault="00404FC9" w:rsidP="004048F8">
            <w:pPr>
              <w:keepNext/>
              <w:keepLines/>
              <w:numPr>
                <w:ilvl w:val="0"/>
                <w:numId w:val="4"/>
              </w:numPr>
              <w:spacing w:after="0" w:line="240" w:lineRule="auto"/>
              <w:ind w:left="216" w:hanging="289"/>
              <w:jc w:val="both"/>
              <w:rPr>
                <w:rFonts w:ascii="Tahoma" w:hAnsi="Tahoma" w:cs="Tahoma"/>
                <w:b/>
                <w:sz w:val="20"/>
              </w:rPr>
            </w:pPr>
            <w:r w:rsidRPr="001107E1">
              <w:rPr>
                <w:rFonts w:ascii="Tahoma" w:hAnsi="Tahoma" w:cs="Tahoma"/>
                <w:sz w:val="20"/>
              </w:rPr>
              <w:t>samostojno</w:t>
            </w:r>
          </w:p>
        </w:tc>
        <w:tc>
          <w:tcPr>
            <w:tcW w:w="2268" w:type="dxa"/>
          </w:tcPr>
          <w:p w14:paraId="41105711" w14:textId="77777777" w:rsidR="00404FC9" w:rsidRPr="001107E1" w:rsidRDefault="00404FC9" w:rsidP="004048F8">
            <w:pPr>
              <w:keepNext/>
              <w:keepLines/>
              <w:numPr>
                <w:ilvl w:val="0"/>
                <w:numId w:val="4"/>
              </w:numPr>
              <w:spacing w:after="0" w:line="240" w:lineRule="auto"/>
              <w:ind w:left="312" w:hanging="244"/>
              <w:jc w:val="both"/>
              <w:rPr>
                <w:rFonts w:ascii="Tahoma" w:hAnsi="Tahoma" w:cs="Tahoma"/>
                <w:b/>
                <w:sz w:val="20"/>
              </w:rPr>
            </w:pPr>
            <w:r w:rsidRPr="001107E1">
              <w:rPr>
                <w:rFonts w:ascii="Tahoma" w:hAnsi="Tahoma" w:cs="Tahoma"/>
                <w:sz w:val="20"/>
              </w:rPr>
              <w:t>skupna ponudba</w:t>
            </w:r>
          </w:p>
        </w:tc>
        <w:tc>
          <w:tcPr>
            <w:tcW w:w="2126" w:type="dxa"/>
          </w:tcPr>
          <w:p w14:paraId="2AE91087" w14:textId="77777777" w:rsidR="00404FC9" w:rsidRPr="001107E1" w:rsidRDefault="00404FC9" w:rsidP="004048F8">
            <w:pPr>
              <w:keepNext/>
              <w:keepLines/>
              <w:numPr>
                <w:ilvl w:val="0"/>
                <w:numId w:val="4"/>
              </w:numPr>
              <w:spacing w:after="0" w:line="240" w:lineRule="auto"/>
              <w:ind w:left="312" w:hanging="244"/>
              <w:jc w:val="both"/>
              <w:rPr>
                <w:rFonts w:ascii="Tahoma" w:hAnsi="Tahoma" w:cs="Tahoma"/>
                <w:b/>
                <w:sz w:val="20"/>
              </w:rPr>
            </w:pPr>
            <w:r w:rsidRPr="001107E1">
              <w:rPr>
                <w:rFonts w:ascii="Tahoma" w:hAnsi="Tahoma" w:cs="Tahoma"/>
                <w:sz w:val="20"/>
              </w:rPr>
              <w:t>s podizvajalci</w:t>
            </w:r>
          </w:p>
        </w:tc>
        <w:tc>
          <w:tcPr>
            <w:tcW w:w="2977" w:type="dxa"/>
          </w:tcPr>
          <w:p w14:paraId="4A2BCD5B" w14:textId="77777777" w:rsidR="00404FC9" w:rsidRPr="001107E1" w:rsidRDefault="00404FC9" w:rsidP="004048F8">
            <w:pPr>
              <w:keepNext/>
              <w:keepLines/>
              <w:numPr>
                <w:ilvl w:val="0"/>
                <w:numId w:val="4"/>
              </w:numPr>
              <w:spacing w:after="0" w:line="240" w:lineRule="auto"/>
              <w:ind w:left="312" w:hanging="244"/>
              <w:jc w:val="both"/>
              <w:rPr>
                <w:rFonts w:ascii="Tahoma" w:hAnsi="Tahoma" w:cs="Tahoma"/>
                <w:sz w:val="20"/>
              </w:rPr>
            </w:pPr>
            <w:r w:rsidRPr="001107E1">
              <w:rPr>
                <w:rFonts w:ascii="Tahoma" w:hAnsi="Tahoma" w:cs="Tahoma"/>
                <w:sz w:val="20"/>
              </w:rPr>
              <w:t>z uporabo zmogljivosti drugih subjektov</w:t>
            </w:r>
          </w:p>
        </w:tc>
      </w:tr>
    </w:tbl>
    <w:p w14:paraId="66863AA6" w14:textId="77777777" w:rsidR="005F7A13" w:rsidRDefault="005F7A13" w:rsidP="004048F8">
      <w:pPr>
        <w:keepNext/>
        <w:keepLines/>
        <w:spacing w:after="0" w:line="240" w:lineRule="auto"/>
        <w:jc w:val="both"/>
        <w:rPr>
          <w:rFonts w:ascii="Tahoma" w:eastAsia="Times New Roman" w:hAnsi="Tahoma" w:cs="Tahoma"/>
          <w:b/>
          <w:highlight w:val="yellow"/>
          <w:lang w:eastAsia="sl-SI"/>
        </w:rPr>
      </w:pPr>
    </w:p>
    <w:p w14:paraId="4684E458" w14:textId="77777777" w:rsidR="005F7A13" w:rsidRDefault="005F7A13" w:rsidP="004048F8">
      <w:pPr>
        <w:keepNext/>
        <w:keepLines/>
        <w:spacing w:after="0" w:line="240" w:lineRule="auto"/>
        <w:jc w:val="both"/>
        <w:rPr>
          <w:rFonts w:ascii="Tahoma" w:eastAsia="Times New Roman" w:hAnsi="Tahoma" w:cs="Tahoma"/>
          <w:b/>
          <w:highlight w:val="yellow"/>
          <w:lang w:eastAsia="sl-SI"/>
        </w:rPr>
      </w:pPr>
    </w:p>
    <w:p w14:paraId="7338EF57" w14:textId="77777777" w:rsidR="005F7A13" w:rsidRPr="00BA3F91" w:rsidRDefault="005F7A13" w:rsidP="004048F8">
      <w:pPr>
        <w:keepNext/>
        <w:keepLines/>
        <w:spacing w:after="0" w:line="240" w:lineRule="auto"/>
        <w:jc w:val="both"/>
        <w:rPr>
          <w:rFonts w:ascii="Tahoma" w:eastAsia="Times New Roman" w:hAnsi="Tahoma" w:cs="Tahoma"/>
          <w:b/>
          <w:highlight w:val="yellow"/>
          <w:lang w:eastAsia="sl-SI"/>
        </w:rPr>
      </w:pPr>
    </w:p>
    <w:p w14:paraId="6A42C19B" w14:textId="77777777" w:rsidR="005F7A13" w:rsidRDefault="005F7A13" w:rsidP="004048F8">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1E0A51D2" w14:textId="77777777" w:rsidR="000E0318" w:rsidRPr="00BA3F91" w:rsidRDefault="000E0318" w:rsidP="004048F8">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6"/>
        <w:gridCol w:w="3940"/>
      </w:tblGrid>
      <w:tr w:rsidR="005F7A13" w:rsidRPr="00B106C1" w14:paraId="521B859A" w14:textId="77777777" w:rsidTr="0045328A">
        <w:trPr>
          <w:trHeight w:val="695"/>
        </w:trPr>
        <w:tc>
          <w:tcPr>
            <w:tcW w:w="5416" w:type="dxa"/>
            <w:shd w:val="clear" w:color="auto" w:fill="auto"/>
            <w:vAlign w:val="center"/>
          </w:tcPr>
          <w:p w14:paraId="0CF19818" w14:textId="77777777" w:rsidR="005F7A13" w:rsidRPr="00B106C1" w:rsidRDefault="000E0318" w:rsidP="004048F8">
            <w:pPr>
              <w:keepNext/>
              <w:keepLines/>
              <w:spacing w:after="0" w:line="240" w:lineRule="auto"/>
              <w:jc w:val="both"/>
              <w:rPr>
                <w:rFonts w:ascii="Tahoma" w:eastAsia="Times New Roman" w:hAnsi="Tahoma" w:cs="Tahoma"/>
                <w:b/>
              </w:rPr>
            </w:pPr>
            <w:r w:rsidRPr="00B106C1">
              <w:rPr>
                <w:rFonts w:ascii="Tahoma" w:eastAsia="Times New Roman" w:hAnsi="Tahoma" w:cs="Tahoma"/>
                <w:b/>
                <w:lang w:eastAsia="sl-SI"/>
              </w:rPr>
              <w:t>Opis blaga</w:t>
            </w:r>
          </w:p>
        </w:tc>
        <w:tc>
          <w:tcPr>
            <w:tcW w:w="3940" w:type="dxa"/>
            <w:shd w:val="clear" w:color="auto" w:fill="auto"/>
            <w:vAlign w:val="center"/>
          </w:tcPr>
          <w:p w14:paraId="2B648A0A" w14:textId="77777777" w:rsidR="005F7A13" w:rsidRPr="00B106C1" w:rsidRDefault="000E0318" w:rsidP="004048F8">
            <w:pPr>
              <w:keepNext/>
              <w:keepLines/>
              <w:spacing w:after="0" w:line="240" w:lineRule="auto"/>
              <w:jc w:val="center"/>
              <w:rPr>
                <w:rFonts w:ascii="Tahoma" w:eastAsia="Times New Roman" w:hAnsi="Tahoma" w:cs="Tahoma"/>
                <w:b/>
              </w:rPr>
            </w:pPr>
            <w:r w:rsidRPr="00B106C1">
              <w:rPr>
                <w:rFonts w:ascii="Tahoma" w:eastAsia="Times New Roman" w:hAnsi="Tahoma" w:cs="Tahoma"/>
                <w:b/>
              </w:rPr>
              <w:t>SKUPNA PONUDBENA VREDNOST</w:t>
            </w:r>
          </w:p>
          <w:p w14:paraId="4B1079C0" w14:textId="77777777" w:rsidR="005F7A13" w:rsidRPr="00B106C1" w:rsidRDefault="005F7A13" w:rsidP="004048F8">
            <w:pPr>
              <w:keepNext/>
              <w:keepLines/>
              <w:spacing w:after="0" w:line="240" w:lineRule="auto"/>
              <w:jc w:val="center"/>
              <w:rPr>
                <w:rFonts w:ascii="Tahoma" w:eastAsia="Times New Roman" w:hAnsi="Tahoma" w:cs="Tahoma"/>
                <w:b/>
              </w:rPr>
            </w:pPr>
            <w:r w:rsidRPr="00B106C1">
              <w:rPr>
                <w:rFonts w:ascii="Tahoma" w:eastAsia="Times New Roman" w:hAnsi="Tahoma" w:cs="Tahoma"/>
                <w:b/>
              </w:rPr>
              <w:t>v EUR brez DDV</w:t>
            </w:r>
          </w:p>
        </w:tc>
      </w:tr>
      <w:tr w:rsidR="005F7A13" w:rsidRPr="00BA3F91" w14:paraId="67C12395" w14:textId="77777777" w:rsidTr="0045328A">
        <w:trPr>
          <w:trHeight w:val="412"/>
        </w:trPr>
        <w:tc>
          <w:tcPr>
            <w:tcW w:w="5416" w:type="dxa"/>
            <w:shd w:val="clear" w:color="auto" w:fill="auto"/>
            <w:vAlign w:val="center"/>
          </w:tcPr>
          <w:p w14:paraId="04E15065" w14:textId="77777777" w:rsidR="005F7A13" w:rsidRPr="00BA3F91" w:rsidRDefault="006978C0" w:rsidP="00B106C1">
            <w:pPr>
              <w:keepNext/>
              <w:keepLines/>
              <w:spacing w:after="0" w:line="360" w:lineRule="auto"/>
              <w:jc w:val="both"/>
              <w:rPr>
                <w:rFonts w:ascii="Tahoma" w:eastAsia="Times New Roman" w:hAnsi="Tahoma" w:cs="Tahoma"/>
                <w:b/>
              </w:rPr>
            </w:pPr>
            <w:r>
              <w:rPr>
                <w:rFonts w:ascii="Tahoma" w:eastAsia="Times New Roman" w:hAnsi="Tahoma" w:cs="Tahoma"/>
                <w:b/>
              </w:rPr>
              <w:t>Dobava</w:t>
            </w:r>
            <w:r w:rsidR="0027310B">
              <w:rPr>
                <w:rFonts w:ascii="Tahoma" w:eastAsia="Times New Roman" w:hAnsi="Tahoma" w:cs="Tahoma"/>
                <w:b/>
              </w:rPr>
              <w:t xml:space="preserve"> </w:t>
            </w:r>
            <w:r w:rsidR="0045328A">
              <w:rPr>
                <w:rFonts w:ascii="Tahoma" w:eastAsia="Times New Roman" w:hAnsi="Tahoma" w:cs="Tahoma"/>
                <w:b/>
              </w:rPr>
              <w:t>r</w:t>
            </w:r>
            <w:r w:rsidR="0045328A" w:rsidRPr="0045328A">
              <w:rPr>
                <w:rFonts w:ascii="Tahoma" w:eastAsia="Times New Roman" w:hAnsi="Tahoma" w:cs="Tahoma"/>
                <w:b/>
              </w:rPr>
              <w:t>ezervni</w:t>
            </w:r>
            <w:r w:rsidR="0045328A">
              <w:rPr>
                <w:rFonts w:ascii="Tahoma" w:eastAsia="Times New Roman" w:hAnsi="Tahoma" w:cs="Tahoma"/>
                <w:b/>
              </w:rPr>
              <w:t>h</w:t>
            </w:r>
            <w:r w:rsidR="0045328A" w:rsidRPr="0045328A">
              <w:rPr>
                <w:rFonts w:ascii="Tahoma" w:eastAsia="Times New Roman" w:hAnsi="Tahoma" w:cs="Tahoma"/>
                <w:b/>
              </w:rPr>
              <w:t xml:space="preserve"> del</w:t>
            </w:r>
            <w:r w:rsidR="0045328A">
              <w:rPr>
                <w:rFonts w:ascii="Tahoma" w:eastAsia="Times New Roman" w:hAnsi="Tahoma" w:cs="Tahoma"/>
                <w:b/>
              </w:rPr>
              <w:t>ov</w:t>
            </w:r>
            <w:r w:rsidR="0045328A" w:rsidRPr="0045328A">
              <w:rPr>
                <w:rFonts w:ascii="Tahoma" w:eastAsia="Times New Roman" w:hAnsi="Tahoma" w:cs="Tahoma"/>
                <w:b/>
              </w:rPr>
              <w:t xml:space="preserve"> za </w:t>
            </w:r>
            <w:proofErr w:type="spellStart"/>
            <w:r w:rsidR="0045328A" w:rsidRPr="0045328A">
              <w:rPr>
                <w:rFonts w:ascii="Tahoma" w:eastAsia="Times New Roman" w:hAnsi="Tahoma" w:cs="Tahoma"/>
                <w:b/>
              </w:rPr>
              <w:t>dogorevalno</w:t>
            </w:r>
            <w:proofErr w:type="spellEnd"/>
            <w:r w:rsidR="0045328A" w:rsidRPr="0045328A">
              <w:rPr>
                <w:rFonts w:ascii="Tahoma" w:eastAsia="Times New Roman" w:hAnsi="Tahoma" w:cs="Tahoma"/>
                <w:b/>
              </w:rPr>
              <w:t xml:space="preserve"> rešetko</w:t>
            </w:r>
          </w:p>
        </w:tc>
        <w:tc>
          <w:tcPr>
            <w:tcW w:w="3940" w:type="dxa"/>
            <w:shd w:val="clear" w:color="auto" w:fill="auto"/>
            <w:vAlign w:val="center"/>
          </w:tcPr>
          <w:p w14:paraId="52D5F84D" w14:textId="77777777" w:rsidR="005F7A13" w:rsidRPr="00BA3F91" w:rsidRDefault="005F7A13" w:rsidP="00B106C1">
            <w:pPr>
              <w:keepNext/>
              <w:keepLines/>
              <w:spacing w:after="0" w:line="360" w:lineRule="auto"/>
              <w:jc w:val="both"/>
              <w:rPr>
                <w:rFonts w:ascii="Tahoma" w:eastAsia="Times New Roman" w:hAnsi="Tahoma" w:cs="Tahoma"/>
              </w:rPr>
            </w:pPr>
          </w:p>
          <w:p w14:paraId="75A371FE" w14:textId="77777777" w:rsidR="005F7A13" w:rsidRPr="00BA3F91" w:rsidRDefault="005F7A13" w:rsidP="00B106C1">
            <w:pPr>
              <w:keepNext/>
              <w:keepLines/>
              <w:spacing w:after="0" w:line="360" w:lineRule="auto"/>
              <w:jc w:val="both"/>
              <w:rPr>
                <w:rFonts w:ascii="Tahoma" w:eastAsia="Times New Roman" w:hAnsi="Tahoma" w:cs="Tahoma"/>
              </w:rPr>
            </w:pPr>
          </w:p>
          <w:p w14:paraId="1A591D2E" w14:textId="77777777" w:rsidR="005F7A13" w:rsidRPr="00BA3F91" w:rsidRDefault="005F7A13" w:rsidP="00B106C1">
            <w:pPr>
              <w:keepNext/>
              <w:keepLines/>
              <w:spacing w:after="0" w:line="360" w:lineRule="auto"/>
              <w:jc w:val="both"/>
              <w:rPr>
                <w:rFonts w:ascii="Tahoma" w:eastAsia="Times New Roman" w:hAnsi="Tahoma" w:cs="Tahoma"/>
              </w:rPr>
            </w:pPr>
          </w:p>
        </w:tc>
      </w:tr>
    </w:tbl>
    <w:p w14:paraId="777EFBF8" w14:textId="77777777" w:rsidR="000E0318" w:rsidRDefault="000E0318" w:rsidP="004048F8">
      <w:pPr>
        <w:keepNext/>
        <w:keepLines/>
        <w:spacing w:after="0" w:line="240" w:lineRule="auto"/>
        <w:jc w:val="both"/>
        <w:rPr>
          <w:rFonts w:ascii="Tahoma" w:hAnsi="Tahoma" w:cs="Tahoma"/>
        </w:rPr>
      </w:pPr>
    </w:p>
    <w:p w14:paraId="5D954810" w14:textId="77777777" w:rsidR="005F7A13" w:rsidRDefault="005F7A13" w:rsidP="004048F8">
      <w:pPr>
        <w:keepNext/>
        <w:keepLines/>
        <w:spacing w:after="0" w:line="240" w:lineRule="auto"/>
        <w:jc w:val="both"/>
        <w:rPr>
          <w:rFonts w:ascii="Tahoma" w:hAnsi="Tahoma" w:cs="Tahoma"/>
          <w:b/>
        </w:rPr>
      </w:pPr>
    </w:p>
    <w:p w14:paraId="42FA681A" w14:textId="77777777" w:rsidR="005F7A13" w:rsidRPr="00BA3F91" w:rsidRDefault="005F7A13" w:rsidP="004048F8">
      <w:pPr>
        <w:keepNext/>
        <w:keepLines/>
        <w:spacing w:after="0" w:line="240" w:lineRule="auto"/>
        <w:jc w:val="both"/>
        <w:rPr>
          <w:rFonts w:ascii="Tahoma" w:hAnsi="Tahoma" w:cs="Tahoma"/>
          <w:b/>
        </w:rPr>
      </w:pPr>
    </w:p>
    <w:p w14:paraId="1B788291" w14:textId="77777777" w:rsidR="005F7A13" w:rsidRPr="00BA3F91" w:rsidRDefault="005F7A13" w:rsidP="004048F8">
      <w:pPr>
        <w:keepNext/>
        <w:keepLines/>
        <w:numPr>
          <w:ilvl w:val="0"/>
          <w:numId w:val="9"/>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7935B556" w14:textId="77777777" w:rsidR="005F7A13" w:rsidRPr="00BA3F91" w:rsidRDefault="005F7A13" w:rsidP="004048F8">
      <w:pPr>
        <w:keepNext/>
        <w:keepLines/>
        <w:spacing w:after="0" w:line="240" w:lineRule="auto"/>
        <w:jc w:val="both"/>
        <w:rPr>
          <w:rFonts w:ascii="Tahoma" w:hAnsi="Tahoma" w:cs="Tahoma"/>
          <w:highlight w:val="yellow"/>
        </w:rPr>
      </w:pPr>
    </w:p>
    <w:p w14:paraId="1C7A9B15" w14:textId="77777777" w:rsidR="005F7A13" w:rsidRPr="00BA3F91" w:rsidRDefault="00A0132C" w:rsidP="004048F8">
      <w:pPr>
        <w:keepNext/>
        <w:keepLines/>
        <w:spacing w:after="0" w:line="240" w:lineRule="auto"/>
        <w:jc w:val="both"/>
        <w:rPr>
          <w:rFonts w:ascii="Tahoma" w:hAnsi="Tahoma" w:cs="Tahoma"/>
        </w:rPr>
      </w:pPr>
      <w:r w:rsidRPr="00DC4696">
        <w:rPr>
          <w:rFonts w:ascii="Tahoma" w:eastAsia="Times New Roman" w:hAnsi="Tahoma" w:cs="Tahoma"/>
          <w:lang w:eastAsia="sl-SI"/>
        </w:rPr>
        <w:t xml:space="preserve">Ponudba </w:t>
      </w:r>
      <w:r w:rsidR="00377E55">
        <w:rPr>
          <w:rFonts w:ascii="Tahoma" w:eastAsia="Times New Roman" w:hAnsi="Tahoma" w:cs="Tahoma"/>
          <w:lang w:eastAsia="sl-SI"/>
        </w:rPr>
        <w:t>je</w:t>
      </w:r>
      <w:r w:rsidRPr="00DC4696">
        <w:rPr>
          <w:rFonts w:ascii="Tahoma" w:eastAsia="Times New Roman" w:hAnsi="Tahoma" w:cs="Tahoma"/>
          <w:lang w:eastAsia="sl-SI"/>
        </w:rPr>
        <w:t xml:space="preserve"> zavezujoča in veljavna še najmanj 4 (štiri) mesece od datum</w:t>
      </w:r>
      <w:r>
        <w:rPr>
          <w:rFonts w:ascii="Tahoma" w:eastAsia="Times New Roman" w:hAnsi="Tahoma" w:cs="Tahoma"/>
          <w:lang w:eastAsia="sl-SI"/>
        </w:rPr>
        <w:t>a določenega za oddajo ponudb</w:t>
      </w:r>
      <w:r w:rsidRPr="00D96E45">
        <w:rPr>
          <w:rFonts w:ascii="Tahoma" w:eastAsia="Times New Roman" w:hAnsi="Tahoma" w:cs="Tahoma"/>
          <w:lang w:eastAsia="sl-SI"/>
        </w:rPr>
        <w:t xml:space="preserve"> </w:t>
      </w:r>
      <w:r w:rsidRPr="00FD7165">
        <w:rPr>
          <w:rFonts w:ascii="Tahoma" w:eastAsia="Times New Roman" w:hAnsi="Tahoma" w:cs="Tahoma"/>
          <w:lang w:eastAsia="sl-SI"/>
        </w:rPr>
        <w:t xml:space="preserve">oziroma </w:t>
      </w:r>
      <w:r w:rsidR="005F7A13" w:rsidRPr="00BA3F91">
        <w:rPr>
          <w:rFonts w:ascii="Tahoma" w:hAnsi="Tahoma" w:cs="Tahoma"/>
        </w:rPr>
        <w:t xml:space="preserve">do predložitve finančnega zavarovanja za </w:t>
      </w:r>
      <w:r w:rsidR="005F7A13">
        <w:rPr>
          <w:rFonts w:ascii="Tahoma" w:hAnsi="Tahoma" w:cs="Tahoma"/>
        </w:rPr>
        <w:t xml:space="preserve">zavarovanje </w:t>
      </w:r>
      <w:r w:rsidR="005F7A13" w:rsidRPr="00BA3F91">
        <w:rPr>
          <w:rFonts w:ascii="Tahoma" w:hAnsi="Tahoma" w:cs="Tahoma"/>
        </w:rPr>
        <w:t>dobr</w:t>
      </w:r>
      <w:r w:rsidR="005F7A13">
        <w:rPr>
          <w:rFonts w:ascii="Tahoma" w:hAnsi="Tahoma" w:cs="Tahoma"/>
        </w:rPr>
        <w:t>e</w:t>
      </w:r>
      <w:r w:rsidR="005F7A13" w:rsidRPr="00BA3F91">
        <w:rPr>
          <w:rFonts w:ascii="Tahoma" w:hAnsi="Tahoma" w:cs="Tahoma"/>
        </w:rPr>
        <w:t xml:space="preserve"> izvedb</w:t>
      </w:r>
      <w:r w:rsidR="005F7A13">
        <w:rPr>
          <w:rFonts w:ascii="Tahoma" w:hAnsi="Tahoma" w:cs="Tahoma"/>
        </w:rPr>
        <w:t>e</w:t>
      </w:r>
      <w:r w:rsidR="005F7A13" w:rsidRPr="00BA3F91">
        <w:rPr>
          <w:rFonts w:ascii="Tahoma" w:hAnsi="Tahoma" w:cs="Tahoma"/>
        </w:rPr>
        <w:t xml:space="preserve"> </w:t>
      </w:r>
      <w:r w:rsidR="002002F9">
        <w:rPr>
          <w:rFonts w:ascii="Tahoma" w:hAnsi="Tahoma" w:cs="Tahoma"/>
        </w:rPr>
        <w:t>pogodbenih obveznosti</w:t>
      </w:r>
      <w:r w:rsidR="005F7A13" w:rsidRPr="00BA3F91">
        <w:rPr>
          <w:rFonts w:ascii="Tahoma" w:hAnsi="Tahoma" w:cs="Tahoma"/>
        </w:rPr>
        <w:t>.</w:t>
      </w:r>
    </w:p>
    <w:p w14:paraId="269C2B67" w14:textId="77777777" w:rsidR="005F7A13" w:rsidRPr="00BA3F91" w:rsidRDefault="005F7A13" w:rsidP="004048F8">
      <w:pPr>
        <w:keepNext/>
        <w:keepLines/>
        <w:spacing w:after="0" w:line="240" w:lineRule="auto"/>
        <w:jc w:val="both"/>
        <w:rPr>
          <w:rFonts w:ascii="Tahoma" w:hAnsi="Tahoma" w:cs="Tahoma"/>
          <w:b/>
        </w:rPr>
      </w:pPr>
    </w:p>
    <w:p w14:paraId="5039DFCA" w14:textId="77777777" w:rsidR="00C86E3C" w:rsidRDefault="00C86E3C" w:rsidP="004048F8">
      <w:pPr>
        <w:keepNext/>
        <w:keepLines/>
        <w:spacing w:after="0" w:line="240" w:lineRule="auto"/>
      </w:pPr>
    </w:p>
    <w:p w14:paraId="574B2C43" w14:textId="77777777" w:rsidR="00C86E3C" w:rsidRDefault="00C86E3C" w:rsidP="004048F8">
      <w:pPr>
        <w:keepNext/>
        <w:keepLines/>
        <w:spacing w:after="0" w:line="240" w:lineRule="auto"/>
      </w:pPr>
    </w:p>
    <w:p w14:paraId="79EDE50C" w14:textId="77777777" w:rsidR="00C86E3C" w:rsidRDefault="00C86E3C" w:rsidP="004048F8">
      <w:pPr>
        <w:keepNext/>
        <w:keepLines/>
        <w:spacing w:after="0" w:line="240" w:lineRule="auto"/>
      </w:pPr>
    </w:p>
    <w:p w14:paraId="3678EDFA" w14:textId="77777777" w:rsidR="00C86E3C" w:rsidRDefault="00C86E3C" w:rsidP="004048F8">
      <w:pPr>
        <w:keepNext/>
        <w:keepLines/>
        <w:spacing w:after="0" w:line="240" w:lineRule="auto"/>
      </w:pPr>
    </w:p>
    <w:p w14:paraId="584E69F5" w14:textId="77777777" w:rsidR="00C86E3C" w:rsidRDefault="00C86E3C" w:rsidP="004048F8">
      <w:pPr>
        <w:keepNext/>
        <w:keepLines/>
        <w:spacing w:after="0" w:line="240" w:lineRule="auto"/>
      </w:pPr>
    </w:p>
    <w:p w14:paraId="5343C98C" w14:textId="77777777" w:rsidR="00C86E3C" w:rsidRDefault="00C86E3C" w:rsidP="004048F8">
      <w:pPr>
        <w:keepNext/>
        <w:keepLines/>
        <w:spacing w:after="0" w:line="240" w:lineRule="auto"/>
      </w:pPr>
    </w:p>
    <w:p w14:paraId="6A97EF20" w14:textId="77777777" w:rsidR="00C86E3C" w:rsidRPr="00712BC8" w:rsidRDefault="00C86E3C" w:rsidP="004048F8">
      <w:pPr>
        <w:keepNext/>
        <w:keepLines/>
        <w:spacing w:after="0" w:line="240" w:lineRule="auto"/>
        <w:jc w:val="both"/>
        <w:rPr>
          <w:rFonts w:ascii="Tahoma" w:eastAsia="Times New Roman" w:hAnsi="Tahoma" w:cs="Tahoma"/>
          <w:lang w:eastAsia="sl-SI"/>
        </w:rPr>
      </w:pPr>
    </w:p>
    <w:tbl>
      <w:tblPr>
        <w:tblW w:w="9209" w:type="dxa"/>
        <w:tblInd w:w="30" w:type="dxa"/>
        <w:tblLayout w:type="fixed"/>
        <w:tblCellMar>
          <w:left w:w="30" w:type="dxa"/>
          <w:right w:w="30" w:type="dxa"/>
        </w:tblCellMar>
        <w:tblLook w:val="0000" w:firstRow="0" w:lastRow="0" w:firstColumn="0" w:lastColumn="0" w:noHBand="0" w:noVBand="0"/>
      </w:tblPr>
      <w:tblGrid>
        <w:gridCol w:w="2932"/>
        <w:gridCol w:w="2650"/>
        <w:gridCol w:w="3627"/>
      </w:tblGrid>
      <w:tr w:rsidR="00C86E3C" w:rsidRPr="00712BC8" w14:paraId="7E74AA5D" w14:textId="77777777" w:rsidTr="00C86E3C">
        <w:trPr>
          <w:trHeight w:val="235"/>
        </w:trPr>
        <w:tc>
          <w:tcPr>
            <w:tcW w:w="2932" w:type="dxa"/>
            <w:tcBorders>
              <w:bottom w:val="single" w:sz="4" w:space="0" w:color="auto"/>
            </w:tcBorders>
          </w:tcPr>
          <w:p w14:paraId="61BD94B6"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2650" w:type="dxa"/>
          </w:tcPr>
          <w:p w14:paraId="40FEEE26"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3627" w:type="dxa"/>
            <w:tcBorders>
              <w:bottom w:val="single" w:sz="4" w:space="0" w:color="auto"/>
            </w:tcBorders>
          </w:tcPr>
          <w:p w14:paraId="0F02EE17" w14:textId="77777777" w:rsidR="00C86E3C" w:rsidRPr="00712BC8" w:rsidRDefault="00C86E3C"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C86E3C" w:rsidRPr="00712BC8" w14:paraId="2B3D702E" w14:textId="77777777" w:rsidTr="00C86E3C">
        <w:trPr>
          <w:trHeight w:val="235"/>
        </w:trPr>
        <w:tc>
          <w:tcPr>
            <w:tcW w:w="2932" w:type="dxa"/>
            <w:tcBorders>
              <w:top w:val="single" w:sz="4" w:space="0" w:color="auto"/>
            </w:tcBorders>
          </w:tcPr>
          <w:p w14:paraId="5CB8B2F6"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50" w:type="dxa"/>
          </w:tcPr>
          <w:p w14:paraId="34B666E7" w14:textId="77777777" w:rsidR="00C86E3C" w:rsidRPr="00712BC8" w:rsidRDefault="00C86E3C"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27" w:type="dxa"/>
            <w:tcBorders>
              <w:top w:val="single" w:sz="4" w:space="0" w:color="auto"/>
            </w:tcBorders>
          </w:tcPr>
          <w:p w14:paraId="54967619"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6F05590B" w14:textId="77777777" w:rsidR="00C86E3C" w:rsidRDefault="00C86E3C" w:rsidP="004048F8">
      <w:pPr>
        <w:keepNext/>
        <w:keepLines/>
        <w:spacing w:after="0" w:line="240" w:lineRule="auto"/>
      </w:pPr>
      <w:r>
        <w:br w:type="page"/>
      </w:r>
    </w:p>
    <w:tbl>
      <w:tblPr>
        <w:tblW w:w="935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07"/>
        <w:gridCol w:w="1544"/>
      </w:tblGrid>
      <w:tr w:rsidR="00C86E3C" w:rsidRPr="00CD5EFE" w14:paraId="47528208" w14:textId="77777777" w:rsidTr="00C86E3C">
        <w:tc>
          <w:tcPr>
            <w:tcW w:w="7807" w:type="dxa"/>
            <w:tcBorders>
              <w:top w:val="single" w:sz="4" w:space="0" w:color="auto"/>
              <w:bottom w:val="single" w:sz="4" w:space="0" w:color="auto"/>
            </w:tcBorders>
          </w:tcPr>
          <w:p w14:paraId="3B35EE03" w14:textId="77777777" w:rsidR="00C86E3C" w:rsidRPr="00CD5EFE" w:rsidRDefault="00C86E3C" w:rsidP="004048F8">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44" w:type="dxa"/>
            <w:tcBorders>
              <w:top w:val="single" w:sz="4" w:space="0" w:color="auto"/>
              <w:bottom w:val="single" w:sz="4" w:space="0" w:color="auto"/>
            </w:tcBorders>
          </w:tcPr>
          <w:p w14:paraId="1EF8BC0A" w14:textId="77777777" w:rsidR="00C86E3C" w:rsidRPr="00CD5EFE" w:rsidRDefault="00C86E3C" w:rsidP="004048F8">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435341CD" w14:textId="77777777" w:rsidR="00C86E3C" w:rsidRDefault="00C86E3C" w:rsidP="004048F8">
      <w:pPr>
        <w:keepNext/>
        <w:keepLines/>
        <w:spacing w:after="0" w:line="240" w:lineRule="auto"/>
        <w:jc w:val="both"/>
        <w:rPr>
          <w:rFonts w:ascii="Tahoma" w:eastAsia="Times New Roman" w:hAnsi="Tahoma" w:cs="Tahoma"/>
          <w:lang w:eastAsia="sl-SI"/>
        </w:rPr>
      </w:pPr>
    </w:p>
    <w:p w14:paraId="6C102797" w14:textId="77777777" w:rsidR="00C86E3C" w:rsidRDefault="00C86E3C"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42CBCF0E" w14:textId="77777777" w:rsidR="00C86E3C" w:rsidRDefault="00C86E3C" w:rsidP="004048F8">
      <w:pPr>
        <w:keepNext/>
        <w:keepLines/>
        <w:pBdr>
          <w:bottom w:val="single" w:sz="4" w:space="1" w:color="auto"/>
        </w:pBdr>
        <w:spacing w:after="0" w:line="240" w:lineRule="auto"/>
        <w:jc w:val="both"/>
        <w:rPr>
          <w:rFonts w:ascii="Tahoma" w:hAnsi="Tahoma" w:cs="Tahoma"/>
        </w:rPr>
      </w:pPr>
    </w:p>
    <w:p w14:paraId="1FD32806" w14:textId="77777777" w:rsidR="00C86E3C" w:rsidRDefault="00C86E3C" w:rsidP="004048F8">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7F2071">
        <w:rPr>
          <w:rFonts w:ascii="Tahoma" w:eastAsia="Times New Roman" w:hAnsi="Tahoma" w:cs="Tahoma"/>
          <w:b/>
          <w:noProof/>
          <w:lang w:eastAsia="sl-SI"/>
        </w:rPr>
        <w:t>JPE-SPV-301/24</w:t>
      </w:r>
      <w:r w:rsidRPr="00C86E3C">
        <w:rPr>
          <w:rFonts w:ascii="Tahoma" w:eastAsia="Times New Roman" w:hAnsi="Tahoma" w:cs="Tahoma"/>
          <w:b/>
          <w:noProof/>
          <w:lang w:eastAsia="sl-SI"/>
        </w:rPr>
        <w:t xml:space="preserve"> – </w:t>
      </w:r>
      <w:r w:rsidR="007F2071">
        <w:rPr>
          <w:rFonts w:ascii="Tahoma" w:eastAsia="Times New Roman" w:hAnsi="Tahoma" w:cs="Tahoma"/>
          <w:b/>
          <w:noProof/>
          <w:lang w:eastAsia="sl-SI"/>
        </w:rPr>
        <w:t>Rezervni deli za dogorevalno rešetko</w:t>
      </w:r>
      <w:r w:rsidRPr="00996E1E">
        <w:rPr>
          <w:rFonts w:ascii="Tahoma" w:hAnsi="Tahoma" w:cs="Tahoma"/>
        </w:rPr>
        <w:t xml:space="preserve"> </w:t>
      </w:r>
      <w:r>
        <w:rPr>
          <w:rFonts w:ascii="Tahoma" w:hAnsi="Tahoma" w:cs="Tahoma"/>
        </w:rPr>
        <w:t>podajamo naslednje izjave:</w:t>
      </w:r>
    </w:p>
    <w:p w14:paraId="02B34327" w14:textId="77777777" w:rsidR="00C86E3C" w:rsidRPr="00CA1AE3" w:rsidRDefault="00C86E3C" w:rsidP="004048F8">
      <w:pPr>
        <w:keepNext/>
        <w:keepLines/>
        <w:spacing w:after="0" w:line="240" w:lineRule="auto"/>
        <w:ind w:left="284" w:hanging="284"/>
        <w:jc w:val="both"/>
        <w:rPr>
          <w:rFonts w:ascii="Tahoma" w:hAnsi="Tahoma" w:cs="Tahoma"/>
        </w:rPr>
      </w:pPr>
    </w:p>
    <w:p w14:paraId="3223E1E5" w14:textId="77777777" w:rsidR="00C86E3C" w:rsidRPr="00CA1AE3" w:rsidRDefault="00C86E3C" w:rsidP="00725A5D">
      <w:pPr>
        <w:keepNext/>
        <w:keepLines/>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259DE6E9" w14:textId="77777777" w:rsidR="00C86E3C" w:rsidRPr="00CA1AE3" w:rsidRDefault="00C86E3C" w:rsidP="004048F8">
      <w:pPr>
        <w:keepNext/>
        <w:keepLines/>
        <w:spacing w:after="0" w:line="240" w:lineRule="auto"/>
        <w:ind w:left="284" w:hanging="284"/>
        <w:jc w:val="both"/>
        <w:rPr>
          <w:rFonts w:ascii="Tahoma" w:hAnsi="Tahoma" w:cs="Tahoma"/>
        </w:rPr>
      </w:pPr>
    </w:p>
    <w:p w14:paraId="35B04586" w14:textId="77777777" w:rsidR="00B106C1" w:rsidRPr="00CA1AE3" w:rsidRDefault="00B106C1" w:rsidP="00B106C1">
      <w:pPr>
        <w:keepNext/>
        <w:keepLines/>
        <w:tabs>
          <w:tab w:val="left" w:pos="567"/>
        </w:tabs>
        <w:spacing w:after="0" w:line="240" w:lineRule="auto"/>
        <w:rPr>
          <w:rFonts w:ascii="Tahoma" w:hAnsi="Tahoma" w:cs="Tahoma"/>
          <w:b/>
        </w:rPr>
      </w:pPr>
      <w:r w:rsidRPr="00CA1AE3">
        <w:rPr>
          <w:rFonts w:ascii="Tahoma" w:hAnsi="Tahoma" w:cs="Tahoma"/>
          <w:b/>
        </w:rPr>
        <w:t>IZJAVLJAMO, DA:</w:t>
      </w:r>
    </w:p>
    <w:p w14:paraId="4667E718" w14:textId="77777777" w:rsidR="00A81C57" w:rsidRPr="000A3B30" w:rsidRDefault="00A81C57" w:rsidP="00725A5D">
      <w:pPr>
        <w:keepNext/>
        <w:keepLines/>
        <w:widowControl w:val="0"/>
        <w:numPr>
          <w:ilvl w:val="0"/>
          <w:numId w:val="19"/>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w:t>
      </w:r>
      <w:proofErr w:type="spellStart"/>
      <w:r w:rsidRPr="00D75152">
        <w:rPr>
          <w:rFonts w:ascii="Tahoma" w:hAnsi="Tahoma" w:cs="Tahoma"/>
        </w:rPr>
        <w:t>popr</w:t>
      </w:r>
      <w:proofErr w:type="spellEnd"/>
      <w:r w:rsidRPr="00D75152">
        <w:rPr>
          <w:rFonts w:ascii="Tahoma" w:hAnsi="Tahoma" w:cs="Tahoma"/>
        </w:rPr>
        <w:t>., 54/15, 38/16, 27/17, 23/20, 91/20, 95/21, 186/21 in 105/22 – ZZNŠPP;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1B194D27" w14:textId="77777777" w:rsidR="00A81C57" w:rsidRPr="000A3B30" w:rsidRDefault="00A81C57" w:rsidP="00725A5D">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4B184F2" w14:textId="77777777" w:rsidR="00A81C57" w:rsidRPr="000A3B30" w:rsidRDefault="00A81C57" w:rsidP="00725A5D">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1945FF19" w14:textId="77777777" w:rsidR="00B106C1" w:rsidRPr="000A3B30" w:rsidRDefault="00A81C57" w:rsidP="00725A5D">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sidR="00B106C1">
        <w:rPr>
          <w:rFonts w:ascii="Tahoma" w:hAnsi="Tahoma" w:cs="Tahoma"/>
        </w:rPr>
        <w:t>.</w:t>
      </w:r>
    </w:p>
    <w:p w14:paraId="2D582AFD" w14:textId="77777777" w:rsidR="00B106C1" w:rsidRPr="00637345" w:rsidRDefault="00B106C1" w:rsidP="00B106C1">
      <w:pPr>
        <w:keepNext/>
        <w:keepLines/>
        <w:widowControl w:val="0"/>
        <w:spacing w:after="0" w:line="240" w:lineRule="auto"/>
        <w:ind w:left="426"/>
        <w:jc w:val="both"/>
        <w:rPr>
          <w:rFonts w:ascii="Tahoma" w:eastAsia="Times New Roman" w:hAnsi="Tahoma" w:cs="Tahoma"/>
          <w:lang w:eastAsia="sl-SI"/>
        </w:rPr>
      </w:pPr>
    </w:p>
    <w:p w14:paraId="2A75FBA3" w14:textId="77777777" w:rsidR="00B106C1" w:rsidRPr="00637345" w:rsidRDefault="00B106C1" w:rsidP="00725A5D">
      <w:pPr>
        <w:keepNext/>
        <w:keepLines/>
        <w:widowControl w:val="0"/>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0B4359E2"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p>
    <w:p w14:paraId="31DBF963"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EFB0CFA" w14:textId="77777777" w:rsidR="00B106C1" w:rsidRPr="00CA1AE3" w:rsidRDefault="00B106C1" w:rsidP="00725A5D">
      <w:pPr>
        <w:keepNext/>
        <w:keepLines/>
        <w:numPr>
          <w:ilvl w:val="0"/>
          <w:numId w:val="19"/>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02DADA2" w14:textId="77777777" w:rsidR="00B106C1" w:rsidRPr="002D22D8" w:rsidRDefault="00B106C1" w:rsidP="00725A5D">
      <w:pPr>
        <w:keepNext/>
        <w:keepLines/>
        <w:numPr>
          <w:ilvl w:val="0"/>
          <w:numId w:val="19"/>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36AFF62" w14:textId="77777777" w:rsidR="00B106C1" w:rsidRPr="00CA1AE3" w:rsidRDefault="00B106C1" w:rsidP="00725A5D">
      <w:pPr>
        <w:keepNext/>
        <w:keepLines/>
        <w:numPr>
          <w:ilvl w:val="0"/>
          <w:numId w:val="19"/>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4AD44325" w14:textId="77777777" w:rsidR="00B106C1" w:rsidRPr="00637345" w:rsidRDefault="00B106C1" w:rsidP="00B106C1">
      <w:pPr>
        <w:keepNext/>
        <w:keepLines/>
        <w:widowControl w:val="0"/>
        <w:tabs>
          <w:tab w:val="left" w:pos="567"/>
        </w:tabs>
        <w:spacing w:after="0" w:line="240" w:lineRule="auto"/>
        <w:jc w:val="both"/>
        <w:rPr>
          <w:rFonts w:ascii="Tahoma" w:eastAsia="Times New Roman" w:hAnsi="Tahoma" w:cs="Tahoma"/>
          <w:bCs/>
          <w:i/>
          <w:lang w:eastAsia="sl-SI"/>
        </w:rPr>
      </w:pPr>
    </w:p>
    <w:p w14:paraId="4C20B589" w14:textId="77777777" w:rsidR="00B106C1" w:rsidRPr="00637345" w:rsidRDefault="00B106C1" w:rsidP="00725A5D">
      <w:pPr>
        <w:keepNext/>
        <w:keepLines/>
        <w:widowControl w:val="0"/>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1DE13378"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p>
    <w:p w14:paraId="63804F3E" w14:textId="77777777" w:rsidR="00B106C1" w:rsidRPr="00637345" w:rsidRDefault="00B106C1" w:rsidP="00B106C1">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4C6CF6C2" w14:textId="77777777" w:rsidR="00B106C1" w:rsidRPr="0003448A" w:rsidRDefault="00B106C1" w:rsidP="00725A5D">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 xml:space="preserve">o integriteti in preprečevanju korupcije (Uradni list RS, št. 69/11 – uradno prečiščeno besedilo, 158/20, 3/22 – </w:t>
      </w:r>
      <w:proofErr w:type="spellStart"/>
      <w:r w:rsidRPr="00801EF0">
        <w:rPr>
          <w:rFonts w:ascii="Tahoma" w:eastAsia="Times New Roman" w:hAnsi="Tahoma" w:cs="Tahoma"/>
          <w:lang w:eastAsia="sl-SI"/>
        </w:rPr>
        <w:t>ZDeb</w:t>
      </w:r>
      <w:proofErr w:type="spellEnd"/>
      <w:r w:rsidRPr="00801EF0">
        <w:rPr>
          <w:rFonts w:ascii="Tahoma" w:eastAsia="Times New Roman" w:hAnsi="Tahoma" w:cs="Tahoma"/>
          <w:lang w:eastAsia="sl-SI"/>
        </w:rPr>
        <w:t xml:space="preserve"> in 16/23 – </w:t>
      </w:r>
      <w:proofErr w:type="spellStart"/>
      <w:r w:rsidRPr="00801EF0">
        <w:rPr>
          <w:rFonts w:ascii="Tahoma" w:eastAsia="Times New Roman" w:hAnsi="Tahoma" w:cs="Tahoma"/>
          <w:lang w:eastAsia="sl-SI"/>
        </w:rPr>
        <w:t>ZZPri</w:t>
      </w:r>
      <w:proofErr w:type="spellEnd"/>
      <w:r w:rsidRPr="00922373">
        <w:rPr>
          <w:rFonts w:ascii="Tahoma" w:eastAsia="Times New Roman" w:hAnsi="Tahoma" w:cs="Tahoma"/>
          <w:lang w:eastAsia="sl-SI"/>
        </w:rPr>
        <w:t xml:space="preserve">; v nadaljevanju </w:t>
      </w:r>
      <w:proofErr w:type="spellStart"/>
      <w:r w:rsidRPr="00922373">
        <w:rPr>
          <w:rFonts w:ascii="Tahoma" w:eastAsia="Times New Roman" w:hAnsi="Tahoma" w:cs="Tahoma"/>
          <w:lang w:eastAsia="sl-SI"/>
        </w:rPr>
        <w:t>ZIntPK</w:t>
      </w:r>
      <w:proofErr w:type="spellEnd"/>
      <w:r w:rsidRPr="0003448A">
        <w:rPr>
          <w:rFonts w:ascii="Tahoma" w:hAnsi="Tahoma" w:cs="Tahoma"/>
        </w:rPr>
        <w:t>);</w:t>
      </w:r>
    </w:p>
    <w:p w14:paraId="0B434646" w14:textId="77777777" w:rsidR="00B106C1" w:rsidRPr="00076B2D" w:rsidRDefault="00B106C1" w:rsidP="00725A5D">
      <w:pPr>
        <w:keepNext/>
        <w:keepLines/>
        <w:widowControl w:val="0"/>
        <w:numPr>
          <w:ilvl w:val="0"/>
          <w:numId w:val="19"/>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2EEB9E15" w14:textId="77777777" w:rsidR="00B106C1" w:rsidRPr="0003448A" w:rsidRDefault="00B106C1" w:rsidP="00725A5D">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201C5D61" w14:textId="77777777" w:rsidR="00B106C1" w:rsidRPr="0003448A" w:rsidRDefault="00B106C1" w:rsidP="00725A5D">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pogodbe</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B370C3B" w14:textId="77777777" w:rsidR="00B106C1" w:rsidRPr="0003448A" w:rsidRDefault="00B106C1" w:rsidP="00725A5D">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09DD23E8" w14:textId="77777777" w:rsidR="00B106C1" w:rsidRPr="00345723" w:rsidRDefault="00B106C1" w:rsidP="00725A5D">
      <w:pPr>
        <w:keepNext/>
        <w:keepLines/>
        <w:widowControl w:val="0"/>
        <w:numPr>
          <w:ilvl w:val="0"/>
          <w:numId w:val="19"/>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pogodbe;</w:t>
      </w:r>
    </w:p>
    <w:p w14:paraId="03B72120" w14:textId="77777777" w:rsidR="00B106C1" w:rsidRPr="001C5C99" w:rsidRDefault="00B106C1" w:rsidP="00725A5D">
      <w:pPr>
        <w:keepNext/>
        <w:keepLines/>
        <w:widowControl w:val="0"/>
        <w:numPr>
          <w:ilvl w:val="0"/>
          <w:numId w:val="19"/>
        </w:numPr>
        <w:spacing w:after="0" w:line="240" w:lineRule="auto"/>
        <w:ind w:left="284" w:hanging="284"/>
        <w:jc w:val="both"/>
        <w:rPr>
          <w:rFonts w:ascii="Tahoma" w:hAnsi="Tahoma" w:cs="Tahoma"/>
        </w:rPr>
      </w:pPr>
      <w:r w:rsidRPr="001C5C99">
        <w:rPr>
          <w:rFonts w:ascii="Tahoma" w:hAnsi="Tahoma" w:cs="Tahoma"/>
        </w:rPr>
        <w:t xml:space="preserve">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1C5C99">
        <w:rPr>
          <w:rFonts w:ascii="Tahoma" w:hAnsi="Tahoma" w:cs="Tahoma"/>
        </w:rPr>
        <w:t>eDosje</w:t>
      </w:r>
      <w:proofErr w:type="spellEnd"/>
      <w:r w:rsidRPr="001C5C99">
        <w:rPr>
          <w:rFonts w:ascii="Tahoma" w:hAnsi="Tahoma" w:cs="Tahoma"/>
        </w:rPr>
        <w:t xml:space="preserve"> iz devetega odstavka 77. člena ZJN-3, ter se tudi zavezujemo, da bomo na zahtevo naročnika predložiti dodatna pooblastila za preveritev podatkov iz uradnih evidenc,</w:t>
      </w:r>
    </w:p>
    <w:p w14:paraId="237E71B0" w14:textId="77777777" w:rsidR="00B106C1" w:rsidRPr="001C5C99" w:rsidRDefault="00B106C1" w:rsidP="00725A5D">
      <w:pPr>
        <w:keepNext/>
        <w:keepLines/>
        <w:widowControl w:val="0"/>
        <w:numPr>
          <w:ilvl w:val="0"/>
          <w:numId w:val="19"/>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4DC3518" w14:textId="77777777" w:rsidR="00B106C1" w:rsidRPr="00345723" w:rsidRDefault="00B106C1" w:rsidP="00725A5D">
      <w:pPr>
        <w:keepNext/>
        <w:keepLines/>
        <w:widowControl w:val="0"/>
        <w:numPr>
          <w:ilvl w:val="0"/>
          <w:numId w:val="19"/>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4EEDB07C" w14:textId="77777777" w:rsidR="00C86E3C" w:rsidRDefault="00C86E3C" w:rsidP="004048F8">
      <w:pPr>
        <w:keepNext/>
        <w:keepLines/>
        <w:spacing w:after="0" w:line="240" w:lineRule="auto"/>
        <w:jc w:val="both"/>
        <w:rPr>
          <w:rFonts w:ascii="Tahoma" w:eastAsia="Times New Roman" w:hAnsi="Tahoma" w:cs="Tahoma"/>
          <w:lang w:eastAsia="sl-SI"/>
        </w:rPr>
      </w:pPr>
    </w:p>
    <w:p w14:paraId="0F986BED" w14:textId="77777777" w:rsidR="00C86E3C" w:rsidRDefault="00C86E3C" w:rsidP="004048F8">
      <w:pPr>
        <w:keepNext/>
        <w:keepLines/>
        <w:spacing w:after="0" w:line="240" w:lineRule="auto"/>
        <w:jc w:val="both"/>
        <w:rPr>
          <w:rFonts w:ascii="Tahoma" w:eastAsia="Times New Roman" w:hAnsi="Tahoma" w:cs="Tahoma"/>
          <w:lang w:eastAsia="sl-SI"/>
        </w:rPr>
      </w:pPr>
    </w:p>
    <w:p w14:paraId="657125A2" w14:textId="77777777" w:rsidR="00C86E3C" w:rsidRPr="00712BC8" w:rsidRDefault="00C86E3C" w:rsidP="004048F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86E3C" w:rsidRPr="00712BC8" w14:paraId="09E5FAE2" w14:textId="77777777" w:rsidTr="0025267D">
        <w:trPr>
          <w:trHeight w:val="235"/>
        </w:trPr>
        <w:tc>
          <w:tcPr>
            <w:tcW w:w="2977" w:type="dxa"/>
            <w:tcBorders>
              <w:bottom w:val="single" w:sz="4" w:space="0" w:color="auto"/>
            </w:tcBorders>
          </w:tcPr>
          <w:p w14:paraId="40BD9D14"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2694" w:type="dxa"/>
          </w:tcPr>
          <w:p w14:paraId="453FF151"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1197D3A" w14:textId="77777777" w:rsidR="00C86E3C" w:rsidRPr="00712BC8" w:rsidRDefault="00C86E3C"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C86E3C" w:rsidRPr="00712BC8" w14:paraId="6C416C4F" w14:textId="77777777" w:rsidTr="0025267D">
        <w:trPr>
          <w:trHeight w:val="235"/>
        </w:trPr>
        <w:tc>
          <w:tcPr>
            <w:tcW w:w="2977" w:type="dxa"/>
            <w:tcBorders>
              <w:top w:val="single" w:sz="4" w:space="0" w:color="auto"/>
            </w:tcBorders>
          </w:tcPr>
          <w:p w14:paraId="56D6574A"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7DF8BA5" w14:textId="77777777" w:rsidR="00C86E3C" w:rsidRPr="00712BC8" w:rsidRDefault="00C86E3C"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5FD2A02" w14:textId="77777777" w:rsidR="00C86E3C" w:rsidRPr="00712BC8" w:rsidRDefault="00C86E3C"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4E50DE2" w14:textId="77777777" w:rsidR="00C86E3C" w:rsidRPr="00CA1AE3" w:rsidRDefault="00C86E3C" w:rsidP="004048F8">
      <w:pPr>
        <w:keepNext/>
        <w:keepLines/>
        <w:tabs>
          <w:tab w:val="left" w:pos="567"/>
        </w:tabs>
        <w:spacing w:after="0" w:line="240" w:lineRule="auto"/>
        <w:jc w:val="both"/>
        <w:rPr>
          <w:rFonts w:ascii="Tahoma" w:hAnsi="Tahoma" w:cs="Tahoma"/>
          <w:bCs/>
          <w:i/>
        </w:rPr>
      </w:pPr>
    </w:p>
    <w:p w14:paraId="02526242"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2D903892"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10D71488"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p>
    <w:p w14:paraId="263B6792" w14:textId="77777777" w:rsidR="00C86E3C" w:rsidRPr="00CA1AE3" w:rsidRDefault="00C86E3C" w:rsidP="004048F8">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50010E6D" w14:textId="77777777" w:rsidR="00C86E3C" w:rsidRPr="00CA1AE3" w:rsidRDefault="00C86E3C" w:rsidP="004048F8">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539342E3" w14:textId="77777777" w:rsidR="00C86E3C" w:rsidRPr="00CA1AE3" w:rsidRDefault="00C86E3C" w:rsidP="004048F8">
      <w:pPr>
        <w:keepNext/>
        <w:keepLines/>
        <w:spacing w:after="0" w:line="240" w:lineRule="auto"/>
        <w:jc w:val="both"/>
        <w:rPr>
          <w:rFonts w:ascii="Tahoma" w:hAnsi="Tahoma" w:cs="Tahoma"/>
          <w:bCs/>
          <w:i/>
          <w:sz w:val="18"/>
        </w:rPr>
      </w:pPr>
    </w:p>
    <w:p w14:paraId="5379EFC1" w14:textId="77777777" w:rsidR="005F7A13" w:rsidRDefault="005F7A13" w:rsidP="004048F8">
      <w:pPr>
        <w:keepNext/>
        <w:keepLines/>
        <w:spacing w:after="0" w:line="240" w:lineRule="auto"/>
      </w:pPr>
    </w:p>
    <w:p w14:paraId="07EFB188" w14:textId="77777777" w:rsidR="00C86E3C" w:rsidRDefault="00C86E3C" w:rsidP="004048F8">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683C9ADF" w14:textId="77777777" w:rsidTr="00746419">
        <w:tc>
          <w:tcPr>
            <w:tcW w:w="8080" w:type="dxa"/>
            <w:tcBorders>
              <w:top w:val="single" w:sz="4" w:space="0" w:color="auto"/>
              <w:bottom w:val="single" w:sz="4" w:space="0" w:color="auto"/>
            </w:tcBorders>
          </w:tcPr>
          <w:p w14:paraId="117A6FE6" w14:textId="77777777" w:rsidR="00404DFA" w:rsidRPr="00404DFA" w:rsidRDefault="005F7A13" w:rsidP="004048F8">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21237497" w14:textId="77777777" w:rsidR="00404DFA" w:rsidRPr="00404DFA" w:rsidRDefault="00A32E65" w:rsidP="004048F8">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780E4AEE" w14:textId="77777777" w:rsidR="007B0A1E" w:rsidRDefault="007B0A1E" w:rsidP="004048F8">
      <w:pPr>
        <w:keepNext/>
        <w:keepLines/>
        <w:spacing w:after="0" w:line="240" w:lineRule="auto"/>
        <w:jc w:val="both"/>
        <w:rPr>
          <w:rFonts w:ascii="Tahoma" w:eastAsia="Times New Roman" w:hAnsi="Tahoma" w:cs="Tahoma"/>
          <w:b/>
          <w:lang w:eastAsia="sl-SI"/>
        </w:rPr>
      </w:pPr>
    </w:p>
    <w:p w14:paraId="575D7835" w14:textId="77777777" w:rsidR="00850A09" w:rsidRPr="000872F4" w:rsidRDefault="007F2071" w:rsidP="004048F8">
      <w:pPr>
        <w:pStyle w:val="Naslov"/>
        <w:keepNext/>
        <w:keepLines/>
        <w:jc w:val="both"/>
        <w:rPr>
          <w:rFonts w:ascii="Tahoma" w:hAnsi="Tahoma" w:cs="Tahoma"/>
          <w:sz w:val="22"/>
        </w:rPr>
      </w:pPr>
      <w:r>
        <w:rPr>
          <w:rFonts w:ascii="Tahoma" w:hAnsi="Tahoma" w:cs="Tahoma"/>
          <w:noProof/>
          <w:sz w:val="22"/>
        </w:rPr>
        <w:t>JPE-SPV-301/24</w:t>
      </w:r>
      <w:r w:rsidR="00036DAB" w:rsidRPr="000872F4">
        <w:rPr>
          <w:rFonts w:ascii="Tahoma" w:hAnsi="Tahoma" w:cs="Tahoma"/>
          <w:noProof/>
          <w:sz w:val="22"/>
        </w:rPr>
        <w:t xml:space="preserve"> </w:t>
      </w:r>
      <w:r w:rsidR="00C92793" w:rsidRPr="000872F4">
        <w:rPr>
          <w:rFonts w:ascii="Tahoma" w:hAnsi="Tahoma" w:cs="Tahoma"/>
          <w:color w:val="000000"/>
          <w:sz w:val="22"/>
        </w:rPr>
        <w:t>–</w:t>
      </w:r>
      <w:r w:rsidR="00850A09" w:rsidRPr="000872F4">
        <w:rPr>
          <w:rFonts w:ascii="Tahoma" w:hAnsi="Tahoma" w:cs="Tahoma"/>
          <w:color w:val="000000"/>
          <w:sz w:val="22"/>
        </w:rPr>
        <w:t xml:space="preserve"> </w:t>
      </w:r>
      <w:r>
        <w:rPr>
          <w:rFonts w:ascii="Tahoma" w:hAnsi="Tahoma" w:cs="Tahoma"/>
          <w:sz w:val="22"/>
        </w:rPr>
        <w:t xml:space="preserve">Rezervni deli za </w:t>
      </w:r>
      <w:proofErr w:type="spellStart"/>
      <w:r>
        <w:rPr>
          <w:rFonts w:ascii="Tahoma" w:hAnsi="Tahoma" w:cs="Tahoma"/>
          <w:sz w:val="22"/>
        </w:rPr>
        <w:t>dogorevalno</w:t>
      </w:r>
      <w:proofErr w:type="spellEnd"/>
      <w:r>
        <w:rPr>
          <w:rFonts w:ascii="Tahoma" w:hAnsi="Tahoma" w:cs="Tahoma"/>
          <w:sz w:val="22"/>
        </w:rPr>
        <w:t xml:space="preserve"> rešetko</w:t>
      </w:r>
    </w:p>
    <w:p w14:paraId="37D96AE3" w14:textId="77777777" w:rsidR="00B106C1" w:rsidRPr="005B4A18"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669F8028" w14:textId="77777777" w:rsidTr="007C2EDF">
        <w:tc>
          <w:tcPr>
            <w:tcW w:w="2552" w:type="dxa"/>
            <w:tcBorders>
              <w:top w:val="nil"/>
              <w:left w:val="nil"/>
              <w:bottom w:val="nil"/>
              <w:right w:val="nil"/>
            </w:tcBorders>
            <w:vAlign w:val="bottom"/>
          </w:tcPr>
          <w:p w14:paraId="2AE653F1"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612F1758"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5C7745A7" w14:textId="77777777" w:rsidTr="007C2EDF">
        <w:tc>
          <w:tcPr>
            <w:tcW w:w="2552" w:type="dxa"/>
            <w:tcBorders>
              <w:top w:val="nil"/>
              <w:left w:val="nil"/>
              <w:bottom w:val="nil"/>
              <w:right w:val="nil"/>
            </w:tcBorders>
          </w:tcPr>
          <w:p w14:paraId="10045BAC"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123D807F"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036D08D7" w14:textId="77777777" w:rsidTr="007C2EDF">
        <w:tc>
          <w:tcPr>
            <w:tcW w:w="2552" w:type="dxa"/>
            <w:tcBorders>
              <w:top w:val="nil"/>
              <w:left w:val="nil"/>
              <w:bottom w:val="nil"/>
              <w:right w:val="nil"/>
            </w:tcBorders>
            <w:vAlign w:val="bottom"/>
          </w:tcPr>
          <w:p w14:paraId="66B7F660"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3A73B17E"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1554FF47" w14:textId="77777777" w:rsidTr="007C2EDF">
        <w:tc>
          <w:tcPr>
            <w:tcW w:w="2552" w:type="dxa"/>
            <w:tcBorders>
              <w:top w:val="nil"/>
              <w:left w:val="nil"/>
              <w:bottom w:val="nil"/>
              <w:right w:val="nil"/>
            </w:tcBorders>
          </w:tcPr>
          <w:p w14:paraId="08F8E053"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4EC276D1"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090D8E" w14:paraId="1F47B01E" w14:textId="77777777" w:rsidTr="007C2EDF">
        <w:tc>
          <w:tcPr>
            <w:tcW w:w="2552" w:type="dxa"/>
            <w:tcBorders>
              <w:top w:val="nil"/>
              <w:left w:val="nil"/>
              <w:bottom w:val="nil"/>
              <w:right w:val="nil"/>
            </w:tcBorders>
            <w:vAlign w:val="bottom"/>
          </w:tcPr>
          <w:p w14:paraId="78D207FA" w14:textId="77777777" w:rsidR="00B106C1" w:rsidRPr="00090D8E" w:rsidRDefault="00B106C1" w:rsidP="007C2EDF">
            <w:pPr>
              <w:keepNext/>
              <w:keepLines/>
              <w:tabs>
                <w:tab w:val="left" w:pos="385"/>
                <w:tab w:val="num" w:pos="578"/>
                <w:tab w:val="left" w:pos="675"/>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2C890313" w14:textId="77777777" w:rsidR="00B106C1" w:rsidRPr="00090D8E"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090D8E" w14:paraId="4FD776F7" w14:textId="77777777" w:rsidTr="007C2EDF">
        <w:tc>
          <w:tcPr>
            <w:tcW w:w="2552" w:type="dxa"/>
            <w:tcBorders>
              <w:top w:val="nil"/>
              <w:left w:val="nil"/>
              <w:bottom w:val="nil"/>
              <w:right w:val="nil"/>
            </w:tcBorders>
            <w:vAlign w:val="bottom"/>
          </w:tcPr>
          <w:p w14:paraId="1C3C3BED" w14:textId="77777777" w:rsidR="00B106C1" w:rsidRPr="00090D8E" w:rsidRDefault="00B106C1" w:rsidP="007C2EDF">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4DD3C272" w14:textId="77777777" w:rsidR="00B106C1" w:rsidRPr="00090D8E"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090D8E" w14:paraId="57BD66FA" w14:textId="77777777" w:rsidTr="007C2EDF">
        <w:tc>
          <w:tcPr>
            <w:tcW w:w="2552" w:type="dxa"/>
            <w:tcBorders>
              <w:top w:val="nil"/>
              <w:left w:val="nil"/>
              <w:bottom w:val="nil"/>
              <w:right w:val="nil"/>
            </w:tcBorders>
            <w:vAlign w:val="bottom"/>
          </w:tcPr>
          <w:p w14:paraId="17FBBC9F" w14:textId="77777777" w:rsidR="00B106C1" w:rsidRPr="00090D8E" w:rsidRDefault="00B106C1" w:rsidP="007C2EDF">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2F7FDFE7" w14:textId="77777777" w:rsidR="00B106C1" w:rsidRPr="00090D8E"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090D8E" w14:paraId="73FB7BDB" w14:textId="77777777" w:rsidTr="007C2EDF">
        <w:tc>
          <w:tcPr>
            <w:tcW w:w="2552" w:type="dxa"/>
            <w:tcBorders>
              <w:top w:val="nil"/>
              <w:left w:val="nil"/>
              <w:bottom w:val="nil"/>
              <w:right w:val="nil"/>
            </w:tcBorders>
            <w:vAlign w:val="bottom"/>
          </w:tcPr>
          <w:p w14:paraId="1824584B" w14:textId="77777777" w:rsidR="00B106C1" w:rsidRPr="00090D8E" w:rsidRDefault="00B106C1" w:rsidP="007C2EDF">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455BF60F" w14:textId="77777777" w:rsidR="00B106C1" w:rsidRPr="00090D8E"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090D8E" w14:paraId="22785C49" w14:textId="77777777" w:rsidTr="007C2EDF">
        <w:tc>
          <w:tcPr>
            <w:tcW w:w="2552" w:type="dxa"/>
            <w:tcBorders>
              <w:top w:val="nil"/>
              <w:left w:val="nil"/>
              <w:bottom w:val="nil"/>
              <w:right w:val="nil"/>
            </w:tcBorders>
            <w:vAlign w:val="bottom"/>
          </w:tcPr>
          <w:p w14:paraId="11CB7BAB" w14:textId="77777777" w:rsidR="00B106C1" w:rsidRPr="00090D8E" w:rsidRDefault="00B106C1" w:rsidP="007C2EDF">
            <w:pPr>
              <w:keepNext/>
              <w:keepLines/>
              <w:tabs>
                <w:tab w:val="left" w:pos="385"/>
                <w:tab w:val="left" w:pos="675"/>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46541361" w14:textId="77777777" w:rsidR="00B106C1" w:rsidRPr="00090D8E"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7E793382" w14:textId="77777777" w:rsidR="00B106C1" w:rsidRDefault="00B106C1" w:rsidP="00B106C1">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B106C1" w:rsidRPr="009779A4" w14:paraId="06D8E9BC" w14:textId="77777777" w:rsidTr="007C2EDF">
        <w:tc>
          <w:tcPr>
            <w:tcW w:w="3536" w:type="dxa"/>
            <w:shd w:val="clear" w:color="auto" w:fill="auto"/>
          </w:tcPr>
          <w:p w14:paraId="0AB9FE03" w14:textId="77777777" w:rsidR="00B106C1" w:rsidRPr="009779A4" w:rsidRDefault="00B106C1" w:rsidP="007C2EDF">
            <w:pPr>
              <w:keepNext/>
              <w:keepLines/>
              <w:tabs>
                <w:tab w:val="left" w:pos="1927"/>
              </w:tabs>
              <w:spacing w:after="0" w:line="240" w:lineRule="auto"/>
              <w:jc w:val="both"/>
              <w:rPr>
                <w:rFonts w:ascii="Tahoma" w:eastAsia="Times New Roman" w:hAnsi="Tahoma" w:cs="Tahoma"/>
                <w:sz w:val="16"/>
                <w:szCs w:val="20"/>
                <w:lang w:eastAsia="sl-SI"/>
              </w:rPr>
            </w:pPr>
          </w:p>
          <w:p w14:paraId="1C526F44" w14:textId="77777777" w:rsidR="00B106C1" w:rsidRPr="009779A4" w:rsidRDefault="00B106C1" w:rsidP="007C2EDF">
            <w:pPr>
              <w:keepNext/>
              <w:keepLines/>
              <w:tabs>
                <w:tab w:val="left" w:pos="1927"/>
              </w:tabs>
              <w:spacing w:after="0" w:line="240" w:lineRule="auto"/>
              <w:ind w:left="-73"/>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218343B2" w14:textId="77777777" w:rsidR="00B106C1" w:rsidRPr="009779A4" w:rsidRDefault="00B106C1" w:rsidP="00B106C1">
            <w:pPr>
              <w:keepNext/>
              <w:keepLines/>
              <w:numPr>
                <w:ilvl w:val="0"/>
                <w:numId w:val="15"/>
              </w:numPr>
              <w:tabs>
                <w:tab w:val="left" w:pos="685"/>
                <w:tab w:val="left" w:pos="2613"/>
              </w:tabs>
              <w:spacing w:after="0" w:line="240" w:lineRule="auto"/>
              <w:ind w:left="1167" w:hanging="922"/>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43C8BBC9" w14:textId="77777777" w:rsidR="00B106C1" w:rsidRPr="009779A4" w:rsidRDefault="00B106C1" w:rsidP="00B106C1">
            <w:pPr>
              <w:keepNext/>
              <w:keepLines/>
              <w:numPr>
                <w:ilvl w:val="0"/>
                <w:numId w:val="15"/>
              </w:numPr>
              <w:tabs>
                <w:tab w:val="left" w:pos="607"/>
              </w:tabs>
              <w:spacing w:after="0" w:line="240" w:lineRule="auto"/>
              <w:ind w:left="489" w:hanging="24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4A8B915C" w14:textId="77777777" w:rsidR="00B106C1" w:rsidRPr="009779A4" w:rsidRDefault="00B106C1" w:rsidP="00B106C1">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*MSP: </w:t>
      </w:r>
      <w:proofErr w:type="spellStart"/>
      <w:r w:rsidRPr="009779A4">
        <w:rPr>
          <w:rFonts w:ascii="Tahoma" w:eastAsia="Times New Roman" w:hAnsi="Tahoma" w:cs="Tahoma"/>
          <w:sz w:val="16"/>
          <w:szCs w:val="20"/>
          <w:lang w:eastAsia="sl-SI"/>
        </w:rPr>
        <w:t>mikro</w:t>
      </w:r>
      <w:proofErr w:type="spellEnd"/>
      <w:r w:rsidRPr="009779A4">
        <w:rPr>
          <w:rFonts w:ascii="Tahoma" w:eastAsia="Times New Roman" w:hAnsi="Tahoma" w:cs="Tahoma"/>
          <w:sz w:val="16"/>
          <w:szCs w:val="20"/>
          <w:lang w:eastAsia="sl-SI"/>
        </w:rPr>
        <w:t>,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67545BDF" w14:textId="77777777" w:rsidR="00B106C1" w:rsidRPr="001107E1" w:rsidRDefault="00B106C1" w:rsidP="00B106C1">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03F4B457" w14:textId="77777777" w:rsidTr="007C2EDF">
        <w:tc>
          <w:tcPr>
            <w:tcW w:w="2552" w:type="dxa"/>
            <w:tcBorders>
              <w:top w:val="nil"/>
              <w:left w:val="nil"/>
              <w:bottom w:val="nil"/>
              <w:right w:val="nil"/>
            </w:tcBorders>
            <w:vAlign w:val="bottom"/>
          </w:tcPr>
          <w:p w14:paraId="2A5577F8" w14:textId="77777777" w:rsidR="00B106C1" w:rsidRPr="005B4A18" w:rsidRDefault="00B106C1" w:rsidP="007C2EDF">
            <w:pPr>
              <w:keepNext/>
              <w:keepLines/>
              <w:tabs>
                <w:tab w:val="left" w:pos="385"/>
                <w:tab w:val="num" w:pos="578"/>
                <w:tab w:val="left" w:pos="675"/>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2BE82589"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60A4A6BA" w14:textId="77777777" w:rsidTr="007C2EDF">
        <w:tc>
          <w:tcPr>
            <w:tcW w:w="2552" w:type="dxa"/>
            <w:tcBorders>
              <w:top w:val="nil"/>
              <w:left w:val="nil"/>
              <w:bottom w:val="nil"/>
              <w:right w:val="nil"/>
            </w:tcBorders>
            <w:vAlign w:val="bottom"/>
          </w:tcPr>
          <w:p w14:paraId="5DB73097"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57CFF987"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78271B13" w14:textId="77777777" w:rsidTr="007C2EDF">
        <w:tc>
          <w:tcPr>
            <w:tcW w:w="2552" w:type="dxa"/>
            <w:tcBorders>
              <w:top w:val="nil"/>
              <w:left w:val="nil"/>
              <w:bottom w:val="nil"/>
              <w:right w:val="nil"/>
            </w:tcBorders>
            <w:vAlign w:val="bottom"/>
          </w:tcPr>
          <w:p w14:paraId="279D22FC"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5253E939"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208B1AC9" w14:textId="77777777" w:rsidTr="007C2EDF">
        <w:tc>
          <w:tcPr>
            <w:tcW w:w="2552" w:type="dxa"/>
            <w:tcBorders>
              <w:top w:val="nil"/>
              <w:left w:val="nil"/>
              <w:bottom w:val="nil"/>
              <w:right w:val="nil"/>
            </w:tcBorders>
            <w:vAlign w:val="bottom"/>
          </w:tcPr>
          <w:p w14:paraId="0F46B346"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26583236"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138F4A58" w14:textId="77777777" w:rsidR="00B106C1" w:rsidRPr="005B4A18" w:rsidRDefault="00B106C1" w:rsidP="00B106C1">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793ED208" w14:textId="77777777" w:rsidTr="007C2EDF">
        <w:tc>
          <w:tcPr>
            <w:tcW w:w="2552" w:type="dxa"/>
            <w:tcBorders>
              <w:top w:val="nil"/>
              <w:left w:val="nil"/>
              <w:bottom w:val="nil"/>
              <w:right w:val="nil"/>
            </w:tcBorders>
            <w:vAlign w:val="bottom"/>
          </w:tcPr>
          <w:p w14:paraId="7B23C3B8" w14:textId="77777777" w:rsidR="00B106C1"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26185B10"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0F6A39F9"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26BE6424" w14:textId="77777777" w:rsidTr="007C2EDF">
        <w:tc>
          <w:tcPr>
            <w:tcW w:w="2552" w:type="dxa"/>
            <w:tcBorders>
              <w:top w:val="nil"/>
              <w:left w:val="nil"/>
              <w:bottom w:val="nil"/>
              <w:right w:val="nil"/>
            </w:tcBorders>
            <w:vAlign w:val="bottom"/>
          </w:tcPr>
          <w:p w14:paraId="7A0C6F2B"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4A11C4F9"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1B74E2FA" w14:textId="77777777" w:rsidTr="007C2EDF">
        <w:tc>
          <w:tcPr>
            <w:tcW w:w="2552" w:type="dxa"/>
            <w:tcBorders>
              <w:top w:val="nil"/>
              <w:left w:val="nil"/>
              <w:bottom w:val="nil"/>
              <w:right w:val="nil"/>
            </w:tcBorders>
            <w:vAlign w:val="bottom"/>
          </w:tcPr>
          <w:p w14:paraId="71149131"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3D12F605"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r w:rsidR="00B106C1" w:rsidRPr="005B4A18" w14:paraId="3222D9FE" w14:textId="77777777" w:rsidTr="007C2EDF">
        <w:tc>
          <w:tcPr>
            <w:tcW w:w="2552" w:type="dxa"/>
            <w:tcBorders>
              <w:top w:val="nil"/>
              <w:left w:val="nil"/>
              <w:bottom w:val="nil"/>
              <w:right w:val="nil"/>
            </w:tcBorders>
            <w:vAlign w:val="bottom"/>
          </w:tcPr>
          <w:p w14:paraId="6E345D65" w14:textId="77777777" w:rsidR="00B106C1" w:rsidRPr="005B4A18" w:rsidRDefault="00B106C1" w:rsidP="007C2EDF">
            <w:pPr>
              <w:keepNext/>
              <w:keepLines/>
              <w:numPr>
                <w:ilvl w:val="0"/>
                <w:numId w:val="3"/>
              </w:numPr>
              <w:tabs>
                <w:tab w:val="clear" w:pos="360"/>
                <w:tab w:val="num" w:pos="244"/>
                <w:tab w:val="left" w:pos="385"/>
                <w:tab w:val="left" w:pos="675"/>
              </w:tabs>
              <w:spacing w:after="0" w:line="240" w:lineRule="auto"/>
              <w:ind w:left="244" w:hanging="244"/>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69EFDDF4"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z w:val="20"/>
                <w:lang w:eastAsia="sl-SI"/>
              </w:rPr>
            </w:pPr>
          </w:p>
        </w:tc>
      </w:tr>
    </w:tbl>
    <w:p w14:paraId="7E11C4E1" w14:textId="77777777" w:rsidR="00B106C1" w:rsidRPr="005B4A18" w:rsidRDefault="00B106C1" w:rsidP="00B106C1">
      <w:pPr>
        <w:keepNext/>
        <w:keepLines/>
        <w:tabs>
          <w:tab w:val="left" w:pos="2835"/>
        </w:tabs>
        <w:spacing w:after="0" w:line="240" w:lineRule="auto"/>
        <w:ind w:left="284" w:hanging="284"/>
        <w:jc w:val="both"/>
        <w:rPr>
          <w:rFonts w:ascii="Tahoma" w:eastAsia="Times New Roman" w:hAnsi="Tahoma" w:cs="Tahoma"/>
          <w:sz w:val="20"/>
          <w:lang w:eastAsia="sl-SI"/>
        </w:rPr>
      </w:pPr>
    </w:p>
    <w:p w14:paraId="0ABAE341" w14:textId="77777777" w:rsidR="003F5344" w:rsidRDefault="003F5344" w:rsidP="003F5344">
      <w:pPr>
        <w:keepNext/>
        <w:keepLines/>
        <w:widowControl w:val="0"/>
        <w:spacing w:after="0" w:line="240" w:lineRule="auto"/>
        <w:jc w:val="both"/>
        <w:rPr>
          <w:rFonts w:ascii="Tahoma" w:eastAsia="Times New Roman" w:hAnsi="Tahoma" w:cs="Tahoma"/>
          <w:sz w:val="20"/>
          <w:lang w:eastAsia="sl-SI"/>
        </w:rPr>
      </w:pPr>
      <w:r w:rsidRPr="00F5527F">
        <w:rPr>
          <w:rFonts w:ascii="Tahoma" w:eastAsia="Times New Roman" w:hAnsi="Tahoma" w:cs="Tahoma"/>
          <w:sz w:val="20"/>
          <w:lang w:eastAsia="sl-SI"/>
        </w:rPr>
        <w:t>Ponudnik v primeru, da je izbran kot najugodnejši ponudnik, dovoljuje objavo uradnega elektronskega naslova: ____________________________ in uradne telefonske številke</w:t>
      </w:r>
      <w:r>
        <w:rPr>
          <w:rFonts w:ascii="Tahoma" w:eastAsia="Times New Roman" w:hAnsi="Tahoma" w:cs="Tahoma"/>
          <w:sz w:val="20"/>
          <w:lang w:eastAsia="sl-SI"/>
        </w:rPr>
        <w:t xml:space="preserve">:__________________________,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3EACDD4D" w14:textId="77777777" w:rsidR="003F5344" w:rsidRPr="00090D8E" w:rsidRDefault="003F5344" w:rsidP="003F5344">
      <w:pPr>
        <w:keepNext/>
        <w:keepLines/>
        <w:tabs>
          <w:tab w:val="left" w:pos="2835"/>
        </w:tabs>
        <w:spacing w:after="0" w:line="240" w:lineRule="auto"/>
        <w:ind w:left="284" w:hanging="284"/>
        <w:jc w:val="both"/>
        <w:rPr>
          <w:rFonts w:ascii="Tahoma" w:eastAsia="Times New Roman" w:hAnsi="Tahoma" w:cs="Tahoma"/>
          <w:sz w:val="20"/>
          <w:lang w:eastAsia="sl-SI"/>
        </w:rPr>
      </w:pPr>
    </w:p>
    <w:p w14:paraId="08B29EA7" w14:textId="77777777" w:rsidR="003F5344" w:rsidRPr="00090D8E" w:rsidRDefault="003F5344" w:rsidP="003F5344">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w:t>
      </w:r>
      <w:r>
        <w:rPr>
          <w:rFonts w:ascii="Tahoma" w:eastAsia="Times New Roman" w:hAnsi="Tahoma" w:cs="Tahoma"/>
          <w:sz w:val="20"/>
          <w:lang w:eastAsia="sl-SI"/>
        </w:rPr>
        <w:t xml:space="preserve"> _________________________, tel</w:t>
      </w:r>
      <w:r w:rsidRPr="00090D8E">
        <w:rPr>
          <w:rFonts w:ascii="Tahoma" w:eastAsia="Times New Roman" w:hAnsi="Tahoma" w:cs="Tahoma"/>
          <w:sz w:val="20"/>
          <w:lang w:eastAsia="sl-SI"/>
        </w:rPr>
        <w:t>.</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___________________, e-pošta: ___________________, v njegovi odsotnosti pa ga zamenjuje _____________________, tel.: ___________________, e-pošta: ___________________.</w:t>
      </w:r>
    </w:p>
    <w:p w14:paraId="477D31AD" w14:textId="77777777" w:rsidR="00B106C1" w:rsidRDefault="00B106C1" w:rsidP="00B106C1">
      <w:pPr>
        <w:keepNext/>
        <w:keepLines/>
        <w:spacing w:after="0" w:line="240" w:lineRule="auto"/>
        <w:ind w:left="1080" w:hanging="1080"/>
        <w:jc w:val="both"/>
        <w:rPr>
          <w:rFonts w:ascii="Tahoma" w:eastAsia="Times New Roman" w:hAnsi="Tahoma" w:cs="Tahoma"/>
          <w:sz w:val="20"/>
          <w:lang w:eastAsia="sl-SI"/>
        </w:rPr>
      </w:pPr>
    </w:p>
    <w:p w14:paraId="28E79EDA" w14:textId="77777777" w:rsidR="00B106C1" w:rsidRDefault="00B106C1" w:rsidP="00B106C1">
      <w:pPr>
        <w:keepNext/>
        <w:keepLines/>
        <w:tabs>
          <w:tab w:val="left" w:pos="2552"/>
        </w:tabs>
        <w:spacing w:after="0" w:line="240" w:lineRule="auto"/>
        <w:ind w:left="284" w:hanging="284"/>
        <w:jc w:val="both"/>
        <w:rPr>
          <w:rFonts w:ascii="Tahoma" w:eastAsia="Times New Roman" w:hAnsi="Tahoma" w:cs="Tahoma"/>
          <w:sz w:val="20"/>
          <w:lang w:eastAsia="sl-SI"/>
        </w:rPr>
      </w:pPr>
    </w:p>
    <w:p w14:paraId="58C5E557" w14:textId="77777777" w:rsidR="00B106C1" w:rsidRPr="005B4A18" w:rsidRDefault="00B106C1" w:rsidP="00B106C1">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6C1" w:rsidRPr="005B4A18" w14:paraId="0159E002" w14:textId="77777777" w:rsidTr="007C2EDF">
        <w:trPr>
          <w:trHeight w:val="235"/>
        </w:trPr>
        <w:tc>
          <w:tcPr>
            <w:tcW w:w="3402" w:type="dxa"/>
            <w:tcBorders>
              <w:bottom w:val="single" w:sz="4" w:space="0" w:color="auto"/>
            </w:tcBorders>
          </w:tcPr>
          <w:p w14:paraId="3AFC13C5"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738F4C3F"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B6D0B5D" w14:textId="77777777" w:rsidR="00B106C1" w:rsidRPr="005B4A18" w:rsidRDefault="00B106C1" w:rsidP="007C2EDF">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B106C1" w:rsidRPr="005B4A18" w14:paraId="541D8067" w14:textId="77777777" w:rsidTr="007C2EDF">
        <w:trPr>
          <w:trHeight w:val="235"/>
        </w:trPr>
        <w:tc>
          <w:tcPr>
            <w:tcW w:w="3402" w:type="dxa"/>
            <w:tcBorders>
              <w:top w:val="single" w:sz="4" w:space="0" w:color="auto"/>
            </w:tcBorders>
          </w:tcPr>
          <w:p w14:paraId="6FF34B72"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3A24063" w14:textId="77777777" w:rsidR="00B106C1" w:rsidRPr="005B4A18" w:rsidRDefault="00B106C1" w:rsidP="007C2EDF">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28CF19A" w14:textId="77777777" w:rsidR="00B106C1" w:rsidRPr="005B4A18" w:rsidRDefault="00B106C1" w:rsidP="007C2EDF">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0AD3D8FF" w14:textId="77777777" w:rsidR="00B106C1" w:rsidRPr="005B4A18" w:rsidRDefault="00B106C1" w:rsidP="00B106C1">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C385F7D" w14:textId="77777777" w:rsidR="00850A09" w:rsidRPr="00850A09" w:rsidRDefault="00B106C1" w:rsidP="004048F8">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1668B6F1" w14:textId="77777777" w:rsidTr="006C2BE7">
        <w:tc>
          <w:tcPr>
            <w:tcW w:w="7938" w:type="dxa"/>
            <w:tcBorders>
              <w:top w:val="single" w:sz="4" w:space="0" w:color="auto"/>
              <w:bottom w:val="single" w:sz="4" w:space="0" w:color="auto"/>
            </w:tcBorders>
          </w:tcPr>
          <w:p w14:paraId="19B428BC" w14:textId="77777777" w:rsidR="00850A09" w:rsidRPr="00CD5EFE" w:rsidRDefault="00850A09" w:rsidP="004048F8">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2F8B848C" w14:textId="77777777" w:rsidR="00850A09" w:rsidRPr="00CD5EFE" w:rsidRDefault="00850A09" w:rsidP="004048F8">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4A3F0B59" w14:textId="77777777" w:rsidR="00850A09" w:rsidRPr="00850A09" w:rsidRDefault="00850A09" w:rsidP="004048F8">
      <w:pPr>
        <w:keepNext/>
        <w:keepLines/>
        <w:tabs>
          <w:tab w:val="left" w:pos="567"/>
          <w:tab w:val="num" w:pos="851"/>
          <w:tab w:val="left" w:pos="993"/>
        </w:tabs>
        <w:spacing w:after="0" w:line="240" w:lineRule="auto"/>
        <w:jc w:val="both"/>
        <w:rPr>
          <w:rFonts w:ascii="Tahoma" w:eastAsia="Times New Roman" w:hAnsi="Tahoma" w:cs="Tahoma"/>
          <w:lang w:eastAsia="sl-SI"/>
        </w:rPr>
      </w:pPr>
    </w:p>
    <w:p w14:paraId="6FA34054"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64E7BF0A" w14:textId="77777777" w:rsidR="00850A09" w:rsidRPr="00850A09" w:rsidRDefault="00850A09" w:rsidP="004048F8">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2998CB76"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65C225C3" w14:textId="77777777" w:rsidR="00850A09" w:rsidRPr="00850A09" w:rsidRDefault="00850A09" w:rsidP="004048F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642F9702" w14:textId="77777777" w:rsidR="00850A09" w:rsidRPr="00850A09" w:rsidRDefault="00850A09" w:rsidP="004048F8">
      <w:pPr>
        <w:keepNext/>
        <w:keepLines/>
        <w:spacing w:after="0" w:line="240" w:lineRule="auto"/>
        <w:jc w:val="both"/>
        <w:rPr>
          <w:rFonts w:ascii="Tahoma" w:eastAsia="Times New Roman" w:hAnsi="Tahoma" w:cs="Tahoma"/>
          <w:lang w:eastAsia="sl-SI"/>
        </w:rPr>
      </w:pPr>
    </w:p>
    <w:p w14:paraId="10C11A85" w14:textId="77777777" w:rsidR="00850A09" w:rsidRPr="00850A09" w:rsidRDefault="00850A09" w:rsidP="004048F8">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B231E48" w14:textId="77777777" w:rsidR="009D371C" w:rsidRPr="00D74CFD" w:rsidRDefault="00850A09" w:rsidP="004048F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27601307" w14:textId="77777777" w:rsidTr="000F057C">
        <w:tc>
          <w:tcPr>
            <w:tcW w:w="7723" w:type="dxa"/>
            <w:tcBorders>
              <w:top w:val="single" w:sz="4" w:space="0" w:color="auto"/>
              <w:bottom w:val="single" w:sz="4" w:space="0" w:color="auto"/>
            </w:tcBorders>
          </w:tcPr>
          <w:p w14:paraId="6D4D924F" w14:textId="77777777" w:rsidR="009D371C" w:rsidRPr="00BA3F91" w:rsidRDefault="009D371C" w:rsidP="004048F8">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POPISA BLAGA</w:t>
            </w:r>
          </w:p>
        </w:tc>
        <w:tc>
          <w:tcPr>
            <w:tcW w:w="1843" w:type="dxa"/>
            <w:tcBorders>
              <w:top w:val="single" w:sz="4" w:space="0" w:color="auto"/>
              <w:bottom w:val="single" w:sz="4" w:space="0" w:color="auto"/>
            </w:tcBorders>
          </w:tcPr>
          <w:p w14:paraId="53F2DEF4" w14:textId="77777777" w:rsidR="009D371C" w:rsidRPr="00BA3F91" w:rsidRDefault="009D371C" w:rsidP="004048F8">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2BC6CBF6" w14:textId="77777777" w:rsidR="009D371C" w:rsidRPr="00D22DC6" w:rsidRDefault="009D371C" w:rsidP="004048F8">
      <w:pPr>
        <w:keepNext/>
        <w:keepLines/>
        <w:spacing w:after="0" w:line="240" w:lineRule="auto"/>
        <w:jc w:val="both"/>
        <w:rPr>
          <w:rFonts w:ascii="Tahoma" w:eastAsia="Times New Roman" w:hAnsi="Tahoma" w:cs="Tahoma"/>
          <w:sz w:val="20"/>
          <w:lang w:eastAsia="sl-SI"/>
        </w:rPr>
      </w:pPr>
    </w:p>
    <w:p w14:paraId="048B5CBC" w14:textId="77777777" w:rsidR="009D371C" w:rsidRDefault="007F2071" w:rsidP="004048F8">
      <w:pPr>
        <w:pStyle w:val="Naslov"/>
        <w:keepNext/>
        <w:keepLines/>
        <w:jc w:val="both"/>
        <w:rPr>
          <w:rFonts w:ascii="Tahoma" w:hAnsi="Tahoma" w:cs="Tahoma"/>
          <w:sz w:val="22"/>
          <w:szCs w:val="22"/>
        </w:rPr>
      </w:pPr>
      <w:r>
        <w:rPr>
          <w:rFonts w:ascii="Tahoma" w:hAnsi="Tahoma" w:cs="Tahoma"/>
          <w:noProof/>
          <w:sz w:val="22"/>
          <w:szCs w:val="22"/>
        </w:rPr>
        <w:t>JPE-SPV-301/24</w:t>
      </w:r>
      <w:r w:rsidR="009D371C" w:rsidRPr="00D22DC6">
        <w:rPr>
          <w:rFonts w:ascii="Tahoma" w:hAnsi="Tahoma" w:cs="Tahoma"/>
          <w:noProof/>
          <w:sz w:val="22"/>
          <w:szCs w:val="22"/>
        </w:rPr>
        <w:t xml:space="preserve"> </w:t>
      </w:r>
      <w:r w:rsidR="009D371C" w:rsidRPr="00D22DC6">
        <w:rPr>
          <w:rFonts w:ascii="Tahoma" w:hAnsi="Tahoma" w:cs="Tahoma"/>
          <w:color w:val="000000"/>
          <w:sz w:val="22"/>
          <w:szCs w:val="22"/>
        </w:rPr>
        <w:t xml:space="preserve">– </w:t>
      </w:r>
      <w:r>
        <w:rPr>
          <w:rFonts w:ascii="Tahoma" w:hAnsi="Tahoma" w:cs="Tahoma"/>
          <w:sz w:val="22"/>
          <w:szCs w:val="22"/>
        </w:rPr>
        <w:t xml:space="preserve">Rezervni deli za </w:t>
      </w:r>
      <w:proofErr w:type="spellStart"/>
      <w:r>
        <w:rPr>
          <w:rFonts w:ascii="Tahoma" w:hAnsi="Tahoma" w:cs="Tahoma"/>
          <w:sz w:val="22"/>
          <w:szCs w:val="22"/>
        </w:rPr>
        <w:t>dogorevalno</w:t>
      </w:r>
      <w:proofErr w:type="spellEnd"/>
      <w:r>
        <w:rPr>
          <w:rFonts w:ascii="Tahoma" w:hAnsi="Tahoma" w:cs="Tahoma"/>
          <w:sz w:val="22"/>
          <w:szCs w:val="22"/>
        </w:rPr>
        <w:t xml:space="preserve"> rešetko</w:t>
      </w:r>
    </w:p>
    <w:p w14:paraId="71714CE5" w14:textId="77777777" w:rsidR="00D22DC6" w:rsidRDefault="00D22DC6" w:rsidP="004048F8">
      <w:pPr>
        <w:pStyle w:val="Naslov"/>
        <w:keepNext/>
        <w:keepLines/>
        <w:jc w:val="both"/>
        <w:rPr>
          <w:rFonts w:ascii="Tahoma" w:hAnsi="Tahoma" w:cs="Tahoma"/>
          <w:sz w:val="22"/>
          <w:szCs w:val="22"/>
        </w:rPr>
      </w:pPr>
    </w:p>
    <w:p w14:paraId="229FDAAA" w14:textId="77777777" w:rsidR="00D22DC6" w:rsidRDefault="00D22DC6" w:rsidP="004048F8">
      <w:pPr>
        <w:pStyle w:val="Naslov"/>
        <w:keepNext/>
        <w:keepLines/>
        <w:jc w:val="both"/>
        <w:rPr>
          <w:rFonts w:ascii="Tahoma" w:hAnsi="Tahoma" w:cs="Tahoma"/>
          <w:sz w:val="22"/>
          <w:szCs w:val="22"/>
        </w:rPr>
      </w:pPr>
    </w:p>
    <w:p w14:paraId="69946DC4" w14:textId="77777777" w:rsidR="00D22DC6" w:rsidRDefault="00D22DC6" w:rsidP="004048F8">
      <w:pPr>
        <w:pStyle w:val="Naslov"/>
        <w:keepNext/>
        <w:keepLines/>
        <w:jc w:val="both"/>
        <w:rPr>
          <w:rFonts w:ascii="Tahoma" w:hAnsi="Tahoma" w:cs="Tahoma"/>
          <w:lang w:eastAsia="sl-SI"/>
        </w:rPr>
      </w:pPr>
    </w:p>
    <w:p w14:paraId="7E43F960" w14:textId="77777777" w:rsidR="003907E6" w:rsidRPr="003907E6" w:rsidRDefault="003907E6" w:rsidP="004048F8">
      <w:pPr>
        <w:keepNext/>
        <w:keepLines/>
        <w:spacing w:after="0" w:line="240" w:lineRule="auto"/>
        <w:jc w:val="both"/>
        <w:rPr>
          <w:rFonts w:ascii="Tahoma" w:eastAsia="Times New Roman" w:hAnsi="Tahoma" w:cs="Tahoma"/>
          <w:lang w:eastAsia="sl-SI"/>
        </w:rPr>
      </w:pPr>
    </w:p>
    <w:p w14:paraId="10C2DDC6" w14:textId="77777777" w:rsidR="00D22DC6" w:rsidRPr="00090D8E" w:rsidRDefault="00D22DC6" w:rsidP="004048F8">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w:t>
      </w:r>
      <w:r w:rsidRPr="00090D8E">
        <w:rPr>
          <w:rFonts w:ascii="Tahoma" w:eastAsia="Times New Roman" w:hAnsi="Tahoma" w:cs="Tahoma"/>
          <w:lang w:eastAsia="sl-SI"/>
        </w:rPr>
        <w:t>. Celotni predračun popisa</w:t>
      </w:r>
      <w:r>
        <w:rPr>
          <w:rFonts w:ascii="Tahoma" w:eastAsia="Times New Roman" w:hAnsi="Tahoma" w:cs="Tahoma"/>
          <w:lang w:eastAsia="sl-SI"/>
        </w:rPr>
        <w:t xml:space="preserve"> blaga </w:t>
      </w:r>
      <w:r w:rsidR="003F5344">
        <w:rPr>
          <w:rFonts w:ascii="Tahoma" w:eastAsia="Times New Roman" w:hAnsi="Tahoma" w:cs="Tahoma"/>
          <w:lang w:eastAsia="sl-SI"/>
        </w:rPr>
        <w:t xml:space="preserve">se v </w:t>
      </w:r>
      <w:proofErr w:type="spellStart"/>
      <w:r w:rsidR="003F5344">
        <w:rPr>
          <w:rFonts w:ascii="Tahoma" w:eastAsia="Times New Roman" w:hAnsi="Tahoma" w:cs="Tahoma"/>
          <w:lang w:eastAsia="sl-SI"/>
        </w:rPr>
        <w:t>pdf</w:t>
      </w:r>
      <w:proofErr w:type="spellEnd"/>
      <w:r w:rsidR="003F5344">
        <w:rPr>
          <w:rFonts w:ascii="Tahoma" w:eastAsia="Times New Roman" w:hAnsi="Tahoma" w:cs="Tahoma"/>
          <w:lang w:eastAsia="sl-SI"/>
        </w:rPr>
        <w:t xml:space="preserve"> formatu priloži za Prilogo 2, ponudnik pa ga </w:t>
      </w:r>
      <w:r w:rsidR="003F5344" w:rsidRPr="00090D8E">
        <w:rPr>
          <w:rFonts w:ascii="Tahoma" w:eastAsia="Times New Roman" w:hAnsi="Tahoma" w:cs="Tahoma"/>
          <w:lang w:eastAsia="sl-SI"/>
        </w:rPr>
        <w:t>mora</w:t>
      </w:r>
      <w:r w:rsidR="003F5344">
        <w:rPr>
          <w:rFonts w:ascii="Tahoma" w:eastAsia="Times New Roman" w:hAnsi="Tahoma" w:cs="Tahoma"/>
          <w:lang w:eastAsia="sl-SI"/>
        </w:rPr>
        <w:t xml:space="preserve"> priložiti tudi</w:t>
      </w:r>
      <w:r w:rsidR="003F5344" w:rsidRPr="00090D8E">
        <w:rPr>
          <w:rFonts w:ascii="Tahoma" w:eastAsia="Times New Roman" w:hAnsi="Tahoma" w:cs="Tahoma"/>
          <w:lang w:eastAsia="sl-SI"/>
        </w:rPr>
        <w:t xml:space="preserve"> v informacijs</w:t>
      </w:r>
      <w:r w:rsidR="003F5344">
        <w:rPr>
          <w:rFonts w:ascii="Tahoma" w:eastAsia="Times New Roman" w:hAnsi="Tahoma" w:cs="Tahoma"/>
          <w:lang w:eastAsia="sl-SI"/>
        </w:rPr>
        <w:t>ki</w:t>
      </w:r>
      <w:r w:rsidR="003F5344" w:rsidRPr="00090D8E">
        <w:rPr>
          <w:rFonts w:ascii="Tahoma" w:eastAsia="Times New Roman" w:hAnsi="Tahoma" w:cs="Tahoma"/>
          <w:lang w:eastAsia="sl-SI"/>
        </w:rPr>
        <w:t xml:space="preserve"> sistem e-JN v </w:t>
      </w:r>
      <w:proofErr w:type="spellStart"/>
      <w:r w:rsidR="003F5344" w:rsidRPr="00090D8E">
        <w:rPr>
          <w:rFonts w:ascii="Tahoma" w:eastAsia="Times New Roman" w:hAnsi="Tahoma" w:cs="Tahoma"/>
          <w:lang w:eastAsia="sl-SI"/>
        </w:rPr>
        <w:t>excel</w:t>
      </w:r>
      <w:proofErr w:type="spellEnd"/>
      <w:r w:rsidR="003F5344" w:rsidRPr="00090D8E">
        <w:rPr>
          <w:rFonts w:ascii="Tahoma" w:eastAsia="Times New Roman" w:hAnsi="Tahoma" w:cs="Tahoma"/>
          <w:lang w:eastAsia="sl-SI"/>
        </w:rPr>
        <w:t xml:space="preserve"> formatu. </w:t>
      </w:r>
      <w:r w:rsidR="003F5344" w:rsidRPr="00C50ED5">
        <w:rPr>
          <w:rFonts w:ascii="Tahoma" w:hAnsi="Tahoma" w:cs="Tahoma"/>
        </w:rPr>
        <w:t>Izjavljamo, da sta ponudbena predračuna vsebinsko identična</w:t>
      </w:r>
      <w:r w:rsidRPr="00090D8E">
        <w:rPr>
          <w:rFonts w:ascii="Tahoma" w:eastAsia="Times New Roman" w:hAnsi="Tahoma" w:cs="Tahoma"/>
          <w:lang w:eastAsia="sl-SI"/>
        </w:rPr>
        <w:t xml:space="preserve">. </w:t>
      </w:r>
    </w:p>
    <w:p w14:paraId="1EC2BF30"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02D482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4354D4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BE30346"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6F0163C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35DB0D9"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C56298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0832E4D"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3942426"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53BC07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053560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818C269"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8E6E48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CD9D33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B893D27"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AFBB5E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57ECD6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C9B3BA5"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A4BDE24"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B95E392"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0481F60"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9E8565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145A88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85F9AEA"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6C6C23F"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216D06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6046511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4A0DBDC"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2A1F42DE"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0C54FE1E"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33A5729B"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6D2A7681"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111116AC"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579F75DC"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22F1AA34" w14:textId="77777777" w:rsidTr="0025267D">
        <w:trPr>
          <w:trHeight w:val="235"/>
        </w:trPr>
        <w:tc>
          <w:tcPr>
            <w:tcW w:w="3402" w:type="dxa"/>
            <w:tcBorders>
              <w:bottom w:val="single" w:sz="4" w:space="0" w:color="auto"/>
            </w:tcBorders>
          </w:tcPr>
          <w:p w14:paraId="1B796DAA"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1C70C616"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D6BFDBB" w14:textId="77777777" w:rsidR="00C86E3C" w:rsidRPr="005B4A18" w:rsidRDefault="00C86E3C"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C86E3C" w:rsidRPr="005B4A18" w14:paraId="6AE9A3CB" w14:textId="77777777" w:rsidTr="0025267D">
        <w:trPr>
          <w:trHeight w:val="235"/>
        </w:trPr>
        <w:tc>
          <w:tcPr>
            <w:tcW w:w="3402" w:type="dxa"/>
            <w:tcBorders>
              <w:top w:val="single" w:sz="4" w:space="0" w:color="auto"/>
            </w:tcBorders>
          </w:tcPr>
          <w:p w14:paraId="2C1B5A5E"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30669AF2"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B5304BC"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03D9A8F" w14:textId="77777777" w:rsidR="009D371C" w:rsidRPr="00BA3F91" w:rsidRDefault="009D371C" w:rsidP="004048F8">
      <w:pPr>
        <w:keepNext/>
        <w:keepLines/>
        <w:spacing w:after="0" w:line="240" w:lineRule="auto"/>
        <w:jc w:val="both"/>
        <w:rPr>
          <w:rFonts w:ascii="Tahoma" w:eastAsia="Times New Roman" w:hAnsi="Tahoma" w:cs="Tahoma"/>
          <w:lang w:eastAsia="sl-SI"/>
        </w:rPr>
      </w:pPr>
    </w:p>
    <w:p w14:paraId="765F2481" w14:textId="77777777" w:rsidR="00D63574" w:rsidRDefault="00D63574" w:rsidP="004048F8">
      <w:pPr>
        <w:keepNext/>
        <w:keepLines/>
        <w:spacing w:after="0" w:line="240" w:lineRule="auto"/>
      </w:pPr>
      <w:r>
        <w:br w:type="page"/>
      </w:r>
    </w:p>
    <w:p w14:paraId="3B0870C9" w14:textId="77777777" w:rsidR="00C86E3C" w:rsidRPr="007001B7" w:rsidRDefault="00C86E3C" w:rsidP="004048F8">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Pr="007001B7">
        <w:rPr>
          <w:rFonts w:ascii="Tahoma" w:eastAsia="Times New Roman" w:hAnsi="Tahoma" w:cs="Tahoma"/>
          <w:b/>
          <w:lang w:eastAsia="sl-SI"/>
        </w:rPr>
        <w:t>riloga 3/1</w:t>
      </w:r>
    </w:p>
    <w:p w14:paraId="4DDB95AD" w14:textId="77777777" w:rsidR="00C44047" w:rsidRPr="00C44047" w:rsidRDefault="00C44047" w:rsidP="004048F8">
      <w:pPr>
        <w:keepNext/>
        <w:keepLines/>
        <w:tabs>
          <w:tab w:val="left" w:pos="284"/>
        </w:tabs>
        <w:spacing w:after="0" w:line="240" w:lineRule="auto"/>
        <w:jc w:val="both"/>
        <w:rPr>
          <w:rFonts w:ascii="Tahoma" w:eastAsia="Times New Roman" w:hAnsi="Tahoma" w:cs="Tahoma"/>
          <w:b/>
          <w:i/>
          <w:sz w:val="18"/>
          <w:lang w:eastAsia="sl-SI"/>
        </w:rPr>
      </w:pPr>
    </w:p>
    <w:p w14:paraId="7C09F2B3" w14:textId="77777777" w:rsidR="00C44047" w:rsidRPr="00C44047" w:rsidRDefault="00C44047" w:rsidP="004048F8">
      <w:pPr>
        <w:keepNext/>
        <w:keepLines/>
        <w:tabs>
          <w:tab w:val="left" w:pos="284"/>
        </w:tabs>
        <w:spacing w:after="0" w:line="240" w:lineRule="auto"/>
        <w:jc w:val="both"/>
        <w:rPr>
          <w:rFonts w:ascii="Tahoma" w:eastAsia="Times New Roman" w:hAnsi="Tahoma" w:cs="Tahoma"/>
          <w:sz w:val="20"/>
          <w:szCs w:val="20"/>
          <w:lang w:eastAsia="sl-SI"/>
        </w:rPr>
      </w:pPr>
    </w:p>
    <w:p w14:paraId="24B0A99A" w14:textId="77777777" w:rsidR="00C44047" w:rsidRPr="00C44047" w:rsidRDefault="00C44047" w:rsidP="004048F8">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28673411" w14:textId="77777777" w:rsidR="00C44047" w:rsidRPr="00C44047" w:rsidRDefault="00C44047" w:rsidP="004048F8">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1A452FB8" w14:textId="77777777" w:rsidR="00C44047" w:rsidRPr="00C44047" w:rsidRDefault="00C44047" w:rsidP="004048F8">
      <w:pPr>
        <w:keepNext/>
        <w:keepLines/>
        <w:tabs>
          <w:tab w:val="left" w:pos="284"/>
        </w:tabs>
        <w:spacing w:after="0" w:line="240" w:lineRule="auto"/>
        <w:jc w:val="both"/>
        <w:rPr>
          <w:rFonts w:ascii="Tahoma" w:eastAsia="Times New Roman" w:hAnsi="Tahoma" w:cs="Tahoma"/>
          <w:b/>
          <w:sz w:val="20"/>
          <w:szCs w:val="20"/>
          <w:lang w:eastAsia="sl-SI"/>
        </w:rPr>
      </w:pPr>
    </w:p>
    <w:p w14:paraId="6B445A84" w14:textId="77777777" w:rsidR="00C44047" w:rsidRPr="00C44047" w:rsidRDefault="00C44047" w:rsidP="004048F8">
      <w:pPr>
        <w:keepNext/>
        <w:keepLines/>
        <w:tabs>
          <w:tab w:val="left" w:pos="284"/>
        </w:tabs>
        <w:spacing w:after="0" w:line="240" w:lineRule="auto"/>
        <w:jc w:val="both"/>
        <w:rPr>
          <w:rFonts w:ascii="Tahoma" w:eastAsia="Times New Roman" w:hAnsi="Tahoma" w:cs="Tahoma"/>
          <w:b/>
          <w:sz w:val="20"/>
          <w:szCs w:val="20"/>
          <w:lang w:eastAsia="sl-SI"/>
        </w:rPr>
      </w:pPr>
    </w:p>
    <w:p w14:paraId="38516E64"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2704D6A9"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7FABCD2F"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CEB8253"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1F3ACE6"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2C3CF269"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392C6D8D"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8739808"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059C54A2"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596789B7"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7F2071">
        <w:rPr>
          <w:rFonts w:ascii="Tahoma" w:eastAsia="Times New Roman" w:hAnsi="Tahoma" w:cs="Tahoma"/>
          <w:b/>
          <w:lang w:eastAsia="sl-SI"/>
        </w:rPr>
        <w:t>JPE-SPV-301/24</w:t>
      </w:r>
      <w:r w:rsidRPr="00C44047">
        <w:rPr>
          <w:rFonts w:ascii="Tahoma" w:eastAsia="Times New Roman" w:hAnsi="Tahoma" w:cs="Tahoma"/>
          <w:b/>
          <w:lang w:eastAsia="sl-SI"/>
        </w:rPr>
        <w:t xml:space="preserve">; </w:t>
      </w:r>
      <w:r w:rsidR="007F2071">
        <w:rPr>
          <w:rFonts w:ascii="Tahoma" w:eastAsia="Times New Roman" w:hAnsi="Tahoma" w:cs="Tahoma"/>
          <w:b/>
          <w:lang w:eastAsia="sl-SI"/>
        </w:rPr>
        <w:t xml:space="preserve">Rezervni deli za </w:t>
      </w:r>
      <w:proofErr w:type="spellStart"/>
      <w:r w:rsidR="007F2071">
        <w:rPr>
          <w:rFonts w:ascii="Tahoma" w:eastAsia="Times New Roman" w:hAnsi="Tahoma" w:cs="Tahoma"/>
          <w:b/>
          <w:lang w:eastAsia="sl-SI"/>
        </w:rPr>
        <w:t>dogorevalno</w:t>
      </w:r>
      <w:proofErr w:type="spellEnd"/>
      <w:r w:rsidR="007F2071">
        <w:rPr>
          <w:rFonts w:ascii="Tahoma" w:eastAsia="Times New Roman" w:hAnsi="Tahoma" w:cs="Tahoma"/>
          <w:b/>
          <w:lang w:eastAsia="sl-SI"/>
        </w:rPr>
        <w:t xml:space="preserve"> rešetko</w:t>
      </w:r>
      <w:r w:rsidR="00DF5D8C">
        <w:rPr>
          <w:rFonts w:ascii="Tahoma" w:eastAsia="Times New Roman" w:hAnsi="Tahoma" w:cs="Tahoma"/>
          <w:b/>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3B6D65">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741B1A87" w14:textId="77777777" w:rsidR="00C44047" w:rsidRPr="00C44047" w:rsidRDefault="00FB21C8" w:rsidP="004048F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4ED5A035"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46FF222"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517ACB6E"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5A8FD3D"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F07BC71"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26D50621"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5558F9F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5A5A020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EDB0C1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46C5D2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3E3FA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B1D33D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642A9EB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A0D121F"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727D1CF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4CCB9D9"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D028163"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7EE89CF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52178DBF"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CA5CC39"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F989FDE"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0D39D68D"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1117571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CDA7CF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24F98D8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4B6BCC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173C34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4F66F26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57841"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0093407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C1CC97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769582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0CFAE15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B6DED59"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0337555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CD099B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9A57EB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bl>
    <w:p w14:paraId="0FA281B2"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68565604"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532EB4D0"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0089740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1DB75D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1B4490A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06D0399"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12FC44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00420925"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4358FD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05DB9CF3"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520C89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5BC34C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38DC0DB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065892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524BD6FE"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283A21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EEEC3D8"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22A2A842"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D07BE16"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5D14353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B49ABE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453EC73"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7AEBC7E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51DB37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6F7A7448"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7CBD3C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1879F0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100A5245"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2618B91"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3403A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D7C1C0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D4CA2B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60E4CA18"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7702DF1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4435F7EF"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5755FAB"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2E406C6"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bl>
    <w:p w14:paraId="4429F7B3"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191066F8"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54B02E0"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0C2E969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BA097E"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010AF08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1BB9548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FEC02A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30C574A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25355AF"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20B1FB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FCB5D9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37D2E5C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053251E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21A274E"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6062AAFC"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446629C"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B41C513"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2FD46D0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7CE94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10D3064"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20634C8"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323CF4C"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46667DC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3668367"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0ECBB733"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83FDC8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BAE9D"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0F93749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4F3EC5E"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7CBFD160"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5D03A0C"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04FC70A"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r w:rsidR="00C44047" w:rsidRPr="00C44047" w14:paraId="75CBC13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6ECBA45"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62B2C31C"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F3F79D"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06F3832" w14:textId="77777777" w:rsidR="00C44047" w:rsidRPr="00C44047" w:rsidRDefault="00C44047" w:rsidP="004048F8">
            <w:pPr>
              <w:keepNext/>
              <w:keepLines/>
              <w:tabs>
                <w:tab w:val="left" w:pos="193"/>
              </w:tabs>
              <w:spacing w:after="0" w:line="240" w:lineRule="auto"/>
              <w:jc w:val="both"/>
              <w:rPr>
                <w:rFonts w:ascii="Tahoma" w:eastAsia="Times New Roman" w:hAnsi="Tahoma" w:cs="Tahoma"/>
                <w:b/>
                <w:lang w:eastAsia="sl-SI"/>
              </w:rPr>
            </w:pPr>
          </w:p>
        </w:tc>
      </w:tr>
    </w:tbl>
    <w:p w14:paraId="24C10A5E"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1CB77D76"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4654CC04"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E239F7A"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p>
    <w:p w14:paraId="77A9E5FB" w14:textId="77777777" w:rsidR="00C44047" w:rsidRPr="00C44047" w:rsidRDefault="00C44047" w:rsidP="004048F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4BE8C625" w14:textId="77777777" w:rsidR="00C44047" w:rsidRPr="00C44047" w:rsidRDefault="00C44047" w:rsidP="004048F8">
      <w:pPr>
        <w:keepNext/>
        <w:keepLines/>
        <w:tabs>
          <w:tab w:val="left" w:pos="284"/>
        </w:tabs>
        <w:spacing w:after="0" w:line="240" w:lineRule="auto"/>
        <w:jc w:val="both"/>
        <w:rPr>
          <w:rFonts w:ascii="Tahoma" w:eastAsia="Times New Roman" w:hAnsi="Tahoma" w:cs="Tahoma"/>
          <w:b/>
          <w:lang w:eastAsia="sl-SI"/>
        </w:rPr>
      </w:pPr>
    </w:p>
    <w:p w14:paraId="3C064BF0" w14:textId="77777777" w:rsidR="005C1FCF" w:rsidRPr="00CA1AE3" w:rsidRDefault="005C1FCF" w:rsidP="004048F8">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89C0F80" w14:textId="77777777" w:rsidR="005C1FCF" w:rsidRPr="00CA1AE3" w:rsidRDefault="005C1FCF" w:rsidP="004048F8">
      <w:pPr>
        <w:keepNext/>
        <w:keepLines/>
        <w:tabs>
          <w:tab w:val="left" w:pos="284"/>
        </w:tabs>
        <w:spacing w:after="0" w:line="240" w:lineRule="auto"/>
        <w:jc w:val="both"/>
        <w:rPr>
          <w:rFonts w:ascii="Tahoma" w:eastAsia="Times New Roman" w:hAnsi="Tahoma" w:cs="Tahoma"/>
          <w:b/>
          <w:lang w:eastAsia="sl-SI"/>
        </w:rPr>
      </w:pPr>
    </w:p>
    <w:p w14:paraId="760B8F1E"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347E6823"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706DD277"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40301192" w14:textId="77777777" w:rsidR="005C1FCF" w:rsidRPr="00CA1AE3" w:rsidRDefault="005C1FCF" w:rsidP="004048F8">
      <w:pPr>
        <w:keepNext/>
        <w:keepLines/>
        <w:tabs>
          <w:tab w:val="left" w:pos="284"/>
        </w:tabs>
        <w:spacing w:after="0" w:line="240" w:lineRule="auto"/>
        <w:jc w:val="both"/>
        <w:rPr>
          <w:rFonts w:ascii="Tahoma" w:eastAsia="Times New Roman" w:hAnsi="Tahoma" w:cs="Tahoma"/>
          <w:b/>
          <w:sz w:val="20"/>
          <w:szCs w:val="20"/>
          <w:lang w:eastAsia="sl-SI"/>
        </w:rPr>
      </w:pPr>
    </w:p>
    <w:p w14:paraId="0F1EEF13" w14:textId="77777777" w:rsidR="00D63574" w:rsidRPr="00712BC8" w:rsidRDefault="00D63574" w:rsidP="004048F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68CBE7D0" w14:textId="77777777" w:rsidTr="000F057C">
        <w:trPr>
          <w:trHeight w:val="235"/>
        </w:trPr>
        <w:tc>
          <w:tcPr>
            <w:tcW w:w="2977" w:type="dxa"/>
            <w:tcBorders>
              <w:bottom w:val="single" w:sz="4" w:space="0" w:color="auto"/>
            </w:tcBorders>
          </w:tcPr>
          <w:p w14:paraId="30C667FF"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p>
        </w:tc>
        <w:tc>
          <w:tcPr>
            <w:tcW w:w="2694" w:type="dxa"/>
          </w:tcPr>
          <w:p w14:paraId="46906F0A"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E009E76" w14:textId="77777777" w:rsidR="00D63574" w:rsidRPr="00712BC8" w:rsidRDefault="00D63574"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lang w:eastAsia="sl-SI"/>
              </w:rPr>
            </w:pPr>
          </w:p>
        </w:tc>
      </w:tr>
      <w:tr w:rsidR="00D63574" w:rsidRPr="00712BC8" w14:paraId="03327D65" w14:textId="77777777" w:rsidTr="000F057C">
        <w:trPr>
          <w:trHeight w:val="235"/>
        </w:trPr>
        <w:tc>
          <w:tcPr>
            <w:tcW w:w="2977" w:type="dxa"/>
            <w:tcBorders>
              <w:top w:val="single" w:sz="4" w:space="0" w:color="auto"/>
            </w:tcBorders>
          </w:tcPr>
          <w:p w14:paraId="7188F352"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2DEB8C0C" w14:textId="77777777" w:rsidR="00D63574" w:rsidRPr="00712BC8" w:rsidRDefault="00D63574" w:rsidP="004048F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40687A8E" w14:textId="77777777" w:rsidR="00D63574" w:rsidRPr="00712BC8" w:rsidRDefault="00D63574" w:rsidP="004048F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43013D12"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2190A9EB"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45D366B3"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5A17C20F" w14:textId="77777777" w:rsidR="005C1FCF" w:rsidRPr="00CA1AE3" w:rsidRDefault="005C1FCF" w:rsidP="004048F8">
      <w:pPr>
        <w:keepNext/>
        <w:keepLines/>
        <w:tabs>
          <w:tab w:val="left" w:pos="284"/>
        </w:tabs>
        <w:spacing w:after="0" w:line="240" w:lineRule="auto"/>
        <w:jc w:val="both"/>
        <w:rPr>
          <w:rFonts w:ascii="Tahoma" w:eastAsia="Times New Roman" w:hAnsi="Tahoma" w:cs="Tahoma"/>
          <w:sz w:val="20"/>
          <w:szCs w:val="20"/>
          <w:lang w:eastAsia="sl-SI"/>
        </w:rPr>
      </w:pPr>
    </w:p>
    <w:p w14:paraId="5C7C9BE7"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3375E0AF"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4C396567"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50F3F35D" w14:textId="77777777" w:rsidR="005C1FCF" w:rsidRPr="00CA1AE3" w:rsidRDefault="005C1FCF" w:rsidP="004048F8">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39CC138C"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6516B6C0" w14:textId="77777777" w:rsidR="005C1FCF" w:rsidRPr="00CA1AE3" w:rsidRDefault="005C1FCF" w:rsidP="004048F8">
      <w:pPr>
        <w:keepNext/>
        <w:keepLines/>
        <w:tabs>
          <w:tab w:val="left" w:pos="284"/>
        </w:tabs>
        <w:spacing w:after="0" w:line="240" w:lineRule="auto"/>
        <w:jc w:val="both"/>
        <w:rPr>
          <w:rFonts w:ascii="Tahoma" w:eastAsia="Times New Roman" w:hAnsi="Tahoma" w:cs="Tahoma"/>
          <w:i/>
          <w:sz w:val="18"/>
          <w:lang w:eastAsia="sl-SI"/>
        </w:rPr>
      </w:pPr>
    </w:p>
    <w:p w14:paraId="336DDC3C" w14:textId="77777777" w:rsidR="003B6D65" w:rsidRPr="0042393E" w:rsidRDefault="003B6D65" w:rsidP="004048F8">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18A6C6A3" w14:textId="77777777" w:rsidR="003B6D65" w:rsidRPr="0042393E" w:rsidRDefault="003B6D65" w:rsidP="004048F8">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2393E">
        <w:rPr>
          <w:rFonts w:ascii="Tahoma" w:eastAsia="Times New Roman" w:hAnsi="Tahoma" w:cs="Tahoma"/>
          <w:i/>
          <w:iCs/>
          <w:sz w:val="16"/>
          <w:lang w:eastAsia="sl-SI"/>
        </w:rPr>
        <w:t xml:space="preserve">V skladu z odgovorom Komisije za preprečevanje korupcije na vprašanje št. 214 z dne 23.2.2012 v zadevi pod št. 0672-1/2012-39 (objavljeno na spletni strani </w:t>
      </w:r>
      <w:hyperlink r:id="rId17" w:history="1">
        <w:r w:rsidRPr="0042393E">
          <w:rPr>
            <w:rFonts w:ascii="Tahoma" w:eastAsia="Times New Roman" w:hAnsi="Tahoma" w:cs="Tahoma"/>
            <w:i/>
            <w:iCs/>
            <w:color w:val="0000FF"/>
            <w:sz w:val="16"/>
            <w:u w:val="single"/>
            <w:lang w:eastAsia="sl-SI"/>
          </w:rPr>
          <w:t>https://www.kpk-rs.si/sl/pogosta-vprasanja</w:t>
        </w:r>
      </w:hyperlink>
      <w:r w:rsidRPr="0042393E">
        <w:rPr>
          <w:rFonts w:ascii="Tahoma" w:eastAsia="Times New Roman" w:hAnsi="Tahoma" w:cs="Tahoma"/>
          <w:i/>
          <w:iCs/>
          <w:sz w:val="16"/>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11F10B7" w14:textId="77777777" w:rsidR="00843A6C" w:rsidRPr="003B6D65" w:rsidRDefault="003B6D65" w:rsidP="00725A5D">
      <w:pPr>
        <w:keepNext/>
        <w:keepLines/>
        <w:widowControl w:val="0"/>
        <w:numPr>
          <w:ilvl w:val="0"/>
          <w:numId w:val="24"/>
        </w:numPr>
        <w:spacing w:after="0" w:line="240" w:lineRule="auto"/>
        <w:ind w:left="284" w:hanging="284"/>
        <w:jc w:val="both"/>
        <w:rPr>
          <w:rFonts w:ascii="Tahoma" w:eastAsia="Times New Roman" w:hAnsi="Tahoma" w:cs="Tahoma"/>
          <w:bCs/>
          <w:i/>
          <w:sz w:val="18"/>
          <w:lang w:eastAsia="sl-SI"/>
        </w:rPr>
      </w:pPr>
      <w:r w:rsidRPr="003B6D65">
        <w:rPr>
          <w:rFonts w:ascii="Tahoma" w:eastAsia="Times New Roman" w:hAnsi="Tahoma" w:cs="Tahoma"/>
          <w:i/>
          <w:sz w:val="16"/>
          <w:szCs w:val="20"/>
          <w:lang w:eastAsia="sl-SI"/>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3B6D65">
        <w:rPr>
          <w:rFonts w:ascii="Tahoma" w:eastAsia="Times New Roman" w:hAnsi="Tahoma" w:cs="Tahoma"/>
          <w:i/>
          <w:sz w:val="16"/>
          <w:szCs w:val="20"/>
          <w:lang w:eastAsia="sl-SI"/>
        </w:rPr>
        <w:t>ZIntPK</w:t>
      </w:r>
      <w:proofErr w:type="spellEnd"/>
      <w:r w:rsidRPr="003B6D65">
        <w:rPr>
          <w:rFonts w:ascii="Tahoma" w:eastAsia="Times New Roman" w:hAnsi="Tahoma" w:cs="Tahoma"/>
          <w:i/>
          <w:sz w:val="16"/>
          <w:szCs w:val="20"/>
          <w:lang w:eastAsia="sl-SI"/>
        </w:rPr>
        <w:t>, ki določa kot obvezno sestavino izjave o lastniški strukturi tudi navedbo o tihih družbenikih, ne pride več v poštev. Določba še vedno nespremenjeno velja za tuje družbe, če po tujem pravu institut tihe družbe obstaja.</w:t>
      </w:r>
      <w:r w:rsidRPr="003B6D65">
        <w:rPr>
          <w:rFonts w:ascii="Tahoma" w:eastAsia="Times New Roman" w:hAnsi="Tahoma" w:cs="Tahoma"/>
          <w:i/>
          <w:sz w:val="16"/>
          <w:szCs w:val="20"/>
          <w:lang w:eastAsia="sl-SI"/>
        </w:rPr>
        <w:br w:type="page"/>
      </w:r>
    </w:p>
    <w:p w14:paraId="2FD10A7B" w14:textId="77777777" w:rsidR="00C86E3C" w:rsidRPr="00637345" w:rsidRDefault="00C86E3C" w:rsidP="004048F8">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018BEDE6" w14:textId="77777777" w:rsidR="00C86E3C" w:rsidRDefault="00C86E3C" w:rsidP="004048F8">
      <w:pPr>
        <w:keepNext/>
        <w:keepLines/>
        <w:spacing w:after="0" w:line="240" w:lineRule="auto"/>
        <w:jc w:val="both"/>
        <w:rPr>
          <w:rFonts w:ascii="Tahoma" w:eastAsia="Times New Roman" w:hAnsi="Tahoma" w:cs="Tahoma"/>
          <w:lang w:eastAsia="sl-SI"/>
        </w:rPr>
      </w:pPr>
    </w:p>
    <w:p w14:paraId="70324287" w14:textId="77777777" w:rsidR="00C86E3C" w:rsidRPr="00D63574" w:rsidRDefault="00C86E3C" w:rsidP="004048F8">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532F3B2A" w14:textId="77777777" w:rsidR="00C86E3C"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5FDA4E1"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7EAB37C8"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987F104"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F35D595"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F4F98A3"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F6114" w14:textId="77777777" w:rsidR="00C86E3C"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2C5C417D"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6A4930C0"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14E01583"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73A5FB4F"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41A6F2CC"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3CBD4192"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3894020"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036DED69"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B398A32"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59776AB7" w14:textId="77777777" w:rsidR="00C86E3C" w:rsidRPr="002E04D2" w:rsidRDefault="00C86E3C" w:rsidP="00725A5D">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5545E46B"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558B2F6"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66D67C41" w14:textId="77777777" w:rsidR="00C86E3C" w:rsidRPr="002E04D2" w:rsidRDefault="00C86E3C" w:rsidP="004048F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4D69B13D" w14:textId="77777777" w:rsidR="00C86E3C" w:rsidRPr="002E04D2" w:rsidRDefault="00C86E3C" w:rsidP="004048F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6AC15304"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59AA2D6" w14:textId="77777777" w:rsidR="00B106C1" w:rsidRPr="00B80744" w:rsidRDefault="00B106C1" w:rsidP="00B106C1">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3779B5">
        <w:rPr>
          <w:rFonts w:ascii="Tahoma" w:eastAsia="Times New Roman" w:hAnsi="Tahoma" w:cs="Tahoma"/>
          <w:sz w:val="18"/>
          <w:szCs w:val="20"/>
          <w:lang w:eastAsia="sl-SI"/>
        </w:rPr>
        <w:t xml:space="preserve">Uradni list RS, št. 50/12 – uradno prečiščeno besedilo, 6/16 – </w:t>
      </w:r>
      <w:proofErr w:type="spellStart"/>
      <w:r w:rsidRPr="003779B5">
        <w:rPr>
          <w:rFonts w:ascii="Tahoma" w:eastAsia="Times New Roman" w:hAnsi="Tahoma" w:cs="Tahoma"/>
          <w:sz w:val="18"/>
          <w:szCs w:val="20"/>
          <w:lang w:eastAsia="sl-SI"/>
        </w:rPr>
        <w:t>popr</w:t>
      </w:r>
      <w:proofErr w:type="spellEnd"/>
      <w:r w:rsidRPr="003779B5">
        <w:rPr>
          <w:rFonts w:ascii="Tahoma" w:eastAsia="Times New Roman" w:hAnsi="Tahoma" w:cs="Tahoma"/>
          <w:sz w:val="18"/>
          <w:szCs w:val="20"/>
          <w:lang w:eastAsia="sl-SI"/>
        </w:rPr>
        <w:t>., 54/15, 38/16, 27/17, 23/20, 91/20, 95/21, 186/21, 105/22 – ZZNŠPP in 16/23; v nadaljnjem besedilu: KZ-1</w:t>
      </w:r>
      <w:r w:rsidRPr="00B80744">
        <w:rPr>
          <w:rFonts w:ascii="Tahoma" w:eastAsia="Times New Roman" w:hAnsi="Tahoma" w:cs="Tahoma"/>
          <w:sz w:val="18"/>
          <w:szCs w:val="20"/>
          <w:lang w:eastAsia="sl-SI"/>
        </w:rPr>
        <w:t xml:space="preserve">) in so našteta v prvem odstavku 75. člena ZJN-3, ali za primerljiva kazniva dejanja, ki so jih izrekla tuja sodišča, </w:t>
      </w:r>
    </w:p>
    <w:p w14:paraId="6865B22C"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2071384C"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32898E2E"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2205AFE" w14:textId="77777777" w:rsidR="00B106C1" w:rsidRPr="002E04D2" w:rsidRDefault="00B106C1" w:rsidP="00B106C1">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0E4FABC7" w14:textId="77777777" w:rsidR="00B106C1" w:rsidRPr="002E04D2" w:rsidRDefault="00B106C1" w:rsidP="00B106C1">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17D9B2E" w14:textId="77777777" w:rsidR="00C86E3C" w:rsidRPr="00B106C1" w:rsidRDefault="00B106C1" w:rsidP="00B106C1">
      <w:pPr>
        <w:keepNext/>
        <w:keepLines/>
        <w:tabs>
          <w:tab w:val="left" w:pos="567"/>
          <w:tab w:val="left" w:pos="851"/>
          <w:tab w:val="left" w:pos="993"/>
        </w:tabs>
        <w:suppressAutoHyphens/>
        <w:spacing w:after="0" w:line="240" w:lineRule="auto"/>
        <w:jc w:val="both"/>
        <w:rPr>
          <w:rFonts w:ascii="Tahoma" w:eastAsia="Times New Roman" w:hAnsi="Tahoma" w:cs="Tahoma"/>
          <w:b/>
          <w:sz w:val="18"/>
          <w:szCs w:val="18"/>
          <w:lang w:eastAsia="sl-SI"/>
        </w:rPr>
      </w:pPr>
      <w:r w:rsidRPr="00B106C1">
        <w:rPr>
          <w:rFonts w:ascii="Tahoma" w:eastAsia="Times New Roman" w:hAnsi="Tahoma" w:cs="Tahoma"/>
          <w:sz w:val="18"/>
          <w:szCs w:val="18"/>
          <w:lang w:eastAsia="sl-SI"/>
        </w:rPr>
        <w:t xml:space="preserve">JAVNI HOLDING Ljubljana, </w:t>
      </w:r>
      <w:proofErr w:type="spellStart"/>
      <w:r w:rsidRPr="00B106C1">
        <w:rPr>
          <w:rFonts w:ascii="Tahoma" w:eastAsia="Times New Roman" w:hAnsi="Tahoma" w:cs="Tahoma"/>
          <w:sz w:val="18"/>
          <w:szCs w:val="18"/>
          <w:lang w:eastAsia="sl-SI"/>
        </w:rPr>
        <w:t>d.o.o</w:t>
      </w:r>
      <w:proofErr w:type="spellEnd"/>
      <w:r w:rsidRPr="00B106C1">
        <w:rPr>
          <w:rFonts w:ascii="Tahoma" w:eastAsia="Times New Roman" w:hAnsi="Tahoma" w:cs="Tahoma"/>
          <w:sz w:val="18"/>
          <w:szCs w:val="18"/>
          <w:lang w:eastAsia="sl-SI"/>
        </w:rPr>
        <w:t xml:space="preserve">., Verovškova ulica 70, 1000 Ljubljana, da za potrebe preverjanja izpolnjevanja pogojev v postopku oddaje javnega naročila št. </w:t>
      </w:r>
      <w:r w:rsidR="007F2071">
        <w:rPr>
          <w:rFonts w:ascii="Tahoma" w:eastAsia="Times New Roman" w:hAnsi="Tahoma" w:cs="Tahoma"/>
          <w:b/>
          <w:noProof/>
          <w:sz w:val="18"/>
          <w:szCs w:val="18"/>
          <w:lang w:eastAsia="sl-SI"/>
        </w:rPr>
        <w:t>JPE-SPV-301/24</w:t>
      </w:r>
      <w:r w:rsidR="00C86E3C" w:rsidRPr="00B106C1">
        <w:rPr>
          <w:rFonts w:ascii="Tahoma" w:eastAsia="Times New Roman" w:hAnsi="Tahoma" w:cs="Tahoma"/>
          <w:b/>
          <w:noProof/>
          <w:sz w:val="18"/>
          <w:szCs w:val="18"/>
          <w:lang w:eastAsia="sl-SI"/>
        </w:rPr>
        <w:t xml:space="preserve"> – </w:t>
      </w:r>
      <w:r w:rsidR="007F2071">
        <w:rPr>
          <w:rFonts w:ascii="Tahoma" w:eastAsia="Times New Roman" w:hAnsi="Tahoma" w:cs="Tahoma"/>
          <w:b/>
          <w:noProof/>
          <w:sz w:val="18"/>
          <w:szCs w:val="18"/>
          <w:lang w:eastAsia="sl-SI"/>
        </w:rPr>
        <w:t>Rezervni deli za dogorevalno rešetko</w:t>
      </w:r>
      <w:r w:rsidR="00C86E3C" w:rsidRPr="00B106C1">
        <w:rPr>
          <w:rFonts w:ascii="Tahoma" w:eastAsia="Times New Roman" w:hAnsi="Tahoma" w:cs="Tahoma"/>
          <w:sz w:val="18"/>
          <w:szCs w:val="18"/>
          <w:lang w:eastAsia="sl-SI"/>
        </w:rPr>
        <w:t xml:space="preserve">, </w:t>
      </w:r>
      <w:r w:rsidRPr="00B106C1">
        <w:rPr>
          <w:rFonts w:ascii="Tahoma" w:eastAsia="Times New Roman" w:hAnsi="Tahoma" w:cs="Tahoma"/>
          <w:sz w:val="18"/>
          <w:szCs w:val="18"/>
          <w:lang w:eastAsia="sl-SI"/>
        </w:rPr>
        <w:t xml:space="preserve">od Ministrstva za pravosodje pridobi potrdilo iz kazenske evidence oziroma preveri podatke za preveritev ponudbe/zahtev iz tč. 3.1. razpisne dokumentacije/ v enotnem informacijskem sistemu </w:t>
      </w:r>
      <w:proofErr w:type="spellStart"/>
      <w:r w:rsidRPr="00B106C1">
        <w:rPr>
          <w:rFonts w:ascii="Tahoma" w:eastAsia="Times New Roman" w:hAnsi="Tahoma" w:cs="Tahoma"/>
          <w:sz w:val="18"/>
          <w:szCs w:val="18"/>
          <w:lang w:eastAsia="sl-SI"/>
        </w:rPr>
        <w:t>eJN</w:t>
      </w:r>
      <w:proofErr w:type="spellEnd"/>
      <w:r w:rsidRPr="00B106C1">
        <w:rPr>
          <w:rFonts w:ascii="Tahoma" w:eastAsia="Times New Roman" w:hAnsi="Tahoma" w:cs="Tahoma"/>
          <w:sz w:val="18"/>
          <w:szCs w:val="18"/>
          <w:lang w:eastAsia="sl-SI"/>
        </w:rPr>
        <w:t xml:space="preserve"> – </w:t>
      </w:r>
      <w:proofErr w:type="spellStart"/>
      <w:r w:rsidRPr="00B106C1">
        <w:rPr>
          <w:rFonts w:ascii="Tahoma" w:eastAsia="Times New Roman" w:hAnsi="Tahoma" w:cs="Tahoma"/>
          <w:sz w:val="18"/>
          <w:szCs w:val="18"/>
          <w:lang w:eastAsia="sl-SI"/>
        </w:rPr>
        <w:t>eDosje</w:t>
      </w:r>
      <w:proofErr w:type="spellEnd"/>
      <w:r w:rsidRPr="00B106C1">
        <w:rPr>
          <w:rFonts w:ascii="Tahoma" w:eastAsia="Times New Roman" w:hAnsi="Tahoma" w:cs="Tahoma"/>
          <w:sz w:val="18"/>
          <w:szCs w:val="18"/>
          <w:lang w:eastAsia="sl-SI"/>
        </w:rPr>
        <w:t xml:space="preserve"> v povezavi z devetim odstavkom 77. člena ZJN-3</w:t>
      </w:r>
      <w:r w:rsidR="00C86E3C" w:rsidRPr="00B106C1">
        <w:rPr>
          <w:rFonts w:ascii="Tahoma" w:eastAsia="Times New Roman" w:hAnsi="Tahoma" w:cs="Tahoma"/>
          <w:sz w:val="18"/>
          <w:szCs w:val="18"/>
          <w:lang w:eastAsia="sl-SI"/>
        </w:rPr>
        <w:t>.</w:t>
      </w:r>
    </w:p>
    <w:p w14:paraId="6AB6FBCA"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8E66A8C"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A92417F" w14:textId="77777777" w:rsidR="00C86E3C" w:rsidRPr="002E04D2" w:rsidRDefault="00C86E3C" w:rsidP="004048F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86E3C" w:rsidRPr="002E04D2" w14:paraId="46C1067C" w14:textId="77777777" w:rsidTr="0025267D">
        <w:trPr>
          <w:trHeight w:val="235"/>
        </w:trPr>
        <w:tc>
          <w:tcPr>
            <w:tcW w:w="3402" w:type="dxa"/>
            <w:tcBorders>
              <w:top w:val="single" w:sz="4" w:space="0" w:color="auto"/>
            </w:tcBorders>
          </w:tcPr>
          <w:p w14:paraId="27E7674D"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7372B75B"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12F11BB7" w14:textId="77777777" w:rsidR="00C86E3C" w:rsidRPr="002E04D2" w:rsidRDefault="00C86E3C" w:rsidP="004048F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76229610"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27E3EDE8"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6E2AAE20" w14:textId="77777777" w:rsidR="00C86E3C" w:rsidRPr="002E04D2" w:rsidRDefault="00C86E3C" w:rsidP="004048F8">
      <w:pPr>
        <w:keepNext/>
        <w:keepLines/>
        <w:tabs>
          <w:tab w:val="left" w:pos="284"/>
        </w:tabs>
        <w:spacing w:after="0" w:line="240" w:lineRule="auto"/>
        <w:jc w:val="both"/>
        <w:rPr>
          <w:rFonts w:ascii="Tahoma" w:eastAsia="Times New Roman" w:hAnsi="Tahoma" w:cs="Tahoma"/>
          <w:sz w:val="20"/>
          <w:szCs w:val="20"/>
          <w:lang w:eastAsia="sl-SI"/>
        </w:rPr>
      </w:pPr>
    </w:p>
    <w:p w14:paraId="76670173" w14:textId="77777777" w:rsidR="00C86E3C" w:rsidRPr="002E04D2" w:rsidRDefault="00C86E3C" w:rsidP="004048F8">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8AF947B" w14:textId="77777777" w:rsidR="00C86E3C" w:rsidRPr="002E04D2" w:rsidRDefault="00C86E3C" w:rsidP="004048F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32E02EB1" w14:textId="77777777" w:rsidR="00C86E3C" w:rsidRPr="002E04D2" w:rsidRDefault="00C86E3C" w:rsidP="004048F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5D6C0761" w14:textId="77777777" w:rsidR="00C86E3C" w:rsidRPr="002E04D2" w:rsidRDefault="00C86E3C" w:rsidP="004048F8">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1463EE3B" w14:textId="77777777" w:rsidR="00C86E3C" w:rsidRPr="002E04D2" w:rsidRDefault="00C86E3C" w:rsidP="004048F8">
      <w:pPr>
        <w:keepNext/>
        <w:keepLines/>
        <w:spacing w:after="0" w:line="240" w:lineRule="auto"/>
        <w:jc w:val="both"/>
        <w:rPr>
          <w:rFonts w:ascii="Tahoma" w:eastAsia="Times New Roman" w:hAnsi="Tahoma" w:cs="Tahoma"/>
          <w:b/>
          <w:i/>
          <w:sz w:val="16"/>
          <w:szCs w:val="18"/>
          <w:lang w:eastAsia="sl-SI"/>
        </w:rPr>
      </w:pPr>
    </w:p>
    <w:p w14:paraId="58B706AD" w14:textId="77777777" w:rsidR="00C86E3C" w:rsidRPr="00D80D3A" w:rsidRDefault="00C86E3C" w:rsidP="004048F8">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0088125D" w14:textId="77777777" w:rsidR="00C86E3C" w:rsidRPr="00D80D3A" w:rsidRDefault="00C86E3C" w:rsidP="004048F8">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86E3C" w:rsidRPr="005B4A18" w14:paraId="171A9EF3" w14:textId="77777777" w:rsidTr="0025267D">
        <w:tc>
          <w:tcPr>
            <w:tcW w:w="7740" w:type="dxa"/>
            <w:tcBorders>
              <w:top w:val="single" w:sz="4" w:space="0" w:color="000000"/>
              <w:left w:val="single" w:sz="4" w:space="0" w:color="000000"/>
              <w:bottom w:val="single" w:sz="4" w:space="0" w:color="000000"/>
            </w:tcBorders>
          </w:tcPr>
          <w:p w14:paraId="7F352265"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14:paraId="347567C4"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73509476"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755C57F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72A6BA19"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013E5389"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7F2071">
        <w:rPr>
          <w:rFonts w:ascii="Tahoma" w:eastAsia="Times New Roman" w:hAnsi="Tahoma" w:cs="Tahoma"/>
          <w:b/>
          <w:noProof/>
          <w:lang w:eastAsia="sl-SI"/>
        </w:rPr>
        <w:t>JPE-SPV-301/24</w:t>
      </w:r>
      <w:r w:rsidRPr="00C86E3C">
        <w:rPr>
          <w:rFonts w:ascii="Tahoma" w:eastAsia="Times New Roman" w:hAnsi="Tahoma" w:cs="Tahoma"/>
          <w:b/>
          <w:noProof/>
          <w:lang w:eastAsia="sl-SI"/>
        </w:rPr>
        <w:t xml:space="preserve"> – </w:t>
      </w:r>
      <w:r w:rsidR="007F2071">
        <w:rPr>
          <w:rFonts w:ascii="Tahoma" w:eastAsia="Times New Roman" w:hAnsi="Tahoma" w:cs="Tahoma"/>
          <w:b/>
          <w:noProof/>
          <w:lang w:eastAsia="sl-SI"/>
        </w:rPr>
        <w:t>Rezervni deli za dogorevalno rešetko</w:t>
      </w:r>
      <w:r w:rsidR="00DF5D8C">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176B63" w14:textId="77777777" w:rsidR="00C86E3C" w:rsidRPr="005B4A18" w:rsidRDefault="00C86E3C" w:rsidP="004048F8">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C86E3C" w:rsidRPr="005B4A18" w14:paraId="286663C8" w14:textId="77777777" w:rsidTr="0025267D">
        <w:trPr>
          <w:trHeight w:val="460"/>
        </w:trPr>
        <w:tc>
          <w:tcPr>
            <w:tcW w:w="6062" w:type="dxa"/>
            <w:shd w:val="clear" w:color="auto" w:fill="auto"/>
            <w:vAlign w:val="center"/>
          </w:tcPr>
          <w:p w14:paraId="507F8CC8" w14:textId="77777777" w:rsidR="00C86E3C" w:rsidRPr="005B4A18" w:rsidRDefault="00C86E3C" w:rsidP="004048F8">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4848B577" w14:textId="77777777" w:rsidR="00C86E3C" w:rsidRPr="005B4A18" w:rsidRDefault="00C86E3C" w:rsidP="004048F8">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C86E3C" w:rsidRPr="005B4A18" w14:paraId="41AE1AC6" w14:textId="77777777" w:rsidTr="0025267D">
        <w:trPr>
          <w:trHeight w:val="460"/>
        </w:trPr>
        <w:tc>
          <w:tcPr>
            <w:tcW w:w="6062" w:type="dxa"/>
            <w:shd w:val="clear" w:color="auto" w:fill="auto"/>
          </w:tcPr>
          <w:p w14:paraId="7B0EC96B" w14:textId="77777777" w:rsidR="00C86E3C" w:rsidRPr="005B4A18" w:rsidRDefault="00C86E3C" w:rsidP="004048F8">
            <w:pPr>
              <w:keepNext/>
              <w:keepLines/>
              <w:spacing w:after="0" w:line="240" w:lineRule="auto"/>
              <w:jc w:val="both"/>
              <w:rPr>
                <w:rFonts w:ascii="Tahoma" w:hAnsi="Tahoma" w:cs="Tahoma"/>
              </w:rPr>
            </w:pPr>
          </w:p>
        </w:tc>
        <w:tc>
          <w:tcPr>
            <w:tcW w:w="3402" w:type="dxa"/>
            <w:shd w:val="clear" w:color="auto" w:fill="auto"/>
          </w:tcPr>
          <w:p w14:paraId="0151FEF1" w14:textId="77777777" w:rsidR="00C86E3C" w:rsidRPr="005B4A18" w:rsidRDefault="00C86E3C" w:rsidP="004048F8">
            <w:pPr>
              <w:keepNext/>
              <w:keepLines/>
              <w:spacing w:after="0" w:line="240" w:lineRule="auto"/>
              <w:jc w:val="both"/>
              <w:rPr>
                <w:rFonts w:ascii="Tahoma" w:hAnsi="Tahoma" w:cs="Tahoma"/>
              </w:rPr>
            </w:pPr>
          </w:p>
        </w:tc>
      </w:tr>
    </w:tbl>
    <w:p w14:paraId="4F45F2C0" w14:textId="77777777" w:rsidR="00C86E3C" w:rsidRPr="005B4A18" w:rsidRDefault="00C86E3C" w:rsidP="004048F8">
      <w:pPr>
        <w:keepNext/>
        <w:keepLines/>
        <w:spacing w:after="0" w:line="240" w:lineRule="auto"/>
        <w:jc w:val="both"/>
        <w:rPr>
          <w:rFonts w:ascii="Tahoma" w:hAnsi="Tahoma" w:cs="Tahoma"/>
          <w:b/>
          <w:bCs/>
        </w:rPr>
      </w:pPr>
    </w:p>
    <w:p w14:paraId="497E865E"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15F59D17"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0A984623" w14:textId="77777777" w:rsidR="00C86E3C" w:rsidRPr="005B4A18" w:rsidRDefault="00C86E3C" w:rsidP="004048F8">
      <w:pPr>
        <w:keepNext/>
        <w:keepLines/>
        <w:spacing w:after="0" w:line="240" w:lineRule="auto"/>
        <w:jc w:val="both"/>
        <w:rPr>
          <w:rFonts w:ascii="Tahoma" w:hAnsi="Tahoma" w:cs="Tahoma"/>
        </w:rPr>
      </w:pPr>
    </w:p>
    <w:p w14:paraId="0EC76AD5"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135A371D"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0700FCD3"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666AD2F6" w14:textId="77777777" w:rsidTr="0025267D">
        <w:trPr>
          <w:trHeight w:val="235"/>
        </w:trPr>
        <w:tc>
          <w:tcPr>
            <w:tcW w:w="3402" w:type="dxa"/>
            <w:tcBorders>
              <w:bottom w:val="single" w:sz="4" w:space="0" w:color="auto"/>
            </w:tcBorders>
          </w:tcPr>
          <w:p w14:paraId="4BEFE159"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CA50419"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19B1B14" w14:textId="77777777" w:rsidR="00C86E3C" w:rsidRPr="005B4A18" w:rsidRDefault="00C86E3C"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C86E3C" w:rsidRPr="005B4A18" w14:paraId="1297F103" w14:textId="77777777" w:rsidTr="0025267D">
        <w:trPr>
          <w:trHeight w:val="235"/>
        </w:trPr>
        <w:tc>
          <w:tcPr>
            <w:tcW w:w="3402" w:type="dxa"/>
            <w:tcBorders>
              <w:top w:val="single" w:sz="4" w:space="0" w:color="auto"/>
            </w:tcBorders>
          </w:tcPr>
          <w:p w14:paraId="2B2C1B95"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62AF267"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8A23A00"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A05BFDA" w14:textId="77777777" w:rsidR="00C86E3C" w:rsidRPr="005B4A18" w:rsidRDefault="00C86E3C" w:rsidP="004048F8">
      <w:pPr>
        <w:keepNext/>
        <w:keepLines/>
        <w:spacing w:after="0" w:line="240" w:lineRule="auto"/>
        <w:jc w:val="both"/>
        <w:rPr>
          <w:rFonts w:ascii="Tahoma" w:hAnsi="Tahoma" w:cs="Tahoma"/>
          <w:b/>
        </w:rPr>
      </w:pPr>
    </w:p>
    <w:p w14:paraId="799DFE23"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3D2B6CCA" w14:textId="77777777" w:rsidR="00C86E3C" w:rsidRPr="005B4A18" w:rsidRDefault="00C86E3C" w:rsidP="004048F8">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45F966C3" w14:textId="77777777" w:rsidR="00C86E3C" w:rsidRPr="005B4A18" w:rsidRDefault="00C86E3C" w:rsidP="004048F8">
      <w:pPr>
        <w:keepNext/>
        <w:keepLines/>
        <w:spacing w:after="0" w:line="240" w:lineRule="auto"/>
        <w:jc w:val="both"/>
        <w:rPr>
          <w:rFonts w:ascii="Tahoma" w:hAnsi="Tahoma" w:cs="Tahoma"/>
          <w:b/>
        </w:rPr>
      </w:pPr>
    </w:p>
    <w:p w14:paraId="0BE81777"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61D8F4CA"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B33CAF0" w14:textId="77777777" w:rsidR="00C86E3C" w:rsidRPr="005B4A18" w:rsidRDefault="00C86E3C" w:rsidP="004048F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6F79463D" w14:textId="77777777" w:rsidTr="0025267D">
        <w:trPr>
          <w:trHeight w:val="235"/>
        </w:trPr>
        <w:tc>
          <w:tcPr>
            <w:tcW w:w="3402" w:type="dxa"/>
            <w:tcBorders>
              <w:bottom w:val="single" w:sz="4" w:space="0" w:color="auto"/>
            </w:tcBorders>
          </w:tcPr>
          <w:p w14:paraId="6CFD460E"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4B75845E"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7663D898" w14:textId="77777777" w:rsidR="00C86E3C" w:rsidRPr="005B4A18" w:rsidRDefault="00C86E3C" w:rsidP="004048F8">
            <w:pPr>
              <w:keepNext/>
              <w:keepLines/>
              <w:tabs>
                <w:tab w:val="left" w:pos="385"/>
                <w:tab w:val="num" w:pos="578"/>
                <w:tab w:val="left" w:pos="675"/>
              </w:tabs>
              <w:spacing w:after="0" w:line="240" w:lineRule="auto"/>
              <w:jc w:val="both"/>
              <w:rPr>
                <w:rFonts w:ascii="Tahoma" w:eastAsia="Times New Roman" w:hAnsi="Tahoma" w:cs="Tahoma"/>
                <w:snapToGrid w:val="0"/>
                <w:color w:val="000000"/>
                <w:sz w:val="20"/>
                <w:lang w:eastAsia="sl-SI"/>
              </w:rPr>
            </w:pPr>
          </w:p>
        </w:tc>
      </w:tr>
      <w:tr w:rsidR="00C86E3C" w:rsidRPr="005B4A18" w14:paraId="7E6122BE" w14:textId="77777777" w:rsidTr="0025267D">
        <w:trPr>
          <w:trHeight w:val="235"/>
        </w:trPr>
        <w:tc>
          <w:tcPr>
            <w:tcW w:w="3402" w:type="dxa"/>
            <w:tcBorders>
              <w:top w:val="single" w:sz="4" w:space="0" w:color="auto"/>
            </w:tcBorders>
          </w:tcPr>
          <w:p w14:paraId="1A88784A"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07B788B" w14:textId="77777777" w:rsidR="00C86E3C" w:rsidRPr="005B4A18" w:rsidRDefault="00C86E3C" w:rsidP="004048F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1BCC0ED1" w14:textId="77777777" w:rsidR="00C86E3C" w:rsidRPr="005B4A18" w:rsidRDefault="00C86E3C" w:rsidP="004048F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F7ECEEA" w14:textId="77777777" w:rsidR="00C86E3C" w:rsidRDefault="00C86E3C" w:rsidP="004048F8">
      <w:pPr>
        <w:keepNext/>
        <w:keepLines/>
        <w:tabs>
          <w:tab w:val="left" w:pos="284"/>
        </w:tabs>
        <w:spacing w:after="0" w:line="240" w:lineRule="auto"/>
        <w:jc w:val="both"/>
        <w:rPr>
          <w:rFonts w:ascii="Tahoma" w:hAnsi="Tahoma" w:cs="Tahoma"/>
          <w:b/>
          <w:i/>
          <w:sz w:val="16"/>
          <w:szCs w:val="16"/>
        </w:rPr>
      </w:pPr>
    </w:p>
    <w:p w14:paraId="6ED4E137" w14:textId="77777777" w:rsidR="00C86E3C" w:rsidRPr="005B4A18" w:rsidRDefault="00C86E3C" w:rsidP="004048F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77D0DEB5"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22FCBCF8"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54EA2945"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363E183B" w14:textId="77777777" w:rsidR="00C86E3C" w:rsidRPr="005B4A18" w:rsidRDefault="00C86E3C" w:rsidP="004048F8">
      <w:pPr>
        <w:keepNext/>
        <w:keepLines/>
        <w:tabs>
          <w:tab w:val="left" w:pos="567"/>
          <w:tab w:val="num" w:pos="851"/>
          <w:tab w:val="left" w:pos="993"/>
        </w:tabs>
        <w:spacing w:after="0" w:line="240" w:lineRule="auto"/>
        <w:jc w:val="both"/>
        <w:rPr>
          <w:rFonts w:ascii="Tahoma" w:hAnsi="Tahoma" w:cs="Tahoma"/>
          <w:b/>
          <w:i/>
          <w:sz w:val="12"/>
          <w:szCs w:val="12"/>
        </w:rPr>
      </w:pPr>
    </w:p>
    <w:p w14:paraId="073452F3" w14:textId="77777777" w:rsidR="00C86E3C" w:rsidRPr="005B4A18" w:rsidRDefault="00C86E3C" w:rsidP="004048F8">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7D5EDAA3" w14:textId="77777777" w:rsidR="00C86E3C" w:rsidRPr="005B4A18" w:rsidRDefault="00C86E3C" w:rsidP="004048F8">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3D0196C2" w14:textId="77777777" w:rsidTr="0025267D">
        <w:tc>
          <w:tcPr>
            <w:tcW w:w="8008" w:type="dxa"/>
            <w:tcBorders>
              <w:top w:val="single" w:sz="4" w:space="0" w:color="auto"/>
              <w:bottom w:val="single" w:sz="4" w:space="0" w:color="auto"/>
            </w:tcBorders>
          </w:tcPr>
          <w:p w14:paraId="3AF69F6B"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14:paraId="224E9D9F" w14:textId="77777777" w:rsidR="00C86E3C" w:rsidRPr="005B4A18" w:rsidRDefault="00C86E3C" w:rsidP="004048F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01015A96"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2BFCD242" w14:textId="77777777" w:rsidR="00C86E3C" w:rsidRDefault="007F2071" w:rsidP="004048F8">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JPE-SPV-301/24</w:t>
      </w:r>
      <w:r w:rsidR="00C86E3C">
        <w:rPr>
          <w:rFonts w:ascii="Tahoma" w:eastAsia="Times New Roman" w:hAnsi="Tahoma" w:cs="Tahoma"/>
          <w:b/>
          <w:noProof/>
          <w:lang w:eastAsia="sl-SI"/>
        </w:rPr>
        <w:t xml:space="preserve"> </w:t>
      </w:r>
      <w:r w:rsidR="00C86E3C">
        <w:rPr>
          <w:rFonts w:ascii="Tahoma" w:eastAsia="Times New Roman" w:hAnsi="Tahoma" w:cs="Tahoma"/>
          <w:b/>
          <w:color w:val="000000"/>
          <w:lang w:eastAsia="sl-SI"/>
        </w:rPr>
        <w:t xml:space="preserve">– </w:t>
      </w:r>
      <w:r>
        <w:rPr>
          <w:rFonts w:ascii="Tahoma" w:eastAsia="Times New Roman" w:hAnsi="Tahoma" w:cs="Tahoma"/>
          <w:b/>
          <w:lang w:eastAsia="sl-SI"/>
        </w:rPr>
        <w:t xml:space="preserve">Rezervni deli za </w:t>
      </w:r>
      <w:proofErr w:type="spellStart"/>
      <w:r>
        <w:rPr>
          <w:rFonts w:ascii="Tahoma" w:eastAsia="Times New Roman" w:hAnsi="Tahoma" w:cs="Tahoma"/>
          <w:b/>
          <w:lang w:eastAsia="sl-SI"/>
        </w:rPr>
        <w:t>dogorevalno</w:t>
      </w:r>
      <w:proofErr w:type="spellEnd"/>
      <w:r>
        <w:rPr>
          <w:rFonts w:ascii="Tahoma" w:eastAsia="Times New Roman" w:hAnsi="Tahoma" w:cs="Tahoma"/>
          <w:b/>
          <w:lang w:eastAsia="sl-SI"/>
        </w:rPr>
        <w:t xml:space="preserve"> rešetko</w:t>
      </w:r>
    </w:p>
    <w:p w14:paraId="1D1AF670" w14:textId="77777777" w:rsidR="00C86E3C" w:rsidRPr="005B4A18" w:rsidRDefault="00C86E3C" w:rsidP="004048F8">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C86E3C" w:rsidRPr="005B4A18" w14:paraId="76A9B0D7" w14:textId="77777777" w:rsidTr="0025267D">
        <w:trPr>
          <w:trHeight w:val="385"/>
          <w:jc w:val="center"/>
        </w:trPr>
        <w:tc>
          <w:tcPr>
            <w:tcW w:w="2762" w:type="dxa"/>
          </w:tcPr>
          <w:p w14:paraId="2E6CD81B"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20AB427D"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652279DB"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00A81DB9" w14:textId="77777777" w:rsidTr="0025267D">
        <w:trPr>
          <w:jc w:val="center"/>
        </w:trPr>
        <w:tc>
          <w:tcPr>
            <w:tcW w:w="2762" w:type="dxa"/>
          </w:tcPr>
          <w:p w14:paraId="66F22E60"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73EA05E5"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73F1070B"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26F95ED0" w14:textId="77777777" w:rsidTr="0025267D">
        <w:trPr>
          <w:jc w:val="center"/>
        </w:trPr>
        <w:tc>
          <w:tcPr>
            <w:tcW w:w="2762" w:type="dxa"/>
          </w:tcPr>
          <w:p w14:paraId="4C88E4E6"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3AC22938"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45B40A3B"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48B4CB31" w14:textId="77777777" w:rsidTr="0025267D">
        <w:trPr>
          <w:jc w:val="center"/>
        </w:trPr>
        <w:tc>
          <w:tcPr>
            <w:tcW w:w="2762" w:type="dxa"/>
            <w:tcBorders>
              <w:top w:val="single" w:sz="4" w:space="0" w:color="auto"/>
              <w:left w:val="single" w:sz="4" w:space="0" w:color="auto"/>
              <w:bottom w:val="single" w:sz="4" w:space="0" w:color="auto"/>
              <w:right w:val="single" w:sz="4" w:space="0" w:color="auto"/>
            </w:tcBorders>
          </w:tcPr>
          <w:p w14:paraId="47B7222F"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57A74FFF"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B106C1" w:rsidRPr="005B4A18" w14:paraId="23AEA1DF" w14:textId="77777777" w:rsidTr="0025267D">
        <w:trPr>
          <w:jc w:val="center"/>
        </w:trPr>
        <w:tc>
          <w:tcPr>
            <w:tcW w:w="2762" w:type="dxa"/>
            <w:tcBorders>
              <w:top w:val="single" w:sz="4" w:space="0" w:color="auto"/>
              <w:left w:val="single" w:sz="4" w:space="0" w:color="auto"/>
              <w:bottom w:val="single" w:sz="4" w:space="0" w:color="auto"/>
              <w:right w:val="single" w:sz="4" w:space="0" w:color="auto"/>
            </w:tcBorders>
          </w:tcPr>
          <w:p w14:paraId="5AE403AC" w14:textId="77777777" w:rsidR="00B106C1" w:rsidRPr="005B4A18" w:rsidRDefault="00B106C1" w:rsidP="00B106C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786DB466" w14:textId="77777777" w:rsidR="00B106C1" w:rsidRPr="005B4A18" w:rsidRDefault="00B106C1" w:rsidP="00B106C1">
            <w:pPr>
              <w:keepNext/>
              <w:keepLines/>
              <w:spacing w:after="0" w:line="240" w:lineRule="auto"/>
              <w:jc w:val="both"/>
              <w:rPr>
                <w:rFonts w:ascii="Tahoma" w:eastAsia="Times New Roman" w:hAnsi="Tahoma" w:cs="Tahoma"/>
                <w:lang w:eastAsia="sl-SI"/>
              </w:rPr>
            </w:pPr>
          </w:p>
        </w:tc>
      </w:tr>
      <w:tr w:rsidR="00C86E3C" w:rsidRPr="005B4A18" w14:paraId="5E4EF91C" w14:textId="77777777" w:rsidTr="0025267D">
        <w:trPr>
          <w:trHeight w:val="163"/>
          <w:jc w:val="center"/>
        </w:trPr>
        <w:tc>
          <w:tcPr>
            <w:tcW w:w="2762" w:type="dxa"/>
          </w:tcPr>
          <w:p w14:paraId="7D84A26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6456502F"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6A9E5F86" w14:textId="77777777" w:rsidTr="0025267D">
        <w:trPr>
          <w:jc w:val="center"/>
        </w:trPr>
        <w:tc>
          <w:tcPr>
            <w:tcW w:w="2762" w:type="dxa"/>
          </w:tcPr>
          <w:p w14:paraId="16B77F71"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18A0C47B"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2AA31BC0" w14:textId="77777777" w:rsidTr="0025267D">
        <w:trPr>
          <w:jc w:val="center"/>
        </w:trPr>
        <w:tc>
          <w:tcPr>
            <w:tcW w:w="2762" w:type="dxa"/>
          </w:tcPr>
          <w:p w14:paraId="58C38466"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5FBB2C66"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366C961F" w14:textId="77777777" w:rsidTr="0025267D">
        <w:trPr>
          <w:trHeight w:val="1276"/>
          <w:jc w:val="center"/>
        </w:trPr>
        <w:tc>
          <w:tcPr>
            <w:tcW w:w="2762" w:type="dxa"/>
          </w:tcPr>
          <w:p w14:paraId="4E6C4E4B" w14:textId="77777777" w:rsidR="00C86E3C" w:rsidRPr="005B4A18" w:rsidRDefault="00C86E3C" w:rsidP="004048F8">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Vsak del javnega naročila (storitev/gradnja/blago), ki se oddaja v </w:t>
            </w:r>
            <w:proofErr w:type="spellStart"/>
            <w:r w:rsidRPr="005B4A18">
              <w:rPr>
                <w:rFonts w:ascii="Tahoma" w:eastAsia="Times New Roman" w:hAnsi="Tahoma" w:cs="Tahoma"/>
                <w:lang w:eastAsia="sl-SI"/>
              </w:rPr>
              <w:t>podizvajanje</w:t>
            </w:r>
            <w:proofErr w:type="spellEnd"/>
            <w:r w:rsidRPr="005B4A18">
              <w:rPr>
                <w:rFonts w:ascii="Tahoma" w:eastAsia="Times New Roman" w:hAnsi="Tahoma" w:cs="Tahoma"/>
                <w:lang w:eastAsia="sl-SI"/>
              </w:rPr>
              <w:t xml:space="preserve"> (vrsta/opis del)</w:t>
            </w:r>
          </w:p>
        </w:tc>
        <w:tc>
          <w:tcPr>
            <w:tcW w:w="6446" w:type="dxa"/>
          </w:tcPr>
          <w:p w14:paraId="2C048045"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43B9958F"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41AB5528"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64EEC0F0"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74A3D699" w14:textId="77777777" w:rsidTr="0025267D">
        <w:trPr>
          <w:trHeight w:val="208"/>
          <w:jc w:val="center"/>
        </w:trPr>
        <w:tc>
          <w:tcPr>
            <w:tcW w:w="2762" w:type="dxa"/>
          </w:tcPr>
          <w:p w14:paraId="7EC8026B" w14:textId="77777777" w:rsidR="00C86E3C" w:rsidRPr="005B4A18" w:rsidRDefault="00C86E3C" w:rsidP="004048F8">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 xml:space="preserve">Količina/Delež (%) javnega naročila, ki se oddaja v </w:t>
            </w:r>
            <w:proofErr w:type="spellStart"/>
            <w:r w:rsidRPr="005B4A18">
              <w:rPr>
                <w:rFonts w:ascii="Tahoma" w:eastAsia="Times New Roman" w:hAnsi="Tahoma" w:cs="Tahoma"/>
                <w:lang w:eastAsia="sl-SI"/>
              </w:rPr>
              <w:t>podizvajanje</w:t>
            </w:r>
            <w:proofErr w:type="spellEnd"/>
          </w:p>
        </w:tc>
        <w:tc>
          <w:tcPr>
            <w:tcW w:w="6446" w:type="dxa"/>
          </w:tcPr>
          <w:p w14:paraId="5A11B6EF"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6AE40245" w14:textId="77777777" w:rsidTr="0025267D">
        <w:trPr>
          <w:jc w:val="center"/>
        </w:trPr>
        <w:tc>
          <w:tcPr>
            <w:tcW w:w="2762" w:type="dxa"/>
          </w:tcPr>
          <w:p w14:paraId="4C6C9B60"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r w:rsidR="00BE4F98">
              <w:rPr>
                <w:rFonts w:ascii="Tahoma" w:eastAsia="Times New Roman" w:hAnsi="Tahoma" w:cs="Tahoma"/>
                <w:lang w:eastAsia="sl-SI"/>
              </w:rPr>
              <w:t xml:space="preserve"> brez DDV</w:t>
            </w:r>
          </w:p>
          <w:p w14:paraId="7D918C03"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53B53CA2"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bl>
    <w:p w14:paraId="4837EEBA"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4CE3182" w14:textId="77777777" w:rsidR="00C86E3C" w:rsidRPr="005B4A18" w:rsidRDefault="00C86E3C" w:rsidP="004048F8">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154E1D33" w14:textId="77777777" w:rsidR="00C86E3C" w:rsidRPr="005B4A18" w:rsidRDefault="00C86E3C" w:rsidP="004048F8">
      <w:pPr>
        <w:keepNext/>
        <w:keepLines/>
        <w:spacing w:after="0" w:line="240" w:lineRule="auto"/>
        <w:jc w:val="center"/>
        <w:rPr>
          <w:rFonts w:ascii="Tahoma" w:eastAsia="Times New Roman" w:hAnsi="Tahoma" w:cs="Tahoma"/>
          <w:b/>
          <w:bCs/>
          <w:lang w:eastAsia="sl-SI"/>
        </w:rPr>
      </w:pPr>
    </w:p>
    <w:p w14:paraId="70C2E040" w14:textId="77777777" w:rsidR="00C86E3C" w:rsidRPr="005B4A18" w:rsidRDefault="00C86E3C" w:rsidP="004048F8">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86E3C" w:rsidRPr="005B4A18" w14:paraId="289C46AB" w14:textId="77777777" w:rsidTr="0025267D">
        <w:tc>
          <w:tcPr>
            <w:tcW w:w="4820" w:type="dxa"/>
          </w:tcPr>
          <w:p w14:paraId="7F21F653" w14:textId="77777777" w:rsidR="00C86E3C" w:rsidRPr="005B4A18" w:rsidRDefault="00C86E3C" w:rsidP="004048F8">
            <w:pPr>
              <w:keepNext/>
              <w:keepLines/>
              <w:numPr>
                <w:ilvl w:val="0"/>
                <w:numId w:val="4"/>
              </w:numPr>
              <w:spacing w:after="0" w:line="240" w:lineRule="auto"/>
              <w:ind w:left="216" w:hanging="289"/>
              <w:jc w:val="both"/>
              <w:rPr>
                <w:rFonts w:ascii="Tahoma" w:hAnsi="Tahoma" w:cs="Tahoma"/>
                <w:b/>
              </w:rPr>
            </w:pPr>
            <w:r w:rsidRPr="005B4A18">
              <w:rPr>
                <w:rFonts w:ascii="Tahoma" w:hAnsi="Tahoma" w:cs="Tahoma"/>
              </w:rPr>
              <w:t>zahtevam in soglašam,</w:t>
            </w:r>
          </w:p>
        </w:tc>
        <w:tc>
          <w:tcPr>
            <w:tcW w:w="4394" w:type="dxa"/>
          </w:tcPr>
          <w:p w14:paraId="54F3D0C0" w14:textId="77777777" w:rsidR="00C86E3C" w:rsidRPr="005B4A18" w:rsidRDefault="00C86E3C" w:rsidP="004048F8">
            <w:pPr>
              <w:keepNext/>
              <w:keepLines/>
              <w:numPr>
                <w:ilvl w:val="0"/>
                <w:numId w:val="4"/>
              </w:numPr>
              <w:spacing w:after="0" w:line="240" w:lineRule="auto"/>
              <w:ind w:left="312" w:hanging="244"/>
              <w:jc w:val="both"/>
              <w:rPr>
                <w:rFonts w:ascii="Tahoma" w:hAnsi="Tahoma" w:cs="Tahoma"/>
                <w:b/>
              </w:rPr>
            </w:pPr>
            <w:r w:rsidRPr="005B4A18">
              <w:rPr>
                <w:rFonts w:ascii="Tahoma" w:hAnsi="Tahoma" w:cs="Tahoma"/>
              </w:rPr>
              <w:t>ne soglašam,</w:t>
            </w:r>
          </w:p>
        </w:tc>
      </w:tr>
    </w:tbl>
    <w:p w14:paraId="0E4FDDB3" w14:textId="77777777" w:rsidR="00C86E3C" w:rsidRPr="005B4A18" w:rsidRDefault="00C86E3C" w:rsidP="004048F8">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28F8CBC2" w14:textId="77777777" w:rsidR="00C86E3C" w:rsidRPr="005B4A18" w:rsidRDefault="00C86E3C" w:rsidP="004048F8">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86E3C" w:rsidRPr="005B4A18" w14:paraId="2C2B6D83" w14:textId="77777777" w:rsidTr="0025267D">
        <w:trPr>
          <w:trHeight w:val="235"/>
        </w:trPr>
        <w:tc>
          <w:tcPr>
            <w:tcW w:w="3374" w:type="dxa"/>
            <w:tcBorders>
              <w:bottom w:val="single" w:sz="4" w:space="0" w:color="auto"/>
            </w:tcBorders>
          </w:tcPr>
          <w:p w14:paraId="6BADA000" w14:textId="77777777" w:rsidR="00C86E3C" w:rsidRPr="005B4A18" w:rsidRDefault="00C86E3C" w:rsidP="004048F8">
            <w:pPr>
              <w:keepNext/>
              <w:keepLines/>
              <w:spacing w:after="0" w:line="240" w:lineRule="auto"/>
              <w:jc w:val="both"/>
              <w:rPr>
                <w:rFonts w:ascii="Tahoma" w:hAnsi="Tahoma" w:cs="Tahoma"/>
                <w:snapToGrid w:val="0"/>
              </w:rPr>
            </w:pPr>
          </w:p>
        </w:tc>
        <w:tc>
          <w:tcPr>
            <w:tcW w:w="2977" w:type="dxa"/>
          </w:tcPr>
          <w:p w14:paraId="7EE0079F" w14:textId="77777777" w:rsidR="00C86E3C" w:rsidRPr="005B4A18" w:rsidRDefault="00C86E3C" w:rsidP="004048F8">
            <w:pPr>
              <w:keepNext/>
              <w:keepLines/>
              <w:spacing w:after="0" w:line="240" w:lineRule="auto"/>
              <w:jc w:val="both"/>
              <w:rPr>
                <w:rFonts w:ascii="Tahoma" w:hAnsi="Tahoma" w:cs="Tahoma"/>
                <w:snapToGrid w:val="0"/>
              </w:rPr>
            </w:pPr>
          </w:p>
        </w:tc>
        <w:tc>
          <w:tcPr>
            <w:tcW w:w="3119" w:type="dxa"/>
            <w:tcBorders>
              <w:bottom w:val="single" w:sz="4" w:space="0" w:color="auto"/>
            </w:tcBorders>
          </w:tcPr>
          <w:p w14:paraId="7391670E" w14:textId="77777777" w:rsidR="00C86E3C" w:rsidRPr="005B4A18" w:rsidRDefault="00C86E3C" w:rsidP="004048F8">
            <w:pPr>
              <w:keepNext/>
              <w:keepLines/>
              <w:spacing w:after="0" w:line="240" w:lineRule="auto"/>
              <w:jc w:val="both"/>
              <w:rPr>
                <w:rFonts w:ascii="Tahoma" w:hAnsi="Tahoma" w:cs="Tahoma"/>
                <w:snapToGrid w:val="0"/>
              </w:rPr>
            </w:pPr>
          </w:p>
        </w:tc>
      </w:tr>
      <w:tr w:rsidR="00C86E3C" w:rsidRPr="005B4A18" w14:paraId="74A1A523" w14:textId="77777777" w:rsidTr="0025267D">
        <w:trPr>
          <w:trHeight w:val="235"/>
        </w:trPr>
        <w:tc>
          <w:tcPr>
            <w:tcW w:w="3374" w:type="dxa"/>
            <w:tcBorders>
              <w:top w:val="single" w:sz="4" w:space="0" w:color="auto"/>
            </w:tcBorders>
          </w:tcPr>
          <w:p w14:paraId="191503F3"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56452E15"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3705CD4C" w14:textId="77777777" w:rsidR="00C86E3C" w:rsidRPr="005B4A18" w:rsidRDefault="00C86E3C" w:rsidP="004048F8">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78492952" w14:textId="77777777" w:rsidR="00C86E3C" w:rsidRPr="005B4A18" w:rsidRDefault="00C86E3C" w:rsidP="004048F8">
      <w:pPr>
        <w:keepNext/>
        <w:keepLines/>
        <w:spacing w:after="0" w:line="240" w:lineRule="auto"/>
        <w:jc w:val="both"/>
        <w:rPr>
          <w:rFonts w:ascii="Tahoma" w:hAnsi="Tahoma" w:cs="Tahoma"/>
        </w:rPr>
      </w:pPr>
    </w:p>
    <w:p w14:paraId="29C32780" w14:textId="77777777" w:rsidR="00C86E3C" w:rsidRPr="005B4A18" w:rsidRDefault="00C86E3C" w:rsidP="004048F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3ECF24F4" w14:textId="77777777" w:rsidR="00C86E3C" w:rsidRPr="005B4A18" w:rsidRDefault="00C86E3C" w:rsidP="004048F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2BC97B1C"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6B84AC2C"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5BCE0D5E"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AE3B2E2" w14:textId="77777777" w:rsidR="00C86E3C" w:rsidRPr="005B4A18" w:rsidRDefault="00C86E3C" w:rsidP="004048F8">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40858B4F" w14:textId="77777777" w:rsidTr="0025267D">
        <w:tc>
          <w:tcPr>
            <w:tcW w:w="8008" w:type="dxa"/>
            <w:tcBorders>
              <w:top w:val="single" w:sz="4" w:space="0" w:color="auto"/>
              <w:bottom w:val="single" w:sz="4" w:space="0" w:color="auto"/>
            </w:tcBorders>
          </w:tcPr>
          <w:p w14:paraId="5C523282" w14:textId="77777777" w:rsidR="00C86E3C" w:rsidRPr="005B4A18" w:rsidRDefault="00C86E3C" w:rsidP="004048F8">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14:paraId="58689E16" w14:textId="77777777" w:rsidR="00C86E3C" w:rsidRPr="005B4A18" w:rsidRDefault="00C86E3C" w:rsidP="004048F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5E3E1CF4" w14:textId="77777777" w:rsidR="00C86E3C" w:rsidRPr="005B4A18" w:rsidRDefault="00C86E3C" w:rsidP="004048F8">
      <w:pPr>
        <w:keepNext/>
        <w:keepLines/>
        <w:spacing w:after="0" w:line="240" w:lineRule="auto"/>
        <w:jc w:val="both"/>
        <w:rPr>
          <w:rFonts w:ascii="Tahoma" w:eastAsia="Times New Roman" w:hAnsi="Tahoma" w:cs="Tahoma"/>
          <w:lang w:eastAsia="sl-SI"/>
        </w:rPr>
      </w:pPr>
    </w:p>
    <w:p w14:paraId="0FE9B2E1" w14:textId="77777777" w:rsidR="00C86E3C" w:rsidRDefault="007F2071" w:rsidP="004048F8">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JPE-SPV-301/24</w:t>
      </w:r>
      <w:r w:rsidR="00C86E3C">
        <w:rPr>
          <w:rFonts w:ascii="Tahoma" w:eastAsia="Times New Roman" w:hAnsi="Tahoma" w:cs="Tahoma"/>
          <w:b/>
          <w:noProof/>
          <w:lang w:eastAsia="sl-SI"/>
        </w:rPr>
        <w:t xml:space="preserve"> </w:t>
      </w:r>
      <w:r w:rsidR="00C86E3C">
        <w:rPr>
          <w:rFonts w:ascii="Tahoma" w:eastAsia="Times New Roman" w:hAnsi="Tahoma" w:cs="Tahoma"/>
          <w:b/>
          <w:color w:val="000000"/>
          <w:lang w:eastAsia="sl-SI"/>
        </w:rPr>
        <w:t xml:space="preserve">– </w:t>
      </w:r>
      <w:r>
        <w:rPr>
          <w:rFonts w:ascii="Tahoma" w:eastAsia="Times New Roman" w:hAnsi="Tahoma" w:cs="Tahoma"/>
          <w:b/>
          <w:lang w:eastAsia="sl-SI"/>
        </w:rPr>
        <w:t xml:space="preserve">Rezervni deli za </w:t>
      </w:r>
      <w:proofErr w:type="spellStart"/>
      <w:r>
        <w:rPr>
          <w:rFonts w:ascii="Tahoma" w:eastAsia="Times New Roman" w:hAnsi="Tahoma" w:cs="Tahoma"/>
          <w:b/>
          <w:lang w:eastAsia="sl-SI"/>
        </w:rPr>
        <w:t>dogorevalno</w:t>
      </w:r>
      <w:proofErr w:type="spellEnd"/>
      <w:r>
        <w:rPr>
          <w:rFonts w:ascii="Tahoma" w:eastAsia="Times New Roman" w:hAnsi="Tahoma" w:cs="Tahoma"/>
          <w:b/>
          <w:lang w:eastAsia="sl-SI"/>
        </w:rPr>
        <w:t xml:space="preserve"> rešetko</w:t>
      </w:r>
    </w:p>
    <w:p w14:paraId="13802D58" w14:textId="77777777" w:rsidR="00C86E3C" w:rsidRPr="005B4A18" w:rsidRDefault="00C86E3C" w:rsidP="004048F8">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C86E3C" w:rsidRPr="005B4A18" w14:paraId="551DA66A" w14:textId="77777777" w:rsidTr="0025267D">
        <w:trPr>
          <w:trHeight w:val="385"/>
          <w:jc w:val="center"/>
        </w:trPr>
        <w:tc>
          <w:tcPr>
            <w:tcW w:w="2762" w:type="dxa"/>
          </w:tcPr>
          <w:p w14:paraId="37584703"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50A900DA"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7E927EF6"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74C2DF1D" w14:textId="77777777" w:rsidTr="0025267D">
        <w:trPr>
          <w:jc w:val="center"/>
        </w:trPr>
        <w:tc>
          <w:tcPr>
            <w:tcW w:w="2762" w:type="dxa"/>
          </w:tcPr>
          <w:p w14:paraId="6D8624DE"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4E415C39"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3C7BCF0C"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5A96E652" w14:textId="77777777" w:rsidTr="0025267D">
        <w:trPr>
          <w:jc w:val="center"/>
        </w:trPr>
        <w:tc>
          <w:tcPr>
            <w:tcW w:w="2762" w:type="dxa"/>
          </w:tcPr>
          <w:p w14:paraId="72F660FB"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70F36A5A"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4543F18F"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4F9C82FE" w14:textId="77777777" w:rsidTr="0025267D">
        <w:trPr>
          <w:trHeight w:val="341"/>
          <w:jc w:val="center"/>
        </w:trPr>
        <w:tc>
          <w:tcPr>
            <w:tcW w:w="2762" w:type="dxa"/>
          </w:tcPr>
          <w:p w14:paraId="6A0EBCCA"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526D8BE4"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B106C1" w:rsidRPr="005B4A18" w14:paraId="175B941E" w14:textId="77777777" w:rsidTr="0025267D">
        <w:trPr>
          <w:jc w:val="center"/>
        </w:trPr>
        <w:tc>
          <w:tcPr>
            <w:tcW w:w="2762" w:type="dxa"/>
          </w:tcPr>
          <w:p w14:paraId="425A29F5" w14:textId="77777777" w:rsidR="00B106C1" w:rsidRPr="005B4A18" w:rsidRDefault="00B106C1" w:rsidP="00B106C1">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1808741F" w14:textId="77777777" w:rsidR="00B106C1" w:rsidRPr="005B4A18" w:rsidRDefault="00B106C1" w:rsidP="00B106C1">
            <w:pPr>
              <w:keepNext/>
              <w:keepLines/>
              <w:spacing w:after="0" w:line="240" w:lineRule="auto"/>
              <w:jc w:val="both"/>
              <w:rPr>
                <w:rFonts w:ascii="Tahoma" w:eastAsia="Times New Roman" w:hAnsi="Tahoma" w:cs="Tahoma"/>
                <w:lang w:eastAsia="sl-SI"/>
              </w:rPr>
            </w:pPr>
          </w:p>
        </w:tc>
      </w:tr>
      <w:tr w:rsidR="00C86E3C" w:rsidRPr="005B4A18" w14:paraId="7533128D" w14:textId="77777777" w:rsidTr="0025267D">
        <w:trPr>
          <w:jc w:val="center"/>
        </w:trPr>
        <w:tc>
          <w:tcPr>
            <w:tcW w:w="2762" w:type="dxa"/>
          </w:tcPr>
          <w:p w14:paraId="2F4E07FC"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5F951427"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3499D6C4" w14:textId="77777777" w:rsidTr="0025267D">
        <w:trPr>
          <w:jc w:val="center"/>
        </w:trPr>
        <w:tc>
          <w:tcPr>
            <w:tcW w:w="2762" w:type="dxa"/>
          </w:tcPr>
          <w:p w14:paraId="435BAB20"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2EC0C6DD"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02C3982F" w14:textId="77777777" w:rsidTr="0025267D">
        <w:trPr>
          <w:jc w:val="center"/>
        </w:trPr>
        <w:tc>
          <w:tcPr>
            <w:tcW w:w="2762" w:type="dxa"/>
          </w:tcPr>
          <w:p w14:paraId="0CD0E5D0"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450D106A"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213B80A9"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r w:rsidR="00C86E3C" w:rsidRPr="005B4A18" w14:paraId="3F2DF24B" w14:textId="77777777" w:rsidTr="0025267D">
        <w:trPr>
          <w:jc w:val="center"/>
        </w:trPr>
        <w:tc>
          <w:tcPr>
            <w:tcW w:w="2762" w:type="dxa"/>
            <w:vAlign w:val="center"/>
          </w:tcPr>
          <w:p w14:paraId="24B1ECD0" w14:textId="77777777" w:rsidR="00C86E3C" w:rsidRPr="005B4A18" w:rsidRDefault="00C86E3C" w:rsidP="004048F8">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58D6A1B5" w14:textId="77777777" w:rsidR="00C86E3C" w:rsidRPr="005B4A18" w:rsidRDefault="00C86E3C" w:rsidP="004048F8">
            <w:pPr>
              <w:keepNext/>
              <w:keepLines/>
              <w:spacing w:after="0" w:line="240" w:lineRule="auto"/>
              <w:rPr>
                <w:sz w:val="18"/>
                <w:szCs w:val="18"/>
              </w:rPr>
            </w:pPr>
          </w:p>
          <w:p w14:paraId="3D068BCC" w14:textId="77777777" w:rsidR="00C86E3C" w:rsidRPr="005B4A18" w:rsidRDefault="00C86E3C" w:rsidP="004048F8">
            <w:pPr>
              <w:keepNext/>
              <w:keepLines/>
              <w:spacing w:after="0" w:line="240" w:lineRule="auto"/>
              <w:rPr>
                <w:sz w:val="18"/>
                <w:szCs w:val="18"/>
              </w:rPr>
            </w:pPr>
          </w:p>
        </w:tc>
      </w:tr>
      <w:tr w:rsidR="00C86E3C" w:rsidRPr="005B4A18" w14:paraId="57CB563F" w14:textId="77777777" w:rsidTr="0025267D">
        <w:trPr>
          <w:jc w:val="center"/>
        </w:trPr>
        <w:tc>
          <w:tcPr>
            <w:tcW w:w="2762" w:type="dxa"/>
            <w:vAlign w:val="center"/>
          </w:tcPr>
          <w:p w14:paraId="60B4F146" w14:textId="77777777" w:rsidR="00C86E3C" w:rsidRPr="005B4A18" w:rsidRDefault="00C86E3C" w:rsidP="004048F8">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1898F5F4" w14:textId="77777777" w:rsidR="00C86E3C" w:rsidRPr="005B4A18" w:rsidRDefault="00C86E3C" w:rsidP="004048F8">
            <w:pPr>
              <w:keepNext/>
              <w:keepLines/>
              <w:spacing w:after="0" w:line="240" w:lineRule="auto"/>
              <w:rPr>
                <w:sz w:val="18"/>
                <w:szCs w:val="18"/>
              </w:rPr>
            </w:pPr>
          </w:p>
          <w:p w14:paraId="3F205E38" w14:textId="77777777" w:rsidR="00C86E3C" w:rsidRPr="005B4A18" w:rsidRDefault="00C86E3C" w:rsidP="004048F8">
            <w:pPr>
              <w:keepNext/>
              <w:keepLines/>
              <w:spacing w:after="0" w:line="240" w:lineRule="auto"/>
              <w:rPr>
                <w:sz w:val="18"/>
                <w:szCs w:val="18"/>
              </w:rPr>
            </w:pPr>
          </w:p>
        </w:tc>
      </w:tr>
      <w:tr w:rsidR="00C86E3C" w:rsidRPr="005B4A18" w14:paraId="57338796" w14:textId="77777777" w:rsidTr="0025267D">
        <w:trPr>
          <w:jc w:val="center"/>
        </w:trPr>
        <w:tc>
          <w:tcPr>
            <w:tcW w:w="2762" w:type="dxa"/>
          </w:tcPr>
          <w:p w14:paraId="2EB888CD" w14:textId="77777777" w:rsidR="00C86E3C" w:rsidRPr="005B4A18" w:rsidRDefault="00C86E3C" w:rsidP="004048F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7864F91C"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c>
          <w:tcPr>
            <w:tcW w:w="6446" w:type="dxa"/>
          </w:tcPr>
          <w:p w14:paraId="54B5A2CD" w14:textId="77777777" w:rsidR="00C86E3C" w:rsidRPr="005B4A18" w:rsidRDefault="00C86E3C" w:rsidP="004048F8">
            <w:pPr>
              <w:keepNext/>
              <w:keepLines/>
              <w:spacing w:after="0" w:line="240" w:lineRule="auto"/>
              <w:jc w:val="both"/>
              <w:rPr>
                <w:rFonts w:ascii="Tahoma" w:eastAsia="Times New Roman" w:hAnsi="Tahoma" w:cs="Tahoma"/>
                <w:lang w:eastAsia="sl-SI"/>
              </w:rPr>
            </w:pPr>
          </w:p>
        </w:tc>
      </w:tr>
    </w:tbl>
    <w:p w14:paraId="6EE55BA8" w14:textId="77777777" w:rsidR="00C86E3C" w:rsidRPr="005B4A18"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6FFA37E3" w14:textId="77777777" w:rsidR="00C86E3C" w:rsidRPr="005B4A18" w:rsidRDefault="00C86E3C" w:rsidP="004048F8">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D3EE30B" w14:textId="77777777" w:rsidR="00C86E3C" w:rsidRDefault="00C86E3C" w:rsidP="004048F8">
      <w:pPr>
        <w:keepNext/>
        <w:keepLines/>
        <w:tabs>
          <w:tab w:val="left" w:pos="5400"/>
        </w:tabs>
        <w:spacing w:after="0" w:line="240" w:lineRule="auto"/>
        <w:jc w:val="both"/>
        <w:rPr>
          <w:rFonts w:ascii="Tahoma" w:eastAsia="Times New Roman" w:hAnsi="Tahoma" w:cs="Tahoma"/>
          <w:lang w:eastAsia="x-none"/>
        </w:rPr>
      </w:pPr>
    </w:p>
    <w:p w14:paraId="20990646" w14:textId="77777777" w:rsidR="00C86E3C" w:rsidRDefault="00C86E3C" w:rsidP="004048F8">
      <w:pPr>
        <w:keepNext/>
        <w:keepLines/>
        <w:tabs>
          <w:tab w:val="left" w:pos="5400"/>
        </w:tabs>
        <w:spacing w:after="0" w:line="240" w:lineRule="auto"/>
        <w:jc w:val="both"/>
        <w:rPr>
          <w:rFonts w:ascii="Tahoma" w:eastAsia="Times New Roman" w:hAnsi="Tahoma" w:cs="Tahoma"/>
          <w:lang w:eastAsia="x-none"/>
        </w:rPr>
      </w:pPr>
    </w:p>
    <w:p w14:paraId="299266D9" w14:textId="77777777" w:rsidR="00C86E3C" w:rsidRPr="005B4A18" w:rsidRDefault="00C86E3C" w:rsidP="004048F8">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86E3C" w:rsidRPr="0072775B" w14:paraId="29DE4FE9" w14:textId="77777777" w:rsidTr="0025267D">
        <w:tc>
          <w:tcPr>
            <w:tcW w:w="5495" w:type="dxa"/>
            <w:shd w:val="clear" w:color="auto" w:fill="auto"/>
          </w:tcPr>
          <w:p w14:paraId="70806E3E" w14:textId="77777777" w:rsidR="00C86E3C" w:rsidRPr="0072775B" w:rsidRDefault="00C86E3C" w:rsidP="004048F8">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0A123172" w14:textId="77777777" w:rsidR="00C86E3C" w:rsidRPr="0072775B" w:rsidRDefault="00C86E3C" w:rsidP="004048F8">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76FF8BB2" w14:textId="77777777" w:rsidR="00C86E3C" w:rsidRPr="0072775B" w:rsidRDefault="00C86E3C" w:rsidP="004048F8">
            <w:pPr>
              <w:keepNext/>
              <w:keepLines/>
              <w:tabs>
                <w:tab w:val="left" w:pos="3672"/>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449F2F17" w14:textId="77777777" w:rsidR="00C86E3C" w:rsidRPr="0072775B" w:rsidRDefault="00C86E3C" w:rsidP="004048F8">
            <w:pPr>
              <w:keepNext/>
              <w:keepLines/>
              <w:tabs>
                <w:tab w:val="left" w:pos="3672"/>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50AC6D38" w14:textId="77777777" w:rsidR="00C86E3C" w:rsidRPr="005B4A18" w:rsidRDefault="00C86E3C" w:rsidP="004048F8">
      <w:pPr>
        <w:keepNext/>
        <w:keepLines/>
        <w:tabs>
          <w:tab w:val="left" w:pos="5400"/>
        </w:tabs>
        <w:spacing w:after="0" w:line="240" w:lineRule="auto"/>
        <w:rPr>
          <w:rFonts w:ascii="Tahoma" w:eastAsia="Times New Roman" w:hAnsi="Tahoma" w:cs="Tahoma"/>
          <w:lang w:val="x-none" w:eastAsia="x-none"/>
        </w:rPr>
      </w:pPr>
    </w:p>
    <w:p w14:paraId="01E6D371" w14:textId="77777777" w:rsidR="00C86E3C" w:rsidRPr="005B4A18" w:rsidRDefault="00C86E3C" w:rsidP="004048F8">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0F4A3E37" w14:textId="77777777" w:rsidR="00C86E3C" w:rsidRPr="005B4A18" w:rsidRDefault="00C86E3C" w:rsidP="004048F8">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2E41853F" w14:textId="77777777" w:rsidR="00C86E3C" w:rsidRPr="005B4A18" w:rsidRDefault="00C86E3C" w:rsidP="004048F8">
      <w:pPr>
        <w:keepNext/>
        <w:keepLines/>
        <w:spacing w:after="0" w:line="240" w:lineRule="auto"/>
        <w:jc w:val="both"/>
        <w:rPr>
          <w:rFonts w:ascii="Tahoma" w:hAnsi="Tahoma" w:cs="Tahoma"/>
        </w:rPr>
      </w:pPr>
    </w:p>
    <w:p w14:paraId="22A19463" w14:textId="77777777" w:rsidR="00C86E3C" w:rsidRPr="005B4A18" w:rsidRDefault="00C86E3C" w:rsidP="004048F8">
      <w:pPr>
        <w:keepNext/>
        <w:keepLines/>
        <w:spacing w:after="0" w:line="240" w:lineRule="auto"/>
        <w:jc w:val="both"/>
        <w:rPr>
          <w:rFonts w:ascii="Tahoma" w:hAnsi="Tahoma" w:cs="Tahoma"/>
        </w:rPr>
      </w:pPr>
    </w:p>
    <w:p w14:paraId="2BC64CEB" w14:textId="77777777" w:rsidR="00C86E3C" w:rsidRPr="00B106C1" w:rsidRDefault="00C86E3C" w:rsidP="004048F8">
      <w:pPr>
        <w:keepNext/>
        <w:keepLines/>
        <w:tabs>
          <w:tab w:val="left" w:pos="567"/>
          <w:tab w:val="left" w:pos="851"/>
          <w:tab w:val="left" w:pos="993"/>
        </w:tabs>
        <w:suppressAutoHyphens/>
        <w:spacing w:after="0" w:line="240" w:lineRule="auto"/>
        <w:jc w:val="both"/>
        <w:rPr>
          <w:rFonts w:ascii="Tahoma" w:eastAsia="Times New Roman" w:hAnsi="Tahoma" w:cs="Tahoma"/>
          <w:i/>
          <w:sz w:val="18"/>
          <w:lang w:eastAsia="ar-SA"/>
        </w:rPr>
      </w:pPr>
      <w:r w:rsidRPr="00B106C1">
        <w:rPr>
          <w:rFonts w:ascii="Tahoma" w:eastAsia="Times New Roman" w:hAnsi="Tahoma" w:cs="Tahoma"/>
          <w:b/>
          <w:i/>
          <w:sz w:val="18"/>
          <w:lang w:eastAsia="ar-SA"/>
        </w:rPr>
        <w:t>Navodilo</w:t>
      </w:r>
      <w:r w:rsidRPr="00B106C1">
        <w:rPr>
          <w:rFonts w:ascii="Tahoma" w:eastAsia="Times New Roman" w:hAnsi="Tahoma" w:cs="Tahoma"/>
          <w:i/>
          <w:sz w:val="18"/>
          <w:lang w:eastAsia="ar-SA"/>
        </w:rPr>
        <w:t>: Obrazec se po potrebi kopira!</w:t>
      </w:r>
    </w:p>
    <w:p w14:paraId="71819AA0" w14:textId="77777777" w:rsidR="00C86E3C" w:rsidRDefault="00C86E3C" w:rsidP="004048F8">
      <w:pPr>
        <w:keepNext/>
        <w:keepLines/>
        <w:spacing w:after="0" w:line="240" w:lineRule="auto"/>
      </w:pPr>
      <w: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B0159C" w14:paraId="76A1DB1B" w14:textId="77777777" w:rsidTr="004360C0">
        <w:tc>
          <w:tcPr>
            <w:tcW w:w="8008" w:type="dxa"/>
            <w:tcBorders>
              <w:top w:val="single" w:sz="4" w:space="0" w:color="auto"/>
              <w:left w:val="single" w:sz="4" w:space="0" w:color="auto"/>
              <w:bottom w:val="single" w:sz="4" w:space="0" w:color="auto"/>
              <w:right w:val="single" w:sz="4" w:space="0" w:color="808080"/>
            </w:tcBorders>
            <w:hideMark/>
          </w:tcPr>
          <w:p w14:paraId="1415E25D" w14:textId="77777777" w:rsidR="00B0159C" w:rsidRPr="00A06AB5" w:rsidRDefault="00B0159C" w:rsidP="004360C0">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 xml:space="preserve">POTRDILO NAROČNIKA O OGLEDU </w:t>
            </w:r>
            <w:r>
              <w:rPr>
                <w:rFonts w:ascii="Tahoma" w:eastAsia="Times New Roman" w:hAnsi="Tahoma" w:cs="Tahoma"/>
                <w:lang w:eastAsia="sl-SI"/>
              </w:rPr>
              <w:t>DOGOREVALNE REŠETKE NAROČNIKA</w:t>
            </w:r>
          </w:p>
        </w:tc>
        <w:tc>
          <w:tcPr>
            <w:tcW w:w="1418" w:type="dxa"/>
            <w:tcBorders>
              <w:top w:val="single" w:sz="4" w:space="0" w:color="auto"/>
              <w:left w:val="single" w:sz="4" w:space="0" w:color="808080"/>
              <w:bottom w:val="single" w:sz="4" w:space="0" w:color="auto"/>
              <w:right w:val="single" w:sz="4" w:space="0" w:color="auto"/>
            </w:tcBorders>
            <w:hideMark/>
          </w:tcPr>
          <w:p w14:paraId="2699D58A" w14:textId="77777777" w:rsidR="00B0159C" w:rsidRDefault="00B0159C" w:rsidP="004360C0">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Pr>
                <w:rFonts w:ascii="Tahoma" w:eastAsia="Times New Roman" w:hAnsi="Tahoma" w:cs="Tahoma"/>
                <w:b/>
                <w:i/>
                <w:lang w:eastAsia="sl-SI"/>
              </w:rPr>
              <w:t>5</w:t>
            </w:r>
          </w:p>
        </w:tc>
      </w:tr>
    </w:tbl>
    <w:p w14:paraId="3A5FA20E" w14:textId="77777777" w:rsidR="00B0159C" w:rsidRDefault="00B0159C" w:rsidP="00B0159C">
      <w:pPr>
        <w:keepNext/>
        <w:keepLines/>
        <w:spacing w:after="0" w:line="240" w:lineRule="auto"/>
        <w:rPr>
          <w:rFonts w:ascii="Tahoma" w:eastAsia="Times New Roman" w:hAnsi="Tahoma" w:cs="Tahoma"/>
          <w:lang w:eastAsia="sl-SI"/>
        </w:rPr>
      </w:pPr>
    </w:p>
    <w:p w14:paraId="01D8C7AF" w14:textId="77777777" w:rsidR="00B0159C" w:rsidRDefault="00B0159C" w:rsidP="00B0159C">
      <w:pPr>
        <w:keepNext/>
        <w:keepLines/>
        <w:spacing w:after="0" w:line="240" w:lineRule="auto"/>
        <w:rPr>
          <w:rFonts w:ascii="Tahoma" w:eastAsia="Times New Roman" w:hAnsi="Tahoma" w:cs="Tahoma"/>
          <w:lang w:eastAsia="sl-SI"/>
        </w:rPr>
      </w:pPr>
    </w:p>
    <w:p w14:paraId="74713AD2" w14:textId="77777777" w:rsidR="00B0159C" w:rsidRPr="00D83977" w:rsidRDefault="00B0159C" w:rsidP="00B0159C">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14:paraId="36EA779D" w14:textId="77777777" w:rsidR="00B0159C" w:rsidRPr="00D83977" w:rsidRDefault="00B0159C" w:rsidP="00B0159C">
      <w:pPr>
        <w:keepNext/>
        <w:keepLines/>
        <w:spacing w:after="0" w:line="240" w:lineRule="auto"/>
        <w:rPr>
          <w:rFonts w:ascii="Tahoma" w:eastAsia="Times New Roman" w:hAnsi="Tahoma" w:cs="Tahoma"/>
          <w:lang w:eastAsia="sl-SI"/>
        </w:rPr>
      </w:pPr>
    </w:p>
    <w:p w14:paraId="5BFB8D09" w14:textId="77777777" w:rsidR="00B0159C" w:rsidRDefault="00B0159C" w:rsidP="00B0159C">
      <w:pPr>
        <w:keepNext/>
        <w:keepLines/>
        <w:spacing w:after="0" w:line="240" w:lineRule="auto"/>
        <w:rPr>
          <w:rFonts w:ascii="Tahoma" w:eastAsia="Times New Roman" w:hAnsi="Tahoma" w:cs="Tahoma"/>
          <w:lang w:eastAsia="sl-SI"/>
        </w:rPr>
      </w:pPr>
    </w:p>
    <w:p w14:paraId="5C5E8BA7" w14:textId="77777777" w:rsidR="00B0159C" w:rsidRDefault="00B0159C" w:rsidP="00B0159C">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 xml:space="preserve">JPE-SPV-301/24 </w:t>
      </w:r>
      <w:r>
        <w:rPr>
          <w:rFonts w:ascii="Tahoma" w:eastAsia="Times New Roman" w:hAnsi="Tahoma" w:cs="Tahoma"/>
          <w:b/>
          <w:color w:val="000000"/>
          <w:lang w:eastAsia="sl-SI"/>
        </w:rPr>
        <w:t xml:space="preserve">– </w:t>
      </w:r>
      <w:r>
        <w:rPr>
          <w:rFonts w:ascii="Tahoma" w:eastAsia="Times New Roman" w:hAnsi="Tahoma" w:cs="Tahoma"/>
          <w:b/>
          <w:lang w:eastAsia="sl-SI"/>
        </w:rPr>
        <w:t xml:space="preserve">Rezervni deli za </w:t>
      </w:r>
      <w:proofErr w:type="spellStart"/>
      <w:r>
        <w:rPr>
          <w:rFonts w:ascii="Tahoma" w:eastAsia="Times New Roman" w:hAnsi="Tahoma" w:cs="Tahoma"/>
          <w:b/>
          <w:lang w:eastAsia="sl-SI"/>
        </w:rPr>
        <w:t>dogorevalno</w:t>
      </w:r>
      <w:proofErr w:type="spellEnd"/>
      <w:r>
        <w:rPr>
          <w:rFonts w:ascii="Tahoma" w:eastAsia="Times New Roman" w:hAnsi="Tahoma" w:cs="Tahoma"/>
          <w:b/>
          <w:lang w:eastAsia="sl-SI"/>
        </w:rPr>
        <w:t xml:space="preserve"> rešetko</w:t>
      </w:r>
    </w:p>
    <w:p w14:paraId="32206966" w14:textId="77777777" w:rsidR="00B0159C" w:rsidRDefault="00B0159C" w:rsidP="00B0159C">
      <w:pPr>
        <w:keepNext/>
        <w:keepLines/>
        <w:spacing w:after="0" w:line="240" w:lineRule="auto"/>
        <w:rPr>
          <w:rFonts w:ascii="Tahoma" w:eastAsia="Times New Roman" w:hAnsi="Tahoma" w:cs="Tahoma"/>
          <w:b/>
          <w:lang w:eastAsia="sl-SI"/>
        </w:rPr>
      </w:pPr>
    </w:p>
    <w:p w14:paraId="20783ED4" w14:textId="77777777" w:rsidR="00B0159C" w:rsidRDefault="00B0159C" w:rsidP="00B0159C">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prilagamo potrdilo naročnik o ogledu </w:t>
      </w:r>
      <w:proofErr w:type="spellStart"/>
      <w:r w:rsidRPr="00B0159C">
        <w:rPr>
          <w:rFonts w:ascii="Tahoma" w:eastAsia="Times New Roman" w:hAnsi="Tahoma" w:cs="Tahoma"/>
          <w:lang w:eastAsia="sl-SI"/>
        </w:rPr>
        <w:t>dogorevalne</w:t>
      </w:r>
      <w:proofErr w:type="spellEnd"/>
      <w:r w:rsidRPr="00B0159C">
        <w:rPr>
          <w:rFonts w:ascii="Tahoma" w:eastAsia="Times New Roman" w:hAnsi="Tahoma" w:cs="Tahoma"/>
          <w:lang w:eastAsia="sl-SI"/>
        </w:rPr>
        <w:t xml:space="preserve"> rešetke naročnika, ki jo bo naročnik menjal z blagom, ki je predmet postopka JN</w:t>
      </w:r>
      <w:r>
        <w:rPr>
          <w:rFonts w:ascii="Tahoma" w:eastAsia="Times New Roman" w:hAnsi="Tahoma" w:cs="Tahoma"/>
          <w:lang w:eastAsia="sl-SI"/>
        </w:rPr>
        <w:t>.</w:t>
      </w:r>
    </w:p>
    <w:p w14:paraId="400F1D83" w14:textId="77777777" w:rsidR="00B0159C" w:rsidRDefault="00B0159C" w:rsidP="00B0159C">
      <w:pPr>
        <w:keepNext/>
        <w:keepLines/>
        <w:spacing w:after="0" w:line="360" w:lineRule="auto"/>
        <w:jc w:val="both"/>
        <w:rPr>
          <w:rFonts w:ascii="Tahoma" w:eastAsia="Times New Roman" w:hAnsi="Tahoma" w:cs="Tahoma"/>
          <w:lang w:eastAsia="sl-SI"/>
        </w:rPr>
      </w:pPr>
    </w:p>
    <w:p w14:paraId="1EEC03E8" w14:textId="77777777" w:rsidR="00B0159C" w:rsidRDefault="00B0159C" w:rsidP="00B0159C">
      <w:pPr>
        <w:keepNext/>
        <w:keepLines/>
        <w:spacing w:after="0" w:line="240" w:lineRule="auto"/>
        <w:jc w:val="both"/>
        <w:rPr>
          <w:rFonts w:ascii="Tahoma" w:eastAsia="Times New Roman" w:hAnsi="Tahoma" w:cs="Tahoma"/>
          <w:lang w:eastAsia="sl-SI"/>
        </w:rPr>
      </w:pPr>
    </w:p>
    <w:p w14:paraId="5F5EA289" w14:textId="77777777" w:rsidR="00B0159C" w:rsidRDefault="00B0159C" w:rsidP="00B0159C">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JPE-SPV-333/24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14:paraId="4C8E5802"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0BD31055"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3B264AEC"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4715027F"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0C0D95E9"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003CC1F9"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35EA1505"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7035370F"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448E254C"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1C39AF5A"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6C08C1E5"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270362DB"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47F43E5B"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0008F7E3"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731A763C"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5936D388" w14:textId="77777777" w:rsidR="00B0159C" w:rsidRPr="004708A0" w:rsidRDefault="00B0159C" w:rsidP="00B0159C">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B0159C" w:rsidRPr="004708A0" w14:paraId="7A7C7F4F" w14:textId="77777777" w:rsidTr="004360C0">
        <w:trPr>
          <w:trHeight w:val="235"/>
        </w:trPr>
        <w:tc>
          <w:tcPr>
            <w:tcW w:w="3401" w:type="dxa"/>
            <w:tcBorders>
              <w:top w:val="nil"/>
              <w:left w:val="nil"/>
              <w:bottom w:val="single" w:sz="4" w:space="0" w:color="auto"/>
              <w:right w:val="nil"/>
            </w:tcBorders>
            <w:hideMark/>
          </w:tcPr>
          <w:p w14:paraId="275DFA13" w14:textId="77777777" w:rsidR="00B0159C" w:rsidRPr="004708A0" w:rsidRDefault="00B0159C" w:rsidP="004360C0">
            <w:pPr>
              <w:keepNext/>
              <w:keepLines/>
              <w:spacing w:after="0" w:line="240" w:lineRule="auto"/>
              <w:jc w:val="both"/>
              <w:rPr>
                <w:rFonts w:ascii="Tahoma" w:eastAsia="Times New Roman" w:hAnsi="Tahoma" w:cs="Tahoma"/>
                <w:snapToGrid w:val="0"/>
                <w:color w:val="000000"/>
                <w:lang w:eastAsia="sl-SI"/>
              </w:rPr>
            </w:pPr>
          </w:p>
        </w:tc>
        <w:tc>
          <w:tcPr>
            <w:tcW w:w="2978" w:type="dxa"/>
          </w:tcPr>
          <w:p w14:paraId="5B4F736E"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bottom w:val="single" w:sz="4" w:space="0" w:color="auto"/>
              <w:right w:val="nil"/>
            </w:tcBorders>
          </w:tcPr>
          <w:p w14:paraId="120C3C93" w14:textId="77777777" w:rsidR="00B0159C" w:rsidRPr="004708A0" w:rsidRDefault="00B0159C" w:rsidP="004360C0">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0159C" w:rsidRPr="004708A0" w14:paraId="6FB46502" w14:textId="77777777" w:rsidTr="004360C0">
        <w:trPr>
          <w:trHeight w:val="235"/>
        </w:trPr>
        <w:tc>
          <w:tcPr>
            <w:tcW w:w="3401" w:type="dxa"/>
            <w:tcBorders>
              <w:top w:val="single" w:sz="4" w:space="0" w:color="auto"/>
              <w:left w:val="nil"/>
              <w:right w:val="nil"/>
            </w:tcBorders>
            <w:hideMark/>
          </w:tcPr>
          <w:p w14:paraId="152CE47A"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7645C9A6"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14:paraId="6E55E162"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w:t>
            </w:r>
          </w:p>
        </w:tc>
      </w:tr>
      <w:tr w:rsidR="00B0159C" w:rsidRPr="004708A0" w14:paraId="2DC462DB" w14:textId="77777777" w:rsidTr="004360C0">
        <w:trPr>
          <w:trHeight w:val="235"/>
        </w:trPr>
        <w:tc>
          <w:tcPr>
            <w:tcW w:w="3401" w:type="dxa"/>
            <w:tcBorders>
              <w:left w:val="nil"/>
              <w:right w:val="nil"/>
            </w:tcBorders>
          </w:tcPr>
          <w:p w14:paraId="7693FA08" w14:textId="77777777" w:rsidR="00B0159C" w:rsidRDefault="00B0159C" w:rsidP="004360C0">
            <w:pPr>
              <w:keepNext/>
              <w:keepLines/>
              <w:spacing w:after="0" w:line="240" w:lineRule="auto"/>
              <w:jc w:val="center"/>
              <w:rPr>
                <w:rFonts w:ascii="Tahoma" w:eastAsia="Times New Roman" w:hAnsi="Tahoma" w:cs="Tahoma"/>
                <w:snapToGrid w:val="0"/>
                <w:color w:val="000000"/>
                <w:lang w:eastAsia="sl-SI"/>
              </w:rPr>
            </w:pPr>
          </w:p>
          <w:p w14:paraId="25EBEBEF" w14:textId="77777777" w:rsidR="00B0159C" w:rsidRDefault="00B0159C" w:rsidP="004360C0">
            <w:pPr>
              <w:keepNext/>
              <w:keepLines/>
              <w:spacing w:after="0" w:line="240" w:lineRule="auto"/>
              <w:jc w:val="center"/>
              <w:rPr>
                <w:rFonts w:ascii="Tahoma" w:eastAsia="Times New Roman" w:hAnsi="Tahoma" w:cs="Tahoma"/>
                <w:snapToGrid w:val="0"/>
                <w:color w:val="000000"/>
                <w:lang w:eastAsia="sl-SI"/>
              </w:rPr>
            </w:pPr>
          </w:p>
          <w:p w14:paraId="66C7005F"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p>
        </w:tc>
        <w:tc>
          <w:tcPr>
            <w:tcW w:w="2978" w:type="dxa"/>
          </w:tcPr>
          <w:p w14:paraId="7B662076"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116" w:type="dxa"/>
            <w:tcBorders>
              <w:left w:val="nil"/>
              <w:right w:val="nil"/>
            </w:tcBorders>
          </w:tcPr>
          <w:p w14:paraId="17F85AE9" w14:textId="77777777" w:rsidR="00B0159C" w:rsidRPr="004708A0" w:rsidRDefault="00B0159C" w:rsidP="004360C0">
            <w:pPr>
              <w:keepNext/>
              <w:keepLines/>
              <w:spacing w:after="0" w:line="240" w:lineRule="auto"/>
              <w:jc w:val="center"/>
              <w:rPr>
                <w:rFonts w:ascii="Tahoma" w:eastAsia="Times New Roman" w:hAnsi="Tahoma" w:cs="Tahoma"/>
                <w:snapToGrid w:val="0"/>
                <w:color w:val="000000"/>
                <w:lang w:eastAsia="sl-SI"/>
              </w:rPr>
            </w:pPr>
          </w:p>
        </w:tc>
      </w:tr>
    </w:tbl>
    <w:p w14:paraId="6211269A" w14:textId="77777777" w:rsidR="00B0159C" w:rsidRDefault="00B0159C" w:rsidP="00B0159C">
      <w:pPr>
        <w:keepNext/>
        <w:keepLines/>
        <w:spacing w:after="0" w:line="240" w:lineRule="auto"/>
        <w:jc w:val="both"/>
        <w:rPr>
          <w:rFonts w:ascii="Tahoma" w:eastAsia="Times New Roman" w:hAnsi="Tahoma" w:cs="Tahoma"/>
          <w:b/>
          <w:i/>
          <w:color w:val="000000"/>
          <w:u w:val="single"/>
          <w:lang w:eastAsia="sl-SI"/>
        </w:rPr>
      </w:pPr>
    </w:p>
    <w:p w14:paraId="4702C0E1" w14:textId="77777777" w:rsidR="00B0159C" w:rsidRDefault="00B0159C" w:rsidP="00B0159C">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p w14:paraId="4FAE56E6" w14:textId="77777777" w:rsidR="00CA5ECB" w:rsidRDefault="00CA5ECB"/>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6EE03C50" w14:textId="77777777" w:rsidTr="002377D5">
        <w:tc>
          <w:tcPr>
            <w:tcW w:w="9356" w:type="dxa"/>
          </w:tcPr>
          <w:p w14:paraId="6E488341" w14:textId="77777777" w:rsidR="001E6D4A" w:rsidRPr="004B5914" w:rsidRDefault="00C86E3C" w:rsidP="00CA5ECB">
            <w:pPr>
              <w:keepNext/>
              <w:keepLines/>
              <w:spacing w:after="0" w:line="240" w:lineRule="auto"/>
              <w:jc w:val="both"/>
              <w:rPr>
                <w:rFonts w:ascii="Tahoma" w:eastAsia="Times New Roman" w:hAnsi="Tahoma" w:cs="Tahoma"/>
                <w:b/>
                <w:i/>
                <w:lang w:eastAsia="sl-SI"/>
              </w:rPr>
            </w:pPr>
            <w:r>
              <w:br w:type="page"/>
            </w:r>
            <w:r w:rsidR="001E6D4A" w:rsidRPr="004B5914">
              <w:rPr>
                <w:rFonts w:ascii="Tahoma" w:eastAsia="Times New Roman" w:hAnsi="Tahoma" w:cs="Tahoma"/>
                <w:lang w:eastAsia="sl-SI"/>
              </w:rPr>
              <w:t>VZOREC POGODBE</w:t>
            </w:r>
            <w:r w:rsidR="00ED2BAD">
              <w:rPr>
                <w:rFonts w:ascii="Tahoma" w:eastAsia="Times New Roman" w:hAnsi="Tahoma" w:cs="Tahoma"/>
                <w:lang w:eastAsia="sl-SI"/>
              </w:rPr>
              <w:t xml:space="preserve"> </w:t>
            </w:r>
            <w:r w:rsidR="00ED2BAD" w:rsidRPr="00540439">
              <w:rPr>
                <w:rFonts w:ascii="Tahoma" w:eastAsia="Times New Roman" w:hAnsi="Tahoma" w:cs="Tahoma"/>
                <w:color w:val="FF0000"/>
                <w:lang w:eastAsia="sl-SI"/>
              </w:rPr>
              <w:t>– ni potrebno prilagati v ponudbi</w:t>
            </w:r>
          </w:p>
        </w:tc>
      </w:tr>
    </w:tbl>
    <w:p w14:paraId="2B76B1E4" w14:textId="77777777" w:rsidR="004B5914" w:rsidRPr="00EC4317" w:rsidRDefault="004B5914" w:rsidP="004048F8">
      <w:pPr>
        <w:keepNext/>
        <w:keepLines/>
        <w:spacing w:after="0" w:line="240" w:lineRule="auto"/>
        <w:jc w:val="both"/>
        <w:rPr>
          <w:rFonts w:ascii="Tahoma" w:eastAsia="Times New Roman" w:hAnsi="Tahoma" w:cs="Tahoma"/>
          <w:b/>
          <w:lang w:eastAsia="sl-SI"/>
        </w:rPr>
      </w:pPr>
    </w:p>
    <w:p w14:paraId="03932FCE" w14:textId="77777777" w:rsidR="00EC3759" w:rsidRDefault="00EC3759" w:rsidP="004048F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7F2071">
        <w:rPr>
          <w:rFonts w:ascii="Tahoma" w:eastAsia="Times New Roman" w:hAnsi="Tahoma" w:cs="Tahoma"/>
          <w:b/>
          <w:lang w:eastAsia="sl-SI"/>
        </w:rPr>
        <w:t>JPE-SPV-301/24</w:t>
      </w:r>
      <w:r w:rsidR="00036DAB">
        <w:rPr>
          <w:rFonts w:ascii="Tahoma" w:eastAsia="Times New Roman" w:hAnsi="Tahoma" w:cs="Tahoma"/>
          <w:b/>
          <w:lang w:eastAsia="sl-SI"/>
        </w:rPr>
        <w:t xml:space="preserve"> </w:t>
      </w:r>
    </w:p>
    <w:p w14:paraId="409D9940" w14:textId="77777777" w:rsidR="00EC3759" w:rsidRPr="00EC4317" w:rsidRDefault="00EC3759" w:rsidP="004048F8">
      <w:pPr>
        <w:keepNext/>
        <w:keepLines/>
        <w:spacing w:after="0" w:line="240" w:lineRule="auto"/>
        <w:jc w:val="both"/>
        <w:rPr>
          <w:rFonts w:ascii="Tahoma" w:eastAsia="Times New Roman" w:hAnsi="Tahoma" w:cs="Tahoma"/>
          <w:b/>
          <w:lang w:eastAsia="sl-SI"/>
        </w:rPr>
      </w:pPr>
    </w:p>
    <w:p w14:paraId="790CF48D" w14:textId="77777777" w:rsidR="00EC3759" w:rsidRPr="00EC4317" w:rsidRDefault="00EC3759" w:rsidP="004048F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010ED04B" w14:textId="77777777" w:rsidR="00EC3759" w:rsidRPr="00EC4317" w:rsidRDefault="00EC3759" w:rsidP="004048F8">
      <w:pPr>
        <w:keepNext/>
        <w:keepLines/>
        <w:tabs>
          <w:tab w:val="left" w:pos="4962"/>
        </w:tabs>
        <w:spacing w:after="0" w:line="240" w:lineRule="auto"/>
        <w:jc w:val="both"/>
        <w:rPr>
          <w:rFonts w:ascii="Tahoma" w:eastAsia="Times New Roman" w:hAnsi="Tahoma" w:cs="Tahoma"/>
          <w:b/>
          <w:lang w:eastAsia="sl-SI"/>
        </w:rPr>
      </w:pPr>
    </w:p>
    <w:p w14:paraId="30598585" w14:textId="77777777" w:rsidR="00664114" w:rsidRPr="00D22DC6" w:rsidRDefault="00664114" w:rsidP="004048F8">
      <w:pPr>
        <w:keepNext/>
        <w:keepLines/>
        <w:spacing w:after="0" w:line="240" w:lineRule="auto"/>
        <w:jc w:val="center"/>
        <w:rPr>
          <w:rFonts w:ascii="Tahoma" w:eastAsia="Times New Roman" w:hAnsi="Tahoma" w:cs="Tahoma"/>
          <w:b/>
          <w:sz w:val="24"/>
          <w:szCs w:val="24"/>
          <w:lang w:eastAsia="sl-SI"/>
        </w:rPr>
      </w:pPr>
      <w:r w:rsidRPr="00D22DC6">
        <w:rPr>
          <w:rFonts w:ascii="Tahoma" w:eastAsia="Times New Roman" w:hAnsi="Tahoma" w:cs="Tahoma"/>
          <w:b/>
          <w:sz w:val="24"/>
          <w:szCs w:val="24"/>
          <w:lang w:eastAsia="sl-SI"/>
        </w:rPr>
        <w:t>POGODBA</w:t>
      </w:r>
    </w:p>
    <w:p w14:paraId="7564029A" w14:textId="77777777" w:rsidR="00EC3759" w:rsidRPr="00D22DC6" w:rsidRDefault="007C1FDC" w:rsidP="004048F8">
      <w:pPr>
        <w:keepNext/>
        <w:keepLines/>
        <w:spacing w:after="0" w:line="240" w:lineRule="auto"/>
        <w:jc w:val="center"/>
        <w:rPr>
          <w:rFonts w:ascii="Tahoma" w:eastAsia="Times New Roman" w:hAnsi="Tahoma" w:cs="Tahoma"/>
          <w:b/>
          <w:sz w:val="24"/>
          <w:szCs w:val="24"/>
          <w:lang w:eastAsia="sl-SI"/>
        </w:rPr>
      </w:pPr>
      <w:r w:rsidRPr="00D22DC6">
        <w:rPr>
          <w:rFonts w:ascii="Tahoma" w:eastAsia="Times New Roman" w:hAnsi="Tahoma" w:cs="Tahoma"/>
          <w:b/>
          <w:sz w:val="24"/>
          <w:szCs w:val="24"/>
          <w:lang w:eastAsia="sl-SI"/>
        </w:rPr>
        <w:t>o</w:t>
      </w:r>
    </w:p>
    <w:p w14:paraId="18C4B7A2" w14:textId="77777777" w:rsidR="005B2C3E" w:rsidRPr="00D22DC6" w:rsidRDefault="008E1E20" w:rsidP="004048F8">
      <w:pPr>
        <w:keepNext/>
        <w:keepLines/>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d</w:t>
      </w:r>
      <w:r w:rsidR="006978C0">
        <w:rPr>
          <w:rFonts w:ascii="Tahoma" w:eastAsia="Times New Roman" w:hAnsi="Tahoma" w:cs="Tahoma"/>
          <w:b/>
          <w:sz w:val="24"/>
          <w:szCs w:val="24"/>
          <w:lang w:eastAsia="sl-SI"/>
        </w:rPr>
        <w:t xml:space="preserve">obavi </w:t>
      </w:r>
      <w:r w:rsidR="0045328A" w:rsidRPr="0045328A">
        <w:rPr>
          <w:rFonts w:ascii="Tahoma" w:eastAsia="Times New Roman" w:hAnsi="Tahoma" w:cs="Tahoma"/>
          <w:b/>
          <w:sz w:val="24"/>
          <w:szCs w:val="24"/>
          <w:lang w:eastAsia="sl-SI"/>
        </w:rPr>
        <w:t xml:space="preserve">rezervnih delov za </w:t>
      </w:r>
      <w:proofErr w:type="spellStart"/>
      <w:r w:rsidR="0045328A" w:rsidRPr="0045328A">
        <w:rPr>
          <w:rFonts w:ascii="Tahoma" w:eastAsia="Times New Roman" w:hAnsi="Tahoma" w:cs="Tahoma"/>
          <w:b/>
          <w:sz w:val="24"/>
          <w:szCs w:val="24"/>
          <w:lang w:eastAsia="sl-SI"/>
        </w:rPr>
        <w:t>dogorevalno</w:t>
      </w:r>
      <w:proofErr w:type="spellEnd"/>
      <w:r w:rsidR="0045328A" w:rsidRPr="0045328A">
        <w:rPr>
          <w:rFonts w:ascii="Tahoma" w:eastAsia="Times New Roman" w:hAnsi="Tahoma" w:cs="Tahoma"/>
          <w:b/>
          <w:sz w:val="24"/>
          <w:szCs w:val="24"/>
          <w:lang w:eastAsia="sl-SI"/>
        </w:rPr>
        <w:t xml:space="preserve"> rešetko</w:t>
      </w:r>
    </w:p>
    <w:p w14:paraId="4DC59073" w14:textId="77777777" w:rsidR="007751ED" w:rsidRDefault="007751ED" w:rsidP="004048F8">
      <w:pPr>
        <w:keepNext/>
        <w:keepLines/>
        <w:spacing w:after="0" w:line="240" w:lineRule="auto"/>
        <w:jc w:val="both"/>
        <w:rPr>
          <w:rFonts w:ascii="Tahoma" w:eastAsia="Times New Roman" w:hAnsi="Tahoma" w:cs="Tahoma"/>
          <w:lang w:eastAsia="sl-SI"/>
        </w:rPr>
      </w:pPr>
    </w:p>
    <w:p w14:paraId="2F437A5F" w14:textId="77777777" w:rsidR="00EC3759" w:rsidRPr="00EC4317" w:rsidRDefault="00EC3759" w:rsidP="004048F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4ABA6C3F" w14:textId="77777777" w:rsidR="00EC3759" w:rsidRPr="00EC4317" w:rsidRDefault="00EC3759" w:rsidP="004048F8">
      <w:pPr>
        <w:keepNext/>
        <w:keepLines/>
        <w:spacing w:after="0" w:line="240" w:lineRule="auto"/>
        <w:ind w:left="1701" w:hanging="1701"/>
        <w:jc w:val="both"/>
        <w:rPr>
          <w:rFonts w:ascii="Tahoma" w:eastAsia="Times New Roman" w:hAnsi="Tahoma" w:cs="Tahoma"/>
          <w:b/>
          <w:lang w:eastAsia="sl-SI"/>
        </w:rPr>
      </w:pPr>
    </w:p>
    <w:p w14:paraId="6CD78FA4" w14:textId="77777777" w:rsidR="00EC3759" w:rsidRPr="00F75079" w:rsidRDefault="00EC3759" w:rsidP="004048F8">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 xml:space="preserve">JAVNO PODJETJE ENERGETIKA LJUBLJANA </w:t>
      </w:r>
      <w:proofErr w:type="spellStart"/>
      <w:r w:rsidRPr="00F75079">
        <w:rPr>
          <w:rFonts w:ascii="Tahoma" w:eastAsia="Times New Roman" w:hAnsi="Tahoma" w:cs="Tahoma"/>
          <w:b/>
          <w:snapToGrid w:val="0"/>
          <w:lang w:eastAsia="sl-SI"/>
        </w:rPr>
        <w:t>d.o.o</w:t>
      </w:r>
      <w:proofErr w:type="spellEnd"/>
      <w:r w:rsidRPr="00F75079">
        <w:rPr>
          <w:rFonts w:ascii="Tahoma" w:eastAsia="Times New Roman" w:hAnsi="Tahoma" w:cs="Tahoma"/>
          <w:b/>
          <w:snapToGrid w:val="0"/>
          <w:lang w:eastAsia="sl-SI"/>
        </w:rPr>
        <w:t>.</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24AE6FDB" w14:textId="77777777" w:rsidR="00EC3759" w:rsidRPr="00F75079" w:rsidRDefault="00EC3759" w:rsidP="004048F8">
      <w:pPr>
        <w:keepNext/>
        <w:keepLines/>
        <w:spacing w:after="0" w:line="240" w:lineRule="auto"/>
        <w:jc w:val="both"/>
        <w:rPr>
          <w:rFonts w:ascii="Tahoma" w:eastAsia="Times New Roman" w:hAnsi="Tahoma" w:cs="Tahoma"/>
          <w:lang w:eastAsia="sl-SI"/>
        </w:rPr>
      </w:pPr>
    </w:p>
    <w:p w14:paraId="5305DFFA" w14:textId="77777777" w:rsidR="00EC3759" w:rsidRPr="00F75079" w:rsidRDefault="00EC3759" w:rsidP="004048F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236E553C" w14:textId="77777777" w:rsidR="00EC3759" w:rsidRPr="00F75079" w:rsidRDefault="00EC3759" w:rsidP="004048F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5AC8A959" w14:textId="77777777" w:rsidR="00EC3759" w:rsidRPr="00F75079" w:rsidRDefault="00EC3759" w:rsidP="004048F8">
      <w:pPr>
        <w:keepNext/>
        <w:keepLines/>
        <w:tabs>
          <w:tab w:val="left" w:pos="1843"/>
        </w:tabs>
        <w:spacing w:after="0" w:line="240" w:lineRule="auto"/>
        <w:ind w:left="1701" w:hanging="1701"/>
        <w:jc w:val="both"/>
        <w:rPr>
          <w:rFonts w:ascii="Tahoma" w:eastAsia="Times New Roman" w:hAnsi="Tahoma" w:cs="Tahoma"/>
          <w:b/>
          <w:lang w:eastAsia="sl-SI"/>
        </w:rPr>
      </w:pPr>
    </w:p>
    <w:p w14:paraId="5F15B145" w14:textId="77777777" w:rsidR="00EC3759" w:rsidRPr="00F75079" w:rsidRDefault="00EC3759" w:rsidP="004048F8">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5E3E7A28" w14:textId="77777777" w:rsidR="00EC3759" w:rsidRPr="00F75079" w:rsidRDefault="00EC3759" w:rsidP="004048F8">
      <w:pPr>
        <w:keepNext/>
        <w:keepLines/>
        <w:tabs>
          <w:tab w:val="left" w:pos="1702"/>
        </w:tabs>
        <w:spacing w:after="0" w:line="240" w:lineRule="auto"/>
        <w:jc w:val="both"/>
        <w:rPr>
          <w:rFonts w:ascii="Tahoma" w:eastAsia="Times New Roman" w:hAnsi="Tahoma" w:cs="Tahoma"/>
          <w:b/>
          <w:lang w:eastAsia="sl-SI"/>
        </w:rPr>
      </w:pPr>
    </w:p>
    <w:p w14:paraId="1DE1456C" w14:textId="77777777" w:rsidR="00EC3759" w:rsidRPr="00F75079" w:rsidRDefault="00EC3759" w:rsidP="004048F8">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1076C1">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6631017F" w14:textId="77777777" w:rsidR="00EC3759" w:rsidRPr="00F75079" w:rsidRDefault="00EC3759" w:rsidP="004048F8">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011346FF"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5B9760A7"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5963D377" w14:textId="77777777" w:rsidR="00EC3759" w:rsidRPr="00F75079" w:rsidRDefault="00EC3759" w:rsidP="004048F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65B457A4" w14:textId="77777777" w:rsidR="00EC3759"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52931F7F" w14:textId="77777777" w:rsidR="00EC3759" w:rsidRPr="00EC4317"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712C1AB5" w14:textId="77777777" w:rsidR="00EC3759" w:rsidRPr="00EC4317" w:rsidRDefault="00EC3759" w:rsidP="004048F8">
      <w:pPr>
        <w:keepNext/>
        <w:keepLines/>
        <w:tabs>
          <w:tab w:val="left" w:pos="709"/>
          <w:tab w:val="left" w:pos="1702"/>
        </w:tabs>
        <w:spacing w:after="0" w:line="240" w:lineRule="auto"/>
        <w:jc w:val="both"/>
        <w:rPr>
          <w:rFonts w:ascii="Tahoma" w:eastAsia="Times New Roman" w:hAnsi="Tahoma" w:cs="Tahoma"/>
          <w:lang w:eastAsia="sl-SI"/>
        </w:rPr>
      </w:pPr>
    </w:p>
    <w:p w14:paraId="44098E36"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3DA17C38" w14:textId="77777777" w:rsidR="00EC3759" w:rsidRPr="00EC4317" w:rsidRDefault="00EC3759" w:rsidP="004048F8">
      <w:pPr>
        <w:keepNext/>
        <w:keepLines/>
        <w:spacing w:after="0" w:line="240" w:lineRule="auto"/>
        <w:jc w:val="center"/>
        <w:rPr>
          <w:rFonts w:ascii="Tahoma" w:hAnsi="Tahoma" w:cs="Tahoma"/>
          <w:b/>
        </w:rPr>
      </w:pPr>
    </w:p>
    <w:p w14:paraId="77273892"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36B23D23"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6EE04A8B" w14:textId="77777777" w:rsidR="008E472D" w:rsidRPr="00EC4317" w:rsidRDefault="00C81792" w:rsidP="004048F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w:t>
      </w:r>
      <w:proofErr w:type="spellStart"/>
      <w:r w:rsidRPr="00E360E6">
        <w:rPr>
          <w:rFonts w:ascii="Tahoma" w:eastAsia="Times New Roman" w:hAnsi="Tahoma" w:cs="Tahoma"/>
          <w:lang w:eastAsia="sl-SI"/>
        </w:rPr>
        <w:t>d.o.o</w:t>
      </w:r>
      <w:proofErr w:type="spellEnd"/>
      <w:r w:rsidRPr="00E360E6">
        <w:rPr>
          <w:rFonts w:ascii="Tahoma" w:eastAsia="Times New Roman" w:hAnsi="Tahoma" w:cs="Tahoma"/>
          <w:lang w:eastAsia="sl-SI"/>
        </w:rPr>
        <w:t xml:space="preserve">., </w:t>
      </w:r>
      <w:r w:rsidRPr="001B36F2">
        <w:rPr>
          <w:rFonts w:ascii="Tahoma" w:eastAsia="Times New Roman" w:hAnsi="Tahoma" w:cs="Tahoma"/>
          <w:lang w:eastAsia="sl-SI"/>
        </w:rPr>
        <w:t xml:space="preserve">Verovškova ulica 70, Ljubljana, na podlagi pooblastila naročnika izvedel postopek oddaje javnega naročila št. </w:t>
      </w:r>
      <w:r w:rsidR="007F2071">
        <w:rPr>
          <w:rFonts w:ascii="Tahoma" w:eastAsia="Times New Roman" w:hAnsi="Tahoma" w:cs="Tahoma"/>
          <w:lang w:eastAsia="sl-SI"/>
        </w:rPr>
        <w:t>JPE-SPV-301/24</w:t>
      </w:r>
      <w:r w:rsidR="008E472D">
        <w:rPr>
          <w:rFonts w:ascii="Tahoma" w:eastAsia="Times New Roman" w:hAnsi="Tahoma" w:cs="Tahoma"/>
          <w:lang w:eastAsia="sl-SI"/>
        </w:rPr>
        <w:t xml:space="preserve"> </w:t>
      </w:r>
      <w:r w:rsidR="00626DC8" w:rsidRPr="001B36F2">
        <w:rPr>
          <w:rFonts w:ascii="Tahoma" w:eastAsia="Times New Roman" w:hAnsi="Tahoma" w:cs="Tahoma"/>
          <w:lang w:eastAsia="sl-SI"/>
        </w:rPr>
        <w:t xml:space="preserve">po postopku oddaje naročila male vrednosti, v skladu s 47. členom </w:t>
      </w:r>
      <w:r w:rsidRPr="001B36F2">
        <w:rPr>
          <w:rFonts w:ascii="Tahoma" w:eastAsia="Times New Roman" w:hAnsi="Tahoma" w:cs="Tahoma"/>
          <w:lang w:eastAsia="sl-SI"/>
        </w:rPr>
        <w:t>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Pr="001B36F2">
        <w:rPr>
          <w:rFonts w:ascii="Tahoma" w:eastAsia="Times New Roman" w:hAnsi="Tahoma" w:cs="Tahoma"/>
          <w:lang w:eastAsia="sl-SI"/>
        </w:rPr>
        <w:t>………/20</w:t>
      </w:r>
      <w:r>
        <w:rPr>
          <w:rFonts w:ascii="Tahoma" w:eastAsia="Times New Roman" w:hAnsi="Tahoma" w:cs="Tahoma"/>
          <w:lang w:eastAsia="sl-SI"/>
        </w:rPr>
        <w:t xml:space="preserve">24-___ </w:t>
      </w:r>
      <w:r w:rsidRPr="001B36F2">
        <w:rPr>
          <w:rFonts w:ascii="Tahoma" w:eastAsia="Times New Roman" w:hAnsi="Tahoma" w:cs="Tahoma"/>
          <w:lang w:eastAsia="sl-SI"/>
        </w:rPr>
        <w:t xml:space="preserve">z namenom sklenitve pogodbe za </w:t>
      </w:r>
      <w:r w:rsidR="00F32772" w:rsidRPr="001B36F2">
        <w:rPr>
          <w:rFonts w:ascii="Tahoma" w:eastAsia="Times New Roman" w:hAnsi="Tahoma" w:cs="Tahoma"/>
          <w:lang w:eastAsia="sl-SI"/>
        </w:rPr>
        <w:t>»</w:t>
      </w:r>
      <w:r w:rsidR="0045328A">
        <w:rPr>
          <w:rFonts w:ascii="Tahoma" w:eastAsia="Times New Roman" w:hAnsi="Tahoma" w:cs="Tahoma"/>
          <w:lang w:eastAsia="sl-SI"/>
        </w:rPr>
        <w:t>D</w:t>
      </w:r>
      <w:r w:rsidR="0045328A" w:rsidRPr="0045328A">
        <w:rPr>
          <w:rFonts w:ascii="Tahoma" w:eastAsia="Times New Roman" w:hAnsi="Tahoma" w:cs="Tahoma"/>
          <w:lang w:eastAsia="sl-SI"/>
        </w:rPr>
        <w:t>obav</w:t>
      </w:r>
      <w:r w:rsidR="0045328A">
        <w:rPr>
          <w:rFonts w:ascii="Tahoma" w:eastAsia="Times New Roman" w:hAnsi="Tahoma" w:cs="Tahoma"/>
          <w:lang w:eastAsia="sl-SI"/>
        </w:rPr>
        <w:t>o</w:t>
      </w:r>
      <w:r w:rsidR="0045328A" w:rsidRPr="0045328A">
        <w:rPr>
          <w:rFonts w:ascii="Tahoma" w:eastAsia="Times New Roman" w:hAnsi="Tahoma" w:cs="Tahoma"/>
          <w:lang w:eastAsia="sl-SI"/>
        </w:rPr>
        <w:t xml:space="preserve"> rezervnih delov za </w:t>
      </w:r>
      <w:proofErr w:type="spellStart"/>
      <w:r w:rsidR="0045328A" w:rsidRPr="0045328A">
        <w:rPr>
          <w:rFonts w:ascii="Tahoma" w:eastAsia="Times New Roman" w:hAnsi="Tahoma" w:cs="Tahoma"/>
          <w:lang w:eastAsia="sl-SI"/>
        </w:rPr>
        <w:t>dogorevalno</w:t>
      </w:r>
      <w:proofErr w:type="spellEnd"/>
      <w:r w:rsidR="0045328A" w:rsidRPr="0045328A">
        <w:rPr>
          <w:rFonts w:ascii="Tahoma" w:eastAsia="Times New Roman" w:hAnsi="Tahoma" w:cs="Tahoma"/>
          <w:lang w:eastAsia="sl-SI"/>
        </w:rPr>
        <w:t xml:space="preserve"> rešetko</w:t>
      </w:r>
      <w:r w:rsidR="00F32772" w:rsidRPr="00D77E33">
        <w:rPr>
          <w:rFonts w:ascii="Tahoma" w:eastAsia="Times New Roman" w:hAnsi="Tahoma" w:cs="Tahoma"/>
          <w:lang w:eastAsia="sl-SI"/>
        </w:rPr>
        <w:t xml:space="preserve">«, </w:t>
      </w:r>
      <w:r w:rsidRPr="00D77E33">
        <w:rPr>
          <w:rFonts w:ascii="Tahoma" w:eastAsia="Times New Roman" w:hAnsi="Tahoma" w:cs="Tahoma"/>
          <w:lang w:eastAsia="sl-SI"/>
        </w:rPr>
        <w:t>v katerem je naročnik izvajalca izbral na podlagi</w:t>
      </w:r>
      <w:r>
        <w:rPr>
          <w:rFonts w:ascii="Tahoma" w:eastAsia="Times New Roman" w:hAnsi="Tahoma" w:cs="Tahoma"/>
          <w:lang w:eastAsia="sl-SI"/>
        </w:rPr>
        <w:t xml:space="preserve"> ekonomsko </w:t>
      </w:r>
      <w:r w:rsidRPr="00D77E33">
        <w:rPr>
          <w:rFonts w:ascii="Tahoma" w:eastAsia="Times New Roman" w:hAnsi="Tahoma" w:cs="Tahoma"/>
          <w:lang w:eastAsia="sl-SI"/>
        </w:rPr>
        <w:t>najugodnejše ponudbe in na podlagi pogojev, opredeljenih v razpisni dokumentaciji naročnika</w:t>
      </w:r>
      <w:r>
        <w:rPr>
          <w:rFonts w:ascii="Tahoma" w:eastAsia="Times New Roman" w:hAnsi="Tahoma" w:cs="Tahoma"/>
          <w:lang w:eastAsia="sl-SI"/>
        </w:rPr>
        <w:t>,</w:t>
      </w:r>
      <w:r w:rsidRPr="00D77E33">
        <w:rPr>
          <w:rFonts w:ascii="Tahoma" w:eastAsia="Times New Roman" w:hAnsi="Tahoma" w:cs="Tahoma"/>
          <w:lang w:eastAsia="sl-SI"/>
        </w:rPr>
        <w:t xml:space="preserve"> št. </w:t>
      </w:r>
      <w:r w:rsidR="007F2071">
        <w:rPr>
          <w:rFonts w:ascii="Tahoma" w:eastAsia="Times New Roman" w:hAnsi="Tahoma" w:cs="Tahoma"/>
          <w:lang w:eastAsia="sl-SI"/>
        </w:rPr>
        <w:t>JPE-SPV-301/24</w:t>
      </w:r>
      <w:r w:rsidR="008E472D">
        <w:rPr>
          <w:rFonts w:ascii="Tahoma" w:eastAsia="Times New Roman" w:hAnsi="Tahoma" w:cs="Tahoma"/>
          <w:lang w:eastAsia="sl-SI"/>
        </w:rPr>
        <w:t>,</w:t>
      </w:r>
      <w:r w:rsidR="008E472D" w:rsidRPr="00D77E33">
        <w:rPr>
          <w:rFonts w:ascii="Tahoma" w:eastAsia="Times New Roman" w:hAnsi="Tahoma" w:cs="Tahoma"/>
          <w:lang w:eastAsia="sl-SI"/>
        </w:rPr>
        <w:t xml:space="preserve"> </w:t>
      </w:r>
      <w:r w:rsidRPr="00D77E33">
        <w:rPr>
          <w:rFonts w:ascii="Tahoma" w:eastAsia="Times New Roman" w:hAnsi="Tahoma" w:cs="Tahoma"/>
          <w:lang w:eastAsia="sl-SI"/>
        </w:rPr>
        <w:t xml:space="preserve">in sicer za obdobje </w:t>
      </w:r>
      <w:r w:rsidRPr="006E3B64">
        <w:rPr>
          <w:rFonts w:ascii="Tahoma" w:eastAsia="Times New Roman" w:hAnsi="Tahoma" w:cs="Tahoma"/>
          <w:lang w:eastAsia="sl-SI"/>
        </w:rPr>
        <w:t xml:space="preserve">od datuma </w:t>
      </w:r>
      <w:r>
        <w:rPr>
          <w:rFonts w:ascii="Tahoma" w:eastAsia="Times New Roman" w:hAnsi="Tahoma" w:cs="Tahoma"/>
          <w:lang w:eastAsia="sl-SI"/>
        </w:rPr>
        <w:t>sklenitve</w:t>
      </w:r>
      <w:r w:rsidRPr="006E3B64">
        <w:rPr>
          <w:rFonts w:ascii="Tahoma" w:eastAsia="Times New Roman" w:hAnsi="Tahoma" w:cs="Tahoma"/>
          <w:lang w:eastAsia="sl-SI"/>
        </w:rPr>
        <w:t xml:space="preserve"> pogodbe </w:t>
      </w:r>
      <w:r w:rsidRPr="00614080">
        <w:rPr>
          <w:rFonts w:ascii="Tahoma" w:eastAsia="Times New Roman" w:hAnsi="Tahoma" w:cs="Tahoma"/>
          <w:lang w:eastAsia="sl-SI"/>
        </w:rPr>
        <w:t>in pod pogojem iz 1</w:t>
      </w:r>
      <w:r>
        <w:rPr>
          <w:rFonts w:ascii="Tahoma" w:eastAsia="Times New Roman" w:hAnsi="Tahoma" w:cs="Tahoma"/>
          <w:lang w:eastAsia="sl-SI"/>
        </w:rPr>
        <w:t>6</w:t>
      </w:r>
      <w:r w:rsidRPr="00614080">
        <w:rPr>
          <w:rFonts w:ascii="Tahoma" w:eastAsia="Times New Roman" w:hAnsi="Tahoma" w:cs="Tahoma"/>
          <w:lang w:eastAsia="sl-SI"/>
        </w:rPr>
        <w:t>. člena te pogodbe, do izpolnitve vseh</w:t>
      </w:r>
      <w:r w:rsidRPr="00B02C29">
        <w:rPr>
          <w:rFonts w:ascii="Tahoma" w:eastAsia="Times New Roman" w:hAnsi="Tahoma" w:cs="Tahoma"/>
          <w:lang w:eastAsia="sl-SI"/>
        </w:rPr>
        <w:t xml:space="preserve"> obveznosti iz</w:t>
      </w:r>
      <w:r w:rsidRPr="00D77E33">
        <w:rPr>
          <w:rFonts w:ascii="Tahoma" w:eastAsia="Times New Roman" w:hAnsi="Tahoma" w:cs="Tahoma"/>
          <w:lang w:eastAsia="sl-SI"/>
        </w:rPr>
        <w:t xml:space="preserve"> pogodbe</w:t>
      </w:r>
      <w:r w:rsidR="008E472D" w:rsidRPr="00F2380A">
        <w:rPr>
          <w:rFonts w:ascii="Tahoma" w:eastAsia="Times New Roman" w:hAnsi="Tahoma" w:cs="Tahoma"/>
          <w:lang w:eastAsia="sl-SI"/>
        </w:rPr>
        <w:t>.</w:t>
      </w:r>
    </w:p>
    <w:p w14:paraId="2D98A6BD" w14:textId="77777777" w:rsidR="00F32772" w:rsidRPr="00EC4317" w:rsidRDefault="00F32772" w:rsidP="004048F8">
      <w:pPr>
        <w:pStyle w:val="Telobesedila"/>
        <w:keepNext/>
        <w:keepLines/>
        <w:widowControl/>
        <w:rPr>
          <w:rFonts w:ascii="Tahoma" w:hAnsi="Tahoma" w:cs="Tahoma"/>
          <w:b w:val="0"/>
          <w:sz w:val="22"/>
          <w:szCs w:val="22"/>
        </w:rPr>
      </w:pPr>
    </w:p>
    <w:p w14:paraId="54417E65" w14:textId="77777777" w:rsidR="00F32772" w:rsidRPr="00EC4317" w:rsidRDefault="00F32772" w:rsidP="004048F8">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6F9ACB72" w14:textId="77777777" w:rsidR="00EC3759" w:rsidRPr="00EC4317" w:rsidRDefault="00EC3759" w:rsidP="004048F8">
      <w:pPr>
        <w:keepNext/>
        <w:keepLines/>
        <w:suppressAutoHyphens/>
        <w:spacing w:after="0" w:line="240" w:lineRule="auto"/>
        <w:jc w:val="both"/>
        <w:rPr>
          <w:rFonts w:ascii="Tahoma" w:eastAsia="Times New Roman" w:hAnsi="Tahoma" w:cs="Tahoma"/>
          <w:b/>
          <w:color w:val="000000"/>
          <w:lang w:eastAsia="sl-SI"/>
        </w:rPr>
      </w:pPr>
    </w:p>
    <w:p w14:paraId="207BBDB1"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4628EAB8" w14:textId="77777777" w:rsidR="00EC3759" w:rsidRPr="00EC4317" w:rsidRDefault="00EC3759" w:rsidP="004048F8">
      <w:pPr>
        <w:keepNext/>
        <w:keepLines/>
        <w:tabs>
          <w:tab w:val="left" w:pos="3005"/>
        </w:tabs>
        <w:spacing w:after="0" w:line="240" w:lineRule="auto"/>
        <w:ind w:left="1077"/>
        <w:jc w:val="center"/>
        <w:rPr>
          <w:rFonts w:ascii="Tahoma" w:eastAsia="Times New Roman" w:hAnsi="Tahoma" w:cs="Tahoma"/>
          <w:b/>
          <w:color w:val="000000"/>
          <w:lang w:eastAsia="sl-SI"/>
        </w:rPr>
      </w:pPr>
    </w:p>
    <w:p w14:paraId="2AC17042"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9FC5E87" w14:textId="77777777" w:rsidR="001B36F2" w:rsidRDefault="001B36F2" w:rsidP="004048F8">
      <w:pPr>
        <w:keepNext/>
        <w:keepLines/>
        <w:spacing w:after="0" w:line="240" w:lineRule="auto"/>
        <w:jc w:val="both"/>
        <w:rPr>
          <w:rFonts w:ascii="Tahoma" w:hAnsi="Tahoma" w:cs="Tahoma"/>
          <w:bCs/>
        </w:rPr>
      </w:pPr>
    </w:p>
    <w:p w14:paraId="41C356FB" w14:textId="77777777" w:rsidR="00A806AB" w:rsidRPr="00B851D9" w:rsidRDefault="00A806AB" w:rsidP="004048F8">
      <w:pPr>
        <w:keepNext/>
        <w:keepLines/>
        <w:spacing w:after="0" w:line="240" w:lineRule="auto"/>
        <w:jc w:val="both"/>
        <w:rPr>
          <w:rFonts w:ascii="Tahoma" w:hAnsi="Tahoma" w:cs="Tahoma"/>
          <w:snapToGrid w:val="0"/>
        </w:rPr>
      </w:pPr>
      <w:r>
        <w:rPr>
          <w:rFonts w:ascii="Tahoma" w:hAnsi="Tahoma" w:cs="Tahoma"/>
          <w:bCs/>
        </w:rPr>
        <w:t>Predmet pogodbe je</w:t>
      </w:r>
      <w:r w:rsidR="0045328A">
        <w:rPr>
          <w:rFonts w:ascii="Tahoma" w:hAnsi="Tahoma" w:cs="Tahoma"/>
          <w:bCs/>
        </w:rPr>
        <w:t xml:space="preserve"> </w:t>
      </w:r>
      <w:r w:rsidR="0045328A" w:rsidRPr="0045328A">
        <w:rPr>
          <w:rFonts w:ascii="Tahoma" w:hAnsi="Tahoma" w:cs="Tahoma"/>
          <w:bCs/>
        </w:rPr>
        <w:t>dobav</w:t>
      </w:r>
      <w:r w:rsidR="0045328A">
        <w:rPr>
          <w:rFonts w:ascii="Tahoma" w:hAnsi="Tahoma" w:cs="Tahoma"/>
          <w:bCs/>
        </w:rPr>
        <w:t>a</w:t>
      </w:r>
      <w:r w:rsidR="00BF4E89">
        <w:rPr>
          <w:rFonts w:ascii="Tahoma" w:hAnsi="Tahoma" w:cs="Tahoma"/>
          <w:bCs/>
        </w:rPr>
        <w:t xml:space="preserve"> </w:t>
      </w:r>
      <w:r w:rsidR="0045328A" w:rsidRPr="0045328A">
        <w:rPr>
          <w:rFonts w:ascii="Tahoma" w:hAnsi="Tahoma" w:cs="Tahoma"/>
          <w:bCs/>
        </w:rPr>
        <w:t xml:space="preserve">rezervnih delov za </w:t>
      </w:r>
      <w:proofErr w:type="spellStart"/>
      <w:r w:rsidR="0045328A" w:rsidRPr="0045328A">
        <w:rPr>
          <w:rFonts w:ascii="Tahoma" w:hAnsi="Tahoma" w:cs="Tahoma"/>
          <w:bCs/>
        </w:rPr>
        <w:t>dogorevalno</w:t>
      </w:r>
      <w:proofErr w:type="spellEnd"/>
      <w:r w:rsidR="0045328A" w:rsidRPr="0045328A">
        <w:rPr>
          <w:rFonts w:ascii="Tahoma" w:hAnsi="Tahoma" w:cs="Tahoma"/>
          <w:bCs/>
        </w:rPr>
        <w:t xml:space="preserve"> rešetko </w:t>
      </w:r>
      <w:r w:rsidRPr="00996E1E">
        <w:rPr>
          <w:rFonts w:ascii="Tahoma" w:hAnsi="Tahoma" w:cs="Tahoma"/>
        </w:rPr>
        <w:t xml:space="preserve">(v nadaljevanju: </w:t>
      </w:r>
      <w:r>
        <w:rPr>
          <w:rFonts w:ascii="Tahoma" w:hAnsi="Tahoma" w:cs="Tahoma"/>
        </w:rPr>
        <w:t xml:space="preserve">dobava </w:t>
      </w:r>
      <w:r w:rsidR="004230E7">
        <w:rPr>
          <w:rFonts w:ascii="Tahoma" w:hAnsi="Tahoma" w:cs="Tahoma"/>
        </w:rPr>
        <w:t xml:space="preserve">ali tudi: </w:t>
      </w:r>
      <w:r>
        <w:rPr>
          <w:rFonts w:ascii="Tahoma" w:hAnsi="Tahoma" w:cs="Tahoma"/>
        </w:rPr>
        <w:t>blag</w:t>
      </w:r>
      <w:r w:rsidR="004230E7">
        <w:rPr>
          <w:rFonts w:ascii="Tahoma" w:hAnsi="Tahoma" w:cs="Tahoma"/>
        </w:rPr>
        <w:t>o</w:t>
      </w:r>
      <w:r w:rsidRPr="00996E1E">
        <w:rPr>
          <w:rFonts w:ascii="Tahoma" w:hAnsi="Tahoma" w:cs="Tahoma"/>
        </w:rPr>
        <w:t xml:space="preserve">), </w:t>
      </w:r>
      <w:r w:rsidR="003B6D65" w:rsidRPr="00996E1E">
        <w:rPr>
          <w:rFonts w:ascii="Tahoma" w:hAnsi="Tahoma" w:cs="Tahoma"/>
        </w:rPr>
        <w:t>v skladu s tehnično specifikacijo</w:t>
      </w:r>
      <w:r w:rsidR="00125767">
        <w:rPr>
          <w:rFonts w:ascii="Tahoma" w:hAnsi="Tahoma" w:cs="Tahoma"/>
        </w:rPr>
        <w:t xml:space="preserve"> naročnika,</w:t>
      </w:r>
      <w:r w:rsidR="00125767" w:rsidRPr="00125767" w:rsidDel="00612062">
        <w:rPr>
          <w:rFonts w:ascii="Tahoma" w:hAnsi="Tahoma" w:cs="Tahoma"/>
        </w:rPr>
        <w:t xml:space="preserve"> </w:t>
      </w:r>
      <w:r w:rsidR="003B6D65" w:rsidRPr="00996E1E">
        <w:rPr>
          <w:rFonts w:ascii="Tahoma" w:hAnsi="Tahoma" w:cs="Tahoma"/>
          <w:snapToGrid w:val="0"/>
        </w:rPr>
        <w:t xml:space="preserve">kot je to opredeljeno v razpisni dokumentaciji </w:t>
      </w:r>
      <w:r w:rsidR="003B6D65" w:rsidRPr="000C7C0F">
        <w:rPr>
          <w:rFonts w:ascii="Tahoma" w:hAnsi="Tahoma" w:cs="Tahoma"/>
          <w:snapToGrid w:val="0"/>
        </w:rPr>
        <w:t xml:space="preserve">naročnika št. </w:t>
      </w:r>
      <w:r w:rsidR="007F2071">
        <w:rPr>
          <w:rFonts w:ascii="Tahoma" w:hAnsi="Tahoma" w:cs="Tahoma"/>
          <w:snapToGrid w:val="0"/>
        </w:rPr>
        <w:t>JPE-SPV-301/24</w:t>
      </w:r>
      <w:r w:rsidR="003B6D65" w:rsidRPr="000C7C0F">
        <w:rPr>
          <w:rFonts w:ascii="Tahoma" w:hAnsi="Tahoma" w:cs="Tahoma"/>
          <w:snapToGrid w:val="0"/>
        </w:rPr>
        <w:t xml:space="preserve"> </w:t>
      </w:r>
      <w:r w:rsidR="00626DC8" w:rsidRPr="000C7C0F">
        <w:rPr>
          <w:rFonts w:ascii="Tahoma" w:hAnsi="Tahoma" w:cs="Tahoma"/>
          <w:snapToGrid w:val="0"/>
        </w:rPr>
        <w:t xml:space="preserve">(v </w:t>
      </w:r>
      <w:r w:rsidR="00626DC8" w:rsidRPr="00B355DE">
        <w:rPr>
          <w:rFonts w:ascii="Tahoma" w:hAnsi="Tahoma" w:cs="Tahoma"/>
          <w:snapToGrid w:val="0"/>
        </w:rPr>
        <w:t xml:space="preserve">nadaljevanju: razpisna dokumentacija), </w:t>
      </w:r>
      <w:r w:rsidR="00C81792" w:rsidRPr="006722EA">
        <w:rPr>
          <w:rFonts w:ascii="Tahoma" w:hAnsi="Tahoma" w:cs="Tahoma"/>
        </w:rPr>
        <w:t xml:space="preserve">na podlagi ponudbe izvajalca št. ____________ z dne _______________, na podlagi ponudbe </w:t>
      </w:r>
      <w:r w:rsidR="00C81792">
        <w:rPr>
          <w:rFonts w:ascii="Tahoma" w:hAnsi="Tahoma" w:cs="Tahoma"/>
        </w:rPr>
        <w:t xml:space="preserve">izvajalca </w:t>
      </w:r>
      <w:r w:rsidR="00C81792" w:rsidRPr="006722EA">
        <w:rPr>
          <w:rFonts w:ascii="Tahoma" w:hAnsi="Tahoma" w:cs="Tahoma"/>
        </w:rPr>
        <w:t>št. ______________</w:t>
      </w:r>
      <w:r w:rsidR="00C81792">
        <w:rPr>
          <w:rFonts w:ascii="Tahoma" w:hAnsi="Tahoma" w:cs="Tahoma"/>
        </w:rPr>
        <w:t>,</w:t>
      </w:r>
      <w:r w:rsidR="00C81792" w:rsidRPr="006722EA">
        <w:rPr>
          <w:rFonts w:ascii="Tahoma" w:hAnsi="Tahoma" w:cs="Tahoma"/>
        </w:rPr>
        <w:t xml:space="preserve"> podane na pogajanjih dne</w:t>
      </w:r>
      <w:r w:rsidR="007F092B">
        <w:rPr>
          <w:rFonts w:ascii="Tahoma" w:hAnsi="Tahoma" w:cs="Tahoma"/>
        </w:rPr>
        <w:t xml:space="preserve"> __________, ki je priloga št. </w:t>
      </w:r>
      <w:r w:rsidR="0045328A">
        <w:rPr>
          <w:rFonts w:ascii="Tahoma" w:hAnsi="Tahoma" w:cs="Tahoma"/>
        </w:rPr>
        <w:t>1</w:t>
      </w:r>
      <w:r w:rsidR="00C81792" w:rsidRPr="006722EA">
        <w:rPr>
          <w:rFonts w:ascii="Tahoma" w:hAnsi="Tahoma" w:cs="Tahoma"/>
        </w:rPr>
        <w:t xml:space="preserve"> te </w:t>
      </w:r>
      <w:r w:rsidR="00C81792" w:rsidRPr="00B5769A">
        <w:rPr>
          <w:rFonts w:ascii="Tahoma" w:hAnsi="Tahoma" w:cs="Tahoma"/>
        </w:rPr>
        <w:t xml:space="preserve">pogodbe (v nadaljevanju: ponudba izvajalca) </w:t>
      </w:r>
      <w:r w:rsidR="00C81792" w:rsidRPr="006722EA">
        <w:rPr>
          <w:rFonts w:ascii="Tahoma" w:hAnsi="Tahoma" w:cs="Tahoma"/>
        </w:rPr>
        <w:t>in na podlagi ponudbenega predračuna izvajalca</w:t>
      </w:r>
      <w:r w:rsidR="00C81792">
        <w:rPr>
          <w:rFonts w:ascii="Tahoma" w:hAnsi="Tahoma" w:cs="Tahoma"/>
        </w:rPr>
        <w:t xml:space="preserve"> podanega na pogajanjih</w:t>
      </w:r>
      <w:r w:rsidR="00C81792" w:rsidRPr="006722EA">
        <w:rPr>
          <w:rFonts w:ascii="Tahoma" w:hAnsi="Tahoma" w:cs="Tahoma"/>
        </w:rPr>
        <w:t xml:space="preserve"> dne</w:t>
      </w:r>
      <w:r w:rsidR="00C81792">
        <w:rPr>
          <w:rFonts w:ascii="Tahoma" w:hAnsi="Tahoma" w:cs="Tahoma"/>
        </w:rPr>
        <w:t xml:space="preserve"> _____</w:t>
      </w:r>
      <w:r w:rsidR="00C81792" w:rsidRPr="006722EA">
        <w:rPr>
          <w:rFonts w:ascii="Tahoma" w:hAnsi="Tahoma" w:cs="Tahoma"/>
        </w:rPr>
        <w:t xml:space="preserve">______, ki je priloga št. </w:t>
      </w:r>
      <w:r w:rsidR="0045328A">
        <w:rPr>
          <w:rFonts w:ascii="Tahoma" w:hAnsi="Tahoma" w:cs="Tahoma"/>
        </w:rPr>
        <w:t>2</w:t>
      </w:r>
      <w:r w:rsidR="00C81792" w:rsidRPr="006722EA">
        <w:rPr>
          <w:rFonts w:ascii="Tahoma" w:hAnsi="Tahoma" w:cs="Tahoma"/>
        </w:rPr>
        <w:t xml:space="preserve"> te pogodbe (v nadaljevanju: ponudbeni predračun izvajalca)</w:t>
      </w:r>
      <w:r w:rsidR="00C81792" w:rsidRPr="003F4255">
        <w:rPr>
          <w:rFonts w:ascii="Tahoma" w:hAnsi="Tahoma" w:cs="Tahoma"/>
        </w:rPr>
        <w:t xml:space="preserve"> ter v skladu z vsebino zahtev javnega naročila</w:t>
      </w:r>
      <w:r w:rsidR="00C81792">
        <w:rPr>
          <w:rFonts w:ascii="Tahoma" w:hAnsi="Tahoma" w:cs="Tahoma"/>
        </w:rPr>
        <w:t xml:space="preserve"> </w:t>
      </w:r>
      <w:r w:rsidR="00C81792" w:rsidRPr="003F4255">
        <w:rPr>
          <w:rFonts w:ascii="Tahoma" w:hAnsi="Tahoma" w:cs="Tahoma"/>
        </w:rPr>
        <w:t>št.</w:t>
      </w:r>
      <w:r w:rsidR="003B6D65" w:rsidRPr="003F4255">
        <w:rPr>
          <w:rFonts w:ascii="Tahoma" w:hAnsi="Tahoma" w:cs="Tahoma"/>
        </w:rPr>
        <w:t xml:space="preserve"> </w:t>
      </w:r>
      <w:r w:rsidR="007F2071">
        <w:rPr>
          <w:rFonts w:ascii="Tahoma" w:hAnsi="Tahoma" w:cs="Tahoma"/>
        </w:rPr>
        <w:t>JPE-SPV-301/24</w:t>
      </w:r>
      <w:r w:rsidRPr="003F4255">
        <w:rPr>
          <w:rFonts w:ascii="Tahoma" w:hAnsi="Tahoma" w:cs="Tahoma"/>
        </w:rPr>
        <w:t xml:space="preserve"> in sicer vse po pravilih stroke, s skrbnostjo dobrega strokovnjaka ter v skladu s to pogodbo.</w:t>
      </w:r>
    </w:p>
    <w:p w14:paraId="7DECB146" w14:textId="77777777" w:rsidR="00A806AB" w:rsidRDefault="00A806AB" w:rsidP="004048F8">
      <w:pPr>
        <w:keepNext/>
        <w:keepLines/>
        <w:adjustRightInd w:val="0"/>
        <w:spacing w:after="0" w:line="240" w:lineRule="auto"/>
        <w:jc w:val="both"/>
        <w:textAlignment w:val="baseline"/>
        <w:rPr>
          <w:rFonts w:ascii="Tahoma" w:eastAsia="Times New Roman" w:hAnsi="Tahoma" w:cs="Tahoma"/>
        </w:rPr>
      </w:pPr>
    </w:p>
    <w:p w14:paraId="7C59BF51" w14:textId="77777777" w:rsidR="00626DC8" w:rsidRDefault="00626DC8"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2F029A">
        <w:rPr>
          <w:rFonts w:ascii="Tahoma" w:eastAsia="Times New Roman" w:hAnsi="Tahoma" w:cs="Tahoma"/>
          <w:lang w:eastAsia="sl-SI"/>
        </w:rPr>
        <w:t xml:space="preserve">Izvajalec zagotavlja </w:t>
      </w:r>
      <w:r>
        <w:rPr>
          <w:rFonts w:ascii="Tahoma" w:eastAsia="Times New Roman" w:hAnsi="Tahoma" w:cs="Tahoma"/>
          <w:lang w:eastAsia="sl-SI"/>
        </w:rPr>
        <w:t>n</w:t>
      </w:r>
      <w:r w:rsidRPr="002F029A">
        <w:rPr>
          <w:rFonts w:ascii="Tahoma" w:eastAsia="Times New Roman" w:hAnsi="Tahoma" w:cs="Tahoma"/>
          <w:lang w:eastAsia="sl-SI"/>
        </w:rPr>
        <w:t>aročniku, da bo dobavljen</w:t>
      </w:r>
      <w:r>
        <w:rPr>
          <w:rFonts w:ascii="Tahoma" w:eastAsia="Times New Roman" w:hAnsi="Tahoma" w:cs="Tahoma"/>
          <w:lang w:eastAsia="sl-SI"/>
        </w:rPr>
        <w:t xml:space="preserve">o blago </w:t>
      </w:r>
      <w:r w:rsidRPr="002F029A">
        <w:rPr>
          <w:rFonts w:ascii="Tahoma" w:eastAsia="Times New Roman" w:hAnsi="Tahoma" w:cs="Tahoma"/>
          <w:lang w:eastAsia="sl-SI"/>
        </w:rPr>
        <w:t>po svoji kvaliteti, tehničnih lastnostih, uporabnosti in vsem ostalem ustrezal</w:t>
      </w:r>
      <w:r>
        <w:rPr>
          <w:rFonts w:ascii="Tahoma" w:eastAsia="Times New Roman" w:hAnsi="Tahoma" w:cs="Tahoma"/>
          <w:lang w:eastAsia="sl-SI"/>
        </w:rPr>
        <w:t>o</w:t>
      </w:r>
      <w:r w:rsidRPr="002F029A">
        <w:rPr>
          <w:rFonts w:ascii="Tahoma" w:eastAsia="Times New Roman" w:hAnsi="Tahoma" w:cs="Tahoma"/>
          <w:lang w:eastAsia="sl-SI"/>
        </w:rPr>
        <w:t xml:space="preserve"> vsem veljavnim predpisom in/ali standardom, po katerih </w:t>
      </w:r>
      <w:r>
        <w:rPr>
          <w:rFonts w:ascii="Tahoma" w:eastAsia="Times New Roman" w:hAnsi="Tahoma" w:cs="Tahoma"/>
          <w:lang w:eastAsia="sl-SI"/>
        </w:rPr>
        <w:t>je</w:t>
      </w:r>
      <w:r w:rsidRPr="002F029A">
        <w:rPr>
          <w:rFonts w:ascii="Tahoma" w:eastAsia="Times New Roman" w:hAnsi="Tahoma" w:cs="Tahoma"/>
          <w:lang w:eastAsia="sl-SI"/>
        </w:rPr>
        <w:t xml:space="preserve"> lahko predmet uporabe v Republiki Sloveniji ter da bo opremljen</w:t>
      </w:r>
      <w:r>
        <w:rPr>
          <w:rFonts w:ascii="Tahoma" w:eastAsia="Times New Roman" w:hAnsi="Tahoma" w:cs="Tahoma"/>
          <w:lang w:eastAsia="sl-SI"/>
        </w:rPr>
        <w:t>o</w:t>
      </w:r>
      <w:r w:rsidRPr="002F029A">
        <w:rPr>
          <w:rFonts w:ascii="Tahoma" w:eastAsia="Times New Roman" w:hAnsi="Tahoma" w:cs="Tahoma"/>
          <w:lang w:eastAsia="sl-SI"/>
        </w:rPr>
        <w:t xml:space="preserve"> z vsemi potrebnimi navodili, atesti in drugimi listinami v skladu z veljavnimi predpisi Republike Slovenije. </w:t>
      </w:r>
    </w:p>
    <w:p w14:paraId="1A0D6E0E" w14:textId="77777777" w:rsidR="00626DC8" w:rsidRPr="003F4255" w:rsidRDefault="00626DC8" w:rsidP="004048F8">
      <w:pPr>
        <w:keepNext/>
        <w:keepLines/>
        <w:spacing w:after="0" w:line="240" w:lineRule="auto"/>
        <w:jc w:val="both"/>
        <w:rPr>
          <w:rFonts w:ascii="Tahoma" w:eastAsia="Times New Roman" w:hAnsi="Tahoma" w:cs="Tahoma"/>
          <w:lang w:eastAsia="sl-SI"/>
        </w:rPr>
      </w:pPr>
    </w:p>
    <w:p w14:paraId="1043CAA8" w14:textId="77777777" w:rsidR="00626DC8" w:rsidRPr="003F4255" w:rsidRDefault="00626DC8"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13C25205" w14:textId="77777777" w:rsidR="00626DC8" w:rsidRPr="003F4255" w:rsidRDefault="00626DC8" w:rsidP="004048F8">
      <w:pPr>
        <w:keepNext/>
        <w:keepLines/>
        <w:spacing w:after="0" w:line="240" w:lineRule="auto"/>
        <w:jc w:val="both"/>
        <w:rPr>
          <w:rFonts w:ascii="Tahoma" w:eastAsia="Times New Roman" w:hAnsi="Tahoma" w:cs="Tahoma"/>
          <w:lang w:eastAsia="sl-SI"/>
        </w:rPr>
      </w:pPr>
    </w:p>
    <w:p w14:paraId="20D14C21" w14:textId="77777777" w:rsidR="00542403" w:rsidRPr="003F4255" w:rsidRDefault="00542403" w:rsidP="00542403">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3F4255">
        <w:rPr>
          <w:rFonts w:ascii="Tahoma" w:eastAsia="Times New Roman" w:hAnsi="Tahoma" w:cs="Tahoma"/>
        </w:rPr>
        <w:t>neseznanjenosti</w:t>
      </w:r>
      <w:proofErr w:type="spellEnd"/>
      <w:r w:rsidRPr="003F4255">
        <w:rPr>
          <w:rFonts w:ascii="Tahoma" w:eastAsia="Times New Roman" w:hAnsi="Tahoma" w:cs="Tahoma"/>
        </w:rPr>
        <w:t xml:space="preserve"> s pogoji po tej pogodbi.</w:t>
      </w:r>
    </w:p>
    <w:p w14:paraId="18625E50" w14:textId="77777777" w:rsidR="00542403" w:rsidRPr="003F4255" w:rsidRDefault="00542403" w:rsidP="00542403">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0C8F21D" w14:textId="77777777" w:rsidR="00542403" w:rsidRPr="003F4255" w:rsidRDefault="00542403" w:rsidP="00542403">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07FD0E37" w14:textId="77777777" w:rsidR="00EC3759" w:rsidRPr="00EC4317" w:rsidRDefault="00EC3759" w:rsidP="004048F8">
      <w:pPr>
        <w:keepNext/>
        <w:keepLines/>
        <w:suppressAutoHyphens/>
        <w:spacing w:after="0" w:line="240" w:lineRule="auto"/>
        <w:jc w:val="both"/>
        <w:rPr>
          <w:rFonts w:ascii="Tahoma" w:eastAsia="Times New Roman" w:hAnsi="Tahoma" w:cs="Tahoma"/>
          <w:b/>
          <w:color w:val="000000"/>
          <w:lang w:eastAsia="sl-SI"/>
        </w:rPr>
      </w:pPr>
    </w:p>
    <w:p w14:paraId="121718FE"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1B2686EB" w14:textId="77777777" w:rsidR="00EC3759" w:rsidRPr="00EC4317" w:rsidRDefault="00EC3759" w:rsidP="004048F8">
      <w:pPr>
        <w:keepNext/>
        <w:keepLines/>
        <w:suppressAutoHyphens/>
        <w:spacing w:after="0" w:line="240" w:lineRule="auto"/>
        <w:jc w:val="center"/>
        <w:rPr>
          <w:rFonts w:ascii="Tahoma" w:eastAsia="Times New Roman" w:hAnsi="Tahoma" w:cs="Tahoma"/>
          <w:b/>
          <w:color w:val="000000"/>
          <w:lang w:eastAsia="sl-SI"/>
        </w:rPr>
      </w:pPr>
    </w:p>
    <w:p w14:paraId="30129327"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3A41855" w14:textId="77777777" w:rsidR="00EC3759" w:rsidRPr="00EC4317" w:rsidRDefault="00EC3759" w:rsidP="004048F8">
      <w:pPr>
        <w:pStyle w:val="Glava"/>
        <w:keepNext/>
        <w:keepLines/>
        <w:tabs>
          <w:tab w:val="clear" w:pos="4536"/>
          <w:tab w:val="clear" w:pos="9072"/>
        </w:tabs>
        <w:jc w:val="both"/>
        <w:rPr>
          <w:rFonts w:ascii="Tahoma" w:hAnsi="Tahoma" w:cs="Tahoma"/>
          <w:sz w:val="22"/>
          <w:szCs w:val="22"/>
        </w:rPr>
      </w:pPr>
    </w:p>
    <w:p w14:paraId="59465490" w14:textId="77777777" w:rsidR="00BA0563" w:rsidRPr="00AA42BA" w:rsidRDefault="00BA0563" w:rsidP="004048F8">
      <w:pPr>
        <w:keepNext/>
        <w:keepLines/>
        <w:spacing w:after="0" w:line="240" w:lineRule="auto"/>
        <w:jc w:val="both"/>
        <w:rPr>
          <w:rFonts w:ascii="Tahoma" w:eastAsia="Times New Roman" w:hAnsi="Tahoma" w:cs="Tahoma"/>
          <w:lang w:eastAsia="sl-SI"/>
        </w:rPr>
      </w:pPr>
      <w:r w:rsidRPr="00D2012E">
        <w:rPr>
          <w:rFonts w:ascii="Tahoma" w:eastAsia="Times New Roman" w:hAnsi="Tahoma" w:cs="Tahoma"/>
          <w:lang w:eastAsia="sl-SI"/>
        </w:rPr>
        <w:t>Pogodbena vrednost</w:t>
      </w:r>
      <w:r>
        <w:rPr>
          <w:rFonts w:ascii="Tahoma" w:eastAsia="Times New Roman" w:hAnsi="Tahoma" w:cs="Tahoma"/>
          <w:lang w:eastAsia="sl-SI"/>
        </w:rPr>
        <w:t xml:space="preserve"> blaga </w:t>
      </w:r>
      <w:r w:rsidRPr="00D2012E">
        <w:rPr>
          <w:rFonts w:ascii="Tahoma" w:eastAsia="Times New Roman" w:hAnsi="Tahoma" w:cs="Tahoma"/>
          <w:lang w:eastAsia="sl-SI"/>
        </w:rPr>
        <w:t xml:space="preserve">iz 2. </w:t>
      </w:r>
      <w:r>
        <w:rPr>
          <w:rFonts w:ascii="Tahoma" w:eastAsia="Times New Roman" w:hAnsi="Tahoma" w:cs="Tahoma"/>
          <w:lang w:eastAsia="sl-SI"/>
        </w:rPr>
        <w:t>č</w:t>
      </w:r>
      <w:r w:rsidRPr="00D2012E">
        <w:rPr>
          <w:rFonts w:ascii="Tahoma" w:eastAsia="Times New Roman" w:hAnsi="Tahoma" w:cs="Tahoma"/>
          <w:lang w:eastAsia="sl-SI"/>
        </w:rPr>
        <w:t xml:space="preserve">lena te pogodbe </w:t>
      </w:r>
      <w:r w:rsidR="003B6D65" w:rsidRPr="00757CE3">
        <w:rPr>
          <w:rFonts w:ascii="Tahoma" w:eastAsia="Times New Roman" w:hAnsi="Tahoma" w:cs="Tahoma"/>
          <w:lang w:eastAsia="sl-SI"/>
        </w:rPr>
        <w:t xml:space="preserve">je določena na podlagi ponudbe izvajalca in na </w:t>
      </w:r>
      <w:r w:rsidR="003B6D65" w:rsidRPr="00AA42BA">
        <w:rPr>
          <w:rFonts w:ascii="Tahoma" w:eastAsia="Times New Roman" w:hAnsi="Tahoma" w:cs="Tahoma"/>
          <w:lang w:eastAsia="sl-SI"/>
        </w:rPr>
        <w:t>podlagi ponudbenega predračuna izvajalca</w:t>
      </w:r>
      <w:r w:rsidR="00A53642" w:rsidRPr="00AA42BA">
        <w:rPr>
          <w:rFonts w:ascii="Tahoma" w:eastAsia="Times New Roman" w:hAnsi="Tahoma" w:cs="Tahoma"/>
          <w:lang w:eastAsia="sl-SI"/>
        </w:rPr>
        <w:t xml:space="preserve"> in</w:t>
      </w:r>
      <w:r w:rsidR="003B6D65" w:rsidRPr="00AA42BA">
        <w:rPr>
          <w:rFonts w:ascii="Tahoma" w:eastAsia="Times New Roman" w:hAnsi="Tahoma" w:cs="Tahoma"/>
          <w:lang w:eastAsia="sl-SI"/>
        </w:rPr>
        <w:t xml:space="preserve"> znaša na dan sklenitve te pogodbe v neto vrednosti</w:t>
      </w:r>
      <w:r w:rsidRPr="00AA42BA">
        <w:rPr>
          <w:rFonts w:ascii="Tahoma" w:eastAsia="Times New Roman" w:hAnsi="Tahoma" w:cs="Tahoma"/>
          <w:lang w:eastAsia="sl-SI"/>
        </w:rPr>
        <w:t>:</w:t>
      </w:r>
    </w:p>
    <w:p w14:paraId="7A26F06D" w14:textId="77777777" w:rsidR="00A806AB" w:rsidRDefault="00A806AB" w:rsidP="004048F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2E276D1" w14:textId="77777777" w:rsidR="00A806AB" w:rsidRDefault="00A806AB" w:rsidP="004048F8">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4F4F517" w14:textId="77777777" w:rsidR="00A806AB" w:rsidRDefault="00A806AB" w:rsidP="004048F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46B1992" w14:textId="77777777" w:rsidR="00A806AB" w:rsidRPr="000A7527" w:rsidRDefault="00A806AB" w:rsidP="004048F8">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5BC0C1F1" w14:textId="77777777" w:rsidR="00A806AB" w:rsidRDefault="00A806AB"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0CDD1478" w14:textId="77777777" w:rsidR="00BA0563" w:rsidRPr="003F4255" w:rsidRDefault="00BA0563" w:rsidP="004048F8">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pri čemer je pogodbena</w:t>
      </w:r>
      <w:r>
        <w:rPr>
          <w:rFonts w:ascii="Tahoma" w:eastAsia="Times New Roman" w:hAnsi="Tahoma" w:cs="Tahoma"/>
          <w:lang w:eastAsia="sl-SI"/>
        </w:rPr>
        <w:t xml:space="preserve"> cena blaga, </w:t>
      </w:r>
      <w:r w:rsidR="003B6D65" w:rsidRPr="00757CE3">
        <w:rPr>
          <w:rFonts w:ascii="Tahoma" w:eastAsia="Times New Roman" w:hAnsi="Tahoma" w:cs="Tahoma"/>
          <w:lang w:eastAsia="sl-SI"/>
        </w:rPr>
        <w:t>navedena v posameznih postavkah ponudbenega predračuna izvajalca, fiksna ves čas veljavnosti pogodbe, razen v primeru znižanja cen</w:t>
      </w:r>
      <w:r w:rsidRPr="003F4255">
        <w:rPr>
          <w:rFonts w:ascii="Tahoma" w:eastAsia="Times New Roman" w:hAnsi="Tahoma" w:cs="Tahoma"/>
          <w:lang w:eastAsia="sl-SI"/>
        </w:rPr>
        <w:t>.</w:t>
      </w:r>
    </w:p>
    <w:p w14:paraId="1866F1E0" w14:textId="77777777" w:rsidR="00BA0563" w:rsidRPr="003F4255" w:rsidRDefault="00BA0563" w:rsidP="004048F8">
      <w:pPr>
        <w:keepNext/>
        <w:keepLines/>
        <w:spacing w:after="0" w:line="240" w:lineRule="auto"/>
        <w:jc w:val="both"/>
        <w:rPr>
          <w:rFonts w:ascii="Tahoma" w:eastAsia="Times New Roman" w:hAnsi="Tahoma" w:cs="Tahoma"/>
          <w:lang w:eastAsia="sl-SI"/>
        </w:rPr>
      </w:pPr>
    </w:p>
    <w:p w14:paraId="4059CD48" w14:textId="77777777" w:rsidR="00BA0563" w:rsidRPr="00E054E6" w:rsidRDefault="00BA0563" w:rsidP="004048F8">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502511C1" w14:textId="77777777" w:rsidR="001B36F2" w:rsidRPr="001B36F2" w:rsidRDefault="001B36F2" w:rsidP="004048F8">
      <w:pPr>
        <w:keepNext/>
        <w:keepLines/>
        <w:spacing w:after="0" w:line="240" w:lineRule="auto"/>
        <w:jc w:val="both"/>
        <w:rPr>
          <w:rFonts w:ascii="Tahoma" w:eastAsia="Times New Roman" w:hAnsi="Tahoma" w:cs="Tahoma"/>
          <w:lang w:eastAsia="sl-SI"/>
        </w:rPr>
      </w:pPr>
    </w:p>
    <w:p w14:paraId="392707B5" w14:textId="77777777" w:rsidR="00EC3759" w:rsidRDefault="00DA6C3D" w:rsidP="004048F8">
      <w:pPr>
        <w:keepNext/>
        <w:keepLines/>
        <w:spacing w:after="0" w:line="240" w:lineRule="auto"/>
        <w:jc w:val="both"/>
        <w:rPr>
          <w:rFonts w:ascii="Tahoma" w:eastAsia="Times New Roman" w:hAnsi="Tahoma" w:cs="Tahoma"/>
          <w:lang w:eastAsia="sl-SI"/>
        </w:rPr>
      </w:pPr>
      <w:r w:rsidRPr="002A2FD5">
        <w:rPr>
          <w:rFonts w:ascii="Tahoma" w:eastAsia="Times New Roman" w:hAnsi="Tahoma" w:cs="Tahoma"/>
          <w:lang w:eastAsia="sl-SI"/>
        </w:rPr>
        <w:t>V pogodbeni ceni, navedeni v</w:t>
      </w:r>
      <w:r>
        <w:rPr>
          <w:rFonts w:ascii="Tahoma" w:eastAsia="Times New Roman" w:hAnsi="Tahoma" w:cs="Tahoma"/>
          <w:lang w:eastAsia="sl-SI"/>
        </w:rPr>
        <w:t xml:space="preserve"> posameznih postavkah</w:t>
      </w:r>
      <w:r w:rsidRPr="002A2FD5">
        <w:rPr>
          <w:rFonts w:ascii="Tahoma" w:eastAsia="Times New Roman" w:hAnsi="Tahoma" w:cs="Tahoma"/>
          <w:lang w:eastAsia="sl-SI"/>
        </w:rPr>
        <w:t xml:space="preserve"> </w:t>
      </w:r>
      <w:r>
        <w:rPr>
          <w:rFonts w:ascii="Tahoma" w:eastAsia="Times New Roman" w:hAnsi="Tahoma" w:cs="Tahoma"/>
          <w:lang w:eastAsia="sl-SI"/>
        </w:rPr>
        <w:t xml:space="preserve">v </w:t>
      </w:r>
      <w:r w:rsidRPr="002A2FD5">
        <w:rPr>
          <w:rFonts w:ascii="Tahoma" w:eastAsia="Times New Roman" w:hAnsi="Tahoma" w:cs="Tahoma"/>
          <w:lang w:eastAsia="sl-SI"/>
        </w:rPr>
        <w:t xml:space="preserve">ponudbenem predračunu izvajalca, </w:t>
      </w:r>
      <w:r>
        <w:rPr>
          <w:rFonts w:ascii="Tahoma" w:eastAsia="Times New Roman" w:hAnsi="Tahoma" w:cs="Tahoma"/>
          <w:lang w:eastAsia="sl-SI"/>
        </w:rPr>
        <w:t>so</w:t>
      </w:r>
      <w:r w:rsidRPr="002A2FD5">
        <w:rPr>
          <w:rFonts w:ascii="Tahoma" w:eastAsia="Times New Roman" w:hAnsi="Tahoma" w:cs="Tahoma"/>
          <w:lang w:eastAsia="sl-SI"/>
        </w:rPr>
        <w:t xml:space="preserve"> upoštevani vsi materialni in nematerialni stroški, potrebni za kvalitetno in pravočasno izvedbo predmeta pogodbe</w:t>
      </w:r>
      <w:r w:rsidR="00BA0563" w:rsidRPr="00F42A06">
        <w:rPr>
          <w:rFonts w:ascii="Tahoma" w:eastAsia="Times New Roman" w:hAnsi="Tahoma" w:cs="Tahoma"/>
          <w:lang w:eastAsia="sl-SI"/>
        </w:rPr>
        <w:t xml:space="preserve">, </w:t>
      </w:r>
      <w:r w:rsidR="00542403" w:rsidRPr="000C58F8">
        <w:rPr>
          <w:rFonts w:ascii="Tahoma" w:eastAsia="Times New Roman" w:hAnsi="Tahoma" w:cs="Tahoma"/>
          <w:lang w:eastAsia="sl-SI"/>
        </w:rPr>
        <w:t>vključno s stroški dela, stroški izdelave in dobave materiala, stroški prevoza, stroški zavarovanja</w:t>
      </w:r>
      <w:r w:rsidR="00542403" w:rsidRPr="00757CE3">
        <w:rPr>
          <w:rFonts w:ascii="Tahoma" w:eastAsia="Times New Roman" w:hAnsi="Tahoma" w:cs="Tahoma"/>
          <w:lang w:eastAsia="sl-SI"/>
        </w:rPr>
        <w:t xml:space="preserve"> materiala, opreme, pripomočkov in delovne sile, stroški izdelave ponudbene dokumentacije, popusti, dajatvami ter carinskimi obveznostmi </w:t>
      </w:r>
      <w:r w:rsidR="006936FD" w:rsidRPr="00757CE3">
        <w:rPr>
          <w:rFonts w:ascii="Tahoma" w:eastAsia="Times New Roman" w:hAnsi="Tahoma" w:cs="Tahoma"/>
          <w:lang w:eastAsia="sl-SI"/>
        </w:rPr>
        <w:t>kot tudi stroški za vsa ostala dela in naloge, ki so v pogodbi opredeljen</w:t>
      </w:r>
      <w:r w:rsidR="004230E7">
        <w:rPr>
          <w:rFonts w:ascii="Tahoma" w:eastAsia="Times New Roman" w:hAnsi="Tahoma" w:cs="Tahoma"/>
          <w:lang w:eastAsia="sl-SI"/>
        </w:rPr>
        <w:t>e</w:t>
      </w:r>
      <w:r w:rsidR="006936FD" w:rsidRPr="00757CE3">
        <w:rPr>
          <w:rFonts w:ascii="Tahoma" w:eastAsia="Times New Roman" w:hAnsi="Tahoma" w:cs="Tahoma"/>
          <w:lang w:eastAsia="sl-SI"/>
        </w:rPr>
        <w:t xml:space="preserve"> kot obveznosti izvajalca</w:t>
      </w:r>
      <w:r w:rsidR="006936FD">
        <w:rPr>
          <w:rFonts w:ascii="Tahoma" w:eastAsia="Times New Roman" w:hAnsi="Tahoma" w:cs="Tahoma"/>
          <w:lang w:eastAsia="sl-SI"/>
        </w:rPr>
        <w:t>.</w:t>
      </w:r>
    </w:p>
    <w:p w14:paraId="295F887E" w14:textId="77777777" w:rsidR="008F5246" w:rsidRDefault="008F5246" w:rsidP="004048F8">
      <w:pPr>
        <w:keepNext/>
        <w:keepLines/>
        <w:spacing w:after="0" w:line="240" w:lineRule="auto"/>
        <w:jc w:val="both"/>
        <w:rPr>
          <w:rFonts w:ascii="Tahoma" w:eastAsia="Times New Roman" w:hAnsi="Tahoma" w:cs="Tahoma"/>
          <w:lang w:eastAsia="sl-SI"/>
        </w:rPr>
      </w:pPr>
    </w:p>
    <w:p w14:paraId="5104062A" w14:textId="77777777" w:rsidR="00EC3759" w:rsidRPr="00B17826" w:rsidRDefault="00EC3759" w:rsidP="004048F8">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lastRenderedPageBreak/>
        <w:t xml:space="preserve">NAČIN OBRAČUNAVANJA IN PLAČEVANJA </w:t>
      </w:r>
    </w:p>
    <w:p w14:paraId="226D6289" w14:textId="77777777" w:rsidR="00EC3759" w:rsidRPr="00B17826" w:rsidRDefault="00EC3759" w:rsidP="004048F8">
      <w:pPr>
        <w:keepNext/>
        <w:keepLines/>
        <w:spacing w:after="0" w:line="240" w:lineRule="auto"/>
        <w:jc w:val="center"/>
        <w:rPr>
          <w:rFonts w:ascii="Tahoma" w:eastAsia="Times New Roman" w:hAnsi="Tahoma" w:cs="Tahoma"/>
          <w:lang w:eastAsia="sl-SI"/>
        </w:rPr>
      </w:pPr>
    </w:p>
    <w:p w14:paraId="5969DD1D" w14:textId="77777777" w:rsidR="00E360E6" w:rsidRPr="001907C4" w:rsidRDefault="00E360E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4D5475FB" w14:textId="77777777" w:rsidR="00E360E6" w:rsidRPr="00C851E4" w:rsidRDefault="00E360E6" w:rsidP="004048F8">
      <w:pPr>
        <w:keepNext/>
        <w:keepLines/>
        <w:spacing w:after="0" w:line="240" w:lineRule="auto"/>
        <w:ind w:left="360"/>
        <w:jc w:val="both"/>
        <w:rPr>
          <w:rFonts w:ascii="Tahoma" w:hAnsi="Tahoma" w:cs="Tahoma"/>
          <w:highlight w:val="yellow"/>
        </w:rPr>
      </w:pPr>
    </w:p>
    <w:p w14:paraId="3C3EECDC" w14:textId="77777777" w:rsidR="00744490" w:rsidRPr="00FB3310" w:rsidRDefault="00744490" w:rsidP="00744490">
      <w:pPr>
        <w:keepNext/>
        <w:keepLines/>
        <w:shd w:val="clear" w:color="auto" w:fill="FFFFFF"/>
        <w:tabs>
          <w:tab w:val="left" w:pos="1418"/>
          <w:tab w:val="left" w:pos="1702"/>
        </w:tabs>
        <w:spacing w:after="0" w:line="240" w:lineRule="auto"/>
        <w:jc w:val="both"/>
        <w:rPr>
          <w:rFonts w:ascii="Tahoma" w:eastAsia="Times New Roman" w:hAnsi="Tahoma"/>
          <w:szCs w:val="20"/>
          <w:lang w:eastAsia="sl-SI"/>
        </w:rPr>
      </w:pPr>
      <w:r w:rsidRPr="00C5124B">
        <w:rPr>
          <w:rFonts w:ascii="Tahoma" w:eastAsia="Times New Roman" w:hAnsi="Tahoma"/>
          <w:szCs w:val="20"/>
          <w:lang w:eastAsia="sl-SI"/>
        </w:rPr>
        <w:t>Izvajalec bo</w:t>
      </w:r>
      <w:r>
        <w:rPr>
          <w:rFonts w:ascii="Tahoma" w:eastAsia="Times New Roman" w:hAnsi="Tahoma"/>
          <w:szCs w:val="20"/>
          <w:lang w:eastAsia="sl-SI"/>
        </w:rPr>
        <w:t xml:space="preserve"> </w:t>
      </w:r>
      <w:r w:rsidRPr="00C5124B">
        <w:rPr>
          <w:rFonts w:ascii="Tahoma" w:eastAsia="Times New Roman" w:hAnsi="Tahoma"/>
          <w:szCs w:val="20"/>
          <w:lang w:eastAsia="sl-SI"/>
        </w:rPr>
        <w:t>izstavil natančno specificiran</w:t>
      </w:r>
      <w:r>
        <w:rPr>
          <w:rFonts w:ascii="Tahoma" w:eastAsia="Times New Roman" w:hAnsi="Tahoma"/>
          <w:szCs w:val="20"/>
          <w:lang w:eastAsia="sl-SI"/>
        </w:rPr>
        <w:t>e</w:t>
      </w:r>
      <w:r w:rsidRPr="00C5124B">
        <w:rPr>
          <w:rFonts w:ascii="Tahoma" w:eastAsia="Times New Roman" w:hAnsi="Tahoma"/>
          <w:szCs w:val="20"/>
          <w:lang w:eastAsia="sl-SI"/>
        </w:rPr>
        <w:t xml:space="preserve"> račun</w:t>
      </w:r>
      <w:r>
        <w:rPr>
          <w:rFonts w:ascii="Tahoma" w:eastAsia="Times New Roman" w:hAnsi="Tahoma"/>
          <w:szCs w:val="20"/>
          <w:lang w:eastAsia="sl-SI"/>
        </w:rPr>
        <w:t>e</w:t>
      </w:r>
      <w:r w:rsidRPr="00C5124B">
        <w:rPr>
          <w:rFonts w:ascii="Tahoma" w:eastAsia="Times New Roman" w:hAnsi="Tahoma"/>
          <w:szCs w:val="20"/>
          <w:lang w:eastAsia="sl-SI"/>
        </w:rPr>
        <w:t xml:space="preserve"> za </w:t>
      </w:r>
      <w:r>
        <w:rPr>
          <w:rFonts w:ascii="Tahoma" w:eastAsia="Times New Roman" w:hAnsi="Tahoma"/>
          <w:szCs w:val="20"/>
          <w:lang w:eastAsia="sl-SI"/>
        </w:rPr>
        <w:t>prevzeto blago,</w:t>
      </w:r>
      <w:r w:rsidRPr="00C5124B">
        <w:rPr>
          <w:rFonts w:ascii="Tahoma" w:eastAsia="Times New Roman" w:hAnsi="Tahoma"/>
          <w:szCs w:val="20"/>
          <w:lang w:eastAsia="sl-SI"/>
        </w:rPr>
        <w:t xml:space="preserve"> v roku 5 (petih) </w:t>
      </w:r>
      <w:r>
        <w:rPr>
          <w:rFonts w:ascii="Tahoma" w:eastAsia="Times New Roman" w:hAnsi="Tahoma"/>
          <w:szCs w:val="20"/>
          <w:lang w:eastAsia="sl-SI"/>
        </w:rPr>
        <w:t xml:space="preserve">koledarskih </w:t>
      </w:r>
      <w:r w:rsidRPr="00C5124B">
        <w:rPr>
          <w:rFonts w:ascii="Tahoma" w:eastAsia="Times New Roman" w:hAnsi="Tahoma"/>
          <w:szCs w:val="20"/>
          <w:lang w:eastAsia="sl-SI"/>
        </w:rPr>
        <w:t xml:space="preserve">dni po </w:t>
      </w:r>
      <w:r>
        <w:rPr>
          <w:rFonts w:ascii="Tahoma" w:eastAsia="Times New Roman" w:hAnsi="Tahoma"/>
          <w:szCs w:val="20"/>
          <w:lang w:eastAsia="sl-SI"/>
        </w:rPr>
        <w:t xml:space="preserve">uspešno opravljenem posameznem prevzemu blaga, </w:t>
      </w:r>
      <w:r w:rsidRPr="00FB3310">
        <w:rPr>
          <w:rFonts w:ascii="Tahoma" w:eastAsia="Times New Roman" w:hAnsi="Tahoma"/>
          <w:szCs w:val="20"/>
          <w:lang w:eastAsia="sl-SI"/>
        </w:rPr>
        <w:t>kot sledi:</w:t>
      </w:r>
    </w:p>
    <w:p w14:paraId="5511831F" w14:textId="77777777" w:rsidR="00744490" w:rsidRPr="0077138C" w:rsidRDefault="00744490" w:rsidP="00725A5D">
      <w:pPr>
        <w:keepNext/>
        <w:keepLines/>
        <w:numPr>
          <w:ilvl w:val="0"/>
          <w:numId w:val="25"/>
        </w:numPr>
        <w:shd w:val="clear" w:color="auto" w:fill="FFFFFF"/>
        <w:tabs>
          <w:tab w:val="left" w:pos="1418"/>
          <w:tab w:val="left" w:pos="1701"/>
        </w:tabs>
        <w:spacing w:after="0" w:line="240" w:lineRule="auto"/>
        <w:jc w:val="both"/>
        <w:rPr>
          <w:rFonts w:ascii="Tahoma" w:hAnsi="Tahoma" w:cs="Tahoma"/>
        </w:rPr>
      </w:pPr>
      <w:r w:rsidRPr="0077138C">
        <w:rPr>
          <w:rFonts w:ascii="Tahoma" w:hAnsi="Tahoma" w:cs="Tahoma"/>
        </w:rPr>
        <w:t>za</w:t>
      </w:r>
      <w:r w:rsidR="0045328A">
        <w:rPr>
          <w:rFonts w:ascii="Tahoma" w:hAnsi="Tahoma" w:cs="Tahoma"/>
        </w:rPr>
        <w:t xml:space="preserve"> re</w:t>
      </w:r>
      <w:r w:rsidR="0045328A" w:rsidRPr="0045328A">
        <w:rPr>
          <w:rFonts w:ascii="Tahoma" w:hAnsi="Tahoma" w:cs="Tahoma"/>
        </w:rPr>
        <w:t>zervn</w:t>
      </w:r>
      <w:r w:rsidR="0045328A">
        <w:rPr>
          <w:rFonts w:ascii="Tahoma" w:hAnsi="Tahoma" w:cs="Tahoma"/>
        </w:rPr>
        <w:t>e</w:t>
      </w:r>
      <w:r w:rsidR="0045328A" w:rsidRPr="0045328A">
        <w:rPr>
          <w:rFonts w:ascii="Tahoma" w:hAnsi="Tahoma" w:cs="Tahoma"/>
        </w:rPr>
        <w:t xml:space="preserve"> del</w:t>
      </w:r>
      <w:r w:rsidR="0045328A">
        <w:rPr>
          <w:rFonts w:ascii="Tahoma" w:hAnsi="Tahoma" w:cs="Tahoma"/>
        </w:rPr>
        <w:t>e</w:t>
      </w:r>
      <w:r w:rsidR="0045328A" w:rsidRPr="0045328A">
        <w:rPr>
          <w:rFonts w:ascii="Tahoma" w:hAnsi="Tahoma" w:cs="Tahoma"/>
        </w:rPr>
        <w:t xml:space="preserve"> transporta biomase</w:t>
      </w:r>
      <w:r w:rsidR="0045328A">
        <w:rPr>
          <w:rFonts w:ascii="Tahoma" w:hAnsi="Tahoma" w:cs="Tahoma"/>
        </w:rPr>
        <w:t>,</w:t>
      </w:r>
      <w:r w:rsidR="0045328A" w:rsidRPr="0045328A">
        <w:rPr>
          <w:rFonts w:ascii="Tahoma" w:hAnsi="Tahoma" w:cs="Tahoma"/>
        </w:rPr>
        <w:t xml:space="preserve"> postavk</w:t>
      </w:r>
      <w:r w:rsidR="008371AD">
        <w:rPr>
          <w:rFonts w:ascii="Tahoma" w:hAnsi="Tahoma" w:cs="Tahoma"/>
        </w:rPr>
        <w:t>a</w:t>
      </w:r>
      <w:r w:rsidR="0045328A" w:rsidRPr="0045328A">
        <w:rPr>
          <w:rFonts w:ascii="Tahoma" w:hAnsi="Tahoma" w:cs="Tahoma"/>
        </w:rPr>
        <w:t xml:space="preserve"> št. </w:t>
      </w:r>
      <w:r w:rsidR="008371AD">
        <w:rPr>
          <w:rFonts w:ascii="Tahoma" w:hAnsi="Tahoma" w:cs="Tahoma"/>
        </w:rPr>
        <w:t>1</w:t>
      </w:r>
      <w:r w:rsidR="0045328A">
        <w:rPr>
          <w:rFonts w:ascii="Tahoma" w:hAnsi="Tahoma" w:cs="Tahoma"/>
        </w:rPr>
        <w:t xml:space="preserve"> </w:t>
      </w:r>
      <w:r w:rsidRPr="0077138C">
        <w:rPr>
          <w:rFonts w:ascii="Tahoma" w:hAnsi="Tahoma" w:cs="Tahoma"/>
        </w:rPr>
        <w:t xml:space="preserve">ponudbenega predračuna izvajalca, ki je priloga št. </w:t>
      </w:r>
      <w:r w:rsidR="0045328A">
        <w:rPr>
          <w:rFonts w:ascii="Tahoma" w:hAnsi="Tahoma" w:cs="Tahoma"/>
        </w:rPr>
        <w:t>2</w:t>
      </w:r>
      <w:r w:rsidRPr="00467BF5">
        <w:rPr>
          <w:rFonts w:ascii="Tahoma" w:hAnsi="Tahoma" w:cs="Tahoma"/>
        </w:rPr>
        <w:t xml:space="preserve"> te pogodbe</w:t>
      </w:r>
      <w:r w:rsidRPr="0077138C">
        <w:rPr>
          <w:rFonts w:ascii="Tahoma" w:hAnsi="Tahoma" w:cs="Tahoma"/>
        </w:rPr>
        <w:t xml:space="preserve">, po </w:t>
      </w:r>
      <w:r w:rsidR="0077138C" w:rsidRPr="0077138C">
        <w:rPr>
          <w:rFonts w:ascii="Tahoma" w:hAnsi="Tahoma" w:cs="Tahoma"/>
        </w:rPr>
        <w:t>uspešno opravljenem prevzemu</w:t>
      </w:r>
      <w:r w:rsidR="0045328A">
        <w:rPr>
          <w:rFonts w:ascii="Tahoma" w:hAnsi="Tahoma" w:cs="Tahoma"/>
        </w:rPr>
        <w:t xml:space="preserve"> re</w:t>
      </w:r>
      <w:r w:rsidR="0045328A" w:rsidRPr="0045328A">
        <w:rPr>
          <w:rFonts w:ascii="Tahoma" w:hAnsi="Tahoma" w:cs="Tahoma"/>
        </w:rPr>
        <w:t>zervn</w:t>
      </w:r>
      <w:r w:rsidR="0045328A">
        <w:rPr>
          <w:rFonts w:ascii="Tahoma" w:hAnsi="Tahoma" w:cs="Tahoma"/>
        </w:rPr>
        <w:t>ih</w:t>
      </w:r>
      <w:r w:rsidR="0045328A" w:rsidRPr="0045328A">
        <w:rPr>
          <w:rFonts w:ascii="Tahoma" w:hAnsi="Tahoma" w:cs="Tahoma"/>
        </w:rPr>
        <w:t xml:space="preserve"> del</w:t>
      </w:r>
      <w:r w:rsidR="0045328A">
        <w:rPr>
          <w:rFonts w:ascii="Tahoma" w:hAnsi="Tahoma" w:cs="Tahoma"/>
        </w:rPr>
        <w:t>ov</w:t>
      </w:r>
      <w:r w:rsidR="0045328A" w:rsidRPr="0045328A">
        <w:rPr>
          <w:rFonts w:ascii="Tahoma" w:hAnsi="Tahoma" w:cs="Tahoma"/>
        </w:rPr>
        <w:t xml:space="preserve"> transporta biomase</w:t>
      </w:r>
      <w:r w:rsidR="0077138C" w:rsidRPr="0077138C">
        <w:rPr>
          <w:rFonts w:ascii="Tahoma" w:hAnsi="Tahoma" w:cs="Tahoma"/>
        </w:rPr>
        <w:t xml:space="preserve">, ki se bo vršil s podpisom </w:t>
      </w:r>
      <w:r w:rsidR="0077138C" w:rsidRPr="00B75E62">
        <w:rPr>
          <w:rFonts w:ascii="Tahoma" w:hAnsi="Tahoma" w:cs="Tahoma"/>
        </w:rPr>
        <w:t>dobavnic</w:t>
      </w:r>
      <w:r w:rsidR="0077138C">
        <w:rPr>
          <w:rFonts w:ascii="Tahoma" w:hAnsi="Tahoma" w:cs="Tahoma"/>
        </w:rPr>
        <w:t>e</w:t>
      </w:r>
      <w:r w:rsidR="0077138C" w:rsidRPr="00B75E62">
        <w:rPr>
          <w:rFonts w:ascii="Tahoma" w:hAnsi="Tahoma" w:cs="Tahoma"/>
        </w:rPr>
        <w:t xml:space="preserve"> o prevzemu blaga </w:t>
      </w:r>
      <w:r w:rsidR="0077138C" w:rsidRPr="0077138C">
        <w:rPr>
          <w:rFonts w:ascii="Tahoma" w:hAnsi="Tahoma" w:cs="Tahoma"/>
        </w:rPr>
        <w:t>s strani naročnika oz. njegovega predstavnika</w:t>
      </w:r>
      <w:r w:rsidRPr="0077138C">
        <w:rPr>
          <w:rFonts w:ascii="Tahoma" w:hAnsi="Tahoma" w:cs="Tahoma"/>
        </w:rPr>
        <w:t xml:space="preserve"> (</w:t>
      </w:r>
      <w:r w:rsidRPr="00467BF5">
        <w:rPr>
          <w:rFonts w:ascii="Tahoma" w:hAnsi="Tahoma" w:cs="Tahoma"/>
        </w:rPr>
        <w:t>95% plačilo v 30</w:t>
      </w:r>
      <w:r>
        <w:rPr>
          <w:rFonts w:ascii="Tahoma" w:hAnsi="Tahoma" w:cs="Tahoma"/>
        </w:rPr>
        <w:t xml:space="preserve"> (tridesetih)</w:t>
      </w:r>
      <w:r w:rsidRPr="00467BF5">
        <w:rPr>
          <w:rFonts w:ascii="Tahoma" w:hAnsi="Tahoma" w:cs="Tahoma"/>
        </w:rPr>
        <w:t xml:space="preserve"> koledarskih dneh od izstavitve računa + 5% zadržano plačilo – se poravna ob plačilu računa iz </w:t>
      </w:r>
      <w:r w:rsidR="00235ECB">
        <w:rPr>
          <w:rFonts w:ascii="Tahoma" w:hAnsi="Tahoma" w:cs="Tahoma"/>
        </w:rPr>
        <w:t>druge</w:t>
      </w:r>
      <w:r w:rsidRPr="00467BF5">
        <w:rPr>
          <w:rFonts w:ascii="Tahoma" w:hAnsi="Tahoma" w:cs="Tahoma"/>
        </w:rPr>
        <w:t xml:space="preserve"> alineje tega odstavka);</w:t>
      </w:r>
      <w:r w:rsidRPr="0077138C">
        <w:rPr>
          <w:rFonts w:ascii="Tahoma" w:hAnsi="Tahoma" w:cs="Tahoma"/>
        </w:rPr>
        <w:t xml:space="preserve">  </w:t>
      </w:r>
    </w:p>
    <w:p w14:paraId="1BE015E1" w14:textId="77777777" w:rsidR="00744490" w:rsidRPr="001C6C34" w:rsidRDefault="00744490" w:rsidP="00725A5D">
      <w:pPr>
        <w:keepNext/>
        <w:keepLines/>
        <w:numPr>
          <w:ilvl w:val="0"/>
          <w:numId w:val="25"/>
        </w:numPr>
        <w:shd w:val="clear" w:color="auto" w:fill="FFFFFF"/>
        <w:tabs>
          <w:tab w:val="left" w:pos="1418"/>
          <w:tab w:val="left" w:pos="1702"/>
        </w:tabs>
        <w:spacing w:after="0" w:line="240" w:lineRule="auto"/>
        <w:jc w:val="both"/>
        <w:rPr>
          <w:rFonts w:ascii="Tahoma" w:hAnsi="Tahoma" w:cs="Tahoma"/>
        </w:rPr>
      </w:pPr>
      <w:r w:rsidRPr="00467BF5">
        <w:rPr>
          <w:rFonts w:ascii="Tahoma" w:hAnsi="Tahoma" w:cs="Tahoma"/>
        </w:rPr>
        <w:t>za</w:t>
      </w:r>
      <w:r w:rsidR="00FC3912">
        <w:rPr>
          <w:rFonts w:ascii="Tahoma" w:hAnsi="Tahoma" w:cs="Tahoma"/>
        </w:rPr>
        <w:t xml:space="preserve"> rezervne dele</w:t>
      </w:r>
      <w:r w:rsidRPr="00467BF5">
        <w:rPr>
          <w:rFonts w:ascii="Tahoma" w:hAnsi="Tahoma" w:cs="Tahoma"/>
        </w:rPr>
        <w:t xml:space="preserve"> </w:t>
      </w:r>
      <w:proofErr w:type="spellStart"/>
      <w:r w:rsidR="00FC3912">
        <w:rPr>
          <w:rFonts w:ascii="Tahoma" w:hAnsi="Tahoma" w:cs="Tahoma"/>
        </w:rPr>
        <w:t>d</w:t>
      </w:r>
      <w:r w:rsidR="00FC3912" w:rsidRPr="0045328A">
        <w:rPr>
          <w:rFonts w:ascii="Tahoma" w:hAnsi="Tahoma" w:cs="Tahoma"/>
        </w:rPr>
        <w:t>ogorevaln</w:t>
      </w:r>
      <w:r w:rsidR="00FC3912">
        <w:rPr>
          <w:rFonts w:ascii="Tahoma" w:hAnsi="Tahoma" w:cs="Tahoma"/>
        </w:rPr>
        <w:t>e</w:t>
      </w:r>
      <w:proofErr w:type="spellEnd"/>
      <w:r w:rsidR="00FC3912" w:rsidRPr="0045328A">
        <w:rPr>
          <w:rFonts w:ascii="Tahoma" w:hAnsi="Tahoma" w:cs="Tahoma"/>
        </w:rPr>
        <w:t xml:space="preserve"> rešetk</w:t>
      </w:r>
      <w:r w:rsidR="00FC3912">
        <w:rPr>
          <w:rFonts w:ascii="Tahoma" w:hAnsi="Tahoma" w:cs="Tahoma"/>
        </w:rPr>
        <w:t>e</w:t>
      </w:r>
      <w:r w:rsidR="0045328A">
        <w:rPr>
          <w:rFonts w:ascii="Tahoma" w:hAnsi="Tahoma" w:cs="Tahoma"/>
        </w:rPr>
        <w:t>,</w:t>
      </w:r>
      <w:r w:rsidR="0045328A" w:rsidRPr="0045328A">
        <w:rPr>
          <w:rFonts w:ascii="Tahoma" w:hAnsi="Tahoma" w:cs="Tahoma"/>
        </w:rPr>
        <w:t xml:space="preserve"> postavke od št. </w:t>
      </w:r>
      <w:r w:rsidR="008371AD">
        <w:rPr>
          <w:rFonts w:ascii="Tahoma" w:hAnsi="Tahoma" w:cs="Tahoma"/>
        </w:rPr>
        <w:t>2</w:t>
      </w:r>
      <w:r w:rsidR="0045328A" w:rsidRPr="0045328A">
        <w:rPr>
          <w:rFonts w:ascii="Tahoma" w:hAnsi="Tahoma" w:cs="Tahoma"/>
        </w:rPr>
        <w:t xml:space="preserve"> do št. </w:t>
      </w:r>
      <w:r w:rsidR="008371AD">
        <w:rPr>
          <w:rFonts w:ascii="Tahoma" w:hAnsi="Tahoma" w:cs="Tahoma"/>
        </w:rPr>
        <w:t>21</w:t>
      </w:r>
      <w:r w:rsidR="0045328A">
        <w:rPr>
          <w:rFonts w:ascii="Tahoma" w:hAnsi="Tahoma" w:cs="Tahoma"/>
        </w:rPr>
        <w:t xml:space="preserve"> </w:t>
      </w:r>
      <w:r w:rsidR="0045328A" w:rsidRPr="0077138C">
        <w:rPr>
          <w:rFonts w:ascii="Tahoma" w:hAnsi="Tahoma" w:cs="Tahoma"/>
        </w:rPr>
        <w:t xml:space="preserve">ponudbenega predračuna izvajalca, ki je priloga št. </w:t>
      </w:r>
      <w:r w:rsidR="0045328A">
        <w:rPr>
          <w:rFonts w:ascii="Tahoma" w:hAnsi="Tahoma" w:cs="Tahoma"/>
        </w:rPr>
        <w:t>2</w:t>
      </w:r>
      <w:r w:rsidR="0045328A" w:rsidRPr="00467BF5">
        <w:rPr>
          <w:rFonts w:ascii="Tahoma" w:hAnsi="Tahoma" w:cs="Tahoma"/>
        </w:rPr>
        <w:t xml:space="preserve"> te pogodbe</w:t>
      </w:r>
      <w:r w:rsidR="0045328A" w:rsidRPr="0077138C">
        <w:rPr>
          <w:rFonts w:ascii="Tahoma" w:hAnsi="Tahoma" w:cs="Tahoma"/>
        </w:rPr>
        <w:t>, po uspešno opravljenem prevzemu</w:t>
      </w:r>
      <w:r w:rsidR="0045328A">
        <w:rPr>
          <w:rFonts w:ascii="Tahoma" w:hAnsi="Tahoma" w:cs="Tahoma"/>
        </w:rPr>
        <w:t xml:space="preserve"> </w:t>
      </w:r>
      <w:r w:rsidR="00FC3912">
        <w:rPr>
          <w:rFonts w:ascii="Tahoma" w:hAnsi="Tahoma" w:cs="Tahoma"/>
        </w:rPr>
        <w:t xml:space="preserve">rezervnih delov </w:t>
      </w:r>
      <w:proofErr w:type="spellStart"/>
      <w:r w:rsidR="0045328A">
        <w:rPr>
          <w:rFonts w:ascii="Tahoma" w:hAnsi="Tahoma" w:cs="Tahoma"/>
        </w:rPr>
        <w:t>dogorevalne</w:t>
      </w:r>
      <w:proofErr w:type="spellEnd"/>
      <w:r w:rsidR="0045328A">
        <w:rPr>
          <w:rFonts w:ascii="Tahoma" w:hAnsi="Tahoma" w:cs="Tahoma"/>
        </w:rPr>
        <w:t xml:space="preserve"> rešetke</w:t>
      </w:r>
      <w:r w:rsidR="0077138C">
        <w:rPr>
          <w:rFonts w:ascii="Tahoma" w:eastAsia="Times New Roman" w:hAnsi="Tahoma" w:cs="Tahoma"/>
          <w:lang w:eastAsia="sl-SI"/>
        </w:rPr>
        <w:t>,</w:t>
      </w:r>
      <w:r w:rsidR="0077138C" w:rsidRPr="001B36F2">
        <w:rPr>
          <w:rFonts w:ascii="Tahoma" w:eastAsia="Times New Roman" w:hAnsi="Tahoma" w:cs="Tahoma"/>
          <w:lang w:eastAsia="sl-SI"/>
        </w:rPr>
        <w:t xml:space="preserve"> ki se bo vršil s podpisom</w:t>
      </w:r>
      <w:r w:rsidR="0077138C">
        <w:rPr>
          <w:rFonts w:ascii="Tahoma" w:eastAsia="Times New Roman" w:hAnsi="Tahoma" w:cs="Tahoma"/>
          <w:lang w:eastAsia="sl-SI"/>
        </w:rPr>
        <w:t xml:space="preserve"> </w:t>
      </w:r>
      <w:r w:rsidR="0077138C" w:rsidRPr="00B75E62">
        <w:rPr>
          <w:rFonts w:ascii="Tahoma" w:hAnsi="Tahoma" w:cs="Tahoma"/>
        </w:rPr>
        <w:t>dobavnic</w:t>
      </w:r>
      <w:r w:rsidR="0077138C">
        <w:rPr>
          <w:rFonts w:ascii="Tahoma" w:hAnsi="Tahoma" w:cs="Tahoma"/>
        </w:rPr>
        <w:t>e</w:t>
      </w:r>
      <w:r w:rsidR="0077138C" w:rsidRPr="00B75E62">
        <w:rPr>
          <w:rFonts w:ascii="Tahoma" w:hAnsi="Tahoma" w:cs="Tahoma"/>
        </w:rPr>
        <w:t xml:space="preserve"> o prevzemu blaga </w:t>
      </w:r>
      <w:r w:rsidR="0077138C" w:rsidRPr="00B75E62">
        <w:rPr>
          <w:rFonts w:ascii="Tahoma" w:eastAsia="Times New Roman" w:hAnsi="Tahoma" w:cs="Tahoma"/>
          <w:lang w:eastAsia="sl-SI"/>
        </w:rPr>
        <w:t>s strani naročnika oz. njegovega predstavnika</w:t>
      </w:r>
      <w:r w:rsidR="0077138C">
        <w:rPr>
          <w:rFonts w:ascii="Tahoma" w:hAnsi="Tahoma" w:cs="Tahoma"/>
        </w:rPr>
        <w:t xml:space="preserve"> </w:t>
      </w:r>
      <w:r>
        <w:rPr>
          <w:rFonts w:ascii="Tahoma" w:hAnsi="Tahoma" w:cs="Tahoma"/>
        </w:rPr>
        <w:t>(</w:t>
      </w:r>
      <w:r w:rsidRPr="008B3665">
        <w:rPr>
          <w:rFonts w:ascii="Tahoma" w:hAnsi="Tahoma" w:cs="Tahoma"/>
        </w:rPr>
        <w:t>plačilo v 30</w:t>
      </w:r>
      <w:r>
        <w:rPr>
          <w:rFonts w:ascii="Tahoma" w:hAnsi="Tahoma" w:cs="Tahoma"/>
        </w:rPr>
        <w:t xml:space="preserve"> (tridesetih) koledarskih</w:t>
      </w:r>
      <w:r w:rsidRPr="008B3665">
        <w:rPr>
          <w:rFonts w:ascii="Tahoma" w:hAnsi="Tahoma" w:cs="Tahoma"/>
        </w:rPr>
        <w:t xml:space="preserve"> dneh od izstavitve računa</w:t>
      </w:r>
      <w:r>
        <w:rPr>
          <w:rFonts w:ascii="Tahoma" w:hAnsi="Tahoma" w:cs="Tahoma"/>
        </w:rPr>
        <w:t>)</w:t>
      </w:r>
      <w:r w:rsidRPr="001C6C34">
        <w:rPr>
          <w:rFonts w:ascii="Tahoma" w:hAnsi="Tahoma" w:cs="Tahoma"/>
        </w:rPr>
        <w:t>.</w:t>
      </w:r>
    </w:p>
    <w:p w14:paraId="7EB41580" w14:textId="77777777" w:rsidR="00744490" w:rsidRDefault="00744490" w:rsidP="004048F8">
      <w:pPr>
        <w:keepNext/>
        <w:keepLines/>
        <w:tabs>
          <w:tab w:val="left" w:pos="1418"/>
          <w:tab w:val="left" w:pos="1702"/>
        </w:tabs>
        <w:spacing w:after="0" w:line="240" w:lineRule="auto"/>
        <w:jc w:val="both"/>
        <w:rPr>
          <w:rFonts w:ascii="Tahoma" w:eastAsia="Times New Roman" w:hAnsi="Tahoma" w:cs="Tahoma"/>
          <w:lang w:eastAsia="sl-SI"/>
        </w:rPr>
      </w:pPr>
    </w:p>
    <w:p w14:paraId="5DA9DB9D" w14:textId="77777777" w:rsidR="00FB71AD" w:rsidRDefault="00FB71AD" w:rsidP="004048F8">
      <w:pPr>
        <w:keepNext/>
        <w:keepLines/>
        <w:spacing w:after="0" w:line="240" w:lineRule="auto"/>
        <w:jc w:val="both"/>
        <w:rPr>
          <w:rFonts w:ascii="Tahoma" w:hAnsi="Tahoma"/>
        </w:rPr>
      </w:pPr>
      <w:r w:rsidRPr="0065431A">
        <w:rPr>
          <w:rFonts w:ascii="Tahoma" w:eastAsia="Times New Roman" w:hAnsi="Tahoma" w:cs="Tahoma"/>
          <w:lang w:eastAsia="sl-SI"/>
        </w:rPr>
        <w:t xml:space="preserve">Podpis </w:t>
      </w:r>
      <w:r w:rsidR="001236BB">
        <w:rPr>
          <w:rFonts w:ascii="Tahoma" w:eastAsia="Times New Roman" w:hAnsi="Tahoma" w:cs="Tahoma"/>
          <w:lang w:eastAsia="sl-SI"/>
        </w:rPr>
        <w:t xml:space="preserve">posamezne </w:t>
      </w:r>
      <w:r>
        <w:rPr>
          <w:rFonts w:ascii="Tahoma" w:eastAsia="Times New Roman" w:hAnsi="Tahoma" w:cs="Tahoma"/>
          <w:lang w:eastAsia="sl-SI"/>
        </w:rPr>
        <w:t xml:space="preserve">dobavnice o prevzemu blaga s </w:t>
      </w:r>
      <w:r w:rsidRPr="0065431A">
        <w:rPr>
          <w:rFonts w:ascii="Tahoma" w:eastAsia="Times New Roman" w:hAnsi="Tahoma" w:cs="Tahoma"/>
          <w:lang w:eastAsia="sl-SI"/>
        </w:rPr>
        <w:t xml:space="preserve">strani </w:t>
      </w:r>
      <w:r>
        <w:rPr>
          <w:rFonts w:ascii="Tahoma" w:eastAsia="Times New Roman" w:hAnsi="Tahoma" w:cs="Tahoma"/>
          <w:lang w:eastAsia="sl-SI"/>
        </w:rPr>
        <w:t xml:space="preserve">naročnika </w:t>
      </w:r>
      <w:r w:rsidRPr="0065431A">
        <w:rPr>
          <w:rFonts w:ascii="Tahoma" w:eastAsia="Times New Roman" w:hAnsi="Tahoma" w:cs="Tahoma"/>
          <w:lang w:eastAsia="sl-SI"/>
        </w:rPr>
        <w:t xml:space="preserve">oziroma </w:t>
      </w:r>
      <w:r>
        <w:rPr>
          <w:rFonts w:ascii="Tahoma" w:eastAsia="Times New Roman" w:hAnsi="Tahoma" w:cs="Tahoma"/>
          <w:lang w:eastAsia="sl-SI"/>
        </w:rPr>
        <w:t>njegovega</w:t>
      </w:r>
      <w:r w:rsidRPr="0065431A">
        <w:rPr>
          <w:rFonts w:ascii="Tahoma" w:eastAsia="Times New Roman" w:hAnsi="Tahoma" w:cs="Tahoma"/>
          <w:lang w:eastAsia="sl-SI"/>
        </w:rPr>
        <w:t xml:space="preserve"> predstavnik</w:t>
      </w:r>
      <w:r>
        <w:rPr>
          <w:rFonts w:ascii="Tahoma" w:eastAsia="Times New Roman" w:hAnsi="Tahoma" w:cs="Tahoma"/>
          <w:lang w:eastAsia="sl-SI"/>
        </w:rPr>
        <w:t>a</w:t>
      </w:r>
      <w:r w:rsidRPr="0065431A">
        <w:rPr>
          <w:rFonts w:ascii="Tahoma" w:eastAsia="Times New Roman" w:hAnsi="Tahoma" w:cs="Tahoma"/>
          <w:lang w:eastAsia="sl-SI"/>
        </w:rPr>
        <w:t>, pomeni količinsk</w:t>
      </w:r>
      <w:r>
        <w:rPr>
          <w:rFonts w:ascii="Tahoma" w:eastAsia="Times New Roman" w:hAnsi="Tahoma" w:cs="Tahoma"/>
          <w:lang w:eastAsia="sl-SI"/>
        </w:rPr>
        <w:t>i</w:t>
      </w:r>
      <w:r w:rsidRPr="0065431A">
        <w:rPr>
          <w:rFonts w:ascii="Tahoma" w:eastAsia="Times New Roman" w:hAnsi="Tahoma" w:cs="Tahoma"/>
          <w:lang w:eastAsia="sl-SI"/>
        </w:rPr>
        <w:t xml:space="preserve"> in kvalitetn</w:t>
      </w:r>
      <w:r>
        <w:rPr>
          <w:rFonts w:ascii="Tahoma" w:eastAsia="Times New Roman" w:hAnsi="Tahoma" w:cs="Tahoma"/>
          <w:lang w:eastAsia="sl-SI"/>
        </w:rPr>
        <w:t>i prevzem blaga</w:t>
      </w:r>
      <w:r w:rsidRPr="0065431A">
        <w:rPr>
          <w:rFonts w:ascii="Tahoma" w:eastAsia="Times New Roman" w:hAnsi="Tahoma" w:cs="Tahoma"/>
          <w:lang w:eastAsia="sl-SI"/>
        </w:rPr>
        <w:t>, ter je podlaga za izstavitev računa s strani izvajalca</w:t>
      </w:r>
      <w:r>
        <w:rPr>
          <w:rFonts w:ascii="Tahoma" w:hAnsi="Tahoma"/>
        </w:rPr>
        <w:t>, pri čemer je podpisana dobavnica priloga k računu.</w:t>
      </w:r>
    </w:p>
    <w:p w14:paraId="585B09A6" w14:textId="77777777" w:rsidR="001907C4" w:rsidRPr="001907C4" w:rsidRDefault="001907C4" w:rsidP="004048F8">
      <w:pPr>
        <w:keepNext/>
        <w:keepLines/>
        <w:tabs>
          <w:tab w:val="left" w:pos="1418"/>
          <w:tab w:val="left" w:pos="1702"/>
        </w:tabs>
        <w:spacing w:after="0" w:line="240" w:lineRule="auto"/>
        <w:jc w:val="both"/>
        <w:rPr>
          <w:rFonts w:ascii="Tahoma" w:eastAsia="Times New Roman" w:hAnsi="Tahoma" w:cs="Tahoma"/>
          <w:lang w:eastAsia="sl-SI"/>
        </w:rPr>
      </w:pPr>
    </w:p>
    <w:p w14:paraId="378E098F" w14:textId="77777777" w:rsidR="00E853F5" w:rsidRPr="00E853F5" w:rsidRDefault="00E853F5" w:rsidP="004048F8">
      <w:pPr>
        <w:keepNext/>
        <w:keepLines/>
        <w:tabs>
          <w:tab w:val="left" w:pos="1418"/>
          <w:tab w:val="left" w:pos="1702"/>
        </w:tabs>
        <w:spacing w:after="0" w:line="240" w:lineRule="auto"/>
        <w:jc w:val="both"/>
        <w:rPr>
          <w:rFonts w:ascii="Tahoma" w:eastAsia="Times New Roman" w:hAnsi="Tahoma" w:cs="Tahoma"/>
          <w:color w:val="000000"/>
          <w:lang w:eastAsia="sl-SI"/>
        </w:rPr>
      </w:pPr>
      <w:r w:rsidRPr="00E853F5">
        <w:rPr>
          <w:rFonts w:ascii="Tahoma" w:eastAsia="Times New Roman" w:hAnsi="Tahoma" w:cs="Tahoma"/>
          <w:color w:val="000000"/>
          <w:lang w:eastAsia="sl-SI"/>
        </w:rPr>
        <w:t>V primeru, da izstavljeni račun ni pravilen, ga naročnik zavrne z obrazložitvijo, izvajalec pa je dolžan izstaviti nov, popravljen račun v roku treh (3) dni od zavrnitve, v kater</w:t>
      </w:r>
      <w:r w:rsidR="00E1024A">
        <w:rPr>
          <w:rFonts w:ascii="Tahoma" w:eastAsia="Times New Roman" w:hAnsi="Tahoma" w:cs="Tahoma"/>
          <w:color w:val="000000"/>
          <w:lang w:eastAsia="sl-SI"/>
        </w:rPr>
        <w:t>em</w:t>
      </w:r>
      <w:r w:rsidRPr="00E853F5">
        <w:rPr>
          <w:rFonts w:ascii="Tahoma" w:eastAsia="Times New Roman" w:hAnsi="Tahoma" w:cs="Tahoma"/>
          <w:color w:val="000000"/>
          <w:lang w:eastAsia="sl-SI"/>
        </w:rPr>
        <w:t xml:space="preserve"> bo izkazana pravilna vrednost dobave blaga. </w:t>
      </w:r>
    </w:p>
    <w:p w14:paraId="5F118E23" w14:textId="77777777" w:rsidR="00791734" w:rsidRDefault="00791734" w:rsidP="004048F8">
      <w:pPr>
        <w:keepNext/>
        <w:keepLines/>
        <w:spacing w:after="0" w:line="240" w:lineRule="auto"/>
        <w:jc w:val="both"/>
        <w:rPr>
          <w:rFonts w:ascii="Tahoma" w:hAnsi="Tahoma" w:cs="Tahoma"/>
          <w:i/>
        </w:rPr>
      </w:pPr>
    </w:p>
    <w:p w14:paraId="3F86B0BA" w14:textId="77777777" w:rsidR="00791734" w:rsidRPr="00C23A36" w:rsidRDefault="00791734" w:rsidP="004048F8">
      <w:pPr>
        <w:keepNext/>
        <w:keepLines/>
        <w:spacing w:after="0" w:line="240" w:lineRule="auto"/>
        <w:jc w:val="both"/>
        <w:rPr>
          <w:rFonts w:ascii="Tahoma" w:hAnsi="Tahoma" w:cs="Tahoma"/>
          <w:i/>
        </w:rPr>
      </w:pPr>
      <w:r w:rsidRPr="00C23A36">
        <w:rPr>
          <w:rFonts w:ascii="Tahoma" w:hAnsi="Tahoma" w:cs="Tahoma"/>
          <w:i/>
        </w:rPr>
        <w:t>A. V primeru, da je izvajalec slovensko podjetje:</w:t>
      </w:r>
    </w:p>
    <w:p w14:paraId="2D36AB82" w14:textId="77777777" w:rsidR="0077138C" w:rsidRPr="00C23A36" w:rsidRDefault="0077138C" w:rsidP="0077138C">
      <w:pPr>
        <w:keepNext/>
        <w:keepLines/>
        <w:tabs>
          <w:tab w:val="left" w:pos="1418"/>
          <w:tab w:val="left" w:pos="1702"/>
        </w:tab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 </w:t>
      </w:r>
      <w:r>
        <w:rPr>
          <w:rFonts w:ascii="Tahoma" w:hAnsi="Tahoma" w:cs="Tahoma"/>
        </w:rPr>
        <w:t>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transakcijski račun izvajalca oz. podizvajalca, ki je uradno evidentiran pri AJPES in bo naveden na računu.</w:t>
      </w:r>
    </w:p>
    <w:p w14:paraId="255E6F32" w14:textId="77777777" w:rsidR="0077138C" w:rsidRPr="00C23A36" w:rsidRDefault="0077138C" w:rsidP="0077138C">
      <w:pPr>
        <w:keepNext/>
        <w:keepLines/>
        <w:tabs>
          <w:tab w:val="left" w:pos="1418"/>
          <w:tab w:val="left" w:pos="1702"/>
        </w:tabs>
        <w:spacing w:after="0" w:line="240" w:lineRule="auto"/>
        <w:jc w:val="both"/>
        <w:rPr>
          <w:rFonts w:ascii="Tahoma" w:hAnsi="Tahoma" w:cs="Tahoma"/>
        </w:rPr>
      </w:pPr>
    </w:p>
    <w:p w14:paraId="32DCAA41" w14:textId="77777777" w:rsidR="0077138C" w:rsidRPr="00C23A36" w:rsidRDefault="0077138C" w:rsidP="0077138C">
      <w:pPr>
        <w:keepNext/>
        <w:keepLines/>
        <w:spacing w:after="0" w:line="240" w:lineRule="auto"/>
        <w:jc w:val="both"/>
        <w:rPr>
          <w:rFonts w:ascii="Tahoma" w:hAnsi="Tahoma" w:cs="Tahoma"/>
          <w:i/>
        </w:rPr>
      </w:pPr>
      <w:r w:rsidRPr="00C23A36">
        <w:rPr>
          <w:rFonts w:ascii="Tahoma" w:hAnsi="Tahoma" w:cs="Tahoma"/>
          <w:i/>
        </w:rPr>
        <w:t>B. V primeru, da je izvajalec tuje podjetje:</w:t>
      </w:r>
    </w:p>
    <w:p w14:paraId="567C5854" w14:textId="77777777" w:rsidR="0077138C" w:rsidRPr="00C23A36" w:rsidRDefault="0077138C" w:rsidP="0077138C">
      <w:pPr>
        <w:keepNext/>
        <w:keepLines/>
        <w:spacing w:after="0" w:line="240" w:lineRule="auto"/>
        <w:jc w:val="both"/>
        <w:rPr>
          <w:rFonts w:ascii="Tahoma" w:hAnsi="Tahoma" w:cs="Tahoma"/>
        </w:rPr>
      </w:pPr>
      <w:r w:rsidRPr="00C23A36">
        <w:rPr>
          <w:rFonts w:ascii="Tahoma" w:hAnsi="Tahoma" w:cs="Tahoma"/>
        </w:rPr>
        <w:t>Naročnik se obvezuje, da bo izstavljen</w:t>
      </w:r>
      <w:r>
        <w:rPr>
          <w:rFonts w:ascii="Tahoma" w:hAnsi="Tahoma" w:cs="Tahoma"/>
        </w:rPr>
        <w:t>e</w:t>
      </w:r>
      <w:r w:rsidRPr="00C23A36">
        <w:rPr>
          <w:rFonts w:ascii="Tahoma" w:hAnsi="Tahoma" w:cs="Tahoma"/>
        </w:rPr>
        <w:t xml:space="preserve"> račun</w:t>
      </w:r>
      <w:r>
        <w:rPr>
          <w:rFonts w:ascii="Tahoma" w:hAnsi="Tahoma" w:cs="Tahoma"/>
        </w:rPr>
        <w:t>e</w:t>
      </w:r>
      <w:r w:rsidRPr="00C23A36">
        <w:rPr>
          <w:rFonts w:ascii="Tahoma" w:hAnsi="Tahoma" w:cs="Tahoma"/>
        </w:rPr>
        <w:t xml:space="preserve"> poravnal izvajalcu</w:t>
      </w:r>
      <w:r>
        <w:rPr>
          <w:rFonts w:ascii="Tahoma" w:hAnsi="Tahoma" w:cs="Tahoma"/>
        </w:rPr>
        <w:t xml:space="preserve"> po izstavitvi posameznega pravilnega računa in</w:t>
      </w:r>
      <w:r w:rsidRPr="00C23A36">
        <w:rPr>
          <w:rFonts w:ascii="Tahoma" w:hAnsi="Tahoma" w:cs="Tahoma"/>
        </w:rPr>
        <w:t xml:space="preserve"> </w:t>
      </w:r>
      <w:r>
        <w:rPr>
          <w:rFonts w:ascii="Tahoma" w:hAnsi="Tahoma" w:cs="Tahoma"/>
        </w:rPr>
        <w:t xml:space="preserve">v višini in v rokih, kot so za posamezni račun določeni v posamezni alineji prvega odstavka tega člena pogodbe, in sicer </w:t>
      </w:r>
      <w:r w:rsidRPr="00C23A36">
        <w:rPr>
          <w:rFonts w:ascii="Tahoma" w:hAnsi="Tahoma" w:cs="Tahoma"/>
        </w:rPr>
        <w:t>na poslovni račun izvajalca IBAN:__________, odprt pri banki________________ (SWIFT____________) oz. podizvajalca. V primeru spremembe poslovnega računa izvajalca, navedenega v tem členu, mora izvajalec takoj pisno obvestiti naročnika o spremembi.</w:t>
      </w:r>
    </w:p>
    <w:p w14:paraId="7B556AC0" w14:textId="77777777" w:rsidR="003B0D3A" w:rsidRPr="003B0D3A" w:rsidRDefault="003B0D3A" w:rsidP="004048F8">
      <w:pPr>
        <w:keepNext/>
        <w:keepLines/>
        <w:tabs>
          <w:tab w:val="left" w:pos="1418"/>
          <w:tab w:val="left" w:pos="1702"/>
        </w:tabs>
        <w:spacing w:after="0" w:line="240" w:lineRule="auto"/>
        <w:jc w:val="both"/>
        <w:rPr>
          <w:rFonts w:ascii="Tahoma" w:eastAsia="Times New Roman" w:hAnsi="Tahoma" w:cs="Tahoma"/>
          <w:lang w:eastAsia="sl-SI"/>
        </w:rPr>
      </w:pPr>
    </w:p>
    <w:p w14:paraId="16ED3898" w14:textId="77777777" w:rsidR="00E853F5" w:rsidRPr="00E853F5" w:rsidRDefault="00E853F5" w:rsidP="004048F8">
      <w:pPr>
        <w:keepNext/>
        <w:keepLines/>
        <w:tabs>
          <w:tab w:val="left" w:pos="1418"/>
          <w:tab w:val="left" w:pos="1702"/>
        </w:tabs>
        <w:spacing w:after="0" w:line="240" w:lineRule="auto"/>
        <w:jc w:val="both"/>
        <w:rPr>
          <w:rFonts w:ascii="Tahoma" w:eastAsia="Times New Roman" w:hAnsi="Tahoma" w:cs="Tahoma"/>
          <w:color w:val="000000"/>
          <w:lang w:eastAsia="sl-SI"/>
        </w:rPr>
      </w:pPr>
      <w:r w:rsidRPr="00E853F5">
        <w:rPr>
          <w:rFonts w:ascii="Tahoma" w:eastAsia="Times New Roman" w:hAnsi="Tahoma" w:cs="Tahoma"/>
          <w:color w:val="000000"/>
          <w:lang w:eastAsia="sl-SI"/>
        </w:rPr>
        <w:t>V primeru zamude s plačilom je izvajalec upravičen zaračunati naročniku zakon</w:t>
      </w:r>
      <w:r w:rsidR="00235ECB">
        <w:rPr>
          <w:rFonts w:ascii="Tahoma" w:eastAsia="Times New Roman" w:hAnsi="Tahoma" w:cs="Tahoma"/>
          <w:color w:val="000000"/>
          <w:lang w:eastAsia="sl-SI"/>
        </w:rPr>
        <w:t>ske</w:t>
      </w:r>
      <w:r w:rsidRPr="00E853F5">
        <w:rPr>
          <w:rFonts w:ascii="Tahoma" w:eastAsia="Times New Roman" w:hAnsi="Tahoma" w:cs="Tahoma"/>
          <w:color w:val="000000"/>
          <w:lang w:eastAsia="sl-SI"/>
        </w:rPr>
        <w:t xml:space="preserve"> zamudne obresti.</w:t>
      </w:r>
    </w:p>
    <w:p w14:paraId="25A0E7FA" w14:textId="77777777" w:rsidR="00050DAD" w:rsidRPr="00E853F5" w:rsidRDefault="00050DAD" w:rsidP="004048F8">
      <w:pPr>
        <w:keepNext/>
        <w:keepLines/>
        <w:tabs>
          <w:tab w:val="left" w:pos="1418"/>
          <w:tab w:val="left" w:pos="1702"/>
        </w:tabs>
        <w:spacing w:after="0" w:line="240" w:lineRule="auto"/>
        <w:jc w:val="both"/>
        <w:rPr>
          <w:rFonts w:ascii="Tahoma" w:eastAsia="Times New Roman" w:hAnsi="Tahoma" w:cs="Tahoma"/>
          <w:color w:val="000000"/>
          <w:lang w:eastAsia="sl-SI"/>
        </w:rPr>
      </w:pPr>
    </w:p>
    <w:p w14:paraId="28F0239C" w14:textId="77777777" w:rsidR="00EC3759" w:rsidRPr="001B36F2" w:rsidRDefault="00EC3759" w:rsidP="004048F8">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1F92DD95" w14:textId="77777777" w:rsidR="00EC3759" w:rsidRPr="00EC4317" w:rsidRDefault="00EC3759" w:rsidP="004048F8">
      <w:pPr>
        <w:keepNext/>
        <w:keepLines/>
        <w:spacing w:after="0" w:line="240" w:lineRule="auto"/>
        <w:ind w:left="1077"/>
        <w:jc w:val="center"/>
        <w:rPr>
          <w:rFonts w:ascii="Tahoma" w:eastAsia="Times New Roman" w:hAnsi="Tahoma" w:cs="Tahoma"/>
          <w:b/>
          <w:color w:val="000000"/>
          <w:lang w:eastAsia="sl-SI"/>
        </w:rPr>
      </w:pPr>
    </w:p>
    <w:p w14:paraId="604B62A9" w14:textId="77777777" w:rsidR="00EC3759" w:rsidRPr="00EC4317"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4714DCD0" w14:textId="77777777" w:rsidR="00843285" w:rsidRDefault="00843285" w:rsidP="004048F8">
      <w:pPr>
        <w:keepNext/>
        <w:keepLines/>
        <w:spacing w:after="0" w:line="240" w:lineRule="auto"/>
        <w:jc w:val="center"/>
        <w:rPr>
          <w:rFonts w:ascii="Tahoma" w:eastAsia="Times New Roman" w:hAnsi="Tahoma" w:cs="Tahoma"/>
          <w:b/>
          <w:i/>
          <w:lang w:eastAsia="sl-SI"/>
        </w:rPr>
      </w:pPr>
    </w:p>
    <w:p w14:paraId="0667F53A" w14:textId="77777777" w:rsidR="006936FD" w:rsidRPr="00570326" w:rsidRDefault="006936FD" w:rsidP="004048F8">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5D37677E" w14:textId="77777777" w:rsidR="006936FD" w:rsidRDefault="006936FD" w:rsidP="004048F8">
      <w:pPr>
        <w:keepNext/>
        <w:keepLines/>
        <w:spacing w:after="0" w:line="240" w:lineRule="auto"/>
        <w:jc w:val="both"/>
        <w:rPr>
          <w:rFonts w:ascii="Tahoma" w:eastAsia="Times New Roman" w:hAnsi="Tahoma" w:cs="Tahoma"/>
          <w:lang w:eastAsia="sl-SI"/>
        </w:rPr>
      </w:pPr>
    </w:p>
    <w:p w14:paraId="318A3A2C" w14:textId="77777777" w:rsidR="006936FD" w:rsidRPr="00D47FAA" w:rsidRDefault="006936FD"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936FD" w:rsidRPr="00D47FAA" w14:paraId="483F6997" w14:textId="77777777" w:rsidTr="00E27792">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EE664F5"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lastRenderedPageBreak/>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07BBBC9C"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696945E4" w14:textId="77777777" w:rsidTr="00E27792">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43C2932E"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1A9536F0"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0816DF6C" w14:textId="77777777" w:rsidTr="00E27792">
        <w:trPr>
          <w:trHeight w:val="278"/>
          <w:jc w:val="center"/>
        </w:trPr>
        <w:tc>
          <w:tcPr>
            <w:tcW w:w="3793" w:type="dxa"/>
            <w:tcBorders>
              <w:top w:val="single" w:sz="4" w:space="0" w:color="auto"/>
              <w:left w:val="single" w:sz="4" w:space="0" w:color="auto"/>
              <w:right w:val="single" w:sz="4" w:space="0" w:color="auto"/>
            </w:tcBorders>
            <w:vAlign w:val="center"/>
          </w:tcPr>
          <w:p w14:paraId="06AB1838"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CCCCE65" w14:textId="77777777" w:rsidR="006936FD" w:rsidRPr="00D47FAA" w:rsidRDefault="006936FD" w:rsidP="004048F8">
            <w:pPr>
              <w:keepNext/>
              <w:keepLines/>
              <w:spacing w:after="0" w:line="240" w:lineRule="auto"/>
              <w:ind w:left="242"/>
              <w:jc w:val="center"/>
              <w:rPr>
                <w:rFonts w:ascii="Tahoma" w:eastAsia="Times New Roman" w:hAnsi="Tahoma" w:cs="Tahoma"/>
                <w:lang w:eastAsia="sl-SI"/>
              </w:rPr>
            </w:pPr>
            <w:r w:rsidRPr="00D47FAA">
              <w:rPr>
                <w:rFonts w:ascii="Tahoma" w:eastAsia="Times New Roman" w:hAnsi="Tahoma" w:cs="Tahoma"/>
                <w:lang w:eastAsia="sl-SI"/>
              </w:rPr>
              <w:t>DA / NE</w:t>
            </w:r>
          </w:p>
        </w:tc>
      </w:tr>
      <w:tr w:rsidR="006936FD" w:rsidRPr="00D47FAA" w14:paraId="5EBDE52C" w14:textId="77777777" w:rsidTr="00E27792">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085E6E8" w14:textId="77777777" w:rsidR="006936FD" w:rsidRPr="00D47FAA" w:rsidRDefault="0045328A" w:rsidP="004048F8">
            <w:pPr>
              <w:keepNext/>
              <w:keepLines/>
              <w:spacing w:after="0" w:line="240" w:lineRule="auto"/>
              <w:ind w:left="47"/>
              <w:jc w:val="both"/>
              <w:rPr>
                <w:rFonts w:ascii="Tahoma" w:eastAsia="Times New Roman" w:hAnsi="Tahoma" w:cs="Tahoma"/>
                <w:lang w:eastAsia="sl-SI"/>
              </w:rPr>
            </w:pPr>
            <w:r w:rsidRPr="0045328A">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5BF846B8"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42B41568" w14:textId="77777777" w:rsidTr="00E27792">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60DAB24"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56B5BF8"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0E4FA8F6" w14:textId="77777777" w:rsidTr="00E27792">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11A6083B"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9683EB"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26A2D6AF" w14:textId="77777777" w:rsidTr="00E27792">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111AFFF"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E99A02E"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0523D711" w14:textId="77777777" w:rsidTr="00E27792">
        <w:trPr>
          <w:trHeight w:val="616"/>
          <w:jc w:val="center"/>
        </w:trPr>
        <w:tc>
          <w:tcPr>
            <w:tcW w:w="3793" w:type="dxa"/>
            <w:tcBorders>
              <w:top w:val="single" w:sz="4" w:space="0" w:color="auto"/>
              <w:left w:val="single" w:sz="4" w:space="0" w:color="auto"/>
              <w:right w:val="single" w:sz="4" w:space="0" w:color="auto"/>
            </w:tcBorders>
            <w:vAlign w:val="center"/>
          </w:tcPr>
          <w:p w14:paraId="5012C679"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Del javnega naročila, ki se oddaja v </w:t>
            </w:r>
            <w:proofErr w:type="spellStart"/>
            <w:r w:rsidRPr="00D47FAA">
              <w:rPr>
                <w:rFonts w:ascii="Tahoma" w:eastAsia="Times New Roman" w:hAnsi="Tahoma" w:cs="Tahoma"/>
                <w:lang w:eastAsia="sl-SI"/>
              </w:rPr>
              <w:t>podizvajanje</w:t>
            </w:r>
            <w:proofErr w:type="spellEnd"/>
            <w:r w:rsidRPr="00D47FAA">
              <w:rPr>
                <w:rFonts w:ascii="Tahoma" w:eastAsia="Times New Roman" w:hAnsi="Tahoma" w:cs="Tahoma"/>
                <w:lang w:eastAsia="sl-SI"/>
              </w:rPr>
              <w:t xml:space="preserve"> (vrsta/opis del)</w:t>
            </w:r>
          </w:p>
        </w:tc>
        <w:tc>
          <w:tcPr>
            <w:tcW w:w="5633" w:type="dxa"/>
            <w:tcBorders>
              <w:top w:val="single" w:sz="4" w:space="0" w:color="auto"/>
              <w:left w:val="single" w:sz="4" w:space="0" w:color="auto"/>
              <w:right w:val="single" w:sz="4" w:space="0" w:color="auto"/>
            </w:tcBorders>
            <w:vAlign w:val="center"/>
          </w:tcPr>
          <w:p w14:paraId="7B54F40F"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3491EDB0" w14:textId="77777777" w:rsidTr="00E27792">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4AFE6524"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Količina/Delež (%) v </w:t>
            </w:r>
            <w:proofErr w:type="spellStart"/>
            <w:r w:rsidRPr="00D47FAA">
              <w:rPr>
                <w:rFonts w:ascii="Tahoma" w:eastAsia="Times New Roman" w:hAnsi="Tahoma" w:cs="Tahoma"/>
                <w:lang w:eastAsia="sl-SI"/>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C7AF83D"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r w:rsidR="006936FD" w:rsidRPr="00D47FAA" w14:paraId="31D71C83" w14:textId="77777777" w:rsidTr="00E27792">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5D58553F" w14:textId="77777777" w:rsidR="006936FD" w:rsidRPr="00D47FAA" w:rsidRDefault="006936FD" w:rsidP="004048F8">
            <w:pPr>
              <w:keepNext/>
              <w:keepLines/>
              <w:spacing w:after="0" w:line="240" w:lineRule="auto"/>
              <w:ind w:left="47"/>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20CB49B3" w14:textId="77777777" w:rsidR="006936FD" w:rsidRPr="00D47FAA" w:rsidRDefault="006936FD" w:rsidP="004048F8">
            <w:pPr>
              <w:keepNext/>
              <w:keepLines/>
              <w:spacing w:after="0" w:line="240" w:lineRule="auto"/>
              <w:ind w:left="242"/>
              <w:jc w:val="both"/>
              <w:rPr>
                <w:rFonts w:ascii="Tahoma" w:eastAsia="Times New Roman" w:hAnsi="Tahoma" w:cs="Tahoma"/>
                <w:lang w:eastAsia="sl-SI"/>
              </w:rPr>
            </w:pPr>
          </w:p>
        </w:tc>
      </w:tr>
    </w:tbl>
    <w:p w14:paraId="246DA82E" w14:textId="77777777" w:rsidR="006936FD" w:rsidRPr="00D47FAA" w:rsidRDefault="006936FD" w:rsidP="004048F8">
      <w:pPr>
        <w:keepNext/>
        <w:keepLines/>
        <w:spacing w:after="0" w:line="240" w:lineRule="auto"/>
        <w:ind w:left="357"/>
        <w:jc w:val="both"/>
        <w:rPr>
          <w:rFonts w:ascii="Tahoma" w:eastAsia="Times New Roman" w:hAnsi="Tahoma" w:cs="Tahoma"/>
          <w:lang w:eastAsia="sl-SI"/>
        </w:rPr>
      </w:pPr>
    </w:p>
    <w:p w14:paraId="1DD9B758"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445B5B26"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7FC492C6"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333FAB32"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2C975AFB"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458A2367"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5F7D068D"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r w:rsidRPr="00801753">
        <w:t xml:space="preserve"> </w:t>
      </w:r>
      <w:r w:rsidRPr="00801753">
        <w:rPr>
          <w:rFonts w:ascii="Tahoma" w:eastAsia="Times New Roman" w:hAnsi="Tahoma" w:cs="Tahoma"/>
          <w:lang w:eastAsia="sl-SI"/>
        </w:rPr>
        <w:t xml:space="preserve">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5A712AC9" w14:textId="77777777" w:rsidR="007442CE" w:rsidRPr="00D47FAA" w:rsidRDefault="007442CE" w:rsidP="004048F8">
      <w:pPr>
        <w:keepNext/>
        <w:keepLines/>
        <w:spacing w:after="0" w:line="240" w:lineRule="auto"/>
        <w:jc w:val="both"/>
        <w:rPr>
          <w:rFonts w:ascii="Tahoma" w:eastAsia="Times New Roman" w:hAnsi="Tahoma" w:cs="Tahoma"/>
          <w:lang w:eastAsia="sl-SI"/>
        </w:rPr>
      </w:pPr>
    </w:p>
    <w:p w14:paraId="42833983"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w:t>
      </w:r>
      <w:r>
        <w:rPr>
          <w:rFonts w:ascii="Tahoma" w:eastAsia="Times New Roman" w:hAnsi="Tahoma" w:cs="Tahoma"/>
          <w:lang w:eastAsia="sl-SI"/>
        </w:rPr>
        <w:t xml:space="preserve"> dobav</w:t>
      </w:r>
      <w:r w:rsidRPr="00D47FAA">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3F421DEC" w14:textId="77777777" w:rsidR="006936FD" w:rsidRPr="00D47FAA" w:rsidRDefault="006936FD" w:rsidP="004048F8">
      <w:pPr>
        <w:keepNext/>
        <w:keepLines/>
        <w:spacing w:after="0" w:line="240" w:lineRule="auto"/>
        <w:jc w:val="both"/>
        <w:rPr>
          <w:rFonts w:ascii="Tahoma" w:eastAsia="Times New Roman" w:hAnsi="Tahoma" w:cs="Tahoma"/>
          <w:lang w:eastAsia="sl-SI"/>
        </w:rPr>
      </w:pPr>
    </w:p>
    <w:p w14:paraId="6682BD93" w14:textId="77777777" w:rsidR="006936FD" w:rsidRPr="00D47FAA" w:rsidRDefault="006936FD" w:rsidP="004048F8">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40AF9E3F"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Kadar izvajalec nastopa s podizvajalcem, ki ne zahteva neposrednega plačila, bo naročnik od izvajalca zahteval, da mu najpozneje v 60 (šestdesetih) dneh od plačila računa pošlje svojo pisno izjavo in pisno izjavo podizvajalca, da je podizvajalec prejel plačilo za opravljen</w:t>
      </w:r>
      <w:r>
        <w:rPr>
          <w:rFonts w:ascii="Tahoma" w:eastAsia="Times New Roman" w:hAnsi="Tahoma" w:cs="Tahoma"/>
          <w:lang w:eastAsia="sl-SI"/>
        </w:rPr>
        <w:t>e dobave</w:t>
      </w:r>
      <w:r w:rsidRPr="00D47FAA">
        <w:rPr>
          <w:rFonts w:ascii="Tahoma" w:eastAsia="Times New Roman" w:hAnsi="Tahoma" w:cs="Tahoma"/>
          <w:lang w:eastAsia="sl-SI"/>
        </w:rPr>
        <w:t>, ki so neposredno povezan</w:t>
      </w:r>
      <w:r>
        <w:rPr>
          <w:rFonts w:ascii="Tahoma" w:eastAsia="Times New Roman" w:hAnsi="Tahoma" w:cs="Tahoma"/>
          <w:lang w:eastAsia="sl-SI"/>
        </w:rPr>
        <w:t>e</w:t>
      </w:r>
      <w:r w:rsidRPr="00D47FAA">
        <w:rPr>
          <w:rFonts w:ascii="Tahoma" w:eastAsia="Times New Roman" w:hAnsi="Tahoma" w:cs="Tahoma"/>
          <w:lang w:eastAsia="sl-SI"/>
        </w:rPr>
        <w:t xml:space="preserve"> s predmetom pogodbe. Če izvajalec naročniku na njegov poziv ne posreduje teh izjav, naročnik Državni revizijski komisiji poda predlog za uvedbo postopka o </w:t>
      </w:r>
      <w:r w:rsidRPr="00B75E62">
        <w:rPr>
          <w:rFonts w:ascii="Tahoma" w:eastAsia="Times New Roman" w:hAnsi="Tahoma" w:cs="Tahoma"/>
          <w:lang w:eastAsia="sl-SI"/>
        </w:rPr>
        <w:t>prekršku iz 2. točke prvega odstavka 112. člena ZJN-3.</w:t>
      </w:r>
    </w:p>
    <w:p w14:paraId="2C56BBAB"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166A4E5D" w14:textId="77777777" w:rsidR="006936FD" w:rsidRPr="00B75E62" w:rsidRDefault="006936FD" w:rsidP="004048F8">
      <w:pPr>
        <w:keepNext/>
        <w:keepLines/>
        <w:spacing w:after="0" w:line="240" w:lineRule="auto"/>
        <w:jc w:val="center"/>
        <w:rPr>
          <w:rFonts w:ascii="Tahoma" w:eastAsia="Times New Roman" w:hAnsi="Tahoma" w:cs="Tahoma"/>
          <w:b/>
          <w:lang w:eastAsia="sl-SI"/>
        </w:rPr>
      </w:pPr>
      <w:r w:rsidRPr="00B75E62">
        <w:rPr>
          <w:rFonts w:ascii="Tahoma" w:eastAsia="Times New Roman" w:hAnsi="Tahoma" w:cs="Tahoma"/>
          <w:b/>
          <w:lang w:eastAsia="sl-SI"/>
        </w:rPr>
        <w:t>/se upošteva v primeru, da izvajalec nastopa s podizvajalcem, ki zahteva neposredno plačilo/</w:t>
      </w:r>
    </w:p>
    <w:p w14:paraId="074D04F4" w14:textId="77777777" w:rsidR="0077138C" w:rsidRPr="00D47FAA" w:rsidRDefault="0077138C" w:rsidP="0077138C">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izvaja javno naročilo s podizvajalcem, ki zahteva neposredno plačilo, mora v skladu s 94. členom ZJN-3: </w:t>
      </w:r>
    </w:p>
    <w:p w14:paraId="30C3BCD7" w14:textId="77777777" w:rsidR="0077138C" w:rsidRPr="00D47FAA" w:rsidRDefault="0077138C" w:rsidP="00725A5D">
      <w:pPr>
        <w:keepNext/>
        <w:keepLines/>
        <w:numPr>
          <w:ilvl w:val="0"/>
          <w:numId w:val="20"/>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pooblastiti naročnika, da na podlagi potrjenega računa s strani izvajalca neposredno plačuje podizvajalcu,</w:t>
      </w:r>
    </w:p>
    <w:p w14:paraId="6030406C" w14:textId="77777777" w:rsidR="0077138C" w:rsidRPr="00D47FAA" w:rsidRDefault="0077138C" w:rsidP="00725A5D">
      <w:pPr>
        <w:keepNext/>
        <w:keepLines/>
        <w:numPr>
          <w:ilvl w:val="0"/>
          <w:numId w:val="20"/>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r w:rsidRPr="00D47FAA">
        <w:rPr>
          <w:rFonts w:ascii="Tahoma" w:eastAsia="Times New Roman" w:hAnsi="Tahoma" w:cs="Tahoma"/>
          <w:lang w:eastAsia="sl-SI"/>
        </w:rPr>
        <w:t xml:space="preserve"> </w:t>
      </w:r>
    </w:p>
    <w:p w14:paraId="3624518B" w14:textId="77777777" w:rsidR="0077138C" w:rsidRPr="00D47FAA" w:rsidRDefault="0077138C" w:rsidP="0077138C">
      <w:pPr>
        <w:keepNext/>
        <w:keepLines/>
        <w:spacing w:after="0" w:line="240" w:lineRule="auto"/>
        <w:jc w:val="both"/>
        <w:rPr>
          <w:rFonts w:ascii="Tahoma" w:eastAsia="Times New Roman" w:hAnsi="Tahoma" w:cs="Tahoma"/>
          <w:lang w:eastAsia="sl-SI"/>
        </w:rPr>
      </w:pPr>
    </w:p>
    <w:p w14:paraId="2A5900F6" w14:textId="77777777" w:rsidR="0077138C" w:rsidRPr="00D47FAA" w:rsidRDefault="0077138C" w:rsidP="0077138C">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za podizvajalca, ki zahteva neposredno plačilo, ob vsakem računu priložiti:</w:t>
      </w:r>
    </w:p>
    <w:p w14:paraId="3386B170" w14:textId="77777777" w:rsidR="0077138C" w:rsidRPr="00D47FAA" w:rsidRDefault="0077138C" w:rsidP="00725A5D">
      <w:pPr>
        <w:keepNext/>
        <w:keepLines/>
        <w:numPr>
          <w:ilvl w:val="0"/>
          <w:numId w:val="20"/>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 xml:space="preserve">račun podizvajalca za opravljene pogodbene obveznosti, potrjen s strani izvajalca, na podlagi katerega naročnik izvede nakazilo za opravljene pogodbene obveznosti neposredno na račun podizvajalca ali </w:t>
      </w:r>
    </w:p>
    <w:p w14:paraId="5151E7E2" w14:textId="77777777" w:rsidR="0077138C" w:rsidRPr="00D47FAA" w:rsidRDefault="0077138C" w:rsidP="00725A5D">
      <w:pPr>
        <w:keepNext/>
        <w:keepLines/>
        <w:numPr>
          <w:ilvl w:val="0"/>
          <w:numId w:val="20"/>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4E39ACE8"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15AB1806" w14:textId="77777777" w:rsidR="006936FD" w:rsidRPr="00B75E62" w:rsidRDefault="006936FD"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5FC56C8E"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33E25D47" w14:textId="77777777" w:rsidR="006936FD" w:rsidRPr="00B75E62" w:rsidRDefault="006936FD" w:rsidP="004048F8">
      <w:pPr>
        <w:keepNext/>
        <w:keepLines/>
        <w:spacing w:after="0" w:line="240" w:lineRule="auto"/>
        <w:jc w:val="both"/>
        <w:rPr>
          <w:rFonts w:ascii="Tahoma" w:eastAsia="Times New Roman" w:hAnsi="Tahoma" w:cs="Tahoma"/>
          <w:lang w:eastAsia="sl-SI"/>
        </w:rPr>
      </w:pPr>
      <w:r w:rsidRPr="00B75E62">
        <w:rPr>
          <w:rFonts w:ascii="Tahoma" w:hAnsi="Tahoma" w:cs="Tahoma"/>
        </w:rPr>
        <w:t>S plačilom posameznega zneska podizvajalcu obveznost naročnika za plačilo izvajalcu ugasne do višine tako plačanega zneska podizvajalcu.</w:t>
      </w:r>
    </w:p>
    <w:p w14:paraId="0E213088" w14:textId="77777777" w:rsidR="006936FD" w:rsidRPr="00B75E62" w:rsidRDefault="006936FD" w:rsidP="004048F8">
      <w:pPr>
        <w:keepNext/>
        <w:keepLines/>
        <w:spacing w:after="0" w:line="240" w:lineRule="auto"/>
        <w:jc w:val="both"/>
        <w:rPr>
          <w:rFonts w:ascii="Tahoma" w:eastAsia="Times New Roman" w:hAnsi="Tahoma" w:cs="Tahoma"/>
          <w:lang w:eastAsia="sl-SI"/>
        </w:rPr>
      </w:pPr>
    </w:p>
    <w:p w14:paraId="2A4F8CAD" w14:textId="77777777" w:rsidR="006936FD" w:rsidRPr="00B75E62" w:rsidRDefault="006936FD" w:rsidP="004048F8">
      <w:pPr>
        <w:keepNext/>
        <w:keepLines/>
        <w:spacing w:after="0" w:line="240" w:lineRule="auto"/>
        <w:jc w:val="both"/>
        <w:rPr>
          <w:rFonts w:ascii="Tahoma" w:eastAsia="Times New Roman" w:hAnsi="Tahoma" w:cs="Tahoma"/>
          <w:kern w:val="16"/>
          <w:lang w:eastAsia="sl-SI"/>
        </w:rPr>
      </w:pPr>
      <w:r w:rsidRPr="00B75E62">
        <w:rPr>
          <w:rFonts w:ascii="Tahoma" w:eastAsia="Times New Roman" w:hAnsi="Tahoma" w:cs="Tahoma"/>
          <w:kern w:val="16"/>
          <w:lang w:eastAsia="sl-SI"/>
        </w:rPr>
        <w:t>Roki plačil izvajalcu in njegovim podizvajalcem so enaki.</w:t>
      </w:r>
    </w:p>
    <w:p w14:paraId="48D49653" w14:textId="77777777" w:rsidR="006936FD" w:rsidRPr="00B75E62" w:rsidRDefault="006936FD" w:rsidP="004048F8">
      <w:pPr>
        <w:keepNext/>
        <w:keepLines/>
        <w:spacing w:after="0" w:line="240" w:lineRule="auto"/>
        <w:jc w:val="both"/>
        <w:rPr>
          <w:rFonts w:ascii="Tahoma" w:eastAsia="Times New Roman" w:hAnsi="Tahoma" w:cs="Tahoma"/>
          <w:kern w:val="16"/>
          <w:lang w:eastAsia="sl-SI"/>
        </w:rPr>
      </w:pPr>
    </w:p>
    <w:p w14:paraId="1E97C0F3" w14:textId="77777777" w:rsidR="006936FD" w:rsidRPr="00B75E62" w:rsidRDefault="006936FD" w:rsidP="004048F8">
      <w:pPr>
        <w:keepNext/>
        <w:keepLines/>
        <w:tabs>
          <w:tab w:val="num" w:pos="4605"/>
        </w:tabs>
        <w:spacing w:after="0" w:line="240" w:lineRule="auto"/>
        <w:rPr>
          <w:rFonts w:ascii="Tahoma" w:eastAsia="Times New Roman" w:hAnsi="Tahoma" w:cs="Tahoma"/>
          <w:lang w:eastAsia="sl-SI"/>
        </w:rPr>
      </w:pPr>
      <w:r w:rsidRPr="00B75E62">
        <w:rPr>
          <w:rFonts w:ascii="Tahoma" w:eastAsia="Times New Roman" w:hAnsi="Tahoma" w:cs="Tahoma"/>
          <w:b/>
          <w:lang w:eastAsia="sl-SI"/>
        </w:rPr>
        <w:t>ALI</w:t>
      </w:r>
    </w:p>
    <w:p w14:paraId="3ED1F91A" w14:textId="77777777" w:rsidR="006936FD" w:rsidRPr="00B75E62" w:rsidRDefault="006936FD" w:rsidP="004048F8">
      <w:pPr>
        <w:keepNext/>
        <w:keepLines/>
        <w:spacing w:after="0" w:line="240" w:lineRule="auto"/>
        <w:ind w:left="360"/>
        <w:jc w:val="center"/>
        <w:rPr>
          <w:rFonts w:ascii="Tahoma" w:eastAsia="Times New Roman" w:hAnsi="Tahoma" w:cs="Tahoma"/>
          <w:lang w:eastAsia="sl-SI"/>
        </w:rPr>
      </w:pPr>
      <w:r w:rsidRPr="00B75E62">
        <w:rPr>
          <w:rFonts w:ascii="Tahoma" w:eastAsia="Times New Roman" w:hAnsi="Tahoma" w:cs="Tahoma"/>
          <w:lang w:eastAsia="sl-SI"/>
        </w:rPr>
        <w:t>6a. člen</w:t>
      </w:r>
    </w:p>
    <w:p w14:paraId="184E3795" w14:textId="77777777" w:rsidR="006936FD" w:rsidRPr="00B75E62" w:rsidRDefault="006936FD" w:rsidP="004048F8">
      <w:pPr>
        <w:keepNext/>
        <w:keepLines/>
        <w:spacing w:after="0" w:line="240" w:lineRule="auto"/>
        <w:jc w:val="center"/>
        <w:rPr>
          <w:rFonts w:ascii="Tahoma" w:eastAsia="Times New Roman" w:hAnsi="Tahoma" w:cs="Tahoma"/>
          <w:b/>
          <w:i/>
          <w:lang w:eastAsia="sl-SI"/>
        </w:rPr>
      </w:pPr>
      <w:r w:rsidRPr="00B75E62">
        <w:rPr>
          <w:rFonts w:ascii="Tahoma" w:eastAsia="Times New Roman" w:hAnsi="Tahoma" w:cs="Tahoma"/>
          <w:b/>
          <w:i/>
          <w:lang w:eastAsia="sl-SI"/>
        </w:rPr>
        <w:t>/ se upošteva v primeru, da izvajalec ne nastopa s podizvajalcem /</w:t>
      </w:r>
    </w:p>
    <w:p w14:paraId="0BB72081" w14:textId="77777777" w:rsidR="006936FD" w:rsidRPr="00B75E62" w:rsidRDefault="006936FD" w:rsidP="004048F8">
      <w:pPr>
        <w:keepNext/>
        <w:keepLines/>
        <w:tabs>
          <w:tab w:val="num" w:pos="4605"/>
        </w:tabs>
        <w:spacing w:after="0" w:line="240" w:lineRule="auto"/>
        <w:jc w:val="both"/>
        <w:rPr>
          <w:rFonts w:ascii="Tahoma" w:eastAsia="Times New Roman" w:hAnsi="Tahoma" w:cs="Tahoma"/>
          <w:b/>
          <w:lang w:eastAsia="sl-SI"/>
        </w:rPr>
      </w:pPr>
    </w:p>
    <w:p w14:paraId="0B66B262"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 xml:space="preserve">Izvajalec ob predložitvi ponudbe in ob sklenitvi te pogodbe nima prijavljenih podizvajalcev za izvedbo predmeta pogodbe. </w:t>
      </w:r>
    </w:p>
    <w:p w14:paraId="7DD611F2" w14:textId="77777777" w:rsidR="007442CE" w:rsidRPr="00B75E62" w:rsidRDefault="007442CE" w:rsidP="004048F8">
      <w:pPr>
        <w:keepNext/>
        <w:keepLines/>
        <w:spacing w:after="0" w:line="240" w:lineRule="auto"/>
        <w:jc w:val="both"/>
        <w:rPr>
          <w:rFonts w:ascii="Tahoma" w:eastAsia="Times New Roman" w:hAnsi="Tahoma" w:cs="Tahoma"/>
          <w:b/>
          <w:lang w:eastAsia="sl-SI"/>
        </w:rPr>
      </w:pPr>
    </w:p>
    <w:p w14:paraId="187B6189" w14:textId="77777777" w:rsidR="007442CE" w:rsidRPr="00D47FAA"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 xml:space="preserve">Izvajalec mora med izvajanjem pogodbe naročnika obvestiti o morebitnih spremembah informacij iz drugega odstavka 94. člena ZJN-3 in poslati informacije o novih podizvajalcih, ki jih namerava naknadno vključiti v izvajanje takšnih </w:t>
      </w:r>
      <w:r>
        <w:rPr>
          <w:rFonts w:ascii="Tahoma" w:eastAsia="Times New Roman" w:hAnsi="Tahoma" w:cs="Tahoma"/>
          <w:lang w:eastAsia="sl-SI"/>
        </w:rPr>
        <w:t>dobav</w:t>
      </w:r>
      <w:r w:rsidRPr="00B75E62">
        <w:rPr>
          <w:rFonts w:ascii="Tahoma" w:eastAsia="Times New Roman" w:hAnsi="Tahoma" w:cs="Tahoma"/>
          <w:lang w:eastAsia="sl-SI"/>
        </w:rPr>
        <w:t>, in sicer najkasneje v petih (5) dneh po spremembi. V primeru vključitve novih podizvajalcev mora izvajalec skupaj z obvestilom posredovati tudi podatke in dokumente iz druge, tretje in četrte alineje drugega odstavka 94. člena ZJN-3.</w:t>
      </w:r>
      <w:r w:rsidRPr="00801753">
        <w:rPr>
          <w:rFonts w:ascii="Tahoma" w:eastAsia="Times New Roman" w:hAnsi="Tahoma" w:cs="Tahoma"/>
          <w:lang w:eastAsia="sl-SI"/>
        </w:rPr>
        <w:t xml:space="preserve"> Če izvajalec med izvajanjem </w:t>
      </w:r>
      <w:r>
        <w:rPr>
          <w:rFonts w:ascii="Tahoma" w:eastAsia="Times New Roman" w:hAnsi="Tahoma" w:cs="Tahoma"/>
          <w:lang w:eastAsia="sl-SI"/>
        </w:rPr>
        <w:t>pogodbe</w:t>
      </w:r>
      <w:r w:rsidRPr="00801753">
        <w:rPr>
          <w:rFonts w:ascii="Tahoma" w:eastAsia="Times New Roman" w:hAnsi="Tahoma" w:cs="Tahoma"/>
          <w:lang w:eastAsia="sl-SI"/>
        </w:rPr>
        <w:t xml:space="preserve"> ne obvesti naročnika o morebitnih spremembah informacij glede podizvajalcev (tretji odstavek 94. člena), bo naročnik Državni revizijski komisiji podal predlog za uvedbo postopka o prekršku iz 1. točke prvega odstavka 112. člena ZJN-3.</w:t>
      </w:r>
    </w:p>
    <w:p w14:paraId="5059788B" w14:textId="77777777" w:rsidR="007442CE" w:rsidRPr="00B75E62" w:rsidRDefault="007442CE" w:rsidP="004048F8">
      <w:pPr>
        <w:keepNext/>
        <w:keepLines/>
        <w:spacing w:after="0" w:line="240" w:lineRule="auto"/>
        <w:jc w:val="both"/>
        <w:rPr>
          <w:rFonts w:ascii="Tahoma" w:eastAsia="Times New Roman" w:hAnsi="Tahoma" w:cs="Tahoma"/>
          <w:lang w:eastAsia="sl-SI"/>
        </w:rPr>
      </w:pPr>
    </w:p>
    <w:p w14:paraId="13725A0B"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lastRenderedPageBreak/>
        <w:t xml:space="preserve">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w:t>
      </w:r>
      <w:r>
        <w:rPr>
          <w:rFonts w:ascii="Tahoma" w:eastAsia="Times New Roman" w:hAnsi="Tahoma" w:cs="Tahoma"/>
          <w:lang w:eastAsia="sl-SI"/>
        </w:rPr>
        <w:t>dobav</w:t>
      </w:r>
      <w:r w:rsidRPr="00B75E62">
        <w:rPr>
          <w:rFonts w:ascii="Tahoma" w:eastAsia="Times New Roman" w:hAnsi="Tahoma" w:cs="Tahoma"/>
          <w:lang w:eastAsia="sl-SI"/>
        </w:rPr>
        <w:t xml:space="preserve"> in če novi podizvajalec ne izpolnjuje pogojev, ki jih je postavil naročnik v dokumentaciji v zvezi z oddajo javnega naročila. Naročnik mora o morebitni zavrnitvi novega podizvajalca obvestiti izvajalca najpozneje v desetih (10) dneh od prejema predloga.</w:t>
      </w:r>
    </w:p>
    <w:p w14:paraId="24F520E7" w14:textId="77777777" w:rsidR="007442CE" w:rsidRPr="00B75E62" w:rsidRDefault="007442CE" w:rsidP="004048F8">
      <w:pPr>
        <w:keepNext/>
        <w:keepLines/>
        <w:spacing w:after="0" w:line="240" w:lineRule="auto"/>
        <w:jc w:val="both"/>
        <w:rPr>
          <w:rFonts w:ascii="Tahoma" w:eastAsia="Times New Roman" w:hAnsi="Tahoma" w:cs="Tahoma"/>
          <w:lang w:eastAsia="sl-SI"/>
        </w:rPr>
      </w:pPr>
    </w:p>
    <w:p w14:paraId="6AFC0DA4" w14:textId="77777777" w:rsidR="007442CE" w:rsidRPr="00B75E62" w:rsidRDefault="007442CE" w:rsidP="004048F8">
      <w:pPr>
        <w:keepNext/>
        <w:keepLines/>
        <w:spacing w:after="0" w:line="240" w:lineRule="auto"/>
        <w:jc w:val="both"/>
        <w:rPr>
          <w:rFonts w:ascii="Tahoma" w:eastAsia="Times New Roman" w:hAnsi="Tahoma" w:cs="Tahoma"/>
          <w:lang w:eastAsia="sl-SI"/>
        </w:rPr>
      </w:pPr>
      <w:r w:rsidRPr="00B75E62">
        <w:rPr>
          <w:rFonts w:ascii="Tahoma" w:eastAsia="Times New Roman" w:hAnsi="Tahoma" w:cs="Tahoma"/>
          <w:lang w:eastAsia="sl-SI"/>
        </w:rPr>
        <w:t>Izvajalec v razmerju do naročnika v celoti odgovarja za dobro izvedbo pogodbenih obveznosti, ne glede na število podizvajalcev.</w:t>
      </w:r>
    </w:p>
    <w:p w14:paraId="62A4309B" w14:textId="77777777" w:rsidR="00B01B6B" w:rsidRPr="00B75E62" w:rsidRDefault="00B01B6B" w:rsidP="004048F8">
      <w:pPr>
        <w:keepNext/>
        <w:keepLines/>
        <w:spacing w:after="0" w:line="240" w:lineRule="auto"/>
        <w:jc w:val="both"/>
        <w:rPr>
          <w:rFonts w:ascii="Tahoma" w:eastAsia="Times New Roman" w:hAnsi="Tahoma" w:cs="Tahoma"/>
          <w:b/>
          <w:lang w:eastAsia="sl-SI"/>
        </w:rPr>
      </w:pPr>
    </w:p>
    <w:p w14:paraId="4FE99707" w14:textId="77777777" w:rsidR="00EC3759" w:rsidRPr="00B75E62" w:rsidRDefault="00EC3759" w:rsidP="004048F8">
      <w:pPr>
        <w:pStyle w:val="Odstavekseznama"/>
        <w:keepNext/>
        <w:keepLines/>
        <w:numPr>
          <w:ilvl w:val="0"/>
          <w:numId w:val="10"/>
        </w:numPr>
        <w:ind w:left="567" w:hanging="567"/>
        <w:jc w:val="center"/>
        <w:rPr>
          <w:rFonts w:ascii="Tahoma" w:hAnsi="Tahoma" w:cs="Tahoma"/>
          <w:b/>
          <w:sz w:val="22"/>
          <w:szCs w:val="22"/>
        </w:rPr>
      </w:pPr>
      <w:r w:rsidRPr="00B75E62">
        <w:rPr>
          <w:rFonts w:ascii="Tahoma" w:hAnsi="Tahoma" w:cs="Tahoma"/>
          <w:b/>
          <w:sz w:val="22"/>
          <w:szCs w:val="22"/>
        </w:rPr>
        <w:t xml:space="preserve">ROK </w:t>
      </w:r>
      <w:r w:rsidR="00235ECB">
        <w:rPr>
          <w:rFonts w:ascii="Tahoma" w:hAnsi="Tahoma" w:cs="Tahoma"/>
          <w:b/>
          <w:sz w:val="22"/>
          <w:szCs w:val="22"/>
        </w:rPr>
        <w:t>DOBAVE</w:t>
      </w:r>
    </w:p>
    <w:p w14:paraId="4F53D6E3" w14:textId="77777777" w:rsidR="00EC3759" w:rsidRPr="00B75E62" w:rsidRDefault="00EC3759" w:rsidP="004048F8">
      <w:pPr>
        <w:keepNext/>
        <w:keepLines/>
        <w:suppressAutoHyphens/>
        <w:autoSpaceDE w:val="0"/>
        <w:spacing w:after="0" w:line="240" w:lineRule="auto"/>
        <w:jc w:val="center"/>
        <w:rPr>
          <w:rFonts w:ascii="Tahoma" w:eastAsia="Arial" w:hAnsi="Tahoma" w:cs="Tahoma"/>
          <w:b/>
          <w:lang w:eastAsia="ar-SA"/>
        </w:rPr>
      </w:pPr>
    </w:p>
    <w:p w14:paraId="5E679928" w14:textId="77777777" w:rsidR="00EC3759" w:rsidRPr="00B75E62"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75E62">
        <w:rPr>
          <w:rFonts w:ascii="Tahoma" w:eastAsia="Times New Roman" w:hAnsi="Tahoma" w:cs="Tahoma"/>
          <w:color w:val="000000"/>
          <w:lang w:eastAsia="sl-SI"/>
        </w:rPr>
        <w:t>člen</w:t>
      </w:r>
    </w:p>
    <w:p w14:paraId="476B7370" w14:textId="77777777" w:rsidR="00EC3759" w:rsidRPr="00B75E62" w:rsidRDefault="00EC3759" w:rsidP="004048F8">
      <w:pPr>
        <w:keepNext/>
        <w:keepLines/>
        <w:suppressAutoHyphens/>
        <w:autoSpaceDE w:val="0"/>
        <w:spacing w:after="0" w:line="240" w:lineRule="auto"/>
        <w:jc w:val="both"/>
        <w:rPr>
          <w:rFonts w:ascii="Tahoma" w:eastAsia="Arial" w:hAnsi="Tahoma" w:cs="Tahoma"/>
          <w:b/>
          <w:lang w:eastAsia="ar-SA"/>
        </w:rPr>
      </w:pPr>
    </w:p>
    <w:p w14:paraId="00387CB6" w14:textId="77777777" w:rsidR="00B91776" w:rsidRDefault="00435259" w:rsidP="00B91776">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1. </w:t>
      </w:r>
      <w:r w:rsidR="00B91776">
        <w:rPr>
          <w:rFonts w:ascii="Tahoma" w:eastAsia="Times New Roman" w:hAnsi="Tahoma" w:cs="Tahoma"/>
          <w:b/>
          <w:lang w:eastAsia="sl-SI"/>
        </w:rPr>
        <w:t>Rezervni deli transporta biomase</w:t>
      </w:r>
      <w:r w:rsidR="00B91776" w:rsidRPr="001813F9">
        <w:rPr>
          <w:rFonts w:ascii="Tahoma" w:eastAsia="Times New Roman" w:hAnsi="Tahoma" w:cs="Tahoma"/>
          <w:b/>
          <w:lang w:eastAsia="sl-SI"/>
        </w:rPr>
        <w:t xml:space="preserve"> </w:t>
      </w:r>
    </w:p>
    <w:p w14:paraId="1215109C" w14:textId="77777777" w:rsidR="00B91776" w:rsidRPr="00651EF9" w:rsidRDefault="00B91776" w:rsidP="00B91776">
      <w:pPr>
        <w:keepNext/>
        <w:keepLines/>
        <w:spacing w:after="0" w:line="240" w:lineRule="auto"/>
        <w:jc w:val="both"/>
        <w:rPr>
          <w:rFonts w:ascii="Tahoma" w:hAnsi="Tahoma" w:cs="Tahoma"/>
        </w:rPr>
      </w:pPr>
      <w:r w:rsidRPr="00286488">
        <w:rPr>
          <w:rFonts w:ascii="Tahoma" w:hAnsi="Tahoma" w:cs="Tahoma"/>
        </w:rPr>
        <w:t>Rok dobave</w:t>
      </w:r>
      <w:r>
        <w:rPr>
          <w:rFonts w:ascii="Tahoma" w:hAnsi="Tahoma" w:cs="Tahoma"/>
        </w:rPr>
        <w:t xml:space="preserve"> re</w:t>
      </w:r>
      <w:r w:rsidRPr="0045328A">
        <w:rPr>
          <w:rFonts w:ascii="Tahoma" w:hAnsi="Tahoma" w:cs="Tahoma"/>
        </w:rPr>
        <w:t>zervn</w:t>
      </w:r>
      <w:r>
        <w:rPr>
          <w:rFonts w:ascii="Tahoma" w:hAnsi="Tahoma" w:cs="Tahoma"/>
        </w:rPr>
        <w:t>ih</w:t>
      </w:r>
      <w:r w:rsidRPr="0045328A">
        <w:rPr>
          <w:rFonts w:ascii="Tahoma" w:hAnsi="Tahoma" w:cs="Tahoma"/>
        </w:rPr>
        <w:t xml:space="preserve"> del</w:t>
      </w:r>
      <w:r>
        <w:rPr>
          <w:rFonts w:ascii="Tahoma" w:hAnsi="Tahoma" w:cs="Tahoma"/>
        </w:rPr>
        <w:t>ov</w:t>
      </w:r>
      <w:r w:rsidRPr="0045328A">
        <w:rPr>
          <w:rFonts w:ascii="Tahoma" w:hAnsi="Tahoma" w:cs="Tahoma"/>
        </w:rPr>
        <w:t xml:space="preserve"> transporta biomase</w:t>
      </w:r>
      <w:r>
        <w:rPr>
          <w:rFonts w:ascii="Tahoma" w:hAnsi="Tahoma" w:cs="Tahoma"/>
        </w:rPr>
        <w:t>,</w:t>
      </w:r>
      <w:r w:rsidRPr="0045328A">
        <w:rPr>
          <w:rFonts w:ascii="Tahoma" w:hAnsi="Tahoma" w:cs="Tahoma"/>
        </w:rPr>
        <w:t xml:space="preserve"> postavk</w:t>
      </w:r>
      <w:r w:rsidR="008371AD">
        <w:rPr>
          <w:rFonts w:ascii="Tahoma" w:hAnsi="Tahoma" w:cs="Tahoma"/>
        </w:rPr>
        <w:t>a</w:t>
      </w:r>
      <w:r w:rsidRPr="0045328A">
        <w:rPr>
          <w:rFonts w:ascii="Tahoma" w:hAnsi="Tahoma" w:cs="Tahoma"/>
        </w:rPr>
        <w:t xml:space="preserve"> št. </w:t>
      </w:r>
      <w:r w:rsidR="008371AD">
        <w:rPr>
          <w:rFonts w:ascii="Tahoma" w:hAnsi="Tahoma" w:cs="Tahoma"/>
        </w:rPr>
        <w:t>1</w:t>
      </w:r>
      <w:r>
        <w:rPr>
          <w:rFonts w:ascii="Tahoma" w:hAnsi="Tahoma" w:cs="Tahoma"/>
        </w:rPr>
        <w:t xml:space="preserve"> </w:t>
      </w:r>
      <w:r w:rsidRPr="0077138C">
        <w:rPr>
          <w:rFonts w:ascii="Tahoma" w:hAnsi="Tahoma" w:cs="Tahoma"/>
        </w:rPr>
        <w:t xml:space="preserve">ponudbenega predračuna izvajalca, ki je priloga št. </w:t>
      </w:r>
      <w:r>
        <w:rPr>
          <w:rFonts w:ascii="Tahoma" w:hAnsi="Tahoma" w:cs="Tahoma"/>
        </w:rPr>
        <w:t>2</w:t>
      </w:r>
      <w:r w:rsidRPr="00467BF5">
        <w:rPr>
          <w:rFonts w:ascii="Tahoma" w:hAnsi="Tahoma" w:cs="Tahoma"/>
        </w:rPr>
        <w:t xml:space="preserve"> te pogodbe</w:t>
      </w:r>
      <w:r>
        <w:rPr>
          <w:rFonts w:ascii="Tahoma" w:hAnsi="Tahoma" w:cs="Tahoma"/>
        </w:rPr>
        <w:t>,</w:t>
      </w:r>
      <w:r w:rsidRPr="00C2137B">
        <w:rPr>
          <w:rFonts w:ascii="Tahoma" w:hAnsi="Tahoma" w:cs="Tahoma"/>
        </w:rPr>
        <w:t xml:space="preserve"> je največ </w:t>
      </w:r>
      <w:r>
        <w:rPr>
          <w:rFonts w:ascii="Tahoma" w:hAnsi="Tahoma" w:cs="Tahoma"/>
        </w:rPr>
        <w:t>šestnajs</w:t>
      </w:r>
      <w:r w:rsidRPr="00C2137B">
        <w:rPr>
          <w:rFonts w:ascii="Tahoma" w:hAnsi="Tahoma" w:cs="Tahoma"/>
        </w:rPr>
        <w:t>t (</w:t>
      </w:r>
      <w:r>
        <w:rPr>
          <w:rFonts w:ascii="Tahoma" w:hAnsi="Tahoma" w:cs="Tahoma"/>
        </w:rPr>
        <w:t>16</w:t>
      </w:r>
      <w:r w:rsidRPr="00C2137B">
        <w:rPr>
          <w:rFonts w:ascii="Tahoma" w:hAnsi="Tahoma" w:cs="Tahoma"/>
        </w:rPr>
        <w:t xml:space="preserve">) </w:t>
      </w:r>
      <w:r>
        <w:rPr>
          <w:rFonts w:ascii="Tahoma" w:hAnsi="Tahoma" w:cs="Tahoma"/>
        </w:rPr>
        <w:t>tednov</w:t>
      </w:r>
      <w:r w:rsidRPr="00C2137B">
        <w:rPr>
          <w:rFonts w:ascii="Tahoma" w:hAnsi="Tahoma" w:cs="Tahoma"/>
        </w:rPr>
        <w:t xml:space="preserve"> </w:t>
      </w:r>
      <w:r w:rsidRPr="00C2137B">
        <w:rPr>
          <w:rFonts w:ascii="Tahoma" w:eastAsia="Times New Roman" w:hAnsi="Tahoma" w:cs="Tahoma"/>
          <w:lang w:eastAsia="sl-SI"/>
        </w:rPr>
        <w:t>od podpisa pogodbe s strani obeh pogodbenih strank</w:t>
      </w:r>
      <w:r w:rsidRPr="00C2137B">
        <w:rPr>
          <w:rFonts w:ascii="Tahoma" w:hAnsi="Tahoma" w:cs="Tahoma"/>
        </w:rPr>
        <w:t>.</w:t>
      </w:r>
      <w:r>
        <w:rPr>
          <w:rFonts w:ascii="Tahoma" w:hAnsi="Tahoma" w:cs="Tahoma"/>
        </w:rPr>
        <w:t xml:space="preserve"> </w:t>
      </w:r>
      <w:r w:rsidRPr="00C32F4B">
        <w:rPr>
          <w:rFonts w:ascii="Tahoma" w:hAnsi="Tahoma" w:cs="Tahoma"/>
        </w:rPr>
        <w:t xml:space="preserve">To je rok za </w:t>
      </w:r>
      <w:r w:rsidRPr="00651EF9">
        <w:rPr>
          <w:rFonts w:ascii="Tahoma" w:hAnsi="Tahoma" w:cs="Tahoma"/>
        </w:rPr>
        <w:t xml:space="preserve">zaključek vseh pogodbenih obveznosti. Dobava blaga se bo štela za pravilno izvršeno, ko bo izvajalec naročniku </w:t>
      </w:r>
      <w:r w:rsidR="00703953">
        <w:rPr>
          <w:rFonts w:ascii="Tahoma" w:hAnsi="Tahoma" w:cs="Tahoma"/>
        </w:rPr>
        <w:t xml:space="preserve">dobavil vse rezervne dele, navedene v postavki 1 ponudbenega predračuna izvajalca ter </w:t>
      </w:r>
      <w:r w:rsidRPr="00651EF9">
        <w:rPr>
          <w:rFonts w:ascii="Tahoma" w:hAnsi="Tahoma" w:cs="Tahoma"/>
        </w:rPr>
        <w:t xml:space="preserve">predal celotno zahtevano dokumentacijo iz </w:t>
      </w:r>
      <w:r>
        <w:rPr>
          <w:rFonts w:ascii="Tahoma" w:hAnsi="Tahoma" w:cs="Tahoma"/>
        </w:rPr>
        <w:t>9. člena te pogodbe</w:t>
      </w:r>
      <w:r w:rsidRPr="00651EF9">
        <w:rPr>
          <w:rFonts w:ascii="Tahoma" w:hAnsi="Tahoma" w:cs="Tahoma"/>
        </w:rPr>
        <w:t xml:space="preserve"> in bo podpisana dobavnica o prevzemu blaga </w:t>
      </w:r>
      <w:r w:rsidRPr="00651EF9">
        <w:rPr>
          <w:rFonts w:ascii="Tahoma" w:eastAsia="Times New Roman" w:hAnsi="Tahoma" w:cs="Tahoma"/>
          <w:lang w:eastAsia="sl-SI"/>
        </w:rPr>
        <w:t>s strani naročnika oz</w:t>
      </w:r>
      <w:r>
        <w:rPr>
          <w:rFonts w:ascii="Tahoma" w:eastAsia="Times New Roman" w:hAnsi="Tahoma" w:cs="Tahoma"/>
          <w:lang w:eastAsia="sl-SI"/>
        </w:rPr>
        <w:t>iroma</w:t>
      </w:r>
      <w:r w:rsidRPr="00651EF9">
        <w:rPr>
          <w:rFonts w:ascii="Tahoma" w:eastAsia="Times New Roman" w:hAnsi="Tahoma" w:cs="Tahoma"/>
          <w:lang w:eastAsia="sl-SI"/>
        </w:rPr>
        <w:t xml:space="preserve"> njegovega predstavnika</w:t>
      </w:r>
      <w:r w:rsidRPr="00651EF9">
        <w:rPr>
          <w:rFonts w:ascii="Tahoma" w:hAnsi="Tahoma" w:cs="Tahoma"/>
        </w:rPr>
        <w:t>.</w:t>
      </w:r>
    </w:p>
    <w:p w14:paraId="4D2AF6E1" w14:textId="77777777" w:rsidR="00435259" w:rsidRDefault="00435259" w:rsidP="00435259">
      <w:pPr>
        <w:keepNext/>
        <w:keepLines/>
        <w:spacing w:after="0" w:line="240" w:lineRule="auto"/>
        <w:jc w:val="both"/>
        <w:rPr>
          <w:rFonts w:ascii="Tahoma" w:hAnsi="Tahoma" w:cs="Tahoma"/>
        </w:rPr>
      </w:pPr>
    </w:p>
    <w:p w14:paraId="044E0584" w14:textId="77777777" w:rsidR="00435259" w:rsidRPr="004773F7" w:rsidRDefault="00435259" w:rsidP="00435259">
      <w:pPr>
        <w:keepNext/>
        <w:keepLines/>
        <w:spacing w:after="0" w:line="240" w:lineRule="auto"/>
        <w:jc w:val="both"/>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Toplarniška ulica 19, 1000 Ljubljana, v skladu s parit</w:t>
      </w:r>
      <w:r>
        <w:rPr>
          <w:rFonts w:ascii="Tahoma" w:hAnsi="Tahoma" w:cs="Tahoma"/>
        </w:rPr>
        <w:t>eto DDP Ljubljana (</w:t>
      </w:r>
      <w:proofErr w:type="spellStart"/>
      <w:r>
        <w:rPr>
          <w:rFonts w:ascii="Tahoma" w:hAnsi="Tahoma" w:cs="Tahoma"/>
        </w:rPr>
        <w:t>Incoterms</w:t>
      </w:r>
      <w:proofErr w:type="spellEnd"/>
      <w:r>
        <w:rPr>
          <w:rFonts w:ascii="Tahoma" w:hAnsi="Tahoma" w:cs="Tahoma"/>
        </w:rPr>
        <w:t xml:space="preserve"> 202</w:t>
      </w:r>
      <w:r w:rsidRPr="00B75E62">
        <w:rPr>
          <w:rFonts w:ascii="Tahoma" w:hAnsi="Tahoma" w:cs="Tahoma"/>
        </w:rPr>
        <w:t xml:space="preserve">0). </w:t>
      </w:r>
      <w:r>
        <w:rPr>
          <w:rFonts w:ascii="Tahoma" w:hAnsi="Tahoma" w:cs="Tahoma"/>
        </w:rPr>
        <w:t>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w:t>
      </w:r>
      <w:r>
        <w:rPr>
          <w:rFonts w:ascii="Tahoma" w:hAnsi="Tahoma" w:cs="Tahoma"/>
        </w:rPr>
        <w:t>1 (</w:t>
      </w:r>
      <w:r w:rsidRPr="004773F7">
        <w:rPr>
          <w:rFonts w:ascii="Tahoma" w:hAnsi="Tahoma" w:cs="Tahoma"/>
        </w:rPr>
        <w:t>en</w:t>
      </w:r>
      <w:r>
        <w:rPr>
          <w:rFonts w:ascii="Tahoma" w:hAnsi="Tahoma" w:cs="Tahoma"/>
        </w:rPr>
        <w:t>)</w:t>
      </w:r>
      <w:r w:rsidRPr="004773F7">
        <w:rPr>
          <w:rFonts w:ascii="Tahoma" w:hAnsi="Tahoma" w:cs="Tahoma"/>
        </w:rPr>
        <w:t xml:space="preserve"> dan pred nameravano dobavo blaga. </w:t>
      </w:r>
    </w:p>
    <w:p w14:paraId="40365499" w14:textId="77777777" w:rsidR="00435259" w:rsidRPr="00651EF9" w:rsidRDefault="00435259" w:rsidP="00435259">
      <w:pPr>
        <w:keepNext/>
        <w:keepLines/>
        <w:spacing w:after="0" w:line="240" w:lineRule="auto"/>
        <w:jc w:val="both"/>
        <w:rPr>
          <w:rFonts w:ascii="Tahoma" w:hAnsi="Tahoma" w:cs="Tahoma"/>
        </w:rPr>
      </w:pPr>
    </w:p>
    <w:p w14:paraId="7F583B88" w14:textId="77777777" w:rsidR="00435259" w:rsidRPr="00651EF9" w:rsidRDefault="00435259" w:rsidP="00435259">
      <w:pPr>
        <w:keepNext/>
        <w:keepLines/>
        <w:spacing w:after="0" w:line="240" w:lineRule="auto"/>
        <w:jc w:val="both"/>
        <w:rPr>
          <w:rFonts w:ascii="Tahoma" w:hAnsi="Tahoma" w:cs="Tahoma"/>
        </w:rPr>
      </w:pPr>
      <w:r w:rsidRPr="00AA42BA">
        <w:rPr>
          <w:rFonts w:ascii="Tahoma" w:hAnsi="Tahoma" w:cs="Tahoma"/>
        </w:rPr>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r w:rsidRPr="00651EF9">
        <w:rPr>
          <w:rFonts w:ascii="Tahoma" w:hAnsi="Tahoma" w:cs="Tahoma"/>
        </w:rPr>
        <w:t>.</w:t>
      </w:r>
    </w:p>
    <w:p w14:paraId="76F0DB52" w14:textId="77777777" w:rsidR="00435259" w:rsidRPr="00651EF9" w:rsidRDefault="00435259" w:rsidP="00435259">
      <w:pPr>
        <w:keepNext/>
        <w:keepLines/>
        <w:spacing w:after="0" w:line="240" w:lineRule="auto"/>
        <w:jc w:val="both"/>
        <w:rPr>
          <w:rFonts w:ascii="Tahoma" w:hAnsi="Tahoma" w:cs="Tahoma"/>
        </w:rPr>
      </w:pPr>
    </w:p>
    <w:p w14:paraId="111AD001" w14:textId="77777777" w:rsidR="00435259" w:rsidRPr="00651EF9" w:rsidRDefault="00435259" w:rsidP="00435259">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Vgradnjo blaga bo izvedel </w:t>
      </w:r>
      <w:r>
        <w:rPr>
          <w:rFonts w:ascii="Tahoma" w:hAnsi="Tahoma" w:cs="Tahoma"/>
        </w:rPr>
        <w:t>naročnik sam.</w:t>
      </w:r>
    </w:p>
    <w:p w14:paraId="4CAA698A" w14:textId="77777777" w:rsidR="00435259" w:rsidRDefault="00435259" w:rsidP="00435259">
      <w:pPr>
        <w:keepNext/>
        <w:keepLines/>
        <w:spacing w:after="0" w:line="240" w:lineRule="auto"/>
        <w:jc w:val="both"/>
        <w:rPr>
          <w:rFonts w:ascii="Tahoma" w:hAnsi="Tahoma" w:cs="Tahoma"/>
        </w:rPr>
      </w:pPr>
    </w:p>
    <w:p w14:paraId="409FAF4B" w14:textId="77777777" w:rsidR="00435259" w:rsidRPr="00B75E62" w:rsidRDefault="00435259" w:rsidP="00435259">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4914BA1F" w14:textId="77777777" w:rsidR="00435259" w:rsidRDefault="00435259" w:rsidP="00435259">
      <w:pPr>
        <w:keepNext/>
        <w:keepLines/>
        <w:spacing w:after="0" w:line="240" w:lineRule="auto"/>
        <w:jc w:val="both"/>
        <w:rPr>
          <w:rFonts w:ascii="Tahoma" w:hAnsi="Tahoma" w:cs="Tahoma"/>
        </w:rPr>
      </w:pPr>
    </w:p>
    <w:p w14:paraId="3B3503FD" w14:textId="77777777" w:rsidR="00B91776" w:rsidRDefault="00B91776" w:rsidP="00B91776">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2. </w:t>
      </w:r>
      <w:r w:rsidR="00FC3912">
        <w:rPr>
          <w:rFonts w:ascii="Tahoma" w:eastAsia="Times New Roman" w:hAnsi="Tahoma" w:cs="Tahoma"/>
          <w:b/>
          <w:lang w:eastAsia="sl-SI"/>
        </w:rPr>
        <w:t>Rezervni deli</w:t>
      </w:r>
      <w:r w:rsidR="00CF0DE9">
        <w:rPr>
          <w:rFonts w:ascii="Tahoma" w:eastAsia="Times New Roman" w:hAnsi="Tahoma" w:cs="Tahoma"/>
          <w:b/>
          <w:lang w:eastAsia="sl-SI"/>
        </w:rPr>
        <w:t xml:space="preserve"> </w:t>
      </w:r>
      <w:proofErr w:type="spellStart"/>
      <w:r w:rsidR="00CF0DE9">
        <w:rPr>
          <w:rFonts w:ascii="Tahoma" w:eastAsia="Times New Roman" w:hAnsi="Tahoma" w:cs="Tahoma"/>
          <w:b/>
          <w:lang w:eastAsia="sl-SI"/>
        </w:rPr>
        <w:t>dogorevalne</w:t>
      </w:r>
      <w:proofErr w:type="spellEnd"/>
      <w:r w:rsidR="00CF0DE9">
        <w:rPr>
          <w:rFonts w:ascii="Tahoma" w:eastAsia="Times New Roman" w:hAnsi="Tahoma" w:cs="Tahoma"/>
          <w:b/>
          <w:lang w:eastAsia="sl-SI"/>
        </w:rPr>
        <w:t xml:space="preserve"> </w:t>
      </w:r>
      <w:r w:rsidR="00FC3912">
        <w:rPr>
          <w:rFonts w:ascii="Tahoma" w:eastAsia="Times New Roman" w:hAnsi="Tahoma" w:cs="Tahoma"/>
          <w:b/>
          <w:lang w:eastAsia="sl-SI"/>
        </w:rPr>
        <w:t xml:space="preserve">rešetke </w:t>
      </w:r>
    </w:p>
    <w:p w14:paraId="7BE6DABF" w14:textId="77777777" w:rsidR="00B91776" w:rsidRPr="00651EF9" w:rsidRDefault="00B91776" w:rsidP="00B91776">
      <w:pPr>
        <w:keepNext/>
        <w:keepLines/>
        <w:spacing w:after="0" w:line="240" w:lineRule="auto"/>
        <w:jc w:val="both"/>
        <w:rPr>
          <w:rFonts w:ascii="Tahoma" w:hAnsi="Tahoma" w:cs="Tahoma"/>
        </w:rPr>
      </w:pPr>
      <w:r w:rsidRPr="00286488">
        <w:rPr>
          <w:rFonts w:ascii="Tahoma" w:hAnsi="Tahoma" w:cs="Tahoma"/>
        </w:rPr>
        <w:t xml:space="preserve">Rok </w:t>
      </w:r>
      <w:r w:rsidR="00703953">
        <w:rPr>
          <w:rFonts w:ascii="Tahoma" w:hAnsi="Tahoma" w:cs="Tahoma"/>
        </w:rPr>
        <w:t xml:space="preserve">dobave </w:t>
      </w:r>
      <w:r w:rsidR="00FC3912">
        <w:rPr>
          <w:rFonts w:ascii="Tahoma" w:hAnsi="Tahoma" w:cs="Tahoma"/>
        </w:rPr>
        <w:t xml:space="preserve">rezervnih delov </w:t>
      </w:r>
      <w:proofErr w:type="spellStart"/>
      <w:r>
        <w:rPr>
          <w:rFonts w:ascii="Tahoma" w:hAnsi="Tahoma" w:cs="Tahoma"/>
        </w:rPr>
        <w:t>d</w:t>
      </w:r>
      <w:r w:rsidRPr="0045328A">
        <w:rPr>
          <w:rFonts w:ascii="Tahoma" w:hAnsi="Tahoma" w:cs="Tahoma"/>
        </w:rPr>
        <w:t>ogorevaln</w:t>
      </w:r>
      <w:r>
        <w:rPr>
          <w:rFonts w:ascii="Tahoma" w:hAnsi="Tahoma" w:cs="Tahoma"/>
        </w:rPr>
        <w:t>e</w:t>
      </w:r>
      <w:proofErr w:type="spellEnd"/>
      <w:r w:rsidRPr="0045328A">
        <w:rPr>
          <w:rFonts w:ascii="Tahoma" w:hAnsi="Tahoma" w:cs="Tahoma"/>
        </w:rPr>
        <w:t xml:space="preserve"> rešetk</w:t>
      </w:r>
      <w:r>
        <w:rPr>
          <w:rFonts w:ascii="Tahoma" w:hAnsi="Tahoma" w:cs="Tahoma"/>
        </w:rPr>
        <w:t>e,</w:t>
      </w:r>
      <w:r w:rsidRPr="0045328A">
        <w:rPr>
          <w:rFonts w:ascii="Tahoma" w:hAnsi="Tahoma" w:cs="Tahoma"/>
        </w:rPr>
        <w:t xml:space="preserve"> postavke od št. </w:t>
      </w:r>
      <w:r w:rsidR="008371AD">
        <w:rPr>
          <w:rFonts w:ascii="Tahoma" w:hAnsi="Tahoma" w:cs="Tahoma"/>
        </w:rPr>
        <w:t>2</w:t>
      </w:r>
      <w:r w:rsidRPr="0045328A">
        <w:rPr>
          <w:rFonts w:ascii="Tahoma" w:hAnsi="Tahoma" w:cs="Tahoma"/>
        </w:rPr>
        <w:t xml:space="preserve"> do št. </w:t>
      </w:r>
      <w:r w:rsidR="008371AD">
        <w:rPr>
          <w:rFonts w:ascii="Tahoma" w:hAnsi="Tahoma" w:cs="Tahoma"/>
        </w:rPr>
        <w:t>21</w:t>
      </w:r>
      <w:r>
        <w:rPr>
          <w:rFonts w:ascii="Tahoma" w:hAnsi="Tahoma" w:cs="Tahoma"/>
        </w:rPr>
        <w:t xml:space="preserve"> </w:t>
      </w:r>
      <w:r w:rsidRPr="0077138C">
        <w:rPr>
          <w:rFonts w:ascii="Tahoma" w:hAnsi="Tahoma" w:cs="Tahoma"/>
        </w:rPr>
        <w:t xml:space="preserve">ponudbenega predračuna izvajalca, ki je priloga št. </w:t>
      </w:r>
      <w:r>
        <w:rPr>
          <w:rFonts w:ascii="Tahoma" w:hAnsi="Tahoma" w:cs="Tahoma"/>
        </w:rPr>
        <w:t>2</w:t>
      </w:r>
      <w:r w:rsidRPr="00467BF5">
        <w:rPr>
          <w:rFonts w:ascii="Tahoma" w:hAnsi="Tahoma" w:cs="Tahoma"/>
        </w:rPr>
        <w:t xml:space="preserve"> te pogodbe</w:t>
      </w:r>
      <w:r>
        <w:rPr>
          <w:rFonts w:ascii="Tahoma" w:hAnsi="Tahoma" w:cs="Tahoma"/>
        </w:rPr>
        <w:t xml:space="preserve"> </w:t>
      </w:r>
      <w:r w:rsidRPr="00C2137B">
        <w:rPr>
          <w:rFonts w:ascii="Tahoma" w:hAnsi="Tahoma" w:cs="Tahoma"/>
        </w:rPr>
        <w:t xml:space="preserve">je največ </w:t>
      </w:r>
      <w:r>
        <w:rPr>
          <w:rFonts w:ascii="Tahoma" w:hAnsi="Tahoma" w:cs="Tahoma"/>
        </w:rPr>
        <w:t>štiriindvajset</w:t>
      </w:r>
      <w:r w:rsidRPr="00C2137B">
        <w:rPr>
          <w:rFonts w:ascii="Tahoma" w:hAnsi="Tahoma" w:cs="Tahoma"/>
        </w:rPr>
        <w:t xml:space="preserve"> (</w:t>
      </w:r>
      <w:r>
        <w:rPr>
          <w:rFonts w:ascii="Tahoma" w:hAnsi="Tahoma" w:cs="Tahoma"/>
        </w:rPr>
        <w:t>24</w:t>
      </w:r>
      <w:r w:rsidRPr="00C2137B">
        <w:rPr>
          <w:rFonts w:ascii="Tahoma" w:hAnsi="Tahoma" w:cs="Tahoma"/>
        </w:rPr>
        <w:t xml:space="preserve">) </w:t>
      </w:r>
      <w:r>
        <w:rPr>
          <w:rFonts w:ascii="Tahoma" w:hAnsi="Tahoma" w:cs="Tahoma"/>
        </w:rPr>
        <w:t>tednov</w:t>
      </w:r>
      <w:r w:rsidRPr="00C2137B">
        <w:rPr>
          <w:rFonts w:ascii="Tahoma" w:eastAsia="Times New Roman" w:hAnsi="Tahoma" w:cs="Tahoma"/>
          <w:lang w:eastAsia="sl-SI"/>
        </w:rPr>
        <w:t xml:space="preserve"> od podpisa pogodbe s strani obeh pogodbenih strank</w:t>
      </w:r>
      <w:r w:rsidRPr="00C2137B">
        <w:rPr>
          <w:rFonts w:ascii="Tahoma" w:hAnsi="Tahoma" w:cs="Tahoma"/>
        </w:rPr>
        <w:t>.</w:t>
      </w:r>
      <w:r>
        <w:rPr>
          <w:rFonts w:ascii="Tahoma" w:hAnsi="Tahoma" w:cs="Tahoma"/>
        </w:rPr>
        <w:t xml:space="preserve"> </w:t>
      </w:r>
      <w:r w:rsidRPr="00C32F4B">
        <w:rPr>
          <w:rFonts w:ascii="Tahoma" w:hAnsi="Tahoma" w:cs="Tahoma"/>
        </w:rPr>
        <w:t xml:space="preserve">To je rok za </w:t>
      </w:r>
      <w:r w:rsidRPr="00651EF9">
        <w:rPr>
          <w:rFonts w:ascii="Tahoma" w:hAnsi="Tahoma" w:cs="Tahoma"/>
        </w:rPr>
        <w:t xml:space="preserve">zaključek vseh pogodbenih obveznosti. Dobava blaga se bo štela za pravilno izvršeno, ko bo izvajalec naročniku </w:t>
      </w:r>
      <w:r w:rsidR="00703953">
        <w:rPr>
          <w:rFonts w:ascii="Tahoma" w:hAnsi="Tahoma" w:cs="Tahoma"/>
        </w:rPr>
        <w:t>dobavil vs</w:t>
      </w:r>
      <w:r w:rsidR="00CF0DE9">
        <w:rPr>
          <w:rFonts w:ascii="Tahoma" w:hAnsi="Tahoma" w:cs="Tahoma"/>
        </w:rPr>
        <w:t>e rezervne dele, navedene v</w:t>
      </w:r>
      <w:r w:rsidR="00703953">
        <w:rPr>
          <w:rFonts w:ascii="Tahoma" w:hAnsi="Tahoma" w:cs="Tahoma"/>
        </w:rPr>
        <w:t xml:space="preserve"> postavk</w:t>
      </w:r>
      <w:r w:rsidR="00CF0DE9">
        <w:rPr>
          <w:rFonts w:ascii="Tahoma" w:hAnsi="Tahoma" w:cs="Tahoma"/>
        </w:rPr>
        <w:t>ah</w:t>
      </w:r>
      <w:r w:rsidR="00703953">
        <w:rPr>
          <w:rFonts w:ascii="Tahoma" w:hAnsi="Tahoma" w:cs="Tahoma"/>
        </w:rPr>
        <w:t xml:space="preserve"> 2 do št. 21 ponudbenega predračuna in mu </w:t>
      </w:r>
      <w:r w:rsidRPr="00651EF9">
        <w:rPr>
          <w:rFonts w:ascii="Tahoma" w:hAnsi="Tahoma" w:cs="Tahoma"/>
        </w:rPr>
        <w:t xml:space="preserve">predal celotno zahtevano dokumentacijo iz </w:t>
      </w:r>
      <w:r>
        <w:rPr>
          <w:rFonts w:ascii="Tahoma" w:hAnsi="Tahoma" w:cs="Tahoma"/>
        </w:rPr>
        <w:t>9. člena te pogodbe</w:t>
      </w:r>
      <w:r w:rsidRPr="00651EF9">
        <w:rPr>
          <w:rFonts w:ascii="Tahoma" w:hAnsi="Tahoma" w:cs="Tahoma"/>
        </w:rPr>
        <w:t xml:space="preserve"> in bo podpisana dobavnica o prevzemu blaga </w:t>
      </w:r>
      <w:r>
        <w:rPr>
          <w:rFonts w:ascii="Tahoma" w:eastAsia="Times New Roman" w:hAnsi="Tahoma" w:cs="Tahoma"/>
          <w:lang w:eastAsia="sl-SI"/>
        </w:rPr>
        <w:t>s strani naročnika oziroma</w:t>
      </w:r>
      <w:r w:rsidRPr="00651EF9">
        <w:rPr>
          <w:rFonts w:ascii="Tahoma" w:eastAsia="Times New Roman" w:hAnsi="Tahoma" w:cs="Tahoma"/>
          <w:lang w:eastAsia="sl-SI"/>
        </w:rPr>
        <w:t xml:space="preserve"> njegovega predstavnika</w:t>
      </w:r>
      <w:r w:rsidRPr="00651EF9">
        <w:rPr>
          <w:rFonts w:ascii="Tahoma" w:hAnsi="Tahoma" w:cs="Tahoma"/>
        </w:rPr>
        <w:t>.</w:t>
      </w:r>
    </w:p>
    <w:p w14:paraId="6262C96C" w14:textId="77777777" w:rsidR="00435259" w:rsidRPr="00B75E62" w:rsidRDefault="00435259" w:rsidP="00435259">
      <w:pPr>
        <w:keepNext/>
        <w:keepLines/>
        <w:spacing w:after="0" w:line="240" w:lineRule="auto"/>
        <w:jc w:val="both"/>
        <w:rPr>
          <w:rFonts w:ascii="Tahoma" w:hAnsi="Tahoma" w:cs="Tahoma"/>
        </w:rPr>
      </w:pPr>
    </w:p>
    <w:p w14:paraId="02D60DC7" w14:textId="77777777" w:rsidR="00435259" w:rsidRPr="004773F7" w:rsidRDefault="00435259" w:rsidP="00435259">
      <w:pPr>
        <w:keepNext/>
        <w:keepLines/>
        <w:spacing w:after="0" w:line="240" w:lineRule="auto"/>
        <w:jc w:val="both"/>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Toplarniška ulica 19, 1000 Ljubljana, v skladu s parit</w:t>
      </w:r>
      <w:r>
        <w:rPr>
          <w:rFonts w:ascii="Tahoma" w:hAnsi="Tahoma" w:cs="Tahoma"/>
        </w:rPr>
        <w:t>eto DDP Ljubljana (</w:t>
      </w:r>
      <w:proofErr w:type="spellStart"/>
      <w:r>
        <w:rPr>
          <w:rFonts w:ascii="Tahoma" w:hAnsi="Tahoma" w:cs="Tahoma"/>
        </w:rPr>
        <w:t>Incoterms</w:t>
      </w:r>
      <w:proofErr w:type="spellEnd"/>
      <w:r>
        <w:rPr>
          <w:rFonts w:ascii="Tahoma" w:hAnsi="Tahoma" w:cs="Tahoma"/>
        </w:rPr>
        <w:t xml:space="preserve"> 202</w:t>
      </w:r>
      <w:r w:rsidRPr="00B75E62">
        <w:rPr>
          <w:rFonts w:ascii="Tahoma" w:hAnsi="Tahoma" w:cs="Tahoma"/>
        </w:rPr>
        <w:t xml:space="preserve">0). </w:t>
      </w:r>
      <w:r>
        <w:rPr>
          <w:rFonts w:ascii="Tahoma" w:hAnsi="Tahoma" w:cs="Tahoma"/>
        </w:rPr>
        <w:t>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w:t>
      </w:r>
      <w:r>
        <w:rPr>
          <w:rFonts w:ascii="Tahoma" w:hAnsi="Tahoma" w:cs="Tahoma"/>
        </w:rPr>
        <w:t>1 (</w:t>
      </w:r>
      <w:r w:rsidRPr="004773F7">
        <w:rPr>
          <w:rFonts w:ascii="Tahoma" w:hAnsi="Tahoma" w:cs="Tahoma"/>
        </w:rPr>
        <w:t>en</w:t>
      </w:r>
      <w:r>
        <w:rPr>
          <w:rFonts w:ascii="Tahoma" w:hAnsi="Tahoma" w:cs="Tahoma"/>
        </w:rPr>
        <w:t>)</w:t>
      </w:r>
      <w:r w:rsidRPr="004773F7">
        <w:rPr>
          <w:rFonts w:ascii="Tahoma" w:hAnsi="Tahoma" w:cs="Tahoma"/>
        </w:rPr>
        <w:t xml:space="preserve"> dan pred nameravano dobavo blaga. </w:t>
      </w:r>
    </w:p>
    <w:p w14:paraId="68DB4117" w14:textId="77777777" w:rsidR="00435259" w:rsidRPr="00651EF9" w:rsidRDefault="00435259" w:rsidP="00435259">
      <w:pPr>
        <w:keepNext/>
        <w:keepLines/>
        <w:spacing w:after="0" w:line="240" w:lineRule="auto"/>
        <w:jc w:val="both"/>
        <w:rPr>
          <w:rFonts w:ascii="Tahoma" w:hAnsi="Tahoma" w:cs="Tahoma"/>
        </w:rPr>
      </w:pPr>
    </w:p>
    <w:p w14:paraId="3E5CF93B" w14:textId="77777777" w:rsidR="00435259" w:rsidRPr="00651EF9" w:rsidRDefault="00435259" w:rsidP="00435259">
      <w:pPr>
        <w:keepNext/>
        <w:keepLines/>
        <w:spacing w:after="0" w:line="240" w:lineRule="auto"/>
        <w:jc w:val="both"/>
        <w:rPr>
          <w:rFonts w:ascii="Tahoma" w:hAnsi="Tahoma" w:cs="Tahoma"/>
        </w:rPr>
      </w:pPr>
      <w:r w:rsidRPr="00AA42BA">
        <w:rPr>
          <w:rFonts w:ascii="Tahoma" w:hAnsi="Tahoma" w:cs="Tahoma"/>
        </w:rPr>
        <w:lastRenderedPageBreak/>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r w:rsidRPr="00651EF9">
        <w:rPr>
          <w:rFonts w:ascii="Tahoma" w:hAnsi="Tahoma" w:cs="Tahoma"/>
        </w:rPr>
        <w:t>.</w:t>
      </w:r>
    </w:p>
    <w:p w14:paraId="0FD2302B" w14:textId="77777777" w:rsidR="00435259" w:rsidRPr="00651EF9" w:rsidRDefault="00435259" w:rsidP="00435259">
      <w:pPr>
        <w:keepNext/>
        <w:keepLines/>
        <w:spacing w:after="0" w:line="240" w:lineRule="auto"/>
        <w:jc w:val="both"/>
        <w:rPr>
          <w:rFonts w:ascii="Tahoma" w:hAnsi="Tahoma" w:cs="Tahoma"/>
        </w:rPr>
      </w:pPr>
    </w:p>
    <w:p w14:paraId="0D8E8C09" w14:textId="77777777" w:rsidR="00435259" w:rsidRPr="00651EF9" w:rsidRDefault="00435259" w:rsidP="00435259">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Vgradnjo blaga bo izvedel </w:t>
      </w:r>
      <w:r>
        <w:rPr>
          <w:rFonts w:ascii="Tahoma" w:hAnsi="Tahoma" w:cs="Tahoma"/>
        </w:rPr>
        <w:t>naročnik sam.</w:t>
      </w:r>
    </w:p>
    <w:p w14:paraId="309EE167" w14:textId="77777777" w:rsidR="00435259" w:rsidRDefault="00435259" w:rsidP="004048F8">
      <w:pPr>
        <w:keepNext/>
        <w:keepLines/>
        <w:spacing w:after="0" w:line="240" w:lineRule="auto"/>
        <w:jc w:val="both"/>
        <w:rPr>
          <w:rFonts w:ascii="Tahoma" w:hAnsi="Tahoma" w:cs="Tahoma"/>
        </w:rPr>
      </w:pPr>
    </w:p>
    <w:p w14:paraId="5A3A05BB" w14:textId="77777777" w:rsidR="007442CE" w:rsidRPr="00B75E62" w:rsidRDefault="007442CE" w:rsidP="004048F8">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7EFAC48D" w14:textId="77777777" w:rsidR="007442CE" w:rsidRDefault="007442CE" w:rsidP="004048F8">
      <w:pPr>
        <w:keepNext/>
        <w:keepLines/>
        <w:spacing w:after="0" w:line="240" w:lineRule="auto"/>
        <w:jc w:val="both"/>
        <w:rPr>
          <w:rFonts w:ascii="Tahoma" w:hAnsi="Tahoma" w:cs="Tahoma"/>
        </w:rPr>
      </w:pPr>
    </w:p>
    <w:p w14:paraId="75534B75" w14:textId="77777777" w:rsidR="007442CE" w:rsidRPr="0016051F" w:rsidRDefault="007442CE"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1782B99F" w14:textId="77777777" w:rsidR="007442CE" w:rsidRPr="00E36066" w:rsidRDefault="007442CE" w:rsidP="004048F8">
      <w:pPr>
        <w:keepNext/>
        <w:keepLines/>
        <w:spacing w:after="0" w:line="240" w:lineRule="auto"/>
        <w:jc w:val="both"/>
        <w:rPr>
          <w:rFonts w:ascii="Tahoma" w:hAnsi="Tahoma" w:cs="Tahoma"/>
        </w:rPr>
      </w:pPr>
    </w:p>
    <w:p w14:paraId="0D17D4D1" w14:textId="77777777" w:rsidR="007442CE" w:rsidRPr="00B75E62" w:rsidRDefault="007442CE" w:rsidP="004048F8">
      <w:pPr>
        <w:keepNext/>
        <w:keepLines/>
        <w:spacing w:after="0" w:line="240" w:lineRule="auto"/>
        <w:jc w:val="both"/>
        <w:rPr>
          <w:rFonts w:ascii="Tahoma" w:hAnsi="Tahoma" w:cs="Tahoma"/>
        </w:rPr>
      </w:pPr>
      <w:r w:rsidRPr="00B75E62">
        <w:rPr>
          <w:rFonts w:ascii="Tahoma" w:hAnsi="Tahoma" w:cs="Tahoma"/>
        </w:rPr>
        <w:t>Nevarnost uničenja ali poškodovanja blaga preide od izvajalca na naročnika z izročitvijo blaga naročniku.</w:t>
      </w:r>
    </w:p>
    <w:p w14:paraId="664C1769" w14:textId="77777777" w:rsidR="007442CE" w:rsidRPr="00B75E62" w:rsidRDefault="007442CE" w:rsidP="004048F8">
      <w:pPr>
        <w:keepNext/>
        <w:keepLines/>
        <w:spacing w:after="0" w:line="240" w:lineRule="auto"/>
        <w:jc w:val="both"/>
        <w:rPr>
          <w:rFonts w:ascii="Tahoma" w:hAnsi="Tahoma" w:cs="Tahoma"/>
        </w:rPr>
      </w:pPr>
    </w:p>
    <w:p w14:paraId="102B0DE9" w14:textId="77777777" w:rsidR="007442CE" w:rsidRPr="00B75E62" w:rsidRDefault="007442CE" w:rsidP="004048F8">
      <w:pPr>
        <w:keepNext/>
        <w:keepLines/>
        <w:spacing w:after="0" w:line="240" w:lineRule="auto"/>
        <w:jc w:val="both"/>
        <w:rPr>
          <w:rFonts w:ascii="Tahoma" w:hAnsi="Tahoma" w:cs="Tahoma"/>
        </w:rPr>
      </w:pPr>
      <w:r w:rsidRPr="00B75E62">
        <w:rPr>
          <w:rFonts w:ascii="Tahoma" w:hAnsi="Tahoma" w:cs="Tahoma"/>
        </w:rPr>
        <w:t xml:space="preserve">Pregled blaga se opravi v navzočnosti obeh pogodbenih strank. Naročnik mora ob prevzemu opraviti količinski pregled in kontrolo blaga po vrsti. Dejanske količine se morajo ujemati s količinami, navedenimi v </w:t>
      </w:r>
      <w:r>
        <w:rPr>
          <w:rFonts w:ascii="Tahoma" w:hAnsi="Tahoma" w:cs="Tahoma"/>
        </w:rPr>
        <w:t>dobavnici</w:t>
      </w:r>
      <w:r w:rsidRPr="00B75E62">
        <w:rPr>
          <w:rFonts w:ascii="Tahoma" w:hAnsi="Tahoma" w:cs="Tahoma"/>
        </w:rPr>
        <w:t>.</w:t>
      </w:r>
    </w:p>
    <w:p w14:paraId="5EC1534C" w14:textId="77777777" w:rsidR="00F16886" w:rsidRPr="00B75E62" w:rsidRDefault="00F16886" w:rsidP="004048F8">
      <w:pPr>
        <w:keepNext/>
        <w:keepLines/>
        <w:tabs>
          <w:tab w:val="left" w:pos="1134"/>
          <w:tab w:val="left" w:pos="8080"/>
        </w:tabs>
        <w:spacing w:after="0" w:line="240" w:lineRule="auto"/>
        <w:jc w:val="both"/>
        <w:outlineLvl w:val="1"/>
        <w:rPr>
          <w:rFonts w:ascii="Tahoma" w:eastAsia="Times New Roman" w:hAnsi="Tahoma" w:cs="Tahoma"/>
          <w:lang w:eastAsia="sl-SI"/>
        </w:rPr>
      </w:pPr>
    </w:p>
    <w:p w14:paraId="39A57888" w14:textId="77777777" w:rsidR="0016051F" w:rsidRPr="00E71832" w:rsidRDefault="0016051F" w:rsidP="004048F8">
      <w:pPr>
        <w:pStyle w:val="Odstavekseznama"/>
        <w:keepNext/>
        <w:keepLines/>
        <w:numPr>
          <w:ilvl w:val="0"/>
          <w:numId w:val="10"/>
        </w:numPr>
        <w:ind w:left="567" w:hanging="567"/>
        <w:jc w:val="center"/>
        <w:rPr>
          <w:rFonts w:ascii="Tahoma" w:hAnsi="Tahoma" w:cs="Tahoma"/>
          <w:b/>
          <w:sz w:val="22"/>
          <w:szCs w:val="22"/>
        </w:rPr>
      </w:pPr>
      <w:r w:rsidRPr="00E71832">
        <w:rPr>
          <w:rFonts w:ascii="Tahoma" w:hAnsi="Tahoma" w:cs="Tahoma"/>
          <w:b/>
          <w:sz w:val="22"/>
          <w:szCs w:val="22"/>
        </w:rPr>
        <w:t xml:space="preserve">DOKUMENTACIJA </w:t>
      </w:r>
    </w:p>
    <w:p w14:paraId="1C0DBECB" w14:textId="77777777" w:rsidR="0016051F" w:rsidRPr="00E71832" w:rsidRDefault="0016051F"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565D2CDD" w14:textId="77777777" w:rsidR="0016051F" w:rsidRPr="00E71832" w:rsidRDefault="0016051F"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71832">
        <w:rPr>
          <w:rFonts w:ascii="Tahoma" w:eastAsia="Times New Roman" w:hAnsi="Tahoma" w:cs="Tahoma"/>
          <w:color w:val="000000"/>
          <w:lang w:eastAsia="sl-SI"/>
        </w:rPr>
        <w:t>člen</w:t>
      </w:r>
    </w:p>
    <w:p w14:paraId="4F8F0030" w14:textId="77777777" w:rsidR="0016051F" w:rsidRPr="00E71832" w:rsidRDefault="0016051F"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C070C7A" w14:textId="7A1462B4" w:rsidR="008F5246" w:rsidRPr="00E71832" w:rsidRDefault="00B91776" w:rsidP="004048F8">
      <w:pPr>
        <w:keepNext/>
        <w:keepLines/>
        <w:spacing w:after="0" w:line="240" w:lineRule="auto"/>
        <w:jc w:val="both"/>
        <w:rPr>
          <w:rFonts w:ascii="Tahoma" w:hAnsi="Tahoma" w:cs="Tahoma"/>
        </w:rPr>
      </w:pPr>
      <w:r w:rsidRPr="00B91776">
        <w:rPr>
          <w:rFonts w:ascii="Tahoma" w:hAnsi="Tahoma" w:cs="Tahoma"/>
        </w:rPr>
        <w:t>Izvajalec je dolžan ob prevzemu blaga predati naročniku vso potrebno</w:t>
      </w:r>
      <w:r>
        <w:rPr>
          <w:rFonts w:ascii="Tahoma" w:hAnsi="Tahoma" w:cs="Tahoma"/>
        </w:rPr>
        <w:t xml:space="preserve"> original</w:t>
      </w:r>
      <w:r w:rsidRPr="00B91776">
        <w:rPr>
          <w:rFonts w:ascii="Tahoma" w:hAnsi="Tahoma" w:cs="Tahoma"/>
        </w:rPr>
        <w:t xml:space="preserve"> spremno dokumentacijo in sicer dobavnico, vso </w:t>
      </w:r>
      <w:proofErr w:type="spellStart"/>
      <w:r w:rsidRPr="00B91776">
        <w:rPr>
          <w:rFonts w:ascii="Tahoma" w:hAnsi="Tahoma" w:cs="Tahoma"/>
        </w:rPr>
        <w:t>atestno</w:t>
      </w:r>
      <w:proofErr w:type="spellEnd"/>
      <w:r w:rsidRPr="00B91776">
        <w:rPr>
          <w:rFonts w:ascii="Tahoma" w:hAnsi="Tahoma" w:cs="Tahoma"/>
        </w:rPr>
        <w:t xml:space="preserve"> </w:t>
      </w:r>
      <w:r w:rsidRPr="003C5A9A">
        <w:rPr>
          <w:rFonts w:ascii="Tahoma" w:hAnsi="Tahoma" w:cs="Tahoma"/>
        </w:rPr>
        <w:t>dokumentacijo EN10204.3.1</w:t>
      </w:r>
      <w:r w:rsidRPr="00B91776">
        <w:rPr>
          <w:rFonts w:ascii="Tahoma" w:hAnsi="Tahoma" w:cs="Tahoma"/>
        </w:rPr>
        <w:t>in tehnično dokumentacijo in drugo dokumentacijo v skladu z dogovorjeno pariteto</w:t>
      </w:r>
      <w:r w:rsidR="00A04B81">
        <w:rPr>
          <w:rFonts w:ascii="Tahoma" w:hAnsi="Tahoma" w:cs="Tahoma"/>
        </w:rPr>
        <w:t>.</w:t>
      </w:r>
    </w:p>
    <w:p w14:paraId="75767265" w14:textId="77777777" w:rsidR="008E12B2" w:rsidRDefault="008E12B2" w:rsidP="004048F8">
      <w:pPr>
        <w:keepNext/>
        <w:keepLines/>
        <w:numPr>
          <w:ilvl w:val="12"/>
          <w:numId w:val="0"/>
        </w:numPr>
        <w:tabs>
          <w:tab w:val="left" w:pos="567"/>
          <w:tab w:val="left" w:pos="4253"/>
          <w:tab w:val="left" w:pos="5529"/>
          <w:tab w:val="right" w:pos="8505"/>
        </w:tabs>
        <w:spacing w:after="0" w:line="240" w:lineRule="auto"/>
        <w:jc w:val="both"/>
      </w:pPr>
    </w:p>
    <w:p w14:paraId="5C0F70DF" w14:textId="77777777" w:rsidR="008E12B2" w:rsidRPr="00171385" w:rsidRDefault="008E12B2" w:rsidP="004048F8">
      <w:pPr>
        <w:pStyle w:val="Odstavekseznama"/>
        <w:keepNext/>
        <w:keepLines/>
        <w:numPr>
          <w:ilvl w:val="0"/>
          <w:numId w:val="10"/>
        </w:numPr>
        <w:ind w:left="567" w:hanging="567"/>
        <w:jc w:val="center"/>
        <w:rPr>
          <w:rFonts w:ascii="Tahoma" w:hAnsi="Tahoma" w:cs="Tahoma"/>
          <w:b/>
          <w:sz w:val="22"/>
          <w:szCs w:val="22"/>
        </w:rPr>
      </w:pPr>
      <w:r w:rsidRPr="00171385">
        <w:rPr>
          <w:rFonts w:ascii="Tahoma" w:hAnsi="Tahoma" w:cs="Tahoma"/>
          <w:b/>
          <w:sz w:val="22"/>
          <w:szCs w:val="22"/>
        </w:rPr>
        <w:t>JAMČEVANJE ZA NAPAKE</w:t>
      </w:r>
    </w:p>
    <w:p w14:paraId="5769EF4E" w14:textId="77777777" w:rsidR="008E12B2" w:rsidRDefault="008E12B2" w:rsidP="004048F8">
      <w:pPr>
        <w:keepNext/>
        <w:keepLines/>
        <w:spacing w:after="0" w:line="240" w:lineRule="auto"/>
        <w:ind w:right="7"/>
        <w:jc w:val="center"/>
        <w:rPr>
          <w:rFonts w:ascii="Tahoma" w:hAnsi="Tahoma" w:cs="Tahoma"/>
          <w:b/>
        </w:rPr>
      </w:pPr>
    </w:p>
    <w:p w14:paraId="160E6A71" w14:textId="77777777" w:rsidR="008E12B2" w:rsidRPr="00171385"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71385">
        <w:rPr>
          <w:rFonts w:ascii="Tahoma" w:eastAsia="Times New Roman" w:hAnsi="Tahoma" w:cs="Tahoma"/>
          <w:color w:val="000000"/>
          <w:lang w:eastAsia="sl-SI"/>
        </w:rPr>
        <w:t>člen</w:t>
      </w:r>
    </w:p>
    <w:p w14:paraId="42162221" w14:textId="77777777" w:rsidR="008E12B2" w:rsidRDefault="008E12B2" w:rsidP="004048F8">
      <w:pPr>
        <w:keepNext/>
        <w:keepLines/>
        <w:spacing w:after="0" w:line="240" w:lineRule="auto"/>
        <w:ind w:left="720"/>
        <w:jc w:val="both"/>
        <w:rPr>
          <w:rFonts w:ascii="Tahoma" w:hAnsi="Tahoma" w:cs="Tahoma"/>
        </w:rPr>
      </w:pPr>
    </w:p>
    <w:p w14:paraId="662824DA" w14:textId="77777777" w:rsidR="008E12B2" w:rsidRPr="00AA42BA" w:rsidRDefault="008E12B2" w:rsidP="004048F8">
      <w:pPr>
        <w:keepNext/>
        <w:keepLines/>
        <w:spacing w:after="0" w:line="240" w:lineRule="auto"/>
        <w:jc w:val="both"/>
        <w:rPr>
          <w:rFonts w:ascii="Tahoma" w:hAnsi="Tahoma" w:cs="Tahoma"/>
        </w:rPr>
      </w:pPr>
      <w:r w:rsidRPr="00AA42BA">
        <w:rPr>
          <w:rFonts w:ascii="Tahoma" w:hAnsi="Tahoma" w:cs="Tahoma"/>
        </w:rPr>
        <w:t xml:space="preserve">Izvajalec jamči </w:t>
      </w:r>
      <w:proofErr w:type="spellStart"/>
      <w:r w:rsidRPr="00AA42BA">
        <w:rPr>
          <w:rFonts w:ascii="Tahoma" w:hAnsi="Tahoma" w:cs="Tahoma"/>
        </w:rPr>
        <w:t>stoosemdeset</w:t>
      </w:r>
      <w:proofErr w:type="spellEnd"/>
      <w:r w:rsidRPr="00AA42BA">
        <w:rPr>
          <w:rFonts w:ascii="Tahoma" w:hAnsi="Tahoma" w:cs="Tahoma"/>
        </w:rPr>
        <w:t xml:space="preserve"> (180) koledarskih dni za skrite napake blaga, šteto od datuma podpisa</w:t>
      </w:r>
      <w:r w:rsidR="00E05FFB">
        <w:rPr>
          <w:rFonts w:ascii="Tahoma" w:hAnsi="Tahoma" w:cs="Tahoma"/>
        </w:rPr>
        <w:t xml:space="preserve"> posamezne</w:t>
      </w:r>
      <w:r w:rsidRPr="00AA42BA">
        <w:rPr>
          <w:rFonts w:ascii="Tahoma" w:hAnsi="Tahoma" w:cs="Tahoma"/>
        </w:rPr>
        <w:t xml:space="preserve"> </w:t>
      </w:r>
      <w:r w:rsidRPr="00AA42BA">
        <w:rPr>
          <w:rFonts w:ascii="Tahoma" w:eastAsia="Times New Roman" w:hAnsi="Tahoma" w:cs="Tahoma"/>
          <w:szCs w:val="20"/>
          <w:lang w:eastAsia="sl-SI"/>
        </w:rPr>
        <w:t xml:space="preserve">dobavnice o dobavi in prevzemu blaga </w:t>
      </w:r>
      <w:r w:rsidRPr="00AA42BA">
        <w:rPr>
          <w:rFonts w:ascii="Tahoma" w:eastAsia="Times New Roman" w:hAnsi="Tahoma" w:cs="Tahoma"/>
          <w:lang w:eastAsia="sl-SI"/>
        </w:rPr>
        <w:t>s strani naročnika oz. njegovega predstavnika</w:t>
      </w:r>
      <w:r w:rsidRPr="00AA42BA">
        <w:rPr>
          <w:rFonts w:ascii="Tahoma" w:eastAsia="Times New Roman" w:hAnsi="Tahoma" w:cs="Tahoma"/>
          <w:szCs w:val="20"/>
          <w:lang w:eastAsia="sl-SI"/>
        </w:rPr>
        <w:t xml:space="preserve"> (jamčevalni rok)</w:t>
      </w:r>
      <w:r w:rsidRPr="00AA42BA">
        <w:rPr>
          <w:rFonts w:ascii="Tahoma" w:hAnsi="Tahoma" w:cs="Tahoma"/>
        </w:rPr>
        <w:t>.</w:t>
      </w:r>
    </w:p>
    <w:p w14:paraId="2D1AA95F" w14:textId="77777777" w:rsidR="008E12B2" w:rsidRPr="00AA42BA" w:rsidRDefault="008E12B2" w:rsidP="004048F8">
      <w:pPr>
        <w:keepNext/>
        <w:keepLines/>
        <w:spacing w:after="0" w:line="240" w:lineRule="auto"/>
        <w:jc w:val="both"/>
        <w:rPr>
          <w:rFonts w:ascii="Tahoma" w:hAnsi="Tahoma" w:cs="Tahoma"/>
        </w:rPr>
      </w:pPr>
    </w:p>
    <w:p w14:paraId="72E063BF" w14:textId="77777777" w:rsidR="008E12B2" w:rsidRPr="00AA42BA" w:rsidRDefault="008E12B2" w:rsidP="004048F8">
      <w:pPr>
        <w:keepNext/>
        <w:keepLines/>
        <w:spacing w:after="0" w:line="240" w:lineRule="auto"/>
        <w:jc w:val="both"/>
        <w:rPr>
          <w:rFonts w:ascii="Tahoma" w:hAnsi="Tahoma" w:cs="Tahoma"/>
        </w:rPr>
      </w:pPr>
      <w:r w:rsidRPr="00AA42BA">
        <w:rPr>
          <w:rFonts w:ascii="Tahoma" w:hAnsi="Tahoma" w:cs="Tahoma"/>
        </w:rPr>
        <w:t>Če se v jamčevalnem roku pokaže napaka, ki je ob podpisu</w:t>
      </w:r>
      <w:r w:rsidR="00E05FFB">
        <w:rPr>
          <w:rFonts w:ascii="Tahoma" w:hAnsi="Tahoma" w:cs="Tahoma"/>
        </w:rPr>
        <w:t xml:space="preserve"> posamezne</w:t>
      </w:r>
      <w:r w:rsidRPr="00AA42BA">
        <w:rPr>
          <w:rFonts w:ascii="Tahoma" w:hAnsi="Tahoma" w:cs="Tahoma"/>
        </w:rPr>
        <w:t xml:space="preserve"> dobavnice o dobavi in prevzemu blaga ni bilo mogoče odkriti (skrita napaka), lahko naročnik od izvajalca zahteva, da to napako v primernem roku, najpozneje pa v enem (1) mesecu od obvestila naročnika, na svoje stroške odpravi, </w:t>
      </w:r>
      <w:r w:rsidR="00A53642" w:rsidRPr="00AA42BA">
        <w:rPr>
          <w:rFonts w:ascii="Tahoma" w:hAnsi="Tahoma" w:cs="Tahoma"/>
        </w:rPr>
        <w:t xml:space="preserve">pod </w:t>
      </w:r>
      <w:r w:rsidRPr="00AA42BA">
        <w:rPr>
          <w:rFonts w:ascii="Tahoma" w:hAnsi="Tahoma" w:cs="Tahoma"/>
        </w:rPr>
        <w:t xml:space="preserve">pogojem, da je naročnik o napaki izvajalca </w:t>
      </w:r>
      <w:r w:rsidR="00A53642" w:rsidRPr="00AA42BA">
        <w:rPr>
          <w:rFonts w:ascii="Tahoma" w:hAnsi="Tahoma" w:cs="Tahoma"/>
        </w:rPr>
        <w:t xml:space="preserve">nemudoma </w:t>
      </w:r>
      <w:r w:rsidRPr="00AA42BA">
        <w:rPr>
          <w:rFonts w:ascii="Tahoma" w:hAnsi="Tahoma" w:cs="Tahoma"/>
        </w:rPr>
        <w:t xml:space="preserve">pisno obvestil. </w:t>
      </w:r>
    </w:p>
    <w:p w14:paraId="255F861B" w14:textId="77777777" w:rsidR="008E12B2" w:rsidRPr="0016051F" w:rsidRDefault="008E12B2" w:rsidP="004048F8">
      <w:pPr>
        <w:keepNext/>
        <w:keepLines/>
        <w:spacing w:after="0" w:line="240" w:lineRule="auto"/>
        <w:jc w:val="both"/>
        <w:rPr>
          <w:rFonts w:ascii="Tahoma" w:hAnsi="Tahoma" w:cs="Tahoma"/>
        </w:rPr>
      </w:pPr>
    </w:p>
    <w:p w14:paraId="5CA88D0D" w14:textId="77777777" w:rsidR="008E12B2" w:rsidRPr="0016051F" w:rsidRDefault="008E12B2" w:rsidP="004048F8">
      <w:pPr>
        <w:keepNext/>
        <w:keepLines/>
        <w:spacing w:after="0" w:line="240" w:lineRule="auto"/>
        <w:jc w:val="both"/>
        <w:rPr>
          <w:rFonts w:ascii="Tahoma" w:hAnsi="Tahoma" w:cs="Tahoma"/>
        </w:rPr>
      </w:pPr>
      <w:r w:rsidRPr="0016051F">
        <w:rPr>
          <w:rFonts w:ascii="Tahoma" w:hAnsi="Tahoma" w:cs="Tahoma"/>
        </w:rPr>
        <w:t>Če izvajalec ne odpravi napake v roku, ki mu ga je določil naročnik, bo</w:t>
      </w:r>
      <w:r>
        <w:rPr>
          <w:rFonts w:ascii="Tahoma" w:hAnsi="Tahoma" w:cs="Tahoma"/>
        </w:rPr>
        <w:t xml:space="preserve"> </w:t>
      </w:r>
      <w:r w:rsidRPr="0016051F">
        <w:rPr>
          <w:rFonts w:ascii="Tahoma" w:hAnsi="Tahoma" w:cs="Tahoma"/>
        </w:rPr>
        <w:t>naročnik sam zagotovil odpravo napake na račun izvajalca in mu bo izstavil račun po dejanskih stroških, ki jih je imel naročnik, da je zagotovil odpravo napake, sam ali s pomočjo tretje osebe, ki se ga izvajalec obvezuje plačati v roku tridesetih</w:t>
      </w:r>
      <w:r>
        <w:rPr>
          <w:rFonts w:ascii="Tahoma" w:hAnsi="Tahoma" w:cs="Tahoma"/>
        </w:rPr>
        <w:t xml:space="preserve"> (30</w:t>
      </w:r>
      <w:r w:rsidRPr="0016051F">
        <w:rPr>
          <w:rFonts w:ascii="Tahoma" w:hAnsi="Tahoma" w:cs="Tahoma"/>
        </w:rPr>
        <w:t>) koledarskih dni od izstavitve računa. V primeru zamude s plačilom ima naročnik pravico zaračunati izvajalcu zakon</w:t>
      </w:r>
      <w:r w:rsidR="00235ECB">
        <w:rPr>
          <w:rFonts w:ascii="Tahoma" w:hAnsi="Tahoma" w:cs="Tahoma"/>
        </w:rPr>
        <w:t>ske</w:t>
      </w:r>
      <w:r w:rsidRPr="0016051F">
        <w:rPr>
          <w:rFonts w:ascii="Tahoma" w:hAnsi="Tahoma" w:cs="Tahoma"/>
        </w:rPr>
        <w:t xml:space="preserve"> zamudne obresti.</w:t>
      </w:r>
    </w:p>
    <w:p w14:paraId="4938245B" w14:textId="77777777" w:rsidR="008E12B2" w:rsidRPr="006A52A8" w:rsidRDefault="008E12B2" w:rsidP="004048F8">
      <w:pPr>
        <w:keepNext/>
        <w:keepLines/>
        <w:numPr>
          <w:ilvl w:val="12"/>
          <w:numId w:val="0"/>
        </w:numPr>
        <w:spacing w:after="0" w:line="240" w:lineRule="auto"/>
        <w:ind w:right="7"/>
        <w:rPr>
          <w:rFonts w:ascii="Tahoma" w:eastAsia="Times New Roman" w:hAnsi="Tahoma" w:cs="Tahoma"/>
          <w:lang w:eastAsia="sl-SI"/>
        </w:rPr>
      </w:pPr>
    </w:p>
    <w:p w14:paraId="09D7A1D6" w14:textId="77777777" w:rsidR="008E12B2" w:rsidRPr="006A52A8" w:rsidRDefault="008E12B2" w:rsidP="004048F8">
      <w:pPr>
        <w:pStyle w:val="Odstavekseznama"/>
        <w:keepNext/>
        <w:keepLines/>
        <w:numPr>
          <w:ilvl w:val="0"/>
          <w:numId w:val="10"/>
        </w:numPr>
        <w:ind w:left="567" w:hanging="567"/>
        <w:jc w:val="center"/>
        <w:rPr>
          <w:rFonts w:ascii="Tahoma" w:hAnsi="Tahoma" w:cs="Tahoma"/>
          <w:b/>
          <w:sz w:val="22"/>
          <w:szCs w:val="22"/>
        </w:rPr>
      </w:pPr>
      <w:r w:rsidRPr="006A52A8">
        <w:rPr>
          <w:rFonts w:ascii="Tahoma" w:hAnsi="Tahoma" w:cs="Tahoma"/>
          <w:b/>
          <w:sz w:val="22"/>
          <w:szCs w:val="22"/>
        </w:rPr>
        <w:t>KAKOVOST IN GARANCIJA</w:t>
      </w:r>
    </w:p>
    <w:p w14:paraId="30683C00" w14:textId="77777777" w:rsidR="008E12B2" w:rsidRPr="006A52A8" w:rsidRDefault="008E12B2" w:rsidP="004048F8">
      <w:pPr>
        <w:keepNext/>
        <w:keepLines/>
        <w:widowControl w:val="0"/>
        <w:numPr>
          <w:ilvl w:val="12"/>
          <w:numId w:val="0"/>
        </w:numPr>
        <w:tabs>
          <w:tab w:val="center" w:pos="-1440"/>
          <w:tab w:val="left" w:pos="2850"/>
        </w:tabs>
        <w:spacing w:after="0" w:line="240" w:lineRule="auto"/>
        <w:ind w:right="406"/>
        <w:jc w:val="both"/>
        <w:rPr>
          <w:rFonts w:ascii="Tahoma" w:eastAsia="Times New Roman" w:hAnsi="Tahoma" w:cs="Tahoma"/>
          <w:b/>
          <w:lang w:eastAsia="sl-SI"/>
        </w:rPr>
      </w:pPr>
    </w:p>
    <w:p w14:paraId="29D29AC0" w14:textId="77777777" w:rsidR="008E12B2" w:rsidRPr="006A52A8"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6A52A8">
        <w:rPr>
          <w:rFonts w:ascii="Tahoma" w:eastAsia="Times New Roman" w:hAnsi="Tahoma" w:cs="Tahoma"/>
          <w:color w:val="000000"/>
          <w:lang w:eastAsia="sl-SI"/>
        </w:rPr>
        <w:t>člen</w:t>
      </w:r>
    </w:p>
    <w:p w14:paraId="0F878DEC" w14:textId="77777777" w:rsidR="008E12B2" w:rsidRPr="006A52A8" w:rsidRDefault="008E12B2" w:rsidP="004048F8">
      <w:pPr>
        <w:keepNext/>
        <w:keepLines/>
        <w:widowControl w:val="0"/>
        <w:numPr>
          <w:ilvl w:val="12"/>
          <w:numId w:val="0"/>
        </w:numPr>
        <w:tabs>
          <w:tab w:val="center" w:pos="-1440"/>
          <w:tab w:val="left" w:pos="2850"/>
        </w:tabs>
        <w:spacing w:after="0" w:line="240" w:lineRule="auto"/>
        <w:ind w:right="406"/>
        <w:jc w:val="center"/>
        <w:rPr>
          <w:rFonts w:ascii="Tahoma" w:eastAsia="Times New Roman" w:hAnsi="Tahoma" w:cs="Tahoma"/>
          <w:lang w:eastAsia="sl-SI"/>
        </w:rPr>
      </w:pPr>
    </w:p>
    <w:p w14:paraId="5E5C45DD"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lastRenderedPageBreak/>
        <w:t>Kakovost dobav</w:t>
      </w:r>
      <w:r>
        <w:rPr>
          <w:rFonts w:ascii="Tahoma" w:hAnsi="Tahoma" w:cs="Tahoma"/>
        </w:rPr>
        <w:t>ljenega</w:t>
      </w:r>
      <w:r w:rsidRPr="0016051F">
        <w:rPr>
          <w:rFonts w:ascii="Tahoma" w:hAnsi="Tahoma" w:cs="Tahoma"/>
        </w:rPr>
        <w:t xml:space="preserve"> blaga mora biti v skladu s tehnično specifikacijo naročnika, veljavno zakonodajo, ki se nanaša na predmet pogodbe in tehnično dokumentacijo, ki jo bo izvajalec predložil ob predaji </w:t>
      </w:r>
      <w:r>
        <w:rPr>
          <w:rFonts w:ascii="Tahoma" w:hAnsi="Tahoma" w:cs="Tahoma"/>
        </w:rPr>
        <w:t xml:space="preserve">oz. prevzemu </w:t>
      </w:r>
      <w:r w:rsidRPr="0016051F">
        <w:rPr>
          <w:rFonts w:ascii="Tahoma" w:hAnsi="Tahoma" w:cs="Tahoma"/>
        </w:rPr>
        <w:t>blaga.</w:t>
      </w:r>
    </w:p>
    <w:p w14:paraId="14F112CB" w14:textId="77777777" w:rsidR="008E12B2" w:rsidRPr="0016051F" w:rsidRDefault="008E12B2" w:rsidP="004048F8">
      <w:pPr>
        <w:keepNext/>
        <w:keepLines/>
        <w:tabs>
          <w:tab w:val="left" w:pos="-1980"/>
          <w:tab w:val="left" w:pos="2880"/>
        </w:tabs>
        <w:spacing w:after="0" w:line="240" w:lineRule="auto"/>
        <w:jc w:val="both"/>
        <w:rPr>
          <w:rFonts w:ascii="Tahoma" w:hAnsi="Tahoma" w:cs="Tahoma"/>
          <w:lang w:val="x-none"/>
        </w:rPr>
      </w:pPr>
    </w:p>
    <w:p w14:paraId="7F6AB19C"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 xml:space="preserve">V primeru neskladnosti dobavljenega blaga s tehnično specifikacijo naročnika in/ali veljavno zakonodajo, ki se nanaša na predmet pogodbe in/ali tehnično dokumentacijo, ki jo bo izvajalec predložil ob predaji </w:t>
      </w:r>
      <w:r>
        <w:rPr>
          <w:rFonts w:ascii="Tahoma" w:hAnsi="Tahoma" w:cs="Tahoma"/>
        </w:rPr>
        <w:t xml:space="preserve">oz. prevzemu </w:t>
      </w:r>
      <w:r w:rsidRPr="0016051F">
        <w:rPr>
          <w:rFonts w:ascii="Tahoma" w:hAnsi="Tahoma" w:cs="Tahoma"/>
        </w:rPr>
        <w:t>blaga, lahko naročnik odstopi od pogodbe in unovči finančno zavarovanje za zavarovanje dobre izvedbe pogodbenih obveznosti, brez kakršnekoli obveznosti do izvajalca, izvajalec pa krije tudi razliko v ceni do naslednje najugodnejše ponudbe, za kar mu iz</w:t>
      </w:r>
      <w:r>
        <w:rPr>
          <w:rFonts w:ascii="Tahoma" w:hAnsi="Tahoma" w:cs="Tahoma"/>
        </w:rPr>
        <w:t>stavi</w:t>
      </w:r>
      <w:r w:rsidRPr="0016051F">
        <w:rPr>
          <w:rFonts w:ascii="Tahoma" w:hAnsi="Tahoma" w:cs="Tahoma"/>
        </w:rPr>
        <w:t xml:space="preserve"> naročnik račun.</w:t>
      </w:r>
    </w:p>
    <w:p w14:paraId="3B2CB2E5"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3CD7D388" w14:textId="77777777" w:rsidR="008E12B2" w:rsidRPr="0016051F"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3EDAE82A"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6F097257"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471EBD">
        <w:rPr>
          <w:rFonts w:ascii="Tahoma" w:hAnsi="Tahoma" w:cs="Tahoma"/>
        </w:rPr>
        <w:t>Garancijski rok za</w:t>
      </w:r>
      <w:r w:rsidR="00E05FFB">
        <w:rPr>
          <w:rFonts w:ascii="Tahoma" w:hAnsi="Tahoma" w:cs="Tahoma"/>
        </w:rPr>
        <w:t xml:space="preserve"> posamezno</w:t>
      </w:r>
      <w:r w:rsidRPr="00471EBD">
        <w:rPr>
          <w:rFonts w:ascii="Tahoma" w:hAnsi="Tahoma" w:cs="Tahoma"/>
        </w:rPr>
        <w:t xml:space="preserve"> dobavljeno blago je </w:t>
      </w:r>
      <w:r w:rsidR="00C1603C">
        <w:rPr>
          <w:rFonts w:ascii="Tahoma" w:hAnsi="Tahoma" w:cs="Tahoma"/>
        </w:rPr>
        <w:t>štiriindvajset (24)</w:t>
      </w:r>
      <w:r w:rsidRPr="00471EBD">
        <w:rPr>
          <w:rFonts w:ascii="Tahoma" w:hAnsi="Tahoma" w:cs="Tahoma"/>
        </w:rPr>
        <w:t xml:space="preserve"> mesecev od dneva podpisa </w:t>
      </w:r>
      <w:r w:rsidR="00E05FFB">
        <w:rPr>
          <w:rFonts w:ascii="Tahoma" w:hAnsi="Tahoma" w:cs="Tahoma"/>
        </w:rPr>
        <w:t xml:space="preserve">posamezne </w:t>
      </w:r>
      <w:r w:rsidRPr="00471EBD">
        <w:rPr>
          <w:rFonts w:ascii="Tahoma" w:hAnsi="Tahoma" w:cs="Tahoma"/>
        </w:rPr>
        <w:t>dobavnice o</w:t>
      </w:r>
      <w:r w:rsidRPr="0016051F">
        <w:rPr>
          <w:rFonts w:ascii="Tahoma" w:hAnsi="Tahoma" w:cs="Tahoma"/>
        </w:rPr>
        <w:t xml:space="preserve"> dobavi in prevzemu blaga </w:t>
      </w:r>
      <w:r>
        <w:rPr>
          <w:rFonts w:ascii="Tahoma" w:eastAsia="Times New Roman" w:hAnsi="Tahoma" w:cs="Tahoma"/>
          <w:lang w:eastAsia="sl-SI"/>
        </w:rPr>
        <w:t>s strani naročnika oz. njegovega predstavnika</w:t>
      </w:r>
      <w:r w:rsidRPr="0016051F">
        <w:rPr>
          <w:rFonts w:ascii="Tahoma" w:hAnsi="Tahoma" w:cs="Tahoma"/>
        </w:rPr>
        <w:t>.</w:t>
      </w:r>
    </w:p>
    <w:p w14:paraId="587460B3"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03AE9EDA"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V kolikor naročnik ne uporablja blaga po navodilih izvajalca oziroma garancijskega lista, izgubi pravico garancije za k</w:t>
      </w:r>
      <w:r w:rsidR="00E05FFB">
        <w:rPr>
          <w:rFonts w:ascii="Tahoma" w:hAnsi="Tahoma" w:cs="Tahoma"/>
        </w:rPr>
        <w:t>akovost</w:t>
      </w:r>
      <w:r w:rsidRPr="0016051F">
        <w:rPr>
          <w:rFonts w:ascii="Tahoma" w:hAnsi="Tahoma" w:cs="Tahoma"/>
        </w:rPr>
        <w:t xml:space="preserve"> blaga, k</w:t>
      </w:r>
      <w:r>
        <w:rPr>
          <w:rFonts w:ascii="Tahoma" w:hAnsi="Tahoma" w:cs="Tahoma"/>
        </w:rPr>
        <w:t>aterega dobava</w:t>
      </w:r>
      <w:r w:rsidRPr="0016051F">
        <w:rPr>
          <w:rFonts w:ascii="Tahoma" w:hAnsi="Tahoma" w:cs="Tahoma"/>
        </w:rPr>
        <w:t xml:space="preserve"> je predmet te pogodbe.</w:t>
      </w:r>
    </w:p>
    <w:p w14:paraId="5D10D348"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698652EF"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 xml:space="preserve">Če se v garancijski dobi pojavijo pomanjkljivosti/napake zaradi </w:t>
      </w:r>
      <w:r w:rsidR="004230E7">
        <w:rPr>
          <w:rFonts w:ascii="Tahoma" w:hAnsi="Tahoma" w:cs="Tahoma"/>
        </w:rPr>
        <w:t xml:space="preserve">neustrezne </w:t>
      </w:r>
      <w:r w:rsidRPr="0016051F">
        <w:rPr>
          <w:rFonts w:ascii="Tahoma" w:hAnsi="Tahoma" w:cs="Tahoma"/>
        </w:rPr>
        <w:t>kakovosti blaga, jih mora izvajalec odpraviti na svoje stroške najkasneje v treh (3) koledarskih dneh od dneva, ko ga naročnik pisno obvesti o nastali pomanjkljivosti/napaki.</w:t>
      </w:r>
    </w:p>
    <w:p w14:paraId="61289C99"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p>
    <w:p w14:paraId="6E0C8A7F" w14:textId="77777777" w:rsidR="008E12B2" w:rsidRPr="0016051F" w:rsidRDefault="008E12B2" w:rsidP="004048F8">
      <w:pPr>
        <w:keepNext/>
        <w:keepLines/>
        <w:tabs>
          <w:tab w:val="left" w:pos="-1980"/>
          <w:tab w:val="left" w:pos="2880"/>
        </w:tabs>
        <w:spacing w:after="0" w:line="240" w:lineRule="auto"/>
        <w:jc w:val="both"/>
        <w:rPr>
          <w:rFonts w:ascii="Tahoma" w:hAnsi="Tahoma" w:cs="Tahoma"/>
        </w:rPr>
      </w:pPr>
      <w:r w:rsidRPr="0016051F">
        <w:rPr>
          <w:rFonts w:ascii="Tahoma" w:hAnsi="Tahoma" w:cs="Tahoma"/>
        </w:rPr>
        <w:t xml:space="preserve">Če izvajalec v roku iz </w:t>
      </w:r>
      <w:r>
        <w:rPr>
          <w:rFonts w:ascii="Tahoma" w:hAnsi="Tahoma" w:cs="Tahoma"/>
        </w:rPr>
        <w:t xml:space="preserve">prejšnjega odstavka </w:t>
      </w:r>
      <w:r w:rsidRPr="0016051F">
        <w:rPr>
          <w:rFonts w:ascii="Tahoma" w:hAnsi="Tahoma" w:cs="Tahoma"/>
        </w:rPr>
        <w:t>tega člena ne odpravi pomanjkljivosti/napak ali se z naročnikom ne dogovori za nov rok odprave pomanjkljivosti/napak blaga, jih bo naročnik po načelu dobrega gospodar</w:t>
      </w:r>
      <w:r>
        <w:rPr>
          <w:rFonts w:ascii="Tahoma" w:hAnsi="Tahoma" w:cs="Tahoma"/>
        </w:rPr>
        <w:t>stvenika</w:t>
      </w:r>
      <w:r w:rsidRPr="0016051F">
        <w:rPr>
          <w:rFonts w:ascii="Tahoma" w:hAnsi="Tahoma" w:cs="Tahoma"/>
        </w:rPr>
        <w:t xml:space="preserve"> odpravil sam oziroma z drugim izvajalcem in to na stroške izvajalca po tej pogodbi s pet odstotnim (5%) pribitkom na vrednost teh d</w:t>
      </w:r>
      <w:r>
        <w:rPr>
          <w:rFonts w:ascii="Tahoma" w:hAnsi="Tahoma" w:cs="Tahoma"/>
        </w:rPr>
        <w:t>obav</w:t>
      </w:r>
      <w:r w:rsidRPr="0016051F">
        <w:rPr>
          <w:rFonts w:ascii="Tahoma" w:hAnsi="Tahoma" w:cs="Tahoma"/>
        </w:rPr>
        <w:t xml:space="preserve"> za poravnavo svojih manipulativnih stroškov. </w:t>
      </w:r>
    </w:p>
    <w:p w14:paraId="722A2012" w14:textId="77777777" w:rsidR="00F56584" w:rsidRPr="002377D5" w:rsidRDefault="00F56584" w:rsidP="004048F8">
      <w:pPr>
        <w:keepNext/>
        <w:keepLines/>
        <w:tabs>
          <w:tab w:val="left" w:pos="-1980"/>
          <w:tab w:val="left" w:pos="2880"/>
        </w:tabs>
        <w:spacing w:after="0" w:line="240" w:lineRule="auto"/>
        <w:jc w:val="both"/>
        <w:rPr>
          <w:rFonts w:ascii="Tahoma" w:hAnsi="Tahoma" w:cs="Tahoma"/>
        </w:rPr>
      </w:pPr>
    </w:p>
    <w:p w14:paraId="551D4F25" w14:textId="77777777" w:rsidR="008E12B2" w:rsidRPr="0015023B" w:rsidRDefault="008E12B2"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VIŠJA SILA</w:t>
      </w:r>
    </w:p>
    <w:p w14:paraId="60721AFA" w14:textId="77777777" w:rsidR="008E12B2" w:rsidRPr="00EC4317" w:rsidRDefault="008E12B2" w:rsidP="004048F8">
      <w:pPr>
        <w:keepNext/>
        <w:keepLines/>
        <w:tabs>
          <w:tab w:val="left" w:pos="-1980"/>
          <w:tab w:val="left" w:pos="2880"/>
        </w:tabs>
        <w:spacing w:after="0" w:line="240" w:lineRule="auto"/>
        <w:jc w:val="center"/>
        <w:rPr>
          <w:rFonts w:ascii="Tahoma" w:eastAsia="Times New Roman" w:hAnsi="Tahoma" w:cs="Tahoma"/>
          <w:lang w:eastAsia="sl-SI"/>
        </w:rPr>
      </w:pPr>
    </w:p>
    <w:p w14:paraId="1481CF2D" w14:textId="77777777" w:rsidR="008E12B2" w:rsidRPr="000F7D5F" w:rsidRDefault="008E12B2"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2F5A978" w14:textId="77777777" w:rsidR="008E12B2" w:rsidRPr="00EC4317" w:rsidRDefault="008E12B2" w:rsidP="004048F8">
      <w:pPr>
        <w:keepNext/>
        <w:keepLines/>
        <w:tabs>
          <w:tab w:val="left" w:pos="1418"/>
          <w:tab w:val="left" w:pos="1702"/>
        </w:tabs>
        <w:spacing w:after="0" w:line="240" w:lineRule="auto"/>
        <w:jc w:val="both"/>
        <w:rPr>
          <w:rFonts w:ascii="Tahoma" w:hAnsi="Tahoma" w:cs="Tahoma"/>
        </w:rPr>
      </w:pPr>
    </w:p>
    <w:p w14:paraId="35733C4F" w14:textId="77777777" w:rsidR="00E05FFB" w:rsidRPr="00812DA3" w:rsidRDefault="00E05FFB" w:rsidP="00E05FFB">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Izvajalec ni odgovoren za delno ali celotno neizpolnjevanje obveznosti, če je to posledica višje sile.</w:t>
      </w:r>
    </w:p>
    <w:p w14:paraId="20DD62C4" w14:textId="77777777" w:rsidR="00E05FFB" w:rsidRPr="00812DA3" w:rsidRDefault="00E05FFB" w:rsidP="00E05FFB">
      <w:pPr>
        <w:keepNext/>
        <w:keepLines/>
        <w:widowControl w:val="0"/>
        <w:spacing w:after="0" w:line="240" w:lineRule="auto"/>
        <w:jc w:val="both"/>
        <w:rPr>
          <w:rFonts w:ascii="Tahoma" w:eastAsia="Times New Roman" w:hAnsi="Tahoma" w:cs="Tahoma"/>
          <w:lang w:eastAsia="sl-SI"/>
        </w:rPr>
      </w:pPr>
    </w:p>
    <w:p w14:paraId="6822B84A" w14:textId="77777777" w:rsidR="00E05FFB" w:rsidRPr="00EC767C" w:rsidRDefault="00E05FFB" w:rsidP="00E05FFB">
      <w:pPr>
        <w:keepNext/>
        <w:keepLines/>
        <w:widowControl w:val="0"/>
        <w:spacing w:after="0" w:line="240" w:lineRule="auto"/>
        <w:jc w:val="both"/>
        <w:rPr>
          <w:rFonts w:ascii="Tahoma" w:eastAsia="Times New Roman" w:hAnsi="Tahoma" w:cs="Tahoma"/>
          <w:lang w:eastAsia="sl-SI"/>
        </w:rPr>
      </w:pPr>
      <w:r w:rsidRPr="008F6BBB">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Times New Roman" w:hAnsi="Tahoma" w:cs="Tahoma"/>
          <w:lang w:eastAsia="sl-SI"/>
        </w:rPr>
        <w:t>pogodbe</w:t>
      </w:r>
      <w:r w:rsidRPr="00EC767C">
        <w:rPr>
          <w:rFonts w:ascii="Tahoma" w:eastAsia="Times New Roman" w:hAnsi="Tahoma" w:cs="Tahoma"/>
          <w:lang w:eastAsia="sl-SI"/>
        </w:rPr>
        <w:t>. Če so dobave blaga delno ali v celoti moten</w:t>
      </w:r>
      <w:r>
        <w:rPr>
          <w:rFonts w:ascii="Tahoma" w:eastAsia="Times New Roman" w:hAnsi="Tahoma" w:cs="Tahoma"/>
          <w:lang w:eastAsia="sl-SI"/>
        </w:rPr>
        <w:t>e</w:t>
      </w:r>
      <w:r w:rsidRPr="00EC767C">
        <w:rPr>
          <w:rFonts w:ascii="Tahoma" w:eastAsia="Times New Roman" w:hAnsi="Tahoma" w:cs="Tahoma"/>
          <w:lang w:eastAsia="sl-SI"/>
        </w:rPr>
        <w:t xml:space="preserve"> oziroma preprečen</w:t>
      </w:r>
      <w:r>
        <w:rPr>
          <w:rFonts w:ascii="Tahoma" w:eastAsia="Times New Roman" w:hAnsi="Tahoma" w:cs="Tahoma"/>
          <w:lang w:eastAsia="sl-SI"/>
        </w:rPr>
        <w:t>e zaradi višje sile</w:t>
      </w:r>
      <w:r w:rsidRPr="00EC767C">
        <w:rPr>
          <w:rFonts w:ascii="Tahoma" w:eastAsia="Times New Roman" w:hAnsi="Tahoma" w:cs="Tahoma"/>
          <w:lang w:eastAsia="sl-SI"/>
        </w:rPr>
        <w:t xml:space="preserve">, je </w:t>
      </w:r>
      <w:r>
        <w:rPr>
          <w:rFonts w:ascii="Tahoma" w:eastAsia="Times New Roman" w:hAnsi="Tahoma" w:cs="Tahoma"/>
          <w:lang w:eastAsia="sl-SI"/>
        </w:rPr>
        <w:t>izvajalec</w:t>
      </w:r>
      <w:r w:rsidRPr="00EC767C">
        <w:rPr>
          <w:rFonts w:ascii="Tahoma" w:eastAsia="Times New Roman" w:hAnsi="Tahoma" w:cs="Tahoma"/>
          <w:lang w:eastAsia="sl-SI"/>
        </w:rPr>
        <w:t xml:space="preserve"> o tem dolžan nemudoma obvestiti naročnika. Prav tako ga je dolžan sproti obveščati o prenehanju takih okoliščin. Roki dobave blaga se podaljšajo za čas trajanja višje sile. Na zahtevo naročnika je </w:t>
      </w:r>
      <w:r>
        <w:rPr>
          <w:rFonts w:ascii="Tahoma" w:eastAsia="Times New Roman" w:hAnsi="Tahoma" w:cs="Tahoma"/>
          <w:lang w:eastAsia="sl-SI"/>
        </w:rPr>
        <w:t>izvajalec</w:t>
      </w:r>
      <w:r w:rsidRPr="00EC767C">
        <w:rPr>
          <w:rFonts w:ascii="Tahoma" w:eastAsia="Times New Roman" w:hAnsi="Tahoma" w:cs="Tahoma"/>
          <w:lang w:eastAsia="sl-SI"/>
        </w:rPr>
        <w:t xml:space="preserve"> dolžan dokazati obstoj višje sile.</w:t>
      </w:r>
    </w:p>
    <w:p w14:paraId="1704ECD7" w14:textId="77777777" w:rsidR="00E05FFB" w:rsidRPr="00812DA3" w:rsidRDefault="00E05FFB" w:rsidP="00E05FFB">
      <w:pPr>
        <w:keepNext/>
        <w:keepLines/>
        <w:widowControl w:val="0"/>
        <w:spacing w:after="0" w:line="240" w:lineRule="auto"/>
        <w:jc w:val="both"/>
        <w:rPr>
          <w:rFonts w:ascii="Tahoma" w:eastAsia="Times New Roman" w:hAnsi="Tahoma" w:cs="Tahoma"/>
          <w:snapToGrid w:val="0"/>
          <w:lang w:eastAsia="sl-SI"/>
        </w:rPr>
      </w:pPr>
    </w:p>
    <w:p w14:paraId="32FEB48C" w14:textId="77777777" w:rsidR="00E05FFB" w:rsidRPr="00812DA3" w:rsidRDefault="00E05FFB" w:rsidP="00E05FFB">
      <w:pPr>
        <w:keepNext/>
        <w:keepLines/>
        <w:widowControl w:val="0"/>
        <w:spacing w:after="0" w:line="240" w:lineRule="auto"/>
        <w:jc w:val="both"/>
        <w:rPr>
          <w:rFonts w:ascii="Tahoma" w:eastAsia="Times New Roman" w:hAnsi="Tahoma" w:cs="Tahoma"/>
          <w:snapToGrid w:val="0"/>
          <w:lang w:eastAsia="sl-SI"/>
        </w:rPr>
      </w:pPr>
      <w:r w:rsidRPr="00812DA3">
        <w:rPr>
          <w:rFonts w:ascii="Tahoma" w:eastAsia="Times New Roman" w:hAnsi="Tahoma" w:cs="Tahoma"/>
          <w:snapToGrid w:val="0"/>
          <w:lang w:eastAsia="sl-SI"/>
        </w:rPr>
        <w:t>Pomanjkanje delovne sile ali materiala pri izvajalcu ali pri njegovih podizvajalcih se ne šteje za višjo silo, razen, če ni posledica le-te.</w:t>
      </w:r>
    </w:p>
    <w:p w14:paraId="70611A6D" w14:textId="77777777" w:rsidR="00E05FFB" w:rsidRPr="00812DA3" w:rsidRDefault="00E05FFB" w:rsidP="00E05FFB">
      <w:pPr>
        <w:keepNext/>
        <w:keepLines/>
        <w:widowControl w:val="0"/>
        <w:spacing w:after="0" w:line="240" w:lineRule="auto"/>
        <w:jc w:val="both"/>
        <w:rPr>
          <w:rFonts w:ascii="Tahoma" w:eastAsia="Times New Roman" w:hAnsi="Tahoma" w:cs="Tahoma"/>
          <w:lang w:eastAsia="sl-SI"/>
        </w:rPr>
      </w:pPr>
    </w:p>
    <w:p w14:paraId="583FB0F2" w14:textId="77777777" w:rsidR="00E05FFB" w:rsidRPr="00812DA3" w:rsidRDefault="00E05FFB" w:rsidP="00E05FFB">
      <w:pPr>
        <w:keepNext/>
        <w:keepLines/>
        <w:widowControl w:val="0"/>
        <w:spacing w:after="0" w:line="240" w:lineRule="auto"/>
        <w:jc w:val="both"/>
        <w:rPr>
          <w:rFonts w:ascii="Tahoma" w:eastAsia="Times New Roman" w:hAnsi="Tahoma" w:cs="Tahoma"/>
          <w:lang w:eastAsia="sl-SI"/>
        </w:rPr>
      </w:pPr>
      <w:r w:rsidRPr="00812DA3">
        <w:rPr>
          <w:rFonts w:ascii="Tahoma" w:eastAsia="Times New Roman" w:hAnsi="Tahoma" w:cs="Tahoma"/>
          <w:lang w:eastAsia="sl-SI"/>
        </w:rPr>
        <w:t xml:space="preserve">V primeru nastanka pogojev za podaljšanje dobavnega roka, </w:t>
      </w:r>
      <w:r>
        <w:rPr>
          <w:rFonts w:ascii="Tahoma" w:eastAsia="Times New Roman" w:hAnsi="Tahoma" w:cs="Tahoma"/>
          <w:lang w:eastAsia="sl-SI"/>
        </w:rPr>
        <w:t xml:space="preserve">pogodbeni </w:t>
      </w:r>
      <w:r w:rsidRPr="00812DA3">
        <w:rPr>
          <w:rFonts w:ascii="Tahoma" w:eastAsia="Times New Roman" w:hAnsi="Tahoma" w:cs="Tahoma"/>
          <w:lang w:eastAsia="sl-SI"/>
        </w:rPr>
        <w:t>stranki</w:t>
      </w:r>
      <w:r>
        <w:rPr>
          <w:rFonts w:ascii="Tahoma" w:eastAsia="Times New Roman" w:hAnsi="Tahoma" w:cs="Tahoma"/>
          <w:lang w:eastAsia="sl-SI"/>
        </w:rPr>
        <w:t xml:space="preserve"> </w:t>
      </w:r>
      <w:r w:rsidRPr="00812DA3">
        <w:rPr>
          <w:rFonts w:ascii="Tahoma" w:eastAsia="Times New Roman" w:hAnsi="Tahoma" w:cs="Tahoma"/>
          <w:lang w:eastAsia="sl-SI"/>
        </w:rPr>
        <w:t xml:space="preserve">skleneta aneks k </w:t>
      </w:r>
      <w:r>
        <w:rPr>
          <w:rFonts w:ascii="Tahoma" w:eastAsia="Times New Roman" w:hAnsi="Tahoma" w:cs="Tahoma"/>
          <w:lang w:eastAsia="sl-SI"/>
        </w:rPr>
        <w:t>pogodbi</w:t>
      </w:r>
      <w:r w:rsidRPr="00812DA3">
        <w:rPr>
          <w:rFonts w:ascii="Tahoma" w:eastAsia="Times New Roman" w:hAnsi="Tahoma" w:cs="Tahoma"/>
          <w:lang w:eastAsia="sl-SI"/>
        </w:rPr>
        <w:t xml:space="preserve">, s katerim določita nov dobavni rok. </w:t>
      </w:r>
    </w:p>
    <w:p w14:paraId="1E741CBE" w14:textId="77777777" w:rsidR="00766916" w:rsidRPr="00EC4317" w:rsidRDefault="00766916" w:rsidP="004048F8">
      <w:pPr>
        <w:keepNext/>
        <w:keepLines/>
        <w:tabs>
          <w:tab w:val="left" w:pos="-1980"/>
          <w:tab w:val="left" w:pos="2880"/>
        </w:tabs>
        <w:spacing w:after="0" w:line="240" w:lineRule="auto"/>
        <w:jc w:val="both"/>
        <w:rPr>
          <w:rFonts w:ascii="Tahoma" w:eastAsia="Times New Roman" w:hAnsi="Tahoma" w:cs="Tahoma"/>
          <w:lang w:eastAsia="sl-SI"/>
        </w:rPr>
      </w:pPr>
    </w:p>
    <w:p w14:paraId="677F5CEB" w14:textId="77777777" w:rsidR="00EC3759" w:rsidRPr="008053AB" w:rsidRDefault="00EC3759" w:rsidP="004048F8">
      <w:pPr>
        <w:pStyle w:val="Odstavekseznama"/>
        <w:keepNext/>
        <w:keepLines/>
        <w:numPr>
          <w:ilvl w:val="0"/>
          <w:numId w:val="10"/>
        </w:numPr>
        <w:ind w:left="567" w:hanging="567"/>
        <w:jc w:val="center"/>
        <w:rPr>
          <w:rFonts w:ascii="Tahoma" w:hAnsi="Tahoma" w:cs="Tahoma"/>
          <w:b/>
          <w:sz w:val="22"/>
          <w:szCs w:val="22"/>
        </w:rPr>
      </w:pPr>
      <w:r w:rsidRPr="008053AB">
        <w:rPr>
          <w:rFonts w:ascii="Tahoma" w:hAnsi="Tahoma" w:cs="Tahoma"/>
          <w:b/>
          <w:sz w:val="22"/>
          <w:szCs w:val="22"/>
        </w:rPr>
        <w:t>OBVEZNOSTI POGODBENIH STRANK</w:t>
      </w:r>
    </w:p>
    <w:p w14:paraId="1C1C908B" w14:textId="77777777" w:rsidR="00EC3759" w:rsidRPr="00EC4317" w:rsidRDefault="00EC3759" w:rsidP="004048F8">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0EE1F0ED"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CE47211"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32F8B1F8" w14:textId="77777777" w:rsidR="00EC3759" w:rsidRPr="00B13252"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lastRenderedPageBreak/>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09D04EFD"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pogodbene obveznosti izve</w:t>
      </w:r>
      <w:r>
        <w:rPr>
          <w:rFonts w:ascii="Tahoma" w:hAnsi="Tahoma" w:cs="Tahoma"/>
        </w:rPr>
        <w:t>sti</w:t>
      </w:r>
      <w:r w:rsidRPr="00DA6C3D">
        <w:rPr>
          <w:rFonts w:ascii="Tahoma" w:hAnsi="Tahoma" w:cs="Tahoma"/>
        </w:rPr>
        <w:t xml:space="preserve"> skladno z zahtevami naročnika iz razpisne dokumentacije;</w:t>
      </w:r>
    </w:p>
    <w:p w14:paraId="1772F5DD"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izve</w:t>
      </w:r>
      <w:r>
        <w:rPr>
          <w:rFonts w:ascii="Tahoma" w:hAnsi="Tahoma" w:cs="Tahoma"/>
        </w:rPr>
        <w:t>sti</w:t>
      </w:r>
      <w:r w:rsidRPr="00DA6C3D">
        <w:rPr>
          <w:rFonts w:ascii="Tahoma" w:hAnsi="Tahoma" w:cs="Tahoma"/>
        </w:rPr>
        <w:t xml:space="preserve"> prevzete pogodbene obveznosti strokovno pravilno, vestno in kvalitetno, v skladu z vsemi veljavnimi tehničnimi predpisi, standardi in uzancami ob tesnem sodelovanju z naročnikom (skrbnost dobrega strokovnjaka);</w:t>
      </w:r>
    </w:p>
    <w:p w14:paraId="304ECA5F"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obvešča</w:t>
      </w:r>
      <w:r>
        <w:rPr>
          <w:rFonts w:ascii="Tahoma" w:hAnsi="Tahoma" w:cs="Tahoma"/>
        </w:rPr>
        <w:t>ti</w:t>
      </w:r>
      <w:r w:rsidRPr="00DA6C3D">
        <w:rPr>
          <w:rFonts w:ascii="Tahoma" w:hAnsi="Tahoma" w:cs="Tahoma"/>
        </w:rPr>
        <w:t xml:space="preserve"> naročnika o tekoči problematiki in nastalih situacijah, ki bi lahko vplivale na izvršitev pogodbenih obveznosti;</w:t>
      </w:r>
    </w:p>
    <w:p w14:paraId="59B662FF"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pred morebitno oddajo dobave blaga tretji osebi pridobi</w:t>
      </w:r>
      <w:r>
        <w:rPr>
          <w:rFonts w:ascii="Tahoma" w:hAnsi="Tahoma" w:cs="Tahoma"/>
        </w:rPr>
        <w:t>ti</w:t>
      </w:r>
      <w:r w:rsidRPr="00DA6C3D">
        <w:rPr>
          <w:rFonts w:ascii="Tahoma" w:hAnsi="Tahoma" w:cs="Tahoma"/>
        </w:rPr>
        <w:t xml:space="preserve"> predhodno pisno soglasje naročnika;</w:t>
      </w:r>
    </w:p>
    <w:p w14:paraId="4500AB3A"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zagotavlja</w:t>
      </w:r>
      <w:r>
        <w:rPr>
          <w:rFonts w:ascii="Tahoma" w:hAnsi="Tahoma" w:cs="Tahoma"/>
        </w:rPr>
        <w:t>ti</w:t>
      </w:r>
      <w:r w:rsidRPr="00DA6C3D">
        <w:rPr>
          <w:rFonts w:ascii="Tahoma" w:hAnsi="Tahoma" w:cs="Tahoma"/>
        </w:rPr>
        <w:t xml:space="preserve"> vse potrebno, da bo lahko izpolnjeval vse svoje obveznosti po tej pogodbi; </w:t>
      </w:r>
    </w:p>
    <w:p w14:paraId="45B59AB3" w14:textId="77777777" w:rsidR="00DA6C3D" w:rsidRPr="00DA6C3D" w:rsidRDefault="00DA6C3D"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izdela</w:t>
      </w:r>
      <w:r w:rsidR="009527F8">
        <w:rPr>
          <w:rFonts w:ascii="Tahoma" w:hAnsi="Tahoma" w:cs="Tahoma"/>
        </w:rPr>
        <w:t>ti</w:t>
      </w:r>
      <w:r w:rsidRPr="00DA6C3D">
        <w:rPr>
          <w:rFonts w:ascii="Tahoma" w:hAnsi="Tahoma" w:cs="Tahoma"/>
        </w:rPr>
        <w:t xml:space="preserve"> blago z delavci, strokovno usposobljenimi za opravljanje tovrstnih del;</w:t>
      </w:r>
    </w:p>
    <w:p w14:paraId="62FC9B91" w14:textId="77777777" w:rsidR="00DA6C3D" w:rsidRPr="00DA6C3D" w:rsidRDefault="00DA6C3D"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izdela</w:t>
      </w:r>
      <w:r w:rsidR="009527F8">
        <w:rPr>
          <w:rFonts w:ascii="Tahoma" w:hAnsi="Tahoma" w:cs="Tahoma"/>
        </w:rPr>
        <w:t>ti</w:t>
      </w:r>
      <w:r w:rsidRPr="00DA6C3D">
        <w:rPr>
          <w:rFonts w:ascii="Tahoma" w:hAnsi="Tahoma" w:cs="Tahoma"/>
        </w:rPr>
        <w:t xml:space="preserve"> blago iz materiala, ki ga sam priskrbi;</w:t>
      </w:r>
    </w:p>
    <w:p w14:paraId="0FE90204"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na zahtevo naročnika dokaza</w:t>
      </w:r>
      <w:r>
        <w:rPr>
          <w:rFonts w:ascii="Tahoma" w:hAnsi="Tahoma" w:cs="Tahoma"/>
        </w:rPr>
        <w:t>ti</w:t>
      </w:r>
      <w:r w:rsidRPr="00DA6C3D">
        <w:rPr>
          <w:rFonts w:ascii="Tahoma" w:hAnsi="Tahoma" w:cs="Tahoma"/>
        </w:rPr>
        <w:t xml:space="preserve"> kvaliteto blaga;</w:t>
      </w:r>
    </w:p>
    <w:p w14:paraId="78FEFBFC" w14:textId="77777777" w:rsidR="008E12B2"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sproti odpravlja</w:t>
      </w:r>
      <w:r>
        <w:rPr>
          <w:rFonts w:ascii="Tahoma" w:hAnsi="Tahoma" w:cs="Tahoma"/>
        </w:rPr>
        <w:t>ti</w:t>
      </w:r>
      <w:r w:rsidRPr="00DA6C3D">
        <w:rPr>
          <w:rFonts w:ascii="Tahoma" w:hAnsi="Tahoma" w:cs="Tahoma"/>
        </w:rPr>
        <w:t xml:space="preserve"> vse pomanjkljivosti, na katere bo opozoril naročnik;</w:t>
      </w:r>
    </w:p>
    <w:p w14:paraId="6915FD03" w14:textId="77777777" w:rsidR="008E12B2" w:rsidRPr="00600D77"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600D77">
        <w:rPr>
          <w:rFonts w:ascii="Tahoma" w:hAnsi="Tahoma" w:cs="Tahoma"/>
        </w:rPr>
        <w:t xml:space="preserve">ob dobavi blaga naročniku predložiti </w:t>
      </w:r>
      <w:proofErr w:type="spellStart"/>
      <w:r w:rsidR="00F83792">
        <w:rPr>
          <w:rFonts w:ascii="Tahoma" w:hAnsi="Tahoma" w:cs="Tahoma"/>
        </w:rPr>
        <w:t>atestno</w:t>
      </w:r>
      <w:proofErr w:type="spellEnd"/>
      <w:r w:rsidR="00F83792" w:rsidRPr="00600D77">
        <w:rPr>
          <w:rFonts w:ascii="Tahoma" w:hAnsi="Tahoma" w:cs="Tahoma"/>
        </w:rPr>
        <w:t xml:space="preserve"> </w:t>
      </w:r>
      <w:r w:rsidRPr="00600D77">
        <w:rPr>
          <w:rFonts w:ascii="Tahoma" w:hAnsi="Tahoma" w:cs="Tahoma"/>
        </w:rPr>
        <w:t>dokumentacijo;</w:t>
      </w:r>
    </w:p>
    <w:p w14:paraId="0B984FB5"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odgovarja</w:t>
      </w:r>
      <w:r>
        <w:rPr>
          <w:rFonts w:ascii="Tahoma" w:hAnsi="Tahoma" w:cs="Tahoma"/>
        </w:rPr>
        <w:t>ti</w:t>
      </w:r>
      <w:r w:rsidRPr="00DA6C3D">
        <w:rPr>
          <w:rFonts w:ascii="Tahoma" w:hAnsi="Tahoma" w:cs="Tahoma"/>
        </w:rPr>
        <w:t xml:space="preserve"> za kakovost dobavljenega blaga v rokih, navedenih v pogodbi;</w:t>
      </w:r>
    </w:p>
    <w:p w14:paraId="6D3690A4" w14:textId="77777777" w:rsidR="008E12B2" w:rsidRPr="00DA6C3D" w:rsidRDefault="008E12B2" w:rsidP="004048F8">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DA6C3D">
        <w:rPr>
          <w:rFonts w:ascii="Tahoma" w:hAnsi="Tahoma" w:cs="Tahoma"/>
        </w:rPr>
        <w:t>na natančno specificiranem izstavljenem računu nave</w:t>
      </w:r>
      <w:r>
        <w:rPr>
          <w:rFonts w:ascii="Tahoma" w:hAnsi="Tahoma" w:cs="Tahoma"/>
        </w:rPr>
        <w:t>sti</w:t>
      </w:r>
      <w:r w:rsidRPr="00DA6C3D">
        <w:rPr>
          <w:rFonts w:ascii="Tahoma" w:hAnsi="Tahoma" w:cs="Tahoma"/>
        </w:rPr>
        <w:t xml:space="preserve"> tudi številko pisnega nabavnega naročila naročnika.</w:t>
      </w:r>
    </w:p>
    <w:p w14:paraId="6157E521" w14:textId="77777777" w:rsidR="00EC3759"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03FDFF14" w14:textId="77777777" w:rsidR="0016051F" w:rsidRPr="0016051F" w:rsidRDefault="0016051F" w:rsidP="004048F8">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Izvajalec odgovarja za neposredno škodo, ki nastane naročniku in tretjim osebam in izvira iz njegovega dela in njegovih obveznosti po tej pogodbi.</w:t>
      </w:r>
    </w:p>
    <w:p w14:paraId="422F5ECF" w14:textId="77777777" w:rsidR="00EC3759" w:rsidRPr="00EC4317" w:rsidRDefault="00EC3759" w:rsidP="004048F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E54FC0C"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D5631D4"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3EC240D9" w14:textId="77777777" w:rsidR="00EC3759" w:rsidRPr="006D1FD6" w:rsidRDefault="00EC3759" w:rsidP="004048F8">
      <w:pPr>
        <w:keepNext/>
        <w:keepLines/>
        <w:spacing w:after="0" w:line="240" w:lineRule="auto"/>
        <w:jc w:val="both"/>
        <w:rPr>
          <w:rFonts w:ascii="Tahoma" w:eastAsia="Times New Roman" w:hAnsi="Tahoma" w:cs="Tahoma"/>
          <w:lang w:eastAsia="sl-SI"/>
        </w:rPr>
      </w:pPr>
      <w:r w:rsidRPr="006D1FD6">
        <w:rPr>
          <w:rFonts w:ascii="Tahoma" w:eastAsia="Times New Roman" w:hAnsi="Tahoma" w:cs="Tahoma"/>
          <w:lang w:eastAsia="sl-SI"/>
        </w:rPr>
        <w:t>V okviru izpolnjevanja svojih obveznosti po tej pogodbi je dolžan naročnik:</w:t>
      </w:r>
    </w:p>
    <w:p w14:paraId="3D3E8C77" w14:textId="77777777" w:rsidR="0016051F" w:rsidRPr="0016051F" w:rsidRDefault="0016051F" w:rsidP="00725A5D">
      <w:pPr>
        <w:keepNext/>
        <w:keepLines/>
        <w:numPr>
          <w:ilvl w:val="0"/>
          <w:numId w:val="16"/>
        </w:numPr>
        <w:spacing w:after="0" w:line="240" w:lineRule="auto"/>
        <w:jc w:val="both"/>
        <w:rPr>
          <w:rFonts w:ascii="Tahoma" w:hAnsi="Tahoma" w:cs="Tahoma"/>
        </w:rPr>
      </w:pPr>
      <w:r w:rsidRPr="0016051F">
        <w:rPr>
          <w:rFonts w:ascii="Tahoma" w:hAnsi="Tahoma" w:cs="Tahoma"/>
        </w:rPr>
        <w:t>z izvajalcem sodelovati, mu nuditi potrebno pomoč in dajati ustrezna navodila;</w:t>
      </w:r>
    </w:p>
    <w:p w14:paraId="239F7D96" w14:textId="77777777" w:rsidR="0016051F" w:rsidRPr="0016051F" w:rsidRDefault="0016051F" w:rsidP="00725A5D">
      <w:pPr>
        <w:keepNext/>
        <w:keepLines/>
        <w:numPr>
          <w:ilvl w:val="0"/>
          <w:numId w:val="16"/>
        </w:numPr>
        <w:spacing w:after="0" w:line="240" w:lineRule="auto"/>
        <w:jc w:val="both"/>
        <w:rPr>
          <w:rFonts w:ascii="Tahoma" w:hAnsi="Tahoma" w:cs="Tahoma"/>
        </w:rPr>
      </w:pPr>
      <w:r w:rsidRPr="0016051F">
        <w:rPr>
          <w:rFonts w:ascii="Tahoma" w:hAnsi="Tahoma" w:cs="Tahoma"/>
        </w:rPr>
        <w:t>takoj obvestiti izvajalca o nastalih okoliščinah, ki bi lahko vplivale na izpolnitev naročnikovih pogodbenih obveznosti;</w:t>
      </w:r>
    </w:p>
    <w:p w14:paraId="38A19A7E" w14:textId="77777777" w:rsidR="0016051F" w:rsidRPr="0016051F" w:rsidRDefault="0016051F" w:rsidP="00725A5D">
      <w:pPr>
        <w:keepNext/>
        <w:keepLines/>
        <w:numPr>
          <w:ilvl w:val="0"/>
          <w:numId w:val="16"/>
        </w:numPr>
        <w:spacing w:after="0" w:line="240" w:lineRule="auto"/>
        <w:jc w:val="both"/>
        <w:rPr>
          <w:rFonts w:ascii="Tahoma" w:hAnsi="Tahoma" w:cs="Tahoma"/>
        </w:rPr>
      </w:pPr>
      <w:r w:rsidRPr="0016051F">
        <w:rPr>
          <w:rFonts w:ascii="Tahoma" w:hAnsi="Tahoma" w:cs="Tahoma"/>
        </w:rPr>
        <w:t xml:space="preserve">omogočiti izvedbo prevzema blaga in podpisati </w:t>
      </w:r>
      <w:r w:rsidR="00AA44BA">
        <w:rPr>
          <w:rFonts w:ascii="Tahoma" w:hAnsi="Tahoma" w:cs="Tahoma"/>
        </w:rPr>
        <w:t>dobavnico</w:t>
      </w:r>
      <w:r w:rsidRPr="0016051F">
        <w:rPr>
          <w:rFonts w:ascii="Tahoma" w:hAnsi="Tahoma" w:cs="Tahoma"/>
        </w:rPr>
        <w:t>;</w:t>
      </w:r>
    </w:p>
    <w:p w14:paraId="2AB093B0" w14:textId="77777777" w:rsidR="004F2F67" w:rsidRPr="00651EF9" w:rsidRDefault="004F2F67" w:rsidP="00725A5D">
      <w:pPr>
        <w:keepNext/>
        <w:keepLines/>
        <w:numPr>
          <w:ilvl w:val="0"/>
          <w:numId w:val="16"/>
        </w:numPr>
        <w:spacing w:after="0" w:line="240" w:lineRule="auto"/>
        <w:jc w:val="both"/>
        <w:rPr>
          <w:rFonts w:ascii="Tahoma" w:hAnsi="Tahoma" w:cs="Tahoma"/>
        </w:rPr>
      </w:pPr>
      <w:r w:rsidRPr="00651EF9">
        <w:rPr>
          <w:rFonts w:ascii="Tahoma" w:hAnsi="Tahoma" w:cs="Tahoma"/>
        </w:rPr>
        <w:t xml:space="preserve">prevzeti </w:t>
      </w:r>
      <w:proofErr w:type="spellStart"/>
      <w:r w:rsidRPr="00651EF9">
        <w:rPr>
          <w:rFonts w:ascii="Tahoma" w:hAnsi="Tahoma" w:cs="Tahoma"/>
        </w:rPr>
        <w:t>atestno</w:t>
      </w:r>
      <w:proofErr w:type="spellEnd"/>
      <w:r w:rsidRPr="00651EF9">
        <w:rPr>
          <w:rFonts w:ascii="Tahoma" w:hAnsi="Tahoma" w:cs="Tahoma"/>
        </w:rPr>
        <w:t xml:space="preserve"> in tehnično dokumentacijo o vseh izvedenih preizkusih</w:t>
      </w:r>
      <w:r w:rsidR="00712B7B" w:rsidRPr="00651EF9">
        <w:rPr>
          <w:rFonts w:ascii="Tahoma" w:hAnsi="Tahoma" w:cs="Tahoma"/>
        </w:rPr>
        <w:t>.</w:t>
      </w:r>
      <w:r w:rsidRPr="00651EF9">
        <w:rPr>
          <w:rFonts w:ascii="Tahoma" w:hAnsi="Tahoma" w:cs="Tahoma"/>
        </w:rPr>
        <w:t xml:space="preserve"> </w:t>
      </w:r>
    </w:p>
    <w:p w14:paraId="531E9E74"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58B1A7F9" w14:textId="77777777" w:rsidR="008E12B2" w:rsidRPr="0016051F" w:rsidRDefault="008E12B2" w:rsidP="004048F8">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3285E183" w14:textId="77777777" w:rsidR="008E12B2" w:rsidRPr="0016051F" w:rsidRDefault="008E12B2" w:rsidP="004048F8">
      <w:pPr>
        <w:keepNext/>
        <w:keepLines/>
        <w:spacing w:after="0" w:line="240" w:lineRule="auto"/>
        <w:jc w:val="both"/>
        <w:rPr>
          <w:rFonts w:ascii="Tahoma" w:eastAsia="Times New Roman" w:hAnsi="Tahoma" w:cs="Tahoma"/>
          <w:lang w:eastAsia="sl-SI"/>
        </w:rPr>
      </w:pPr>
    </w:p>
    <w:p w14:paraId="55292133" w14:textId="77777777" w:rsidR="008E12B2" w:rsidRPr="0016051F" w:rsidRDefault="008E12B2" w:rsidP="004048F8">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25EB8DBA" w14:textId="77777777" w:rsidR="00E21316" w:rsidRPr="00E21316" w:rsidRDefault="00E21316" w:rsidP="004048F8">
      <w:pPr>
        <w:keepNext/>
        <w:keepLines/>
        <w:spacing w:after="0" w:line="240" w:lineRule="auto"/>
        <w:jc w:val="both"/>
        <w:rPr>
          <w:rFonts w:ascii="Tahoma" w:eastAsia="Times New Roman" w:hAnsi="Tahoma" w:cs="Tahoma"/>
          <w:lang w:eastAsia="sl-SI"/>
        </w:rPr>
      </w:pPr>
    </w:p>
    <w:p w14:paraId="58A8D722"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4945E0">
        <w:rPr>
          <w:rFonts w:ascii="Tahoma" w:hAnsi="Tahoma" w:cs="Tahoma"/>
          <w:b/>
          <w:sz w:val="22"/>
          <w:szCs w:val="22"/>
        </w:rPr>
        <w:t>O</w:t>
      </w:r>
      <w:r w:rsidRPr="00EC4317">
        <w:rPr>
          <w:rFonts w:ascii="Tahoma" w:hAnsi="Tahoma" w:cs="Tahoma"/>
          <w:b/>
          <w:sz w:val="22"/>
          <w:szCs w:val="22"/>
        </w:rPr>
        <w:t xml:space="preserve"> ZAVAROVANJ</w:t>
      </w:r>
      <w:r w:rsidR="004945E0">
        <w:rPr>
          <w:rFonts w:ascii="Tahoma" w:hAnsi="Tahoma" w:cs="Tahoma"/>
          <w:b/>
          <w:sz w:val="22"/>
          <w:szCs w:val="22"/>
        </w:rPr>
        <w:t>E</w:t>
      </w:r>
    </w:p>
    <w:p w14:paraId="605226E4" w14:textId="77777777" w:rsidR="00EC3759" w:rsidRPr="00EC4317" w:rsidRDefault="00EC3759" w:rsidP="004048F8">
      <w:pPr>
        <w:keepNext/>
        <w:keepLines/>
        <w:tabs>
          <w:tab w:val="left" w:pos="2721"/>
        </w:tabs>
        <w:spacing w:after="0" w:line="240" w:lineRule="auto"/>
        <w:ind w:left="1077"/>
        <w:jc w:val="center"/>
        <w:rPr>
          <w:rFonts w:ascii="Tahoma" w:eastAsia="Times New Roman" w:hAnsi="Tahoma" w:cs="Tahoma"/>
          <w:b/>
          <w:lang w:eastAsia="sl-SI"/>
        </w:rPr>
      </w:pPr>
    </w:p>
    <w:p w14:paraId="4AAAD61D"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6E4F5D9" w14:textId="77777777" w:rsidR="00EC3759" w:rsidRPr="00EC4317" w:rsidRDefault="00EC3759" w:rsidP="004048F8">
      <w:pPr>
        <w:keepNext/>
        <w:keepLines/>
        <w:spacing w:after="0" w:line="240" w:lineRule="auto"/>
        <w:jc w:val="both"/>
        <w:rPr>
          <w:rFonts w:ascii="Tahoma" w:hAnsi="Tahoma" w:cs="Tahoma"/>
        </w:rPr>
      </w:pPr>
    </w:p>
    <w:p w14:paraId="68B83B1B" w14:textId="77777777" w:rsidR="00725A5D" w:rsidRPr="00D0305A" w:rsidRDefault="00725A5D" w:rsidP="00725A5D">
      <w:pPr>
        <w:keepNext/>
        <w:keepLines/>
        <w:spacing w:after="0" w:line="240" w:lineRule="auto"/>
        <w:jc w:val="both"/>
        <w:rPr>
          <w:rFonts w:ascii="Tahoma" w:eastAsia="Times New Roman" w:hAnsi="Tahoma" w:cs="Tahoma"/>
          <w:lang w:eastAsia="sl-SI"/>
        </w:rPr>
      </w:pPr>
      <w:r w:rsidRPr="00D0305A">
        <w:rPr>
          <w:rFonts w:ascii="Tahoma" w:eastAsia="Times New Roman" w:hAnsi="Tahoma" w:cs="Tahoma"/>
          <w:lang w:eastAsia="sl-SI"/>
        </w:rPr>
        <w:t xml:space="preserve">Izvajalec se obvezuje, da bo, ob sklenitvi pogodbe, naročniku predložil podpisano in žigosano bianko menico z izpolnjeno, podpisano in žigosano menično izjavo za zavarovanje dobre izvedbe pogodbenih obveznosti (v nadaljevanju: finančno zavarovanje za zavarovanje dobre izvedbe pogodbenih obveznosti), v višini pet odstotkov (5%) pogodbene vrednosti </w:t>
      </w:r>
      <w:r w:rsidRPr="00172B6E">
        <w:rPr>
          <w:rFonts w:ascii="Tahoma" w:eastAsia="Times New Roman" w:hAnsi="Tahoma" w:cs="Tahoma"/>
          <w:lang w:eastAsia="sl-SI"/>
        </w:rPr>
        <w:t xml:space="preserve">z dobo veljavnosti še najmanj </w:t>
      </w:r>
      <w:r>
        <w:rPr>
          <w:rFonts w:ascii="Tahoma" w:eastAsia="Times New Roman" w:hAnsi="Tahoma" w:cs="Tahoma"/>
          <w:lang w:eastAsia="sl-SI"/>
        </w:rPr>
        <w:t>šestdeset (6</w:t>
      </w:r>
      <w:r w:rsidRPr="00172B6E">
        <w:rPr>
          <w:rFonts w:ascii="Tahoma" w:eastAsia="Times New Roman" w:hAnsi="Tahoma" w:cs="Tahoma"/>
          <w:lang w:eastAsia="sl-SI"/>
        </w:rPr>
        <w:t>0</w:t>
      </w:r>
      <w:r>
        <w:rPr>
          <w:rFonts w:ascii="Tahoma" w:eastAsia="Times New Roman" w:hAnsi="Tahoma" w:cs="Tahoma"/>
          <w:lang w:eastAsia="sl-SI"/>
        </w:rPr>
        <w:t>)</w:t>
      </w:r>
      <w:r w:rsidRPr="00172B6E">
        <w:rPr>
          <w:rFonts w:ascii="Tahoma" w:eastAsia="Times New Roman" w:hAnsi="Tahoma" w:cs="Tahoma"/>
          <w:lang w:eastAsia="sl-SI"/>
        </w:rPr>
        <w:t xml:space="preserve"> dni po preteku </w:t>
      </w:r>
      <w:r w:rsidRPr="00232440">
        <w:rPr>
          <w:rFonts w:ascii="Tahoma" w:eastAsia="Times New Roman" w:hAnsi="Tahoma" w:cs="Tahoma"/>
          <w:lang w:eastAsia="sl-SI"/>
        </w:rPr>
        <w:t>roka za zaključek vseh pogodbenih del</w:t>
      </w:r>
      <w:r>
        <w:rPr>
          <w:rFonts w:ascii="Tahoma" w:eastAsia="Times New Roman" w:hAnsi="Tahoma" w:cs="Tahoma"/>
          <w:lang w:eastAsia="sl-SI"/>
        </w:rPr>
        <w:t xml:space="preserve"> </w:t>
      </w:r>
      <w:r w:rsidRPr="00484AB8">
        <w:rPr>
          <w:rFonts w:ascii="Tahoma" w:hAnsi="Tahoma" w:cs="Tahoma"/>
        </w:rPr>
        <w:t xml:space="preserve">(torej mora veljati: </w:t>
      </w:r>
      <w:r>
        <w:rPr>
          <w:rFonts w:ascii="Tahoma" w:hAnsi="Tahoma" w:cs="Tahoma"/>
        </w:rPr>
        <w:t xml:space="preserve">najdaljši dobavni rok blaga, določen </w:t>
      </w:r>
      <w:r w:rsidRPr="00484AB8">
        <w:rPr>
          <w:rFonts w:ascii="Tahoma" w:hAnsi="Tahoma" w:cs="Tahoma"/>
        </w:rPr>
        <w:t xml:space="preserve">v </w:t>
      </w:r>
      <w:r>
        <w:rPr>
          <w:rFonts w:ascii="Tahoma" w:hAnsi="Tahoma" w:cs="Tahoma"/>
        </w:rPr>
        <w:t>pogodbi (24 (štiriindvajset) tednov)</w:t>
      </w:r>
      <w:r w:rsidRPr="00484AB8">
        <w:rPr>
          <w:rFonts w:ascii="Tahoma" w:hAnsi="Tahoma" w:cs="Tahoma"/>
        </w:rPr>
        <w:t xml:space="preserve"> + </w:t>
      </w:r>
      <w:r>
        <w:rPr>
          <w:rFonts w:ascii="Tahoma" w:hAnsi="Tahoma" w:cs="Tahoma"/>
        </w:rPr>
        <w:t>6</w:t>
      </w:r>
      <w:r w:rsidRPr="00484AB8">
        <w:rPr>
          <w:rFonts w:ascii="Tahoma" w:hAnsi="Tahoma" w:cs="Tahoma"/>
        </w:rPr>
        <w:t>0</w:t>
      </w:r>
      <w:r>
        <w:rPr>
          <w:rFonts w:ascii="Tahoma" w:hAnsi="Tahoma" w:cs="Tahoma"/>
        </w:rPr>
        <w:t xml:space="preserve"> (šestdeset)</w:t>
      </w:r>
      <w:r w:rsidRPr="00484AB8">
        <w:rPr>
          <w:rFonts w:ascii="Tahoma" w:hAnsi="Tahoma" w:cs="Tahoma"/>
        </w:rPr>
        <w:t xml:space="preserve"> dni)</w:t>
      </w:r>
      <w:r>
        <w:rPr>
          <w:rFonts w:ascii="Tahoma" w:hAnsi="Tahoma" w:cs="Tahoma"/>
        </w:rPr>
        <w:t>,</w:t>
      </w:r>
      <w:r w:rsidRPr="0077702D">
        <w:rPr>
          <w:rFonts w:ascii="Tahoma" w:eastAsia="Times New Roman" w:hAnsi="Tahoma" w:cs="Tahoma"/>
          <w:lang w:eastAsia="sl-SI"/>
        </w:rPr>
        <w:t xml:space="preserve"> </w:t>
      </w:r>
      <w:r w:rsidRPr="00E46B7F">
        <w:rPr>
          <w:rFonts w:ascii="Tahoma" w:eastAsia="Times New Roman" w:hAnsi="Tahoma" w:cs="Tahoma"/>
          <w:lang w:eastAsia="sl-SI"/>
        </w:rPr>
        <w:t xml:space="preserve">v nasprotnem primeru se šteje, da ta </w:t>
      </w:r>
      <w:r>
        <w:rPr>
          <w:rFonts w:ascii="Tahoma" w:eastAsia="Times New Roman" w:hAnsi="Tahoma" w:cs="Tahoma"/>
          <w:lang w:eastAsia="sl-SI"/>
        </w:rPr>
        <w:t>pogodba</w:t>
      </w:r>
      <w:r w:rsidRPr="00E46B7F">
        <w:rPr>
          <w:rFonts w:ascii="Tahoma" w:eastAsia="Times New Roman" w:hAnsi="Tahoma" w:cs="Tahoma"/>
          <w:lang w:eastAsia="sl-SI"/>
        </w:rPr>
        <w:t xml:space="preserve"> ni bil</w:t>
      </w:r>
      <w:r>
        <w:rPr>
          <w:rFonts w:ascii="Tahoma" w:eastAsia="Times New Roman" w:hAnsi="Tahoma" w:cs="Tahoma"/>
          <w:lang w:eastAsia="sl-SI"/>
        </w:rPr>
        <w:t>a</w:t>
      </w:r>
      <w:r w:rsidRPr="00E46B7F">
        <w:rPr>
          <w:rFonts w:ascii="Tahoma" w:eastAsia="Times New Roman" w:hAnsi="Tahoma" w:cs="Tahoma"/>
          <w:lang w:eastAsia="sl-SI"/>
        </w:rPr>
        <w:t xml:space="preserve"> nikoli sklenjen</w:t>
      </w:r>
      <w:r>
        <w:rPr>
          <w:rFonts w:ascii="Tahoma" w:eastAsia="Times New Roman" w:hAnsi="Tahoma" w:cs="Tahoma"/>
          <w:lang w:eastAsia="sl-SI"/>
        </w:rPr>
        <w:t>a</w:t>
      </w:r>
      <w:r w:rsidRPr="00D0305A">
        <w:rPr>
          <w:rFonts w:ascii="Tahoma" w:eastAsia="Times New Roman" w:hAnsi="Tahoma" w:cs="Tahoma"/>
          <w:lang w:eastAsia="sl-SI"/>
        </w:rPr>
        <w:t>.</w:t>
      </w:r>
    </w:p>
    <w:p w14:paraId="7EC05A44" w14:textId="77777777" w:rsidR="008F5246" w:rsidRPr="007C1FDC" w:rsidRDefault="008F5246" w:rsidP="004048F8">
      <w:pPr>
        <w:keepNext/>
        <w:keepLines/>
        <w:spacing w:after="0" w:line="240" w:lineRule="auto"/>
        <w:jc w:val="both"/>
        <w:rPr>
          <w:rFonts w:ascii="Tahoma" w:eastAsia="Times New Roman" w:hAnsi="Tahoma" w:cs="Tahoma"/>
          <w:lang w:eastAsia="sl-SI"/>
        </w:rPr>
      </w:pPr>
    </w:p>
    <w:p w14:paraId="3453CC47" w14:textId="77777777" w:rsidR="004D2160" w:rsidRPr="00CA7362" w:rsidRDefault="004D2160" w:rsidP="004D2160">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0DD09716" w14:textId="77777777" w:rsidR="004D2160" w:rsidRPr="00BA3F91" w:rsidRDefault="004D2160" w:rsidP="004D2160">
      <w:pPr>
        <w:keepNext/>
        <w:keepLines/>
        <w:spacing w:after="0" w:line="240" w:lineRule="auto"/>
        <w:jc w:val="both"/>
        <w:rPr>
          <w:rFonts w:ascii="Tahoma" w:eastAsia="Times New Roman" w:hAnsi="Tahoma" w:cs="Tahoma"/>
          <w:lang w:eastAsia="sl-SI"/>
        </w:rPr>
      </w:pPr>
    </w:p>
    <w:p w14:paraId="1640F1EC" w14:textId="77777777" w:rsidR="004D2160" w:rsidRPr="004B7FE8" w:rsidRDefault="004D2160" w:rsidP="004D2160">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lastRenderedPageBreak/>
        <w:t>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 se nanaša na vs</w:t>
      </w:r>
      <w:r>
        <w:rPr>
          <w:rFonts w:ascii="Tahoma" w:eastAsia="Times New Roman" w:hAnsi="Tahoma" w:cs="Tahoma"/>
          <w:lang w:eastAsia="sl-SI"/>
        </w:rPr>
        <w:t>a</w:t>
      </w:r>
      <w:r w:rsidRPr="004B7FE8">
        <w:rPr>
          <w:rFonts w:ascii="Tahoma" w:eastAsia="Times New Roman" w:hAnsi="Tahoma" w:cs="Tahoma"/>
          <w:lang w:eastAsia="sl-SI"/>
        </w:rPr>
        <w:t xml:space="preserve"> po </w:t>
      </w:r>
      <w:r>
        <w:rPr>
          <w:rFonts w:ascii="Tahoma" w:eastAsia="Times New Roman" w:hAnsi="Tahoma" w:cs="Tahoma"/>
          <w:lang w:eastAsia="sl-SI"/>
        </w:rPr>
        <w:t>tej pogodbi</w:t>
      </w:r>
      <w:r w:rsidRPr="004B7FE8">
        <w:rPr>
          <w:rFonts w:ascii="Tahoma" w:eastAsia="Times New Roman" w:hAnsi="Tahoma" w:cs="Tahoma"/>
          <w:lang w:eastAsia="sl-SI"/>
        </w:rPr>
        <w:t xml:space="preserve"> izveden</w:t>
      </w:r>
      <w:r>
        <w:rPr>
          <w:rFonts w:ascii="Tahoma" w:eastAsia="Times New Roman" w:hAnsi="Tahoma" w:cs="Tahoma"/>
          <w:lang w:eastAsia="sl-SI"/>
        </w:rPr>
        <w:t>a pogodbena dela</w:t>
      </w:r>
      <w:r w:rsidRPr="004B7FE8">
        <w:rPr>
          <w:rFonts w:ascii="Tahoma" w:eastAsia="Times New Roman" w:hAnsi="Tahoma" w:cs="Tahoma"/>
          <w:lang w:eastAsia="sl-SI"/>
        </w:rPr>
        <w:t>. V primeru, da naročnik unovči 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 mora izvajalec nemudoma dostaviti novo finančno zavarovanje za zavarovanje dobre izvedbe</w:t>
      </w:r>
      <w:r>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w:t>
      </w:r>
    </w:p>
    <w:p w14:paraId="548DB6C9" w14:textId="77777777" w:rsidR="004D2160" w:rsidRDefault="004D2160" w:rsidP="004D2160">
      <w:pPr>
        <w:keepNext/>
        <w:keepLines/>
        <w:spacing w:after="0" w:line="240" w:lineRule="auto"/>
        <w:jc w:val="both"/>
        <w:rPr>
          <w:rFonts w:ascii="Tahoma" w:eastAsia="Times New Roman" w:hAnsi="Tahoma" w:cs="Tahoma"/>
          <w:lang w:eastAsia="sl-SI"/>
        </w:rPr>
      </w:pPr>
    </w:p>
    <w:p w14:paraId="5BAA24DE" w14:textId="77777777" w:rsidR="004D2160" w:rsidRPr="004B7FE8" w:rsidRDefault="004D2160" w:rsidP="004D2160">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w:t>
      </w:r>
      <w:r>
        <w:rPr>
          <w:rFonts w:ascii="Tahoma" w:eastAsia="Times New Roman" w:hAnsi="Tahoma" w:cs="Tahoma"/>
          <w:lang w:eastAsia="sl-SI"/>
        </w:rPr>
        <w:t>pogodbenih obveznosti</w:t>
      </w:r>
      <w:r w:rsidRPr="004B7FE8">
        <w:rPr>
          <w:rFonts w:ascii="Tahoma" w:eastAsia="Times New Roman" w:hAnsi="Tahoma" w:cs="Tahoma"/>
          <w:lang w:eastAsia="sl-SI"/>
        </w:rPr>
        <w:t xml:space="preserve">, bo naročnik unovčil finančno zavarovanje za zavarovanje dobre izvedbe </w:t>
      </w:r>
      <w:r>
        <w:rPr>
          <w:rFonts w:ascii="Tahoma" w:eastAsia="Times New Roman" w:hAnsi="Tahoma" w:cs="Tahoma"/>
          <w:lang w:eastAsia="sl-SI"/>
        </w:rPr>
        <w:t>pogodbenih</w:t>
      </w:r>
      <w:r w:rsidRPr="004B7FE8">
        <w:rPr>
          <w:rFonts w:ascii="Tahoma" w:eastAsia="Times New Roman" w:hAnsi="Tahoma" w:cs="Tahoma"/>
          <w:lang w:eastAsia="sl-SI"/>
        </w:rPr>
        <w:t xml:space="preserve"> obveznosti in odstopil od </w:t>
      </w:r>
      <w:r>
        <w:rPr>
          <w:rFonts w:ascii="Tahoma" w:eastAsia="Times New Roman" w:hAnsi="Tahoma" w:cs="Tahoma"/>
          <w:lang w:eastAsia="sl-SI"/>
        </w:rPr>
        <w:t>pogodbe</w:t>
      </w:r>
      <w:r w:rsidRPr="004B7FE8">
        <w:rPr>
          <w:rFonts w:ascii="Tahoma" w:eastAsia="Times New Roman" w:hAnsi="Tahoma" w:cs="Tahoma"/>
          <w:lang w:eastAsia="sl-SI"/>
        </w:rPr>
        <w:t xml:space="preserve">, brez kakršnekoli obveznosti do izvajalca. Naročnik bo pred unovčenjem finančnega zavarovanja za zavarovanje dobre izvedbe </w:t>
      </w:r>
      <w:r>
        <w:rPr>
          <w:rFonts w:ascii="Tahoma" w:eastAsia="Times New Roman" w:hAnsi="Tahoma" w:cs="Tahoma"/>
          <w:lang w:eastAsia="sl-SI"/>
        </w:rPr>
        <w:t>pogodbenih</w:t>
      </w:r>
      <w:r w:rsidRPr="004B7FE8">
        <w:rPr>
          <w:rFonts w:ascii="Tahoma" w:eastAsia="Times New Roman" w:hAnsi="Tahoma" w:cs="Tahoma"/>
          <w:lang w:eastAsia="sl-SI"/>
        </w:rPr>
        <w:t xml:space="preserve"> obveznosti izvajalca pisno pozval k izpolnitvi </w:t>
      </w:r>
      <w:r>
        <w:rPr>
          <w:rFonts w:ascii="Tahoma" w:eastAsia="Times New Roman" w:hAnsi="Tahoma" w:cs="Tahoma"/>
          <w:lang w:eastAsia="sl-SI"/>
        </w:rPr>
        <w:t>pogodbenih</w:t>
      </w:r>
      <w:r w:rsidRPr="004B7FE8">
        <w:rPr>
          <w:rFonts w:ascii="Tahoma" w:eastAsia="Times New Roman" w:hAnsi="Tahoma" w:cs="Tahoma"/>
          <w:lang w:eastAsia="sl-SI"/>
        </w:rPr>
        <w:t xml:space="preserve"> obveznosti in mu določil rok za izpolnitev.</w:t>
      </w:r>
    </w:p>
    <w:p w14:paraId="29554F69" w14:textId="77777777" w:rsidR="00852CC6" w:rsidRPr="00032886" w:rsidRDefault="00852CC6" w:rsidP="004048F8">
      <w:pPr>
        <w:keepNext/>
        <w:keepLines/>
        <w:tabs>
          <w:tab w:val="left" w:pos="567"/>
          <w:tab w:val="left" w:pos="1702"/>
        </w:tabs>
        <w:spacing w:after="0" w:line="240" w:lineRule="auto"/>
        <w:jc w:val="both"/>
        <w:rPr>
          <w:rFonts w:ascii="Tahoma" w:eastAsia="Times New Roman" w:hAnsi="Tahoma" w:cs="Tahoma"/>
          <w:b/>
          <w:lang w:eastAsia="sl-SI"/>
        </w:rPr>
      </w:pPr>
    </w:p>
    <w:p w14:paraId="48D44529" w14:textId="77777777" w:rsidR="00852CC6" w:rsidRPr="004B6653"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4B6653">
        <w:rPr>
          <w:rFonts w:ascii="Tahoma" w:eastAsia="Times New Roman" w:hAnsi="Tahoma" w:cs="Tahoma"/>
          <w:color w:val="000000"/>
          <w:lang w:eastAsia="sl-SI"/>
        </w:rPr>
        <w:t>člen</w:t>
      </w:r>
    </w:p>
    <w:p w14:paraId="126E23D1" w14:textId="77777777" w:rsidR="00852CC6" w:rsidRPr="0034267C" w:rsidRDefault="00852CC6" w:rsidP="004048F8">
      <w:pPr>
        <w:keepNext/>
        <w:keepLines/>
        <w:tabs>
          <w:tab w:val="left" w:pos="567"/>
          <w:tab w:val="left" w:pos="1702"/>
        </w:tabs>
        <w:spacing w:after="0" w:line="240" w:lineRule="auto"/>
        <w:jc w:val="both"/>
        <w:rPr>
          <w:rFonts w:ascii="Tahoma" w:eastAsia="Times New Roman" w:hAnsi="Tahoma" w:cs="Tahoma"/>
          <w:b/>
          <w:lang w:eastAsia="sl-SI"/>
        </w:rPr>
      </w:pPr>
    </w:p>
    <w:p w14:paraId="2660CE50" w14:textId="77777777" w:rsidR="00852CC6" w:rsidRPr="00B3547F" w:rsidRDefault="00852CC6" w:rsidP="004048F8">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w:t>
      </w:r>
      <w:r w:rsidR="00A30D33">
        <w:rPr>
          <w:rFonts w:ascii="Tahoma" w:eastAsia="Times New Roman" w:hAnsi="Tahoma" w:cs="Tahoma"/>
          <w:lang w:eastAsia="sl-SI"/>
        </w:rPr>
        <w:t xml:space="preserve"> f</w:t>
      </w:r>
      <w:r w:rsidRPr="00B3547F">
        <w:rPr>
          <w:rFonts w:ascii="Tahoma" w:eastAsia="Times New Roman" w:hAnsi="Tahoma" w:cs="Tahoma"/>
          <w:lang w:eastAsia="sl-SI"/>
        </w:rPr>
        <w:t>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6AD78E2E" w14:textId="77777777" w:rsidR="00A002FB" w:rsidRPr="00EC4317" w:rsidRDefault="00A002FB" w:rsidP="004048F8">
      <w:pPr>
        <w:keepNext/>
        <w:keepLines/>
        <w:spacing w:after="0" w:line="240" w:lineRule="auto"/>
        <w:jc w:val="both"/>
        <w:rPr>
          <w:rFonts w:ascii="Tahoma" w:eastAsia="Times New Roman" w:hAnsi="Tahoma" w:cs="Tahoma"/>
          <w:color w:val="000000"/>
          <w:lang w:eastAsia="sl-SI"/>
        </w:rPr>
      </w:pPr>
    </w:p>
    <w:p w14:paraId="6A76609C"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5A654212" w14:textId="77777777" w:rsidR="00EC3759" w:rsidRPr="00EC4317" w:rsidRDefault="00EC3759" w:rsidP="004048F8">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79A4A0F9"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3BC07B00" w14:textId="77777777" w:rsidR="00EC3759" w:rsidRPr="00EC4317" w:rsidRDefault="00EC3759" w:rsidP="004048F8">
      <w:pPr>
        <w:keepNext/>
        <w:keepLines/>
        <w:spacing w:after="0" w:line="240" w:lineRule="auto"/>
        <w:jc w:val="both"/>
        <w:rPr>
          <w:rFonts w:ascii="Tahoma" w:eastAsia="Times New Roman" w:hAnsi="Tahoma" w:cs="Tahoma"/>
          <w:lang w:eastAsia="sl-SI"/>
        </w:rPr>
      </w:pPr>
    </w:p>
    <w:p w14:paraId="623B834B" w14:textId="77777777" w:rsidR="00852CC6" w:rsidRPr="00B5769A" w:rsidRDefault="00736E73" w:rsidP="004048F8">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v rok</w:t>
      </w:r>
      <w:r w:rsidR="00DA733F">
        <w:rPr>
          <w:rFonts w:ascii="Tahoma" w:eastAsia="Times New Roman" w:hAnsi="Tahoma" w:cs="Tahoma"/>
          <w:szCs w:val="20"/>
          <w:lang w:eastAsia="sl-SI"/>
        </w:rPr>
        <w:t>ih</w:t>
      </w:r>
      <w:r w:rsidRPr="00B5769A">
        <w:rPr>
          <w:rFonts w:ascii="Tahoma" w:eastAsia="Times New Roman" w:hAnsi="Tahoma" w:cs="Tahoma"/>
          <w:szCs w:val="20"/>
          <w:lang w:eastAsia="sl-SI"/>
        </w:rPr>
        <w:t>, opredeljen</w:t>
      </w:r>
      <w:r w:rsidR="00DA733F">
        <w:rPr>
          <w:rFonts w:ascii="Tahoma" w:eastAsia="Times New Roman" w:hAnsi="Tahoma" w:cs="Tahoma"/>
          <w:szCs w:val="20"/>
          <w:lang w:eastAsia="sl-SI"/>
        </w:rPr>
        <w:t>ih</w:t>
      </w:r>
      <w:r w:rsidRPr="00B5769A">
        <w:rPr>
          <w:rFonts w:ascii="Tahoma" w:eastAsia="Times New Roman" w:hAnsi="Tahoma" w:cs="Tahoma"/>
          <w:szCs w:val="20"/>
          <w:lang w:eastAsia="sl-SI"/>
        </w:rPr>
        <w:t xml:space="preserve"> v </w:t>
      </w:r>
      <w:r>
        <w:rPr>
          <w:rFonts w:ascii="Tahoma" w:eastAsia="Times New Roman" w:hAnsi="Tahoma" w:cs="Tahoma"/>
          <w:szCs w:val="20"/>
          <w:lang w:eastAsia="sl-SI"/>
        </w:rPr>
        <w:t>7</w:t>
      </w:r>
      <w:r w:rsidRPr="00B5769A">
        <w:rPr>
          <w:rFonts w:ascii="Tahoma" w:eastAsia="Times New Roman" w:hAnsi="Tahoma" w:cs="Tahoma"/>
          <w:szCs w:val="20"/>
          <w:lang w:eastAsia="sl-SI"/>
        </w:rPr>
        <w:t>. členu te pogodbe in</w:t>
      </w:r>
      <w:r w:rsidRPr="0016051F">
        <w:rPr>
          <w:rFonts w:ascii="Tahoma" w:eastAsia="Times New Roman" w:hAnsi="Tahoma" w:cs="Tahoma"/>
          <w:szCs w:val="20"/>
          <w:lang w:eastAsia="sl-SI"/>
        </w:rPr>
        <w:t xml:space="preserve"> neizpolnitev ni posledica višje sile, kot je zapisano v </w:t>
      </w:r>
      <w:r w:rsidR="006936FD">
        <w:rPr>
          <w:rFonts w:ascii="Tahoma" w:eastAsia="Times New Roman" w:hAnsi="Tahoma" w:cs="Tahoma"/>
          <w:szCs w:val="20"/>
          <w:lang w:eastAsia="sl-SI"/>
        </w:rPr>
        <w:t>1</w:t>
      </w:r>
      <w:r w:rsidR="00852CC6">
        <w:rPr>
          <w:rFonts w:ascii="Tahoma" w:eastAsia="Times New Roman" w:hAnsi="Tahoma" w:cs="Tahoma"/>
          <w:szCs w:val="20"/>
          <w:lang w:eastAsia="sl-SI"/>
        </w:rPr>
        <w:t>3</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w:t>
      </w:r>
      <w:r w:rsidR="00852CC6" w:rsidRPr="0016051F">
        <w:rPr>
          <w:rFonts w:ascii="Tahoma" w:eastAsia="Times New Roman" w:hAnsi="Tahoma" w:cs="Tahoma"/>
          <w:szCs w:val="20"/>
          <w:lang w:eastAsia="sl-SI"/>
        </w:rPr>
        <w:t xml:space="preserve">je </w:t>
      </w:r>
      <w:r w:rsidR="00852CC6" w:rsidRPr="00B5769A">
        <w:rPr>
          <w:rFonts w:ascii="Tahoma" w:eastAsia="Times New Roman" w:hAnsi="Tahoma" w:cs="Tahoma"/>
          <w:szCs w:val="20"/>
          <w:lang w:eastAsia="sl-SI"/>
        </w:rPr>
        <w:t xml:space="preserve">naročnik upravičen obračunati pogodbeno kazen v višini enega odstotka </w:t>
      </w:r>
      <w:r w:rsidR="00852CC6" w:rsidRPr="0016051F">
        <w:rPr>
          <w:rFonts w:ascii="Tahoma" w:eastAsia="Times New Roman" w:hAnsi="Tahoma" w:cs="Tahoma"/>
          <w:szCs w:val="20"/>
          <w:lang w:eastAsia="sl-SI"/>
        </w:rPr>
        <w:t>(1 %)</w:t>
      </w:r>
      <w:r w:rsidR="00776040">
        <w:rPr>
          <w:rFonts w:ascii="Tahoma" w:eastAsia="Times New Roman" w:hAnsi="Tahoma" w:cs="Tahoma"/>
          <w:szCs w:val="20"/>
          <w:lang w:eastAsia="sl-SI"/>
        </w:rPr>
        <w:t xml:space="preserve"> skupne</w:t>
      </w:r>
      <w:r w:rsidR="00852CC6" w:rsidRPr="0016051F">
        <w:rPr>
          <w:rFonts w:ascii="Tahoma" w:eastAsia="Times New Roman" w:hAnsi="Tahoma" w:cs="Tahoma"/>
          <w:szCs w:val="20"/>
          <w:lang w:eastAsia="sl-SI"/>
        </w:rPr>
        <w:t xml:space="preserve"> pogodbene vrednosti</w:t>
      </w:r>
      <w:r w:rsidR="00852CC6">
        <w:rPr>
          <w:rFonts w:ascii="Tahoma" w:eastAsia="Times New Roman" w:hAnsi="Tahoma" w:cs="Tahoma"/>
          <w:szCs w:val="20"/>
          <w:lang w:eastAsia="sl-SI"/>
        </w:rPr>
        <w:t xml:space="preserve"> </w:t>
      </w:r>
      <w:r w:rsidR="0098348F">
        <w:rPr>
          <w:rFonts w:ascii="Tahoma" w:eastAsia="Times New Roman" w:hAnsi="Tahoma" w:cs="Tahoma"/>
          <w:szCs w:val="20"/>
          <w:lang w:eastAsia="sl-SI"/>
        </w:rPr>
        <w:t xml:space="preserve">iz 4. člena te pogodbe </w:t>
      </w:r>
      <w:r w:rsidR="00852CC6">
        <w:rPr>
          <w:rFonts w:ascii="Tahoma" w:eastAsia="Times New Roman" w:hAnsi="Tahoma" w:cs="Tahoma"/>
          <w:szCs w:val="20"/>
          <w:lang w:eastAsia="sl-SI"/>
        </w:rPr>
        <w:t>brez DDV</w:t>
      </w:r>
      <w:r w:rsidR="00852CC6" w:rsidRPr="0016051F">
        <w:rPr>
          <w:rFonts w:ascii="Tahoma" w:eastAsia="Times New Roman" w:hAnsi="Tahoma" w:cs="Tahoma"/>
          <w:szCs w:val="20"/>
          <w:lang w:eastAsia="sl-SI"/>
        </w:rPr>
        <w:t xml:space="preserve"> za vsak dan zamude</w:t>
      </w:r>
      <w:r w:rsidR="00852CC6">
        <w:rPr>
          <w:rFonts w:ascii="Tahoma" w:eastAsia="Times New Roman" w:hAnsi="Tahoma" w:cs="Tahoma"/>
          <w:szCs w:val="20"/>
          <w:lang w:eastAsia="sl-SI"/>
        </w:rPr>
        <w:t>,</w:t>
      </w:r>
      <w:r w:rsidR="00852CC6" w:rsidRPr="0016051F">
        <w:rPr>
          <w:rFonts w:ascii="Tahoma" w:eastAsia="Times New Roman" w:hAnsi="Tahoma" w:cs="Tahoma"/>
          <w:szCs w:val="20"/>
          <w:lang w:eastAsia="sl-SI"/>
        </w:rPr>
        <w:t xml:space="preserve"> </w:t>
      </w:r>
      <w:r w:rsidR="00852CC6" w:rsidRPr="00B5769A">
        <w:rPr>
          <w:rFonts w:ascii="Tahoma" w:eastAsia="Times New Roman" w:hAnsi="Tahoma" w:cs="Tahoma"/>
          <w:szCs w:val="20"/>
          <w:lang w:eastAsia="sl-SI"/>
        </w:rPr>
        <w:t xml:space="preserve">pri čemer sme pogodbena kazen znašati največ 10% (deset odstotkov) </w:t>
      </w:r>
      <w:r w:rsidR="00852CC6" w:rsidRPr="00C01FC1">
        <w:rPr>
          <w:rFonts w:ascii="Tahoma" w:eastAsia="Times New Roman" w:hAnsi="Tahoma" w:cs="Tahoma"/>
          <w:szCs w:val="20"/>
          <w:lang w:eastAsia="sl-SI"/>
        </w:rPr>
        <w:t>celotne pogodbene vrednosti brez DDV</w:t>
      </w:r>
      <w:r w:rsidR="00852CC6">
        <w:rPr>
          <w:rFonts w:ascii="Tahoma" w:eastAsia="Times New Roman" w:hAnsi="Tahoma" w:cs="Tahoma"/>
          <w:szCs w:val="20"/>
          <w:lang w:eastAsia="sl-SI"/>
        </w:rPr>
        <w:t>.</w:t>
      </w:r>
      <w:r w:rsidR="00852CC6" w:rsidRPr="00C01FC1">
        <w:rPr>
          <w:rFonts w:ascii="Tahoma" w:eastAsia="Times New Roman" w:hAnsi="Tahoma" w:cs="Tahoma"/>
          <w:szCs w:val="20"/>
          <w:lang w:eastAsia="sl-SI"/>
        </w:rPr>
        <w:t xml:space="preserve"> </w:t>
      </w:r>
    </w:p>
    <w:p w14:paraId="2028BB5A" w14:textId="77777777" w:rsidR="00852CC6" w:rsidRPr="0016051F" w:rsidRDefault="00852CC6" w:rsidP="004048F8">
      <w:pPr>
        <w:keepNext/>
        <w:keepLines/>
        <w:spacing w:after="0" w:line="240" w:lineRule="auto"/>
        <w:jc w:val="both"/>
        <w:rPr>
          <w:rFonts w:ascii="Tahoma" w:eastAsia="Times New Roman" w:hAnsi="Tahoma" w:cs="Tahoma"/>
          <w:szCs w:val="20"/>
          <w:lang w:eastAsia="sl-SI"/>
        </w:rPr>
      </w:pPr>
    </w:p>
    <w:p w14:paraId="55A81CC6" w14:textId="77777777" w:rsidR="00852CC6" w:rsidRPr="0034267C" w:rsidRDefault="00852CC6" w:rsidP="004048F8">
      <w:pPr>
        <w:keepNext/>
        <w:keepLine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 xml:space="preserve">V kolikor pogodbena kazen preseže deset odstotkov (10 %) celotne pogodbene vrednosti brez DDV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w:t>
      </w:r>
      <w:r w:rsidRPr="0034267C">
        <w:rPr>
          <w:rFonts w:ascii="Tahoma" w:eastAsia="Times New Roman" w:hAnsi="Tahoma" w:cs="Tahoma"/>
          <w:lang w:eastAsia="sl-SI"/>
        </w:rPr>
        <w:t xml:space="preserve"> </w:t>
      </w:r>
      <w:r>
        <w:rPr>
          <w:rFonts w:ascii="Tahoma" w:eastAsia="Times New Roman" w:hAnsi="Tahoma" w:cs="Tahoma"/>
          <w:lang w:eastAsia="sl-SI"/>
        </w:rPr>
        <w:t xml:space="preserve">in/ali </w:t>
      </w:r>
      <w:r w:rsidRPr="0034267C">
        <w:rPr>
          <w:rFonts w:ascii="Tahoma" w:eastAsia="Times New Roman" w:hAnsi="Tahoma" w:cs="Tahoma"/>
          <w:lang w:eastAsia="sl-SI"/>
        </w:rPr>
        <w:t>odstopi od pogodbe.</w:t>
      </w:r>
    </w:p>
    <w:p w14:paraId="2D64B0CC" w14:textId="77777777" w:rsidR="00852CC6" w:rsidRPr="0016051F" w:rsidRDefault="00852CC6" w:rsidP="004048F8">
      <w:pPr>
        <w:keepNext/>
        <w:keepLines/>
        <w:spacing w:after="0" w:line="240" w:lineRule="auto"/>
        <w:jc w:val="both"/>
        <w:rPr>
          <w:rFonts w:ascii="Tahoma" w:eastAsia="Times New Roman" w:hAnsi="Tahoma" w:cs="Tahoma"/>
          <w:szCs w:val="20"/>
          <w:lang w:eastAsia="sl-SI"/>
        </w:rPr>
      </w:pPr>
    </w:p>
    <w:p w14:paraId="0ADF45EC" w14:textId="77777777" w:rsidR="00852CC6" w:rsidRPr="0016051F"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328A30F9" w14:textId="77777777" w:rsidR="00852CC6" w:rsidRPr="0016051F" w:rsidRDefault="00852CC6" w:rsidP="004048F8">
      <w:pPr>
        <w:keepNext/>
        <w:keepLines/>
        <w:spacing w:after="0" w:line="240" w:lineRule="auto"/>
        <w:jc w:val="both"/>
        <w:rPr>
          <w:rFonts w:ascii="Tahoma" w:eastAsia="Times New Roman" w:hAnsi="Tahoma" w:cs="Tahoma"/>
          <w:szCs w:val="20"/>
          <w:lang w:eastAsia="sl-SI"/>
        </w:rPr>
      </w:pPr>
    </w:p>
    <w:p w14:paraId="7A8589CF" w14:textId="77777777" w:rsidR="00F76C0B" w:rsidRPr="0095248A"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7004C3BB" w14:textId="77777777" w:rsidR="00F76C0B" w:rsidRPr="0095248A"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1D5CEC1" w14:textId="77777777" w:rsidR="00F76C0B" w:rsidRPr="0095248A" w:rsidRDefault="00F76C0B" w:rsidP="00F76C0B">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0269724C" w14:textId="77777777" w:rsidR="00F76C0B" w:rsidRPr="0095248A"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2527939" w14:textId="77777777" w:rsidR="00F76C0B" w:rsidRPr="0095248A"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51013F3E" w14:textId="77777777" w:rsidR="00EC3759" w:rsidRDefault="00EC3759" w:rsidP="004048F8">
      <w:pPr>
        <w:keepNext/>
        <w:keepLines/>
        <w:spacing w:after="0" w:line="240" w:lineRule="auto"/>
        <w:jc w:val="both"/>
        <w:rPr>
          <w:rFonts w:ascii="Tahoma" w:eastAsia="Times New Roman" w:hAnsi="Tahoma" w:cs="Tahoma"/>
          <w:color w:val="000000"/>
          <w:lang w:eastAsia="sl-SI"/>
        </w:rPr>
      </w:pPr>
    </w:p>
    <w:p w14:paraId="37E400EB" w14:textId="77777777" w:rsidR="00EC3759" w:rsidRPr="00EC4317" w:rsidRDefault="00EC3759" w:rsidP="004048F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41041794" w14:textId="77777777" w:rsidR="00EC3759" w:rsidRPr="00EC4317" w:rsidRDefault="00EC3759" w:rsidP="004048F8">
      <w:pPr>
        <w:keepNext/>
        <w:keepLines/>
        <w:suppressAutoHyphens/>
        <w:spacing w:after="0" w:line="240" w:lineRule="auto"/>
        <w:jc w:val="center"/>
        <w:rPr>
          <w:rFonts w:ascii="Tahoma" w:eastAsia="Times New Roman" w:hAnsi="Tahoma" w:cs="Tahoma"/>
          <w:b/>
          <w:color w:val="000000"/>
          <w:lang w:eastAsia="sl-SI"/>
        </w:rPr>
      </w:pPr>
    </w:p>
    <w:p w14:paraId="55096B4C" w14:textId="77777777" w:rsidR="00EC3759" w:rsidRPr="000F7D5F" w:rsidRDefault="00EC3759"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56616FA" w14:textId="77777777" w:rsidR="00712B7B" w:rsidRDefault="00712B7B" w:rsidP="004048F8">
      <w:pPr>
        <w:keepNext/>
        <w:keepLines/>
        <w:spacing w:after="0" w:line="240" w:lineRule="auto"/>
        <w:jc w:val="both"/>
        <w:rPr>
          <w:rFonts w:ascii="Tahoma" w:eastAsia="Times New Roman" w:hAnsi="Tahoma" w:cs="Tahoma"/>
          <w:lang w:eastAsia="sl-SI"/>
        </w:rPr>
      </w:pPr>
    </w:p>
    <w:p w14:paraId="188C62E5" w14:textId="77777777" w:rsidR="00BA661F" w:rsidRPr="00BA661F" w:rsidRDefault="00712B7B" w:rsidP="004048F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00BA661F" w:rsidRPr="00465D35">
        <w:rPr>
          <w:rFonts w:ascii="Tahoma" w:eastAsia="Times New Roman" w:hAnsi="Tahoma" w:cs="Tahoma"/>
          <w:lang w:eastAsia="sl-SI"/>
        </w:rPr>
        <w:t xml:space="preserve">redstavnik naročnika, ki bo urejal vsa vprašanja, ki bodo nastala v zvezi z izvajanjem te pogodbe, je </w:t>
      </w:r>
      <w:r w:rsidR="00B91776">
        <w:rPr>
          <w:rFonts w:ascii="Tahoma" w:eastAsia="Times New Roman" w:hAnsi="Tahoma" w:cs="Tahoma"/>
          <w:lang w:eastAsia="sl-SI"/>
        </w:rPr>
        <w:t>g. Uroš Lenič</w:t>
      </w:r>
      <w:r w:rsidR="00B91776" w:rsidRPr="00465D35">
        <w:rPr>
          <w:rFonts w:ascii="Tahoma" w:eastAsia="Times New Roman" w:hAnsi="Tahoma" w:cs="Tahoma"/>
          <w:lang w:eastAsia="sl-SI"/>
        </w:rPr>
        <w:t xml:space="preserve">, tel.: 01 58 75 </w:t>
      </w:r>
      <w:r w:rsidR="00B91776">
        <w:rPr>
          <w:rFonts w:ascii="Tahoma" w:eastAsia="Times New Roman" w:hAnsi="Tahoma" w:cs="Tahoma"/>
          <w:lang w:eastAsia="sl-SI"/>
        </w:rPr>
        <w:t>352</w:t>
      </w:r>
      <w:r w:rsidR="00B91776" w:rsidRPr="00465D35">
        <w:rPr>
          <w:rFonts w:ascii="Tahoma" w:eastAsia="Times New Roman" w:hAnsi="Tahoma" w:cs="Tahoma"/>
          <w:lang w:eastAsia="sl-SI"/>
        </w:rPr>
        <w:t xml:space="preserve">, e-pošta: </w:t>
      </w:r>
      <w:hyperlink r:id="rId18" w:history="1">
        <w:r w:rsidR="0016244D" w:rsidRPr="0091698B">
          <w:rPr>
            <w:rStyle w:val="Hiperpovezava"/>
            <w:rFonts w:ascii="Tahoma" w:eastAsia="Times New Roman" w:hAnsi="Tahoma" w:cs="Tahoma"/>
            <w:lang w:eastAsia="sl-SI"/>
          </w:rPr>
          <w:t>uros.lenic@energetika.si</w:t>
        </w:r>
      </w:hyperlink>
      <w:r w:rsidR="00735263">
        <w:rPr>
          <w:rFonts w:ascii="Tahoma" w:eastAsia="Times New Roman" w:hAnsi="Tahoma" w:cs="Tahoma"/>
          <w:lang w:eastAsia="sl-SI"/>
        </w:rPr>
        <w:t xml:space="preserve">, v njegovi odsotnosti pa ga zamenjuje g. Boštjan Krašovec, tel.: 01 58 75 346, e-pošta: </w:t>
      </w:r>
      <w:hyperlink r:id="rId19" w:history="1">
        <w:r w:rsidR="00651EF9" w:rsidRPr="00F43EEE">
          <w:rPr>
            <w:rStyle w:val="Hiperpovezava"/>
            <w:rFonts w:ascii="Tahoma" w:eastAsia="Times New Roman" w:hAnsi="Tahoma" w:cs="Tahoma"/>
            <w:lang w:eastAsia="sl-SI"/>
          </w:rPr>
          <w:t>bostjan.krasovec@energetika.si</w:t>
        </w:r>
      </w:hyperlink>
      <w:r w:rsidR="00735263">
        <w:rPr>
          <w:rFonts w:ascii="Tahoma" w:eastAsia="Times New Roman" w:hAnsi="Tahoma" w:cs="Tahoma"/>
          <w:lang w:eastAsia="sl-SI"/>
        </w:rPr>
        <w:t xml:space="preserve">. </w:t>
      </w:r>
    </w:p>
    <w:p w14:paraId="5CBA9826" w14:textId="77777777" w:rsidR="00DF06C0" w:rsidRPr="004A1349" w:rsidRDefault="00DF06C0" w:rsidP="004048F8">
      <w:pPr>
        <w:keepNext/>
        <w:keepLines/>
        <w:spacing w:after="0" w:line="240" w:lineRule="auto"/>
        <w:jc w:val="both"/>
        <w:rPr>
          <w:rFonts w:ascii="Tahoma" w:eastAsia="Times New Roman" w:hAnsi="Tahoma" w:cs="Tahoma"/>
          <w:lang w:eastAsia="sl-SI"/>
        </w:rPr>
      </w:pPr>
    </w:p>
    <w:p w14:paraId="7D6BC30A" w14:textId="77777777" w:rsidR="00F76C0B" w:rsidRPr="004A1349" w:rsidRDefault="00F76C0B" w:rsidP="00F76C0B">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lastRenderedPageBreak/>
        <w:t>P</w:t>
      </w:r>
      <w:r w:rsidRPr="004A1349">
        <w:rPr>
          <w:rFonts w:ascii="Tahoma" w:eastAsia="Times New Roman" w:hAnsi="Tahoma" w:cs="Tahoma"/>
          <w:lang w:eastAsia="sl-SI"/>
        </w:rPr>
        <w:t>redstavnik izvajalca, ki bo urejal vsa vprašanja, ki bodo nastala v zvezi z izvajanjem te pogodbe, je _________________________, tel</w:t>
      </w:r>
      <w:r>
        <w:rPr>
          <w:rFonts w:ascii="Tahoma" w:eastAsia="Times New Roman" w:hAnsi="Tahoma" w:cs="Tahoma"/>
          <w:lang w:eastAsia="sl-SI"/>
        </w:rPr>
        <w:t xml:space="preserve">.: </w:t>
      </w:r>
      <w:r w:rsidRPr="004A1349">
        <w:rPr>
          <w:rFonts w:ascii="Tahoma" w:eastAsia="Times New Roman" w:hAnsi="Tahoma" w:cs="Tahoma"/>
          <w:lang w:eastAsia="sl-SI"/>
        </w:rPr>
        <w:t>………………, e-pošta: …………………, v njegovi odsotnosti pa ga zamenjuje _____________________, tel.: …………………………, e-pošta: ………………………………….</w:t>
      </w:r>
    </w:p>
    <w:p w14:paraId="2A2663A6" w14:textId="77777777" w:rsidR="00F76C0B" w:rsidRDefault="00F76C0B" w:rsidP="00F76C0B">
      <w:pPr>
        <w:keepNext/>
        <w:keepLines/>
        <w:spacing w:after="0" w:line="240" w:lineRule="auto"/>
        <w:jc w:val="both"/>
        <w:rPr>
          <w:rFonts w:ascii="Tahoma" w:eastAsia="Times New Roman" w:hAnsi="Tahoma" w:cs="Tahoma"/>
          <w:lang w:eastAsia="sl-SI"/>
        </w:rPr>
      </w:pPr>
    </w:p>
    <w:p w14:paraId="1DC9AB74"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Predstavnik naročnika zastopa naročnika v vseh vprašanjih, ki se nanašajo na izvedbo </w:t>
      </w:r>
      <w:r>
        <w:rPr>
          <w:rFonts w:ascii="Tahoma" w:eastAsia="Times New Roman" w:hAnsi="Tahoma" w:cs="Tahoma"/>
          <w:lang w:eastAsia="sl-SI"/>
        </w:rPr>
        <w:t>dobav</w:t>
      </w:r>
      <w:r w:rsidRPr="00B63449">
        <w:rPr>
          <w:rFonts w:ascii="Tahoma" w:eastAsia="Times New Roman" w:hAnsi="Tahoma" w:cs="Tahoma"/>
          <w:lang w:eastAsia="sl-SI"/>
        </w:rPr>
        <w:t xml:space="preserve"> po tej pogodbi. Predstavnik naročnika sodeluje s predstavnikom izvajalca ves čas veljavnosti pogodbe in mu nudi vse potrebne podatke, ki jih je na podlagi obveznosti po tej pogodbi dolžan dajati. </w:t>
      </w:r>
    </w:p>
    <w:p w14:paraId="5CC333F1"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7AC843C"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Predstavnik izvajalca zastopa izvajalca v vseh vprašanjih, ki se nanašajo na izvedbo d</w:t>
      </w:r>
      <w:r>
        <w:rPr>
          <w:rFonts w:ascii="Tahoma" w:eastAsia="Times New Roman" w:hAnsi="Tahoma" w:cs="Tahoma"/>
          <w:lang w:eastAsia="sl-SI"/>
        </w:rPr>
        <w:t>obav</w:t>
      </w:r>
      <w:r w:rsidRPr="00B63449">
        <w:rPr>
          <w:rFonts w:ascii="Tahoma" w:eastAsia="Times New Roman" w:hAnsi="Tahoma" w:cs="Tahoma"/>
          <w:lang w:eastAsia="sl-SI"/>
        </w:rPr>
        <w:t xml:space="preserve"> po tej pogodbi. Predstavnik izvajalca je dolžan neposredno sodelovati s predstavnikom naročnika ves čas veljavnosti pogodbe.</w:t>
      </w:r>
    </w:p>
    <w:p w14:paraId="4059C9EA"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 </w:t>
      </w:r>
    </w:p>
    <w:p w14:paraId="4FA3E0DC" w14:textId="77777777" w:rsidR="00F76C0B" w:rsidRPr="00B63449" w:rsidRDefault="00F76C0B" w:rsidP="00F76C0B">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B63449">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Pr>
          <w:rFonts w:ascii="Tahoma" w:eastAsia="Times New Roman" w:hAnsi="Tahoma" w:cs="Tahoma"/>
          <w:lang w:eastAsia="sl-SI"/>
        </w:rPr>
        <w:t>3</w:t>
      </w:r>
      <w:r w:rsidR="0069036C">
        <w:rPr>
          <w:rFonts w:ascii="Tahoma" w:eastAsia="Times New Roman" w:hAnsi="Tahoma" w:cs="Tahoma"/>
          <w:lang w:eastAsia="sl-SI"/>
        </w:rPr>
        <w:t>4</w:t>
      </w:r>
      <w:r w:rsidRPr="00B63449">
        <w:rPr>
          <w:rFonts w:ascii="Tahoma" w:eastAsia="Times New Roman" w:hAnsi="Tahoma" w:cs="Tahoma"/>
          <w:lang w:eastAsia="sl-SI"/>
        </w:rPr>
        <w:t>. člena te pogodbe sprememba predstavnikov pogodbe velja, če pogodbeni stranki o spremembi predstavnikov pogodbe obvestita druga drugo na elektronske naslove, navedene v tem členu pogodbe.</w:t>
      </w:r>
    </w:p>
    <w:p w14:paraId="5CF6435E" w14:textId="77777777" w:rsidR="00EC3759" w:rsidRPr="00EC4317" w:rsidRDefault="00EC3759" w:rsidP="004048F8">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E83591E" w14:textId="77777777" w:rsidR="00EC3759" w:rsidRPr="00BA661F" w:rsidRDefault="00D93FD2" w:rsidP="004048F8">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BA661F">
        <w:rPr>
          <w:rFonts w:ascii="Tahoma" w:hAnsi="Tahoma" w:cs="Tahoma"/>
          <w:b/>
          <w:sz w:val="22"/>
          <w:szCs w:val="22"/>
        </w:rPr>
        <w:t>ODSTOP OD POGODBE</w:t>
      </w:r>
    </w:p>
    <w:p w14:paraId="3FFECA49" w14:textId="77777777" w:rsidR="00EC3759" w:rsidRPr="00BA661F" w:rsidRDefault="00EC3759" w:rsidP="004048F8">
      <w:pPr>
        <w:keepNext/>
        <w:keepLines/>
        <w:tabs>
          <w:tab w:val="left" w:pos="851"/>
          <w:tab w:val="left" w:pos="1702"/>
        </w:tabs>
        <w:spacing w:after="0" w:line="240" w:lineRule="auto"/>
        <w:jc w:val="center"/>
        <w:rPr>
          <w:rFonts w:ascii="Tahoma" w:eastAsia="Times New Roman" w:hAnsi="Tahoma" w:cs="Tahoma"/>
          <w:lang w:eastAsia="sl-SI"/>
        </w:rPr>
      </w:pPr>
    </w:p>
    <w:p w14:paraId="2CA32C0F" w14:textId="77777777" w:rsidR="00E162F4" w:rsidRPr="00BA661F" w:rsidRDefault="00E162F4"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0ADE179D" w14:textId="77777777" w:rsidR="00E162F4" w:rsidRPr="00E162F4" w:rsidRDefault="00E162F4" w:rsidP="004048F8">
      <w:pPr>
        <w:keepNext/>
        <w:keepLines/>
        <w:tabs>
          <w:tab w:val="left" w:pos="851"/>
          <w:tab w:val="left" w:pos="1702"/>
        </w:tabs>
        <w:spacing w:after="0" w:line="240" w:lineRule="auto"/>
        <w:jc w:val="center"/>
        <w:rPr>
          <w:rFonts w:ascii="Tahoma" w:eastAsia="Times New Roman" w:hAnsi="Tahoma" w:cs="Tahoma"/>
          <w:b/>
          <w:lang w:eastAsia="sl-SI"/>
        </w:rPr>
      </w:pPr>
    </w:p>
    <w:p w14:paraId="053CA58D" w14:textId="77777777" w:rsidR="00F76C0B" w:rsidRPr="0095248A" w:rsidRDefault="004945E0" w:rsidP="00F76C0B">
      <w:pPr>
        <w:keepNext/>
        <w:keepLines/>
        <w:tabs>
          <w:tab w:val="left" w:pos="851"/>
          <w:tab w:val="left" w:pos="1702"/>
        </w:tabs>
        <w:spacing w:after="0" w:line="240" w:lineRule="auto"/>
        <w:jc w:val="both"/>
        <w:rPr>
          <w:rFonts w:ascii="Tahoma" w:eastAsia="Times New Roman" w:hAnsi="Tahoma" w:cs="Tahoma"/>
          <w:lang w:eastAsia="sl-SI"/>
        </w:rPr>
      </w:pPr>
      <w:r>
        <w:rPr>
          <w:rFonts w:ascii="Tahoma" w:eastAsia="Times New Roman" w:hAnsi="Tahoma" w:cs="Tahoma"/>
          <w:lang w:eastAsia="sl-SI"/>
        </w:rPr>
        <w:t>Naročnik</w:t>
      </w:r>
      <w:r w:rsidR="00F76C0B" w:rsidRPr="0095248A">
        <w:rPr>
          <w:rFonts w:ascii="Tahoma" w:eastAsia="Times New Roman" w:hAnsi="Tahoma" w:cs="Tahoma"/>
          <w:lang w:eastAsia="sl-SI"/>
        </w:rPr>
        <w:t xml:space="preserve"> ima pravico odpovedati pogodbo, če se okoliščine po sklenitvi pogodbe spremenijo tako, da sklenjena pogodba ne izraža več prave volje </w:t>
      </w:r>
      <w:r>
        <w:rPr>
          <w:rFonts w:ascii="Tahoma" w:eastAsia="Times New Roman" w:hAnsi="Tahoma" w:cs="Tahoma"/>
          <w:lang w:eastAsia="sl-SI"/>
        </w:rPr>
        <w:t>naročnika</w:t>
      </w:r>
      <w:r w:rsidR="0098348F">
        <w:rPr>
          <w:rFonts w:ascii="Tahoma" w:eastAsia="Times New Roman" w:hAnsi="Tahoma" w:cs="Tahoma"/>
          <w:lang w:eastAsia="sl-SI"/>
        </w:rPr>
        <w:t>.</w:t>
      </w:r>
      <w:r w:rsidR="00F76C0B" w:rsidRPr="0095248A">
        <w:rPr>
          <w:rFonts w:ascii="Tahoma" w:eastAsia="Times New Roman" w:hAnsi="Tahoma" w:cs="Tahoma"/>
          <w:lang w:eastAsia="sl-SI"/>
        </w:rPr>
        <w:t xml:space="preserve"> </w:t>
      </w:r>
    </w:p>
    <w:p w14:paraId="02A7B897" w14:textId="77777777" w:rsidR="00F76C0B" w:rsidRDefault="00F76C0B" w:rsidP="00F76C0B">
      <w:pPr>
        <w:keepNext/>
        <w:keepLines/>
        <w:tabs>
          <w:tab w:val="left" w:pos="851"/>
          <w:tab w:val="left" w:pos="1702"/>
        </w:tabs>
        <w:spacing w:after="0" w:line="240" w:lineRule="auto"/>
        <w:jc w:val="both"/>
        <w:rPr>
          <w:rFonts w:ascii="Tahoma" w:eastAsia="Times New Roman" w:hAnsi="Tahoma" w:cs="Tahoma"/>
          <w:lang w:eastAsia="sl-SI"/>
        </w:rPr>
      </w:pPr>
    </w:p>
    <w:p w14:paraId="77612C54"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65EE8A8D"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0B4633B2" w14:textId="77777777" w:rsidR="00852CC6" w:rsidRPr="000120B4" w:rsidRDefault="00852CC6" w:rsidP="004048F8">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1F39D96E" w14:textId="77777777" w:rsidR="00852CC6" w:rsidRPr="0095248A" w:rsidRDefault="00852CC6" w:rsidP="004048F8">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dobav</w:t>
      </w:r>
      <w:r w:rsidRPr="0095248A">
        <w:rPr>
          <w:rFonts w:ascii="Tahoma" w:hAnsi="Tahoma" w:cs="Tahoma"/>
          <w:lang w:eastAsia="sl-SI"/>
        </w:rPr>
        <w:t xml:space="preserve"> v pogodbenem roku, niti v naknadnem roku, ki mu ga določi naročnik,</w:t>
      </w:r>
    </w:p>
    <w:p w14:paraId="0957196C" w14:textId="77777777" w:rsidR="00852CC6" w:rsidRPr="0095248A" w:rsidRDefault="00852CC6" w:rsidP="004048F8">
      <w:pPr>
        <w:keepNext/>
        <w:keepLines/>
        <w:numPr>
          <w:ilvl w:val="0"/>
          <w:numId w:val="11"/>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6D76EA25" w14:textId="77777777" w:rsidR="00852CC6" w:rsidRPr="005919D0" w:rsidRDefault="00852CC6" w:rsidP="004048F8">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06018A33" w14:textId="77777777" w:rsidR="00F76C0B" w:rsidRPr="00296080" w:rsidRDefault="00F76C0B" w:rsidP="00F76C0B">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041F8AA4" w14:textId="77777777" w:rsidR="00F76C0B" w:rsidRPr="005919D0" w:rsidRDefault="00F76C0B" w:rsidP="00F76C0B">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49166D53" w14:textId="77777777" w:rsidR="00F76C0B" w:rsidRPr="005919D0" w:rsidRDefault="00F76C0B" w:rsidP="00F76C0B">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p>
    <w:p w14:paraId="7C6CE862" w14:textId="77777777" w:rsidR="00F76C0B" w:rsidRPr="0095248A" w:rsidRDefault="00F76C0B" w:rsidP="00F76C0B">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791BF2A1" w14:textId="77777777" w:rsidR="00852CC6" w:rsidRPr="005919D0" w:rsidRDefault="00852CC6" w:rsidP="004048F8">
      <w:pPr>
        <w:keepNext/>
        <w:keepLines/>
        <w:numPr>
          <w:ilvl w:val="0"/>
          <w:numId w:val="11"/>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40381495" w14:textId="77777777" w:rsidR="00852CC6" w:rsidRPr="0095248A" w:rsidRDefault="00852CC6" w:rsidP="004048F8">
      <w:pPr>
        <w:keepNext/>
        <w:keepLines/>
        <w:numPr>
          <w:ilvl w:val="0"/>
          <w:numId w:val="11"/>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427A68FA" w14:textId="77777777" w:rsidR="00852CC6" w:rsidRDefault="00852CC6" w:rsidP="004048F8">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6D1A1848" w14:textId="77777777" w:rsidR="00852CC6" w:rsidRPr="005919D0" w:rsidRDefault="00852CC6" w:rsidP="004048F8">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1D227DB7" w14:textId="77777777" w:rsidR="00852CC6"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4F3D9D30"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 xml:space="preserve">člen </w:t>
      </w:r>
    </w:p>
    <w:p w14:paraId="09C40DC3" w14:textId="77777777" w:rsidR="00852CC6" w:rsidRPr="000C7285"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4150A4B7" w14:textId="77777777" w:rsidR="00852CC6" w:rsidRPr="000C7285" w:rsidRDefault="00852CC6" w:rsidP="004048F8">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4DCBE722" w14:textId="77777777" w:rsidR="00852CC6"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226ED759"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člen</w:t>
      </w:r>
    </w:p>
    <w:p w14:paraId="11483C90" w14:textId="77777777" w:rsidR="00852CC6" w:rsidRPr="00283911" w:rsidRDefault="00852CC6" w:rsidP="004048F8">
      <w:pPr>
        <w:keepNext/>
        <w:keepLines/>
        <w:spacing w:after="0" w:line="240" w:lineRule="auto"/>
        <w:jc w:val="both"/>
        <w:rPr>
          <w:rFonts w:ascii="Tahoma" w:eastAsia="Times New Roman" w:hAnsi="Tahoma" w:cs="Tahoma"/>
          <w:lang w:eastAsia="sl-SI"/>
        </w:rPr>
      </w:pPr>
    </w:p>
    <w:p w14:paraId="1B4821E1" w14:textId="77777777" w:rsidR="00852CC6" w:rsidRDefault="00852CC6" w:rsidP="004048F8">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94865BE" w14:textId="77777777" w:rsidR="00852CC6" w:rsidRPr="007E44C9" w:rsidRDefault="00852CC6" w:rsidP="004048F8">
      <w:pPr>
        <w:keepNext/>
        <w:keepLines/>
        <w:spacing w:after="0" w:line="240" w:lineRule="auto"/>
        <w:jc w:val="both"/>
        <w:rPr>
          <w:rFonts w:ascii="Tahoma" w:hAnsi="Tahoma" w:cs="Tahoma"/>
        </w:rPr>
      </w:pPr>
    </w:p>
    <w:p w14:paraId="2973FBEC" w14:textId="77777777" w:rsidR="00852CC6" w:rsidRPr="00AE79D9"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AE79D9">
        <w:rPr>
          <w:rFonts w:ascii="Tahoma" w:eastAsia="Times New Roman" w:hAnsi="Tahoma" w:cs="Tahoma"/>
          <w:color w:val="000000"/>
          <w:lang w:eastAsia="sl-SI"/>
        </w:rPr>
        <w:t>člen</w:t>
      </w:r>
    </w:p>
    <w:p w14:paraId="619454AA" w14:textId="77777777" w:rsidR="00852CC6" w:rsidRPr="007E44C9" w:rsidRDefault="00852CC6" w:rsidP="004048F8">
      <w:pPr>
        <w:keepNext/>
        <w:keepLines/>
        <w:spacing w:after="0" w:line="240" w:lineRule="auto"/>
        <w:jc w:val="both"/>
        <w:rPr>
          <w:rFonts w:ascii="Tahoma" w:hAnsi="Tahoma" w:cs="Tahoma"/>
        </w:rPr>
      </w:pPr>
    </w:p>
    <w:p w14:paraId="1280E5FC"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Ta pogodba je sklenjena pod razveznim pogojem, ki se uresniči, v primeru izpolnitve ene od naslednjih okoliščin:</w:t>
      </w:r>
    </w:p>
    <w:p w14:paraId="7603C16C" w14:textId="77777777" w:rsidR="00F76C0B" w:rsidRPr="00B63449" w:rsidRDefault="00F76C0B" w:rsidP="00725A5D">
      <w:pPr>
        <w:keepNext/>
        <w:keepLines/>
        <w:numPr>
          <w:ilvl w:val="0"/>
          <w:numId w:val="16"/>
        </w:numPr>
        <w:tabs>
          <w:tab w:val="clear" w:pos="360"/>
        </w:tabs>
        <w:spacing w:after="0" w:line="240" w:lineRule="auto"/>
        <w:jc w:val="both"/>
        <w:rPr>
          <w:rFonts w:ascii="Tahoma" w:hAnsi="Tahoma" w:cs="Tahoma"/>
        </w:rPr>
      </w:pPr>
      <w:r w:rsidRPr="00B63449">
        <w:rPr>
          <w:rFonts w:ascii="Tahoma" w:hAnsi="Tahoma" w:cs="Tahoma"/>
        </w:rPr>
        <w:t xml:space="preserve">če bo naročnik seznanjen, da je sodišče s pravnomočno odločitvijo ugotovilo kršitev obveznosti delovne, </w:t>
      </w:r>
      <w:proofErr w:type="spellStart"/>
      <w:r w:rsidRPr="00B63449">
        <w:rPr>
          <w:rFonts w:ascii="Tahoma" w:hAnsi="Tahoma" w:cs="Tahoma"/>
        </w:rPr>
        <w:t>okoljske</w:t>
      </w:r>
      <w:proofErr w:type="spellEnd"/>
      <w:r w:rsidRPr="00B63449">
        <w:rPr>
          <w:rFonts w:ascii="Tahoma" w:hAnsi="Tahoma" w:cs="Tahoma"/>
        </w:rPr>
        <w:t xml:space="preserve"> ali socialne zakonodaje, ki so določene v pravu Evropske unije, predpisih, ki veljajo v Republiki Sloveniji, kolektivnih pogodbah ali predpisih mednarodnega </w:t>
      </w:r>
      <w:proofErr w:type="spellStart"/>
      <w:r w:rsidRPr="00B63449">
        <w:rPr>
          <w:rFonts w:ascii="Tahoma" w:hAnsi="Tahoma" w:cs="Tahoma"/>
        </w:rPr>
        <w:t>okoljskega</w:t>
      </w:r>
      <w:proofErr w:type="spellEnd"/>
      <w:r w:rsidRPr="00B63449">
        <w:rPr>
          <w:rFonts w:ascii="Tahoma" w:hAnsi="Tahoma" w:cs="Tahoma"/>
        </w:rPr>
        <w:t xml:space="preserve">, socialnega in delovnega prava, s strani izvajalca ali podizvajalca ali </w:t>
      </w:r>
    </w:p>
    <w:p w14:paraId="09203404" w14:textId="77777777" w:rsidR="00F76C0B" w:rsidRPr="00B63449" w:rsidRDefault="00F76C0B" w:rsidP="00725A5D">
      <w:pPr>
        <w:keepNext/>
        <w:keepLines/>
        <w:numPr>
          <w:ilvl w:val="0"/>
          <w:numId w:val="16"/>
        </w:numPr>
        <w:tabs>
          <w:tab w:val="clear" w:pos="360"/>
        </w:tabs>
        <w:spacing w:after="0" w:line="240" w:lineRule="auto"/>
        <w:jc w:val="both"/>
        <w:rPr>
          <w:rFonts w:ascii="Tahoma" w:hAnsi="Tahoma" w:cs="Tahoma"/>
        </w:rPr>
      </w:pPr>
      <w:r w:rsidRPr="00B63449">
        <w:rPr>
          <w:rFonts w:ascii="Tahoma" w:hAnsi="Tahoma" w:cs="Tahoma"/>
        </w:rPr>
        <w:t>če bo naročnik seznanjen, da je pristojni državni organ pri izvajalcu ali njegovem podizvajalcu v času izvajanja pogodbe ugotovil najmanj dve kršitvi v zvezi s:</w:t>
      </w:r>
    </w:p>
    <w:p w14:paraId="33782098" w14:textId="77777777" w:rsidR="00F76C0B" w:rsidRPr="00B63449" w:rsidRDefault="00F76C0B" w:rsidP="00725A5D">
      <w:pPr>
        <w:keepNext/>
        <w:keepLines/>
        <w:numPr>
          <w:ilvl w:val="1"/>
          <w:numId w:val="16"/>
        </w:numPr>
        <w:spacing w:after="0" w:line="240" w:lineRule="auto"/>
        <w:ind w:left="567"/>
        <w:jc w:val="both"/>
        <w:rPr>
          <w:rFonts w:ascii="Tahoma" w:hAnsi="Tahoma" w:cs="Tahoma"/>
        </w:rPr>
      </w:pPr>
      <w:r w:rsidRPr="00B63449">
        <w:rPr>
          <w:rFonts w:ascii="Tahoma" w:hAnsi="Tahoma" w:cs="Tahoma"/>
        </w:rPr>
        <w:t xml:space="preserve"> plačilom za delo, </w:t>
      </w:r>
    </w:p>
    <w:p w14:paraId="22874854" w14:textId="77777777" w:rsidR="00F76C0B" w:rsidRPr="00B63449" w:rsidRDefault="00F76C0B" w:rsidP="00725A5D">
      <w:pPr>
        <w:keepNext/>
        <w:keepLines/>
        <w:numPr>
          <w:ilvl w:val="1"/>
          <w:numId w:val="16"/>
        </w:numPr>
        <w:spacing w:after="0" w:line="240" w:lineRule="auto"/>
        <w:ind w:left="567"/>
        <w:jc w:val="both"/>
        <w:rPr>
          <w:rFonts w:ascii="Tahoma" w:hAnsi="Tahoma" w:cs="Tahoma"/>
        </w:rPr>
      </w:pPr>
      <w:r w:rsidRPr="00B63449">
        <w:rPr>
          <w:rFonts w:ascii="Tahoma" w:hAnsi="Tahoma" w:cs="Tahoma"/>
        </w:rPr>
        <w:t xml:space="preserve">delovnim časom, </w:t>
      </w:r>
    </w:p>
    <w:p w14:paraId="3AEE8194" w14:textId="77777777" w:rsidR="00F76C0B" w:rsidRPr="00B63449" w:rsidRDefault="00F76C0B" w:rsidP="00725A5D">
      <w:pPr>
        <w:keepNext/>
        <w:keepLines/>
        <w:numPr>
          <w:ilvl w:val="1"/>
          <w:numId w:val="16"/>
        </w:numPr>
        <w:spacing w:after="0" w:line="240" w:lineRule="auto"/>
        <w:ind w:left="567"/>
        <w:jc w:val="both"/>
        <w:rPr>
          <w:rFonts w:ascii="Tahoma" w:hAnsi="Tahoma" w:cs="Tahoma"/>
        </w:rPr>
      </w:pPr>
      <w:r w:rsidRPr="00B63449">
        <w:rPr>
          <w:rFonts w:ascii="Tahoma" w:hAnsi="Tahoma" w:cs="Tahoma"/>
        </w:rPr>
        <w:t xml:space="preserve">počitki, </w:t>
      </w:r>
    </w:p>
    <w:p w14:paraId="6AEDD40B" w14:textId="77777777" w:rsidR="00F76C0B" w:rsidRPr="00B63449" w:rsidRDefault="00F76C0B" w:rsidP="00725A5D">
      <w:pPr>
        <w:keepNext/>
        <w:keepLines/>
        <w:numPr>
          <w:ilvl w:val="1"/>
          <w:numId w:val="16"/>
        </w:numPr>
        <w:spacing w:after="0" w:line="240" w:lineRule="auto"/>
        <w:ind w:left="567"/>
        <w:jc w:val="both"/>
        <w:rPr>
          <w:rFonts w:ascii="Tahoma" w:hAnsi="Tahoma" w:cs="Tahoma"/>
        </w:rPr>
      </w:pPr>
      <w:r w:rsidRPr="00B63449">
        <w:rPr>
          <w:rFonts w:ascii="Tahoma" w:hAnsi="Tahoma" w:cs="Tahoma"/>
        </w:rPr>
        <w:t xml:space="preserve">opravljanjem dela na podlagi pogodb civilnega prava kljub obstoju elementov delovnega razmerja ali v zvezi z zaposlovanjem na črno </w:t>
      </w:r>
    </w:p>
    <w:p w14:paraId="40EC9C90"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in za kateri mu je bila s pravnomočno odločitvijo ali več pravnomočnimi odločitvami izrečena globa za prekršek. </w:t>
      </w:r>
    </w:p>
    <w:p w14:paraId="503F0FD0"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1E4E6DB0"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V primeru seznanitve naročnika s kršitvijo mora ta o tem obvestiti izvajalca v 10 (desetih) dneh. </w:t>
      </w:r>
    </w:p>
    <w:p w14:paraId="41D2CB95"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4ED8FA61"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50A409D"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255DBE06"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B63449">
        <w:rPr>
          <w:rFonts w:ascii="Tahoma" w:hAnsi="Tahoma" w:cs="Tahoma"/>
        </w:rPr>
        <w:t>podizvajanje</w:t>
      </w:r>
      <w:proofErr w:type="spellEnd"/>
      <w:r w:rsidRPr="00B63449">
        <w:rPr>
          <w:rFonts w:ascii="Tahoma" w:hAnsi="Tahoma" w:cs="Tahoma"/>
        </w:rPr>
        <w:t xml:space="preserve"> temu podizvajalcu, če ta zamenjava ali prevzem ne pomeni bistvene spremembe pogodbe. </w:t>
      </w:r>
    </w:p>
    <w:p w14:paraId="184FB0BE"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443C2438"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52463EDA"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p>
    <w:p w14:paraId="6BE6081C" w14:textId="77777777" w:rsidR="00F76C0B" w:rsidRPr="00B63449" w:rsidRDefault="00F76C0B" w:rsidP="00F76C0B">
      <w:pPr>
        <w:keepNext/>
        <w:keepLines/>
        <w:tabs>
          <w:tab w:val="left" w:pos="284"/>
          <w:tab w:val="left" w:pos="1702"/>
        </w:tabs>
        <w:spacing w:after="0" w:line="240" w:lineRule="auto"/>
        <w:jc w:val="both"/>
        <w:rPr>
          <w:rFonts w:ascii="Tahoma" w:hAnsi="Tahoma" w:cs="Tahoma"/>
        </w:rPr>
      </w:pPr>
      <w:r w:rsidRPr="00B63449">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72D20EFB" w14:textId="77777777" w:rsidR="00852CC6" w:rsidRPr="00B43CBE" w:rsidRDefault="00852CC6" w:rsidP="004048F8">
      <w:pPr>
        <w:keepNext/>
        <w:keepLines/>
        <w:tabs>
          <w:tab w:val="left" w:pos="284"/>
          <w:tab w:val="left" w:pos="1702"/>
        </w:tabs>
        <w:spacing w:after="0" w:line="240" w:lineRule="auto"/>
        <w:jc w:val="both"/>
        <w:rPr>
          <w:rFonts w:ascii="Tahoma" w:eastAsia="Times New Roman" w:hAnsi="Tahoma" w:cs="Tahoma"/>
          <w:lang w:eastAsia="sl-SI"/>
        </w:rPr>
      </w:pPr>
    </w:p>
    <w:p w14:paraId="7F95BA47"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SESTAVNI DELI POGODBE</w:t>
      </w:r>
    </w:p>
    <w:p w14:paraId="2E1822D1" w14:textId="77777777" w:rsidR="00852CC6" w:rsidRPr="00B43CBE" w:rsidRDefault="00852CC6" w:rsidP="004048F8">
      <w:pPr>
        <w:keepNext/>
        <w:keepLines/>
        <w:suppressAutoHyphens/>
        <w:spacing w:after="0" w:line="240" w:lineRule="auto"/>
        <w:jc w:val="center"/>
        <w:rPr>
          <w:rFonts w:ascii="Tahoma" w:eastAsia="Times New Roman" w:hAnsi="Tahoma" w:cs="Tahoma"/>
          <w:lang w:eastAsia="sl-SI"/>
        </w:rPr>
      </w:pPr>
    </w:p>
    <w:p w14:paraId="6EFC6A7D"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lastRenderedPageBreak/>
        <w:t>člen</w:t>
      </w:r>
    </w:p>
    <w:p w14:paraId="648E30F3" w14:textId="77777777" w:rsidR="00852CC6" w:rsidRPr="00B43CBE" w:rsidRDefault="00852CC6" w:rsidP="004048F8">
      <w:pPr>
        <w:keepNext/>
        <w:keepLines/>
        <w:spacing w:after="0" w:line="240" w:lineRule="auto"/>
        <w:jc w:val="center"/>
        <w:rPr>
          <w:rFonts w:ascii="Tahoma" w:hAnsi="Tahoma" w:cs="Tahoma"/>
        </w:rPr>
      </w:pPr>
    </w:p>
    <w:p w14:paraId="3DF8B7B7" w14:textId="77777777" w:rsidR="00852CC6" w:rsidRPr="00B43CBE" w:rsidRDefault="00852CC6" w:rsidP="004048F8">
      <w:pPr>
        <w:keepNext/>
        <w:keepLine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Pri tolmačenju te pogodbe in reševanju morebitnih sporov se, poleg pogodbe ter zakona, ki ureja obligacijska razmerja, upošteva še:</w:t>
      </w:r>
    </w:p>
    <w:p w14:paraId="09ACAE5E" w14:textId="77777777" w:rsidR="00B43CBE" w:rsidRPr="00B43CBE" w:rsidRDefault="00B43CBE" w:rsidP="004048F8">
      <w:pPr>
        <w:keepNext/>
        <w:keepLines/>
        <w:numPr>
          <w:ilvl w:val="0"/>
          <w:numId w:val="8"/>
        </w:numPr>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razpisna dokumentacija, št. </w:t>
      </w:r>
      <w:r w:rsidR="007F2071">
        <w:rPr>
          <w:rFonts w:ascii="Tahoma" w:eastAsia="Times New Roman" w:hAnsi="Tahoma" w:cs="Tahoma"/>
          <w:lang w:eastAsia="sl-SI"/>
        </w:rPr>
        <w:t>JPE-SPV-301/24</w:t>
      </w:r>
      <w:r w:rsidRPr="00B43CBE">
        <w:rPr>
          <w:rFonts w:ascii="Tahoma" w:eastAsia="Times New Roman" w:hAnsi="Tahoma" w:cs="Tahoma"/>
          <w:lang w:eastAsia="sl-SI"/>
        </w:rPr>
        <w:t>,</w:t>
      </w:r>
    </w:p>
    <w:p w14:paraId="40A9F92E" w14:textId="77777777" w:rsidR="0098348F" w:rsidRPr="00B43CBE" w:rsidRDefault="0098348F" w:rsidP="0098348F">
      <w:pPr>
        <w:keepNext/>
        <w:keepLines/>
        <w:numPr>
          <w:ilvl w:val="0"/>
          <w:numId w:val="8"/>
        </w:numPr>
        <w:spacing w:after="0" w:line="240" w:lineRule="auto"/>
        <w:jc w:val="both"/>
        <w:rPr>
          <w:rFonts w:ascii="Tahoma" w:hAnsi="Tahoma" w:cs="Tahoma"/>
        </w:rPr>
      </w:pPr>
      <w:r w:rsidRPr="00B43CBE">
        <w:rPr>
          <w:rFonts w:ascii="Tahoma" w:hAnsi="Tahoma" w:cs="Tahoma"/>
        </w:rPr>
        <w:t xml:space="preserve">ponudbeni predračun izvajalca </w:t>
      </w:r>
      <w:r>
        <w:rPr>
          <w:rFonts w:ascii="Tahoma" w:hAnsi="Tahoma" w:cs="Tahoma"/>
        </w:rPr>
        <w:t>podan na pogajanjih</w:t>
      </w:r>
      <w:r w:rsidRPr="00B43CBE">
        <w:rPr>
          <w:rFonts w:ascii="Tahoma" w:hAnsi="Tahoma" w:cs="Tahoma"/>
        </w:rPr>
        <w:t xml:space="preserve"> dne _______________, ki je priloga št. </w:t>
      </w:r>
      <w:r>
        <w:rPr>
          <w:rFonts w:ascii="Tahoma" w:hAnsi="Tahoma" w:cs="Tahoma"/>
        </w:rPr>
        <w:t>2</w:t>
      </w:r>
      <w:r w:rsidRPr="00B43CBE">
        <w:rPr>
          <w:rFonts w:ascii="Tahoma" w:hAnsi="Tahoma" w:cs="Tahoma"/>
        </w:rPr>
        <w:t xml:space="preserve"> te pogodbe,</w:t>
      </w:r>
    </w:p>
    <w:p w14:paraId="53C939EB" w14:textId="77777777" w:rsidR="0098348F" w:rsidRPr="00B43CBE" w:rsidRDefault="0098348F" w:rsidP="0098348F">
      <w:pPr>
        <w:keepNext/>
        <w:keepLines/>
        <w:numPr>
          <w:ilvl w:val="0"/>
          <w:numId w:val="8"/>
        </w:numPr>
        <w:spacing w:after="0" w:line="240" w:lineRule="auto"/>
        <w:jc w:val="both"/>
        <w:rPr>
          <w:rFonts w:ascii="Tahoma" w:hAnsi="Tahoma" w:cs="Tahoma"/>
        </w:rPr>
      </w:pPr>
      <w:r w:rsidRPr="00B43CBE">
        <w:rPr>
          <w:rFonts w:ascii="Tahoma" w:hAnsi="Tahoma" w:cs="Tahoma"/>
        </w:rPr>
        <w:t>ponudba izvajalca št. __________</w:t>
      </w:r>
      <w:r>
        <w:rPr>
          <w:rFonts w:ascii="Tahoma" w:hAnsi="Tahoma" w:cs="Tahoma"/>
        </w:rPr>
        <w:t>,</w:t>
      </w:r>
      <w:r w:rsidRPr="00B43CBE">
        <w:rPr>
          <w:rFonts w:ascii="Tahoma" w:hAnsi="Tahoma" w:cs="Tahoma"/>
        </w:rPr>
        <w:t xml:space="preserve"> podana na pogajanjih dne _________, ki je priloga št. </w:t>
      </w:r>
      <w:r>
        <w:rPr>
          <w:rFonts w:ascii="Tahoma" w:hAnsi="Tahoma" w:cs="Tahoma"/>
        </w:rPr>
        <w:t xml:space="preserve">1 </w:t>
      </w:r>
      <w:r w:rsidRPr="00B43CBE">
        <w:rPr>
          <w:rFonts w:ascii="Tahoma" w:hAnsi="Tahoma" w:cs="Tahoma"/>
        </w:rPr>
        <w:t>te pogodbe,</w:t>
      </w:r>
    </w:p>
    <w:p w14:paraId="69BFCEE6" w14:textId="77777777" w:rsidR="00B43CBE" w:rsidRPr="00B43CBE" w:rsidRDefault="00B43CBE" w:rsidP="004048F8">
      <w:pPr>
        <w:keepNext/>
        <w:keepLines/>
        <w:numPr>
          <w:ilvl w:val="0"/>
          <w:numId w:val="8"/>
        </w:numPr>
        <w:spacing w:after="0" w:line="240" w:lineRule="auto"/>
        <w:jc w:val="both"/>
        <w:rPr>
          <w:rFonts w:ascii="Tahoma" w:hAnsi="Tahoma" w:cs="Tahoma"/>
        </w:rPr>
      </w:pPr>
      <w:r w:rsidRPr="00B43CBE">
        <w:rPr>
          <w:rFonts w:ascii="Tahoma" w:hAnsi="Tahoma" w:cs="Tahoma"/>
        </w:rPr>
        <w:t>ponudba izvajalca št. __________ z dne _________,</w:t>
      </w:r>
    </w:p>
    <w:p w14:paraId="7E714849" w14:textId="77777777" w:rsidR="00B43CBE" w:rsidRPr="00B43CBE" w:rsidRDefault="00B43CBE" w:rsidP="004048F8">
      <w:pPr>
        <w:keepNext/>
        <w:keepLines/>
        <w:numPr>
          <w:ilvl w:val="0"/>
          <w:numId w:val="8"/>
        </w:numPr>
        <w:spacing w:after="0" w:line="240" w:lineRule="auto"/>
        <w:jc w:val="both"/>
        <w:rPr>
          <w:rFonts w:ascii="Tahoma" w:hAnsi="Tahoma" w:cs="Tahoma"/>
        </w:rPr>
      </w:pPr>
      <w:r w:rsidRPr="00B43CBE">
        <w:rPr>
          <w:rFonts w:ascii="Tahoma" w:hAnsi="Tahoma" w:cs="Tahoma"/>
        </w:rPr>
        <w:t>ostala relevantna dokumentacija.</w:t>
      </w:r>
    </w:p>
    <w:p w14:paraId="5AEF0696" w14:textId="77777777" w:rsidR="00B43CBE" w:rsidRPr="00B43CBE" w:rsidRDefault="00B43CBE" w:rsidP="004048F8">
      <w:pPr>
        <w:keepNext/>
        <w:keepLines/>
        <w:tabs>
          <w:tab w:val="left" w:pos="993"/>
          <w:tab w:val="left" w:pos="1560"/>
        </w:tabs>
        <w:spacing w:after="0" w:line="240" w:lineRule="auto"/>
        <w:jc w:val="both"/>
        <w:rPr>
          <w:rFonts w:ascii="Tahoma" w:hAnsi="Tahoma" w:cs="Tahoma"/>
        </w:rPr>
      </w:pPr>
    </w:p>
    <w:p w14:paraId="1EDCA241" w14:textId="77777777" w:rsidR="0069036C" w:rsidRPr="00363266" w:rsidRDefault="0069036C" w:rsidP="0069036C">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11495176" w14:textId="77777777" w:rsidR="0069036C" w:rsidRPr="00363266" w:rsidRDefault="0069036C" w:rsidP="0069036C">
      <w:pPr>
        <w:keepNext/>
        <w:keepLines/>
        <w:spacing w:after="0" w:line="240" w:lineRule="auto"/>
        <w:jc w:val="both"/>
        <w:rPr>
          <w:rFonts w:ascii="Tahoma" w:eastAsia="Times New Roman" w:hAnsi="Tahoma" w:cs="Tahoma"/>
          <w:lang w:eastAsia="sl-SI"/>
        </w:rPr>
      </w:pPr>
    </w:p>
    <w:p w14:paraId="44C6D809" w14:textId="77777777" w:rsidR="0069036C" w:rsidRPr="00363266" w:rsidRDefault="0069036C" w:rsidP="0069036C">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1B5AA5A4" w14:textId="77777777" w:rsidR="00852CC6" w:rsidRPr="00B43CBE" w:rsidRDefault="00852CC6" w:rsidP="004048F8">
      <w:pPr>
        <w:keepNext/>
        <w:keepLines/>
        <w:spacing w:after="0" w:line="240" w:lineRule="auto"/>
        <w:jc w:val="both"/>
        <w:rPr>
          <w:rFonts w:ascii="Tahoma" w:hAnsi="Tahoma" w:cs="Tahoma"/>
        </w:rPr>
      </w:pPr>
    </w:p>
    <w:p w14:paraId="7F914C48"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04285FD8" w14:textId="77777777" w:rsidR="00852CC6" w:rsidRPr="00B43CBE" w:rsidRDefault="00852CC6" w:rsidP="004048F8">
      <w:pPr>
        <w:keepNext/>
        <w:keepLines/>
        <w:spacing w:after="0" w:line="240" w:lineRule="auto"/>
        <w:ind w:left="426"/>
        <w:jc w:val="both"/>
        <w:rPr>
          <w:rFonts w:ascii="Tahoma" w:hAnsi="Tahoma" w:cs="Tahoma"/>
        </w:rPr>
      </w:pPr>
    </w:p>
    <w:p w14:paraId="1BF19459" w14:textId="77777777" w:rsidR="00852CC6" w:rsidRPr="00B43CBE" w:rsidRDefault="00852CC6" w:rsidP="004048F8">
      <w:pPr>
        <w:keepNext/>
        <w:keepLines/>
        <w:spacing w:after="0" w:line="240" w:lineRule="auto"/>
        <w:jc w:val="both"/>
        <w:rPr>
          <w:rFonts w:ascii="Tahoma" w:hAnsi="Tahoma" w:cs="Tahoma"/>
        </w:rPr>
      </w:pPr>
      <w:r w:rsidRPr="00B43CBE">
        <w:rPr>
          <w:rFonts w:ascii="Tahoma" w:hAnsi="Tahoma" w:cs="Tahoma"/>
        </w:rPr>
        <w:t>Vsa strokovna/tehnična dokumentacija in priloge te pogodbe, ki jo izvajalec na podlagi te pogodbe izroči naročniku, postane last naročnika.</w:t>
      </w:r>
    </w:p>
    <w:p w14:paraId="1DD4DA9F"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09D3D9C3"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PROTIKORUPCIJSKA KLAVZULA</w:t>
      </w:r>
    </w:p>
    <w:p w14:paraId="1F55B2B5" w14:textId="77777777" w:rsidR="00852CC6" w:rsidRPr="00B43CBE" w:rsidRDefault="00852CC6" w:rsidP="004048F8">
      <w:pPr>
        <w:keepNext/>
        <w:keepLines/>
        <w:spacing w:after="0" w:line="240" w:lineRule="auto"/>
        <w:jc w:val="center"/>
        <w:rPr>
          <w:rFonts w:ascii="Tahoma" w:hAnsi="Tahoma" w:cs="Tahoma"/>
        </w:rPr>
      </w:pPr>
    </w:p>
    <w:p w14:paraId="35B58B51"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10AE79CC"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108332A5"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143AABE0"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p>
    <w:p w14:paraId="29E0723D" w14:textId="77777777" w:rsidR="0069036C" w:rsidRPr="00AE3304" w:rsidRDefault="0069036C" w:rsidP="0069036C">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228B5B0A" w14:textId="77777777" w:rsidR="00852CC6" w:rsidRPr="00B43CBE" w:rsidRDefault="00852CC6" w:rsidP="004048F8">
      <w:pPr>
        <w:keepNext/>
        <w:keepLines/>
        <w:spacing w:after="0" w:line="240" w:lineRule="auto"/>
        <w:jc w:val="both"/>
        <w:rPr>
          <w:rFonts w:ascii="Tahoma" w:eastAsia="Times New Roman" w:hAnsi="Tahoma" w:cs="Tahoma"/>
          <w:color w:val="000000"/>
          <w:lang w:eastAsia="sl-SI"/>
        </w:rPr>
      </w:pPr>
    </w:p>
    <w:p w14:paraId="5730500B"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ODSTOP OZIROMA CESIJA DENARNIH TERJATEV</w:t>
      </w:r>
    </w:p>
    <w:p w14:paraId="737BA5C9" w14:textId="77777777" w:rsidR="00852CC6" w:rsidRPr="00B43CBE" w:rsidRDefault="00852CC6" w:rsidP="004048F8">
      <w:pPr>
        <w:keepNext/>
        <w:keepLines/>
        <w:numPr>
          <w:ilvl w:val="12"/>
          <w:numId w:val="0"/>
        </w:numPr>
        <w:spacing w:after="0" w:line="240" w:lineRule="auto"/>
        <w:jc w:val="center"/>
        <w:rPr>
          <w:rFonts w:ascii="Tahoma" w:eastAsia="Times New Roman" w:hAnsi="Tahoma" w:cs="Tahoma"/>
          <w:b/>
          <w:lang w:val="x-none" w:eastAsia="x-none"/>
        </w:rPr>
      </w:pPr>
    </w:p>
    <w:p w14:paraId="69941085" w14:textId="77777777" w:rsidR="00852CC6" w:rsidRPr="00B43CBE" w:rsidRDefault="00852CC6"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704AABEF" w14:textId="77777777" w:rsidR="00852CC6" w:rsidRPr="00B43CBE" w:rsidRDefault="00852CC6" w:rsidP="004048F8">
      <w:pPr>
        <w:keepNext/>
        <w:keepLines/>
        <w:tabs>
          <w:tab w:val="left" w:pos="4820"/>
        </w:tabs>
        <w:spacing w:after="0" w:line="240" w:lineRule="auto"/>
        <w:jc w:val="center"/>
        <w:rPr>
          <w:b/>
        </w:rPr>
      </w:pPr>
    </w:p>
    <w:p w14:paraId="7BB2E60F" w14:textId="77777777" w:rsidR="0069036C" w:rsidRDefault="0069036C" w:rsidP="0069036C">
      <w:pPr>
        <w:keepNext/>
        <w:keepLines/>
        <w:spacing w:after="0" w:line="240" w:lineRule="auto"/>
        <w:jc w:val="both"/>
        <w:rPr>
          <w:rFonts w:ascii="Tahoma" w:hAnsi="Tahoma" w:cs="Tahoma"/>
        </w:rPr>
      </w:pPr>
      <w:r w:rsidRPr="00AE3304">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0A2D23">
        <w:rPr>
          <w:rFonts w:ascii="Tahoma" w:hAnsi="Tahoma" w:cs="Tahoma"/>
        </w:rPr>
        <w:t>.</w:t>
      </w:r>
    </w:p>
    <w:p w14:paraId="1930BF91"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7E31E9B9"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KRŠITEV PRAVIC TRETJE OSEBE</w:t>
      </w:r>
    </w:p>
    <w:p w14:paraId="5BE06C6B" w14:textId="77777777" w:rsidR="00B43CBE" w:rsidRPr="00B43CBE" w:rsidRDefault="00B43CBE" w:rsidP="004048F8">
      <w:pPr>
        <w:keepNext/>
        <w:keepLines/>
        <w:spacing w:after="0" w:line="240" w:lineRule="auto"/>
        <w:ind w:right="-2"/>
        <w:jc w:val="center"/>
        <w:rPr>
          <w:rFonts w:ascii="Tahoma" w:eastAsia="Times New Roman" w:hAnsi="Tahoma" w:cs="Tahoma"/>
          <w:b/>
          <w:lang w:val="x-none" w:eastAsia="x-none"/>
        </w:rPr>
      </w:pPr>
    </w:p>
    <w:p w14:paraId="4BAC3BC8" w14:textId="77777777" w:rsidR="00B43CBE" w:rsidRPr="00B43CBE" w:rsidRDefault="00B43CBE"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297E4B9D" w14:textId="77777777" w:rsidR="00B43CBE" w:rsidRPr="00B43CBE" w:rsidRDefault="00B43CBE" w:rsidP="004048F8">
      <w:pPr>
        <w:keepNext/>
        <w:keepLines/>
        <w:spacing w:after="0" w:line="240" w:lineRule="auto"/>
        <w:ind w:right="-2"/>
        <w:jc w:val="center"/>
        <w:rPr>
          <w:rFonts w:ascii="Tahoma" w:eastAsia="Times New Roman" w:hAnsi="Tahoma" w:cs="Tahoma"/>
          <w:lang w:val="x-none" w:eastAsia="x-none"/>
        </w:rPr>
      </w:pPr>
    </w:p>
    <w:p w14:paraId="6D278559"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203393D5"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p>
    <w:p w14:paraId="75BB0673"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 xml:space="preserve">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ki </w:t>
      </w:r>
      <w:r>
        <w:rPr>
          <w:rFonts w:ascii="Tahoma" w:eastAsia="Times New Roman" w:hAnsi="Tahoma" w:cs="Tahoma"/>
          <w:lang w:eastAsia="x-none"/>
        </w:rPr>
        <w:t>ga</w:t>
      </w:r>
      <w:r w:rsidRPr="00B43CBE">
        <w:rPr>
          <w:rFonts w:ascii="Tahoma" w:eastAsia="Times New Roman" w:hAnsi="Tahoma" w:cs="Tahoma"/>
          <w:lang w:val="x-none" w:eastAsia="x-none"/>
        </w:rPr>
        <w:t xml:space="preserve"> je izvajalec </w:t>
      </w:r>
      <w:r>
        <w:rPr>
          <w:rFonts w:ascii="Tahoma" w:eastAsia="Times New Roman" w:hAnsi="Tahoma" w:cs="Tahoma"/>
          <w:lang w:eastAsia="x-none"/>
        </w:rPr>
        <w:t>dobavil</w:t>
      </w:r>
      <w:r w:rsidRPr="00B43CBE">
        <w:rPr>
          <w:rFonts w:ascii="Tahoma" w:eastAsia="Times New Roman" w:hAnsi="Tahoma" w:cs="Tahoma"/>
          <w:lang w:val="x-none" w:eastAsia="x-none"/>
        </w:rPr>
        <w:t xml:space="preserve"> naročniku v skladu s to pogodbo.</w:t>
      </w:r>
    </w:p>
    <w:p w14:paraId="22F37333" w14:textId="77777777" w:rsidR="00852CC6" w:rsidRPr="00B43CBE" w:rsidRDefault="00852CC6" w:rsidP="004048F8">
      <w:pPr>
        <w:keepNext/>
        <w:keepLines/>
        <w:spacing w:after="0" w:line="240" w:lineRule="auto"/>
        <w:ind w:right="-2"/>
        <w:jc w:val="both"/>
        <w:rPr>
          <w:rFonts w:ascii="Tahoma" w:eastAsia="Times New Roman" w:hAnsi="Tahoma" w:cs="Tahoma"/>
          <w:lang w:val="x-none" w:eastAsia="x-none"/>
        </w:rPr>
      </w:pPr>
    </w:p>
    <w:p w14:paraId="70972418" w14:textId="77777777" w:rsidR="00852CC6" w:rsidRPr="00B43CBE" w:rsidRDefault="00852CC6" w:rsidP="004048F8">
      <w:pPr>
        <w:keepNext/>
        <w:keepLines/>
        <w:spacing w:after="0" w:line="240" w:lineRule="auto"/>
        <w:ind w:right="-2"/>
        <w:jc w:val="both"/>
        <w:rPr>
          <w:rFonts w:ascii="Tahoma" w:eastAsia="Times New Roman" w:hAnsi="Tahoma" w:cs="Tahoma"/>
          <w:lang w:eastAsia="x-none"/>
        </w:rPr>
      </w:pPr>
      <w:r w:rsidRPr="00B43CBE">
        <w:rPr>
          <w:rFonts w:ascii="Tahoma" w:eastAsia="Times New Roman" w:hAnsi="Tahoma" w:cs="Tahoma"/>
          <w:lang w:val="x-none" w:eastAsia="x-none"/>
        </w:rPr>
        <w:t>V posebnih primerih, kjer izvajalec ne more ukiniti zahtev ali terjatev tretjih oseb in ne more na lastne stroške predložiti in dostaviti nadomestn</w:t>
      </w:r>
      <w:r w:rsidRPr="00B43CBE">
        <w:rPr>
          <w:rFonts w:ascii="Tahoma" w:eastAsia="Times New Roman" w:hAnsi="Tahoma" w:cs="Tahoma"/>
          <w:lang w:eastAsia="x-none"/>
        </w:rPr>
        <w:t>ega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je</w:t>
      </w:r>
      <w:r w:rsidRPr="00B43CBE">
        <w:rPr>
          <w:rFonts w:ascii="Tahoma" w:eastAsia="Times New Roman" w:hAnsi="Tahoma" w:cs="Tahoma"/>
          <w:lang w:val="x-none" w:eastAsia="x-none"/>
        </w:rPr>
        <w:t xml:space="preserve"> pa takšn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 xml:space="preserve">nujno </w:t>
      </w:r>
      <w:r w:rsidRPr="00B43CBE">
        <w:rPr>
          <w:rFonts w:ascii="Tahoma" w:eastAsia="Times New Roman" w:hAnsi="Tahoma" w:cs="Tahoma"/>
          <w:lang w:val="x-none" w:eastAsia="x-none"/>
        </w:rPr>
        <w:t>potrebn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za izvajanje pogodbe, lahko naročnik odstopi od pogodbe in zahteva od izvajalca, da mu ta vrne vse, kar je po tej pogodbi prejel, ali pa zahteva sorazmerno znižanje cene po tej pogodbi.</w:t>
      </w:r>
    </w:p>
    <w:p w14:paraId="7150B23D"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3FD2C260"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SKLADNOST S PRAVILI O NADZORU IZVOZA</w:t>
      </w:r>
    </w:p>
    <w:p w14:paraId="1377AC3A" w14:textId="77777777" w:rsidR="00B43CBE" w:rsidRPr="00B43CBE" w:rsidRDefault="00B43CBE" w:rsidP="004048F8">
      <w:pPr>
        <w:keepNext/>
        <w:keepLines/>
        <w:spacing w:after="0" w:line="240" w:lineRule="auto"/>
        <w:jc w:val="center"/>
        <w:rPr>
          <w:rFonts w:ascii="Tahoma" w:eastAsia="Times New Roman" w:hAnsi="Tahoma" w:cs="Tahoma"/>
          <w:color w:val="000000"/>
          <w:lang w:eastAsia="sl-SI"/>
        </w:rPr>
      </w:pPr>
    </w:p>
    <w:p w14:paraId="7116EE41" w14:textId="77777777" w:rsidR="00B43CBE" w:rsidRPr="00B43CBE" w:rsidRDefault="00B43CBE" w:rsidP="004048F8">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17BF34DE"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1D5BE8DD"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t>Naročnik mora pri posredovanju predmeta dobave ali njegovega dela tretji osebi upoštevati vse nacionalne in mednarodne predpise o nadzoru (ponovnega) izvoza, kakor tudi predpise, ki sta jih sprejeli Evropska unija in Združene države Amerike.</w:t>
      </w:r>
    </w:p>
    <w:p w14:paraId="6A01334F"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4B1A5369"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t>Pred posredovanjem predmeta dobave ali njegovega dela tretjim osebam mora naročnik še zlasti zagotoviti, da</w:t>
      </w:r>
    </w:p>
    <w:p w14:paraId="4BFECAB2" w14:textId="77777777" w:rsidR="00B43CBE" w:rsidRPr="00B43CBE" w:rsidRDefault="00B43CBE" w:rsidP="00725A5D">
      <w:pPr>
        <w:keepNext/>
        <w:keepLines/>
        <w:numPr>
          <w:ilvl w:val="1"/>
          <w:numId w:val="23"/>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s tem ne krši trgovinske zapore (embarga) Evropske unije, Združenih držav Amerike ali Združenih narodov – upoštevaje pri tem tudi nacionalne omejitve in prepovedi izogibanja embargom (»</w:t>
      </w:r>
      <w:proofErr w:type="spellStart"/>
      <w:r w:rsidRPr="00B43CBE">
        <w:rPr>
          <w:rFonts w:ascii="Tahoma" w:eastAsia="Times New Roman" w:hAnsi="Tahoma" w:cs="Tahoma"/>
          <w:color w:val="000000"/>
          <w:lang w:eastAsia="sl-SI"/>
        </w:rPr>
        <w:t>by-passing</w:t>
      </w:r>
      <w:proofErr w:type="spellEnd"/>
      <w:r w:rsidRPr="00B43CBE">
        <w:rPr>
          <w:rFonts w:ascii="Tahoma" w:eastAsia="Times New Roman" w:hAnsi="Tahoma" w:cs="Tahoma"/>
          <w:color w:val="000000"/>
          <w:lang w:eastAsia="sl-SI"/>
        </w:rPr>
        <w:t xml:space="preserve"> </w:t>
      </w:r>
      <w:proofErr w:type="spellStart"/>
      <w:r w:rsidRPr="00B43CBE">
        <w:rPr>
          <w:rFonts w:ascii="Tahoma" w:eastAsia="Times New Roman" w:hAnsi="Tahoma" w:cs="Tahoma"/>
          <w:color w:val="000000"/>
          <w:lang w:eastAsia="sl-SI"/>
        </w:rPr>
        <w:t>prohibition</w:t>
      </w:r>
      <w:proofErr w:type="spellEnd"/>
      <w:r w:rsidRPr="00B43CBE">
        <w:rPr>
          <w:rFonts w:ascii="Tahoma" w:eastAsia="Times New Roman" w:hAnsi="Tahoma" w:cs="Tahoma"/>
          <w:color w:val="000000"/>
          <w:lang w:eastAsia="sl-SI"/>
        </w:rPr>
        <w:t>«);</w:t>
      </w:r>
    </w:p>
    <w:p w14:paraId="08B2E98E" w14:textId="77777777" w:rsidR="00B43CBE" w:rsidRPr="00B43CBE" w:rsidRDefault="00B43CBE" w:rsidP="00725A5D">
      <w:pPr>
        <w:keepNext/>
        <w:keepLines/>
        <w:numPr>
          <w:ilvl w:val="1"/>
          <w:numId w:val="23"/>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predmet dobave ali njegov del ni namenjen uporabi v oborožitvene namene ter jedrski ali orožarski tehnologiji, ki je bodisi prepovedana bodisi so zanjo potrebna ustrezna dovoljenja, razen v primeru, če so dovoljena bila pridobljena;</w:t>
      </w:r>
    </w:p>
    <w:p w14:paraId="52B6ACB9" w14:textId="77777777" w:rsidR="00B43CBE" w:rsidRPr="00B43CBE" w:rsidRDefault="00B43CBE" w:rsidP="00725A5D">
      <w:pPr>
        <w:keepNext/>
        <w:keepLines/>
        <w:numPr>
          <w:ilvl w:val="1"/>
          <w:numId w:val="23"/>
        </w:numPr>
        <w:spacing w:after="0" w:line="240" w:lineRule="auto"/>
        <w:ind w:left="284" w:hanging="284"/>
        <w:jc w:val="both"/>
        <w:rPr>
          <w:rFonts w:ascii="Tahoma" w:eastAsia="Times New Roman" w:hAnsi="Tahoma" w:cs="Tahoma"/>
          <w:color w:val="000000"/>
          <w:lang w:eastAsia="sl-SI"/>
        </w:rPr>
      </w:pPr>
      <w:r w:rsidRPr="00B43CBE">
        <w:rPr>
          <w:rFonts w:ascii="Tahoma" w:eastAsia="Times New Roman" w:hAnsi="Tahoma" w:cs="Tahoma"/>
          <w:color w:val="000000"/>
          <w:lang w:eastAsia="sl-SI"/>
        </w:rPr>
        <w:t>so pri tem upoštevane omejitve, ki se nanašajo na trgovanje s pravnimi in fizičnimi osebami, ki sta jih Evropska unija ali Združene države Amerike uvrstili na seznam sankcioniranih oseb (»</w:t>
      </w:r>
      <w:proofErr w:type="spellStart"/>
      <w:r w:rsidRPr="00B43CBE">
        <w:rPr>
          <w:rFonts w:ascii="Tahoma" w:eastAsia="Times New Roman" w:hAnsi="Tahoma" w:cs="Tahoma"/>
          <w:color w:val="000000"/>
          <w:lang w:eastAsia="sl-SI"/>
        </w:rPr>
        <w:t>Sanctioned</w:t>
      </w:r>
      <w:proofErr w:type="spellEnd"/>
      <w:r w:rsidRPr="00B43CBE">
        <w:rPr>
          <w:rFonts w:ascii="Tahoma" w:eastAsia="Times New Roman" w:hAnsi="Tahoma" w:cs="Tahoma"/>
          <w:color w:val="000000"/>
          <w:lang w:eastAsia="sl-SI"/>
        </w:rPr>
        <w:t xml:space="preserve"> </w:t>
      </w:r>
      <w:proofErr w:type="spellStart"/>
      <w:r w:rsidRPr="00B43CBE">
        <w:rPr>
          <w:rFonts w:ascii="Tahoma" w:eastAsia="Times New Roman" w:hAnsi="Tahoma" w:cs="Tahoma"/>
          <w:color w:val="000000"/>
          <w:lang w:eastAsia="sl-SI"/>
        </w:rPr>
        <w:t>Party</w:t>
      </w:r>
      <w:proofErr w:type="spellEnd"/>
      <w:r w:rsidRPr="00B43CBE">
        <w:rPr>
          <w:rFonts w:ascii="Tahoma" w:eastAsia="Times New Roman" w:hAnsi="Tahoma" w:cs="Tahoma"/>
          <w:color w:val="000000"/>
          <w:lang w:eastAsia="sl-SI"/>
        </w:rPr>
        <w:t xml:space="preserve"> List«).</w:t>
      </w:r>
    </w:p>
    <w:p w14:paraId="450D21A1"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23CFF0F6"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r w:rsidRPr="00B43CBE">
        <w:rPr>
          <w:rFonts w:ascii="Tahoma" w:eastAsia="Times New Roman" w:hAnsi="Tahoma" w:cs="Tahoma"/>
          <w:color w:val="000000"/>
          <w:lang w:eastAsia="sl-SI"/>
        </w:rPr>
        <w:t>Kadar je zaradi nadzora izvoza s strani pristojnih organov ali izvajalca to potrebno, se naročnik zaveže, da bo na poziv izvajalca slednjemu nemudoma posredoval podatke, ki se nanašajo na končnega prejemnika, končni namembni kraj, končno uporabo predmeta dobave, njegovega dela ali storitve ter podatke glede morebitnih izvoznih omejitev.</w:t>
      </w:r>
    </w:p>
    <w:p w14:paraId="7B5BCE2D" w14:textId="77777777" w:rsidR="00B43CBE" w:rsidRPr="00B43CBE" w:rsidRDefault="00B43CBE" w:rsidP="004048F8">
      <w:pPr>
        <w:keepNext/>
        <w:keepLines/>
        <w:spacing w:after="0" w:line="240" w:lineRule="auto"/>
        <w:jc w:val="both"/>
        <w:rPr>
          <w:rFonts w:ascii="Tahoma" w:eastAsia="Times New Roman" w:hAnsi="Tahoma" w:cs="Tahoma"/>
          <w:color w:val="000000"/>
          <w:lang w:eastAsia="sl-SI"/>
        </w:rPr>
      </w:pPr>
    </w:p>
    <w:p w14:paraId="0C019920" w14:textId="77777777" w:rsidR="00B43CBE" w:rsidRPr="00B43CBE" w:rsidRDefault="00B43CBE"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REŠEVANJE SPOROV</w:t>
      </w:r>
    </w:p>
    <w:p w14:paraId="345C0F02" w14:textId="77777777" w:rsidR="00B43CBE" w:rsidRPr="00B43CBE" w:rsidRDefault="00B43CBE" w:rsidP="004048F8">
      <w:pPr>
        <w:keepNext/>
        <w:keepLines/>
        <w:spacing w:after="0" w:line="240" w:lineRule="auto"/>
        <w:jc w:val="center"/>
        <w:rPr>
          <w:rFonts w:ascii="Tahoma" w:hAnsi="Tahoma" w:cs="Tahoma"/>
        </w:rPr>
      </w:pPr>
    </w:p>
    <w:p w14:paraId="4AB883E9" w14:textId="77777777" w:rsidR="00B43CBE" w:rsidRPr="00B43CBE" w:rsidRDefault="00B43CBE"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23A966BA" w14:textId="77777777" w:rsidR="00B43CBE" w:rsidRPr="00B43CBE" w:rsidRDefault="00B43CBE" w:rsidP="004048F8">
      <w:pPr>
        <w:keepNext/>
        <w:keepLines/>
        <w:spacing w:after="0" w:line="240" w:lineRule="auto"/>
        <w:jc w:val="both"/>
        <w:rPr>
          <w:rFonts w:ascii="Tahoma" w:hAnsi="Tahoma" w:cs="Tahoma"/>
        </w:rPr>
      </w:pPr>
    </w:p>
    <w:p w14:paraId="34D6A252" w14:textId="77777777" w:rsidR="00852CC6" w:rsidRPr="00B43CBE" w:rsidRDefault="00852CC6" w:rsidP="004048F8">
      <w:pPr>
        <w:keepNext/>
        <w:keepLines/>
        <w:tabs>
          <w:tab w:val="left" w:pos="567"/>
          <w:tab w:val="left" w:pos="1418"/>
          <w:tab w:val="left" w:pos="1702"/>
        </w:tabs>
        <w:spacing w:after="0" w:line="240" w:lineRule="auto"/>
        <w:jc w:val="both"/>
        <w:rPr>
          <w:rFonts w:ascii="Tahoma" w:hAnsi="Tahoma" w:cs="Tahoma"/>
        </w:rPr>
      </w:pPr>
      <w:r w:rsidRPr="00B43CBE">
        <w:rPr>
          <w:rFonts w:ascii="Tahoma" w:hAnsi="Tahoma" w:cs="Tahoma"/>
        </w:rPr>
        <w:lastRenderedPageBreak/>
        <w:t>Morebitne spore, ki bi nastali v zvezi z izvajanjem te pogodbe, bosta stranki skušali rešiti sporazumno.</w:t>
      </w:r>
    </w:p>
    <w:p w14:paraId="291DF8D6" w14:textId="77777777" w:rsidR="00852CC6" w:rsidRPr="00B43CBE" w:rsidRDefault="00852CC6" w:rsidP="004048F8">
      <w:pPr>
        <w:keepNext/>
        <w:keepLines/>
        <w:tabs>
          <w:tab w:val="left" w:pos="567"/>
          <w:tab w:val="left" w:pos="1418"/>
          <w:tab w:val="left" w:pos="1702"/>
        </w:tabs>
        <w:spacing w:after="0" w:line="240" w:lineRule="auto"/>
        <w:jc w:val="both"/>
        <w:rPr>
          <w:rFonts w:ascii="Tahoma" w:hAnsi="Tahoma" w:cs="Tahoma"/>
        </w:rPr>
      </w:pPr>
    </w:p>
    <w:p w14:paraId="7DDFE36F" w14:textId="77777777" w:rsidR="00852CC6" w:rsidRPr="00B43CBE" w:rsidRDefault="00852CC6" w:rsidP="004048F8">
      <w:pPr>
        <w:keepNext/>
        <w:keepLines/>
        <w:tabs>
          <w:tab w:val="left" w:pos="567"/>
          <w:tab w:val="left" w:pos="1418"/>
          <w:tab w:val="left" w:pos="1702"/>
        </w:tabs>
        <w:spacing w:after="0" w:line="240" w:lineRule="auto"/>
        <w:jc w:val="both"/>
        <w:rPr>
          <w:rFonts w:ascii="Tahoma" w:hAnsi="Tahoma" w:cs="Tahoma"/>
        </w:rPr>
      </w:pPr>
      <w:r w:rsidRPr="00B43CBE">
        <w:rPr>
          <w:rFonts w:ascii="Tahoma" w:hAnsi="Tahoma" w:cs="Tahoma"/>
        </w:rPr>
        <w:t>Če spora ne bo možno rešiti sporazumno, lahko vsaka pogodbena stranka sproži postopek za rešitev spora pri stvarno pristojnem sodišču v Ljubljani.</w:t>
      </w:r>
    </w:p>
    <w:p w14:paraId="11251449"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5687EAD7" w14:textId="77777777" w:rsidR="00852CC6" w:rsidRPr="00B43CBE" w:rsidRDefault="00852CC6" w:rsidP="004048F8">
      <w:pPr>
        <w:keepNext/>
        <w:keepLines/>
        <w:numPr>
          <w:ilvl w:val="0"/>
          <w:numId w:val="10"/>
        </w:numPr>
        <w:spacing w:after="0" w:line="240" w:lineRule="auto"/>
        <w:ind w:left="567" w:hanging="567"/>
        <w:jc w:val="center"/>
        <w:rPr>
          <w:rFonts w:ascii="Tahoma" w:eastAsia="Times New Roman" w:hAnsi="Tahoma" w:cs="Tahoma"/>
          <w:b/>
          <w:lang w:eastAsia="sl-SI"/>
        </w:rPr>
      </w:pPr>
      <w:r w:rsidRPr="00B43CBE">
        <w:rPr>
          <w:rFonts w:ascii="Tahoma" w:eastAsia="Times New Roman" w:hAnsi="Tahoma" w:cs="Tahoma"/>
          <w:b/>
          <w:lang w:eastAsia="sl-SI"/>
        </w:rPr>
        <w:t>OSTALE DOLOČBE</w:t>
      </w:r>
    </w:p>
    <w:p w14:paraId="37492E65" w14:textId="77777777" w:rsidR="00852CC6" w:rsidRPr="00B43CBE" w:rsidRDefault="00852CC6" w:rsidP="004048F8">
      <w:pPr>
        <w:keepNext/>
        <w:keepLines/>
        <w:spacing w:after="0" w:line="240" w:lineRule="auto"/>
        <w:jc w:val="center"/>
        <w:rPr>
          <w:rFonts w:ascii="Tahoma" w:eastAsia="Times New Roman" w:hAnsi="Tahoma" w:cs="Tahoma"/>
          <w:color w:val="000000"/>
          <w:lang w:eastAsia="sl-SI"/>
        </w:rPr>
      </w:pPr>
    </w:p>
    <w:p w14:paraId="0D85AEF0"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5C94E349"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56E046E7"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750CEE85"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0C276605"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5E81917A"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2BB6CFFC"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1F55C825"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38EC05D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 želeli doseči stranki pogodbe z neveljavnim določilom.</w:t>
      </w:r>
    </w:p>
    <w:p w14:paraId="51A9C1A1"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78762F3A"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Pogodbeni stranki sta sporazumni, da se katerikoli rok iz te pogodbe, če se le-ta izteče na soboto, nedeljo, praznik ali drug dela prosti dan po zakonu, prenese na prvi naslednji delovni dan.</w:t>
      </w:r>
    </w:p>
    <w:p w14:paraId="68FEB9EE"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0F2FD507"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Izvajalec s podpisom te pogodbe jamči, da mu je poznan predmet pogodbe, da je seznanjen z razpisnimi zahtevami in s tehnično dokumentacijo, ter da so mu razumljivi in jasni pogoji in okoliščine za pravilno izvedbo pogodbenih obveznosti.</w:t>
      </w:r>
    </w:p>
    <w:p w14:paraId="390C20CB"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2152EEE1"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05A2ED22"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566FD817" w14:textId="77777777" w:rsidR="00852CC6"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Vsebina te pogodbe kot tudi dokumentacija, ki je njen sestavni del oziroma se nanaša na to </w:t>
      </w:r>
      <w:r w:rsidRPr="000872F4">
        <w:rPr>
          <w:rFonts w:ascii="Tahoma" w:eastAsia="Times New Roman" w:hAnsi="Tahoma" w:cs="Tahoma"/>
          <w:lang w:eastAsia="sl-SI"/>
        </w:rPr>
        <w:t>pogodbo in njeno izvajanje</w:t>
      </w:r>
      <w:r w:rsidR="00EA330B" w:rsidRPr="000872F4">
        <w:rPr>
          <w:rFonts w:ascii="Tahoma" w:eastAsia="Times New Roman" w:hAnsi="Tahoma" w:cs="Tahoma"/>
          <w:lang w:eastAsia="sl-SI"/>
        </w:rPr>
        <w:t>,</w:t>
      </w:r>
      <w:r w:rsidRPr="000872F4">
        <w:rPr>
          <w:rFonts w:ascii="Tahoma" w:eastAsia="Times New Roman" w:hAnsi="Tahoma" w:cs="Tahoma"/>
          <w:lang w:eastAsia="sl-SI"/>
        </w:rPr>
        <w:t xml:space="preserve"> se šteje za poslovno skrivnost, razen podatkov oz. informacij, ki v </w:t>
      </w:r>
      <w:r w:rsidRPr="00B43CBE">
        <w:rPr>
          <w:rFonts w:ascii="Tahoma" w:eastAsia="Times New Roman" w:hAnsi="Tahoma" w:cs="Tahoma"/>
          <w:lang w:eastAsia="sl-SI"/>
        </w:rPr>
        <w:t>skladu z veljavnimi predpisi štejejo za javne.</w:t>
      </w:r>
    </w:p>
    <w:p w14:paraId="1BC1C0A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730969E9"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B311145"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34706733"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Za urejanje razmerij, ki niso urejena s to pogodbo, se uporablja</w:t>
      </w:r>
      <w:r w:rsidR="0098348F">
        <w:rPr>
          <w:rFonts w:ascii="Tahoma" w:eastAsia="Times New Roman" w:hAnsi="Tahoma" w:cs="Tahoma"/>
          <w:lang w:eastAsia="sl-SI"/>
        </w:rPr>
        <w:t xml:space="preserve"> pravo Republike Slovenije in</w:t>
      </w:r>
      <w:r w:rsidRPr="00B43CBE">
        <w:rPr>
          <w:rFonts w:ascii="Tahoma" w:eastAsia="Times New Roman" w:hAnsi="Tahoma" w:cs="Tahoma"/>
          <w:lang w:eastAsia="sl-SI"/>
        </w:rPr>
        <w:t xml:space="preserve"> določila zakona, ki ureja obligacijska razmerja.</w:t>
      </w:r>
    </w:p>
    <w:p w14:paraId="5733CEEA"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 </w:t>
      </w:r>
    </w:p>
    <w:p w14:paraId="7995DA78"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04EB2A47"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4CC1A2DC"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Prilog</w:t>
      </w:r>
      <w:r>
        <w:rPr>
          <w:rFonts w:ascii="Tahoma" w:eastAsia="Times New Roman" w:hAnsi="Tahoma" w:cs="Tahoma"/>
          <w:lang w:eastAsia="sl-SI"/>
        </w:rPr>
        <w:t>e so</w:t>
      </w:r>
      <w:r w:rsidRPr="00B43CBE">
        <w:rPr>
          <w:rFonts w:ascii="Tahoma" w:eastAsia="Times New Roman" w:hAnsi="Tahoma" w:cs="Tahoma"/>
          <w:lang w:eastAsia="sl-SI"/>
        </w:rPr>
        <w:t xml:space="preserve"> neločljivi sestavni del te pogodbe.</w:t>
      </w:r>
    </w:p>
    <w:p w14:paraId="3B91AD2F"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5EADC70E"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4BBA3BE7"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4298E243" w14:textId="77777777" w:rsidR="00852CC6" w:rsidRPr="00B43CBE" w:rsidRDefault="00852CC6" w:rsidP="004048F8">
      <w:pPr>
        <w:keepNext/>
        <w:keepLine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Pogodba je sklenjena in začne veljati z dnem podpisa s strani obeh pogodbenih strank, pod pogojem, da izvajalec naročniku predloži finančno zavarovanje za zavarovanje dobre izvedbe pogodbenih obveznosti v roku, višini in z veljavnostjo iz 1</w:t>
      </w:r>
      <w:r>
        <w:rPr>
          <w:rFonts w:ascii="Tahoma" w:eastAsia="Times New Roman" w:hAnsi="Tahoma" w:cs="Tahoma"/>
          <w:lang w:eastAsia="sl-SI"/>
        </w:rPr>
        <w:t>6</w:t>
      </w:r>
      <w:r w:rsidRPr="00B43CBE">
        <w:rPr>
          <w:rFonts w:ascii="Tahoma" w:eastAsia="Times New Roman" w:hAnsi="Tahoma" w:cs="Tahoma"/>
          <w:lang w:eastAsia="sl-SI"/>
        </w:rPr>
        <w:t xml:space="preserve">. člena te pogodbe ter velja do izpolnitve vseh obveznosti po tej pogodbi. </w:t>
      </w:r>
    </w:p>
    <w:p w14:paraId="7E2CF9E8" w14:textId="77777777" w:rsidR="00852CC6" w:rsidRPr="00B43CBE" w:rsidRDefault="00852CC6" w:rsidP="004048F8">
      <w:pPr>
        <w:keepNext/>
        <w:keepLines/>
        <w:spacing w:after="0" w:line="240" w:lineRule="auto"/>
        <w:jc w:val="both"/>
        <w:rPr>
          <w:rFonts w:ascii="Tahoma" w:eastAsia="Times New Roman" w:hAnsi="Tahoma" w:cs="Tahoma"/>
          <w:lang w:eastAsia="sl-SI"/>
        </w:rPr>
      </w:pPr>
    </w:p>
    <w:p w14:paraId="1E7C23C2" w14:textId="77777777" w:rsidR="00852CC6" w:rsidRPr="00B43CBE" w:rsidRDefault="00852CC6" w:rsidP="004048F8">
      <w:pPr>
        <w:keepNext/>
        <w:keepLine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Glede garancijskih</w:t>
      </w:r>
      <w:r w:rsidR="004945E0">
        <w:rPr>
          <w:rFonts w:ascii="Tahoma" w:eastAsia="Times New Roman" w:hAnsi="Tahoma" w:cs="Tahoma"/>
          <w:lang w:eastAsia="sl-SI"/>
        </w:rPr>
        <w:t xml:space="preserve"> in jamčevalnih</w:t>
      </w:r>
      <w:r w:rsidRPr="00B43CBE">
        <w:rPr>
          <w:rFonts w:ascii="Tahoma" w:eastAsia="Times New Roman" w:hAnsi="Tahoma" w:cs="Tahoma"/>
          <w:lang w:eastAsia="sl-SI"/>
        </w:rPr>
        <w:t xml:space="preserve"> določil velja ta pogodba do poteka vseh garancijskih </w:t>
      </w:r>
      <w:r w:rsidR="004945E0">
        <w:rPr>
          <w:rFonts w:ascii="Tahoma" w:eastAsia="Times New Roman" w:hAnsi="Tahoma" w:cs="Tahoma"/>
          <w:lang w:eastAsia="sl-SI"/>
        </w:rPr>
        <w:t xml:space="preserve">in jamčevalnih </w:t>
      </w:r>
      <w:r w:rsidRPr="00B43CBE">
        <w:rPr>
          <w:rFonts w:ascii="Tahoma" w:eastAsia="Times New Roman" w:hAnsi="Tahoma" w:cs="Tahoma"/>
          <w:lang w:eastAsia="sl-SI"/>
        </w:rPr>
        <w:t>rokov.</w:t>
      </w:r>
    </w:p>
    <w:p w14:paraId="1B74814D"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5F9126CF" w14:textId="77777777" w:rsidR="00852CC6" w:rsidRPr="00B43CBE" w:rsidRDefault="00852CC6" w:rsidP="004048F8">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43CBE">
        <w:rPr>
          <w:rFonts w:ascii="Tahoma" w:eastAsia="Times New Roman" w:hAnsi="Tahoma" w:cs="Tahoma"/>
          <w:color w:val="000000"/>
          <w:lang w:eastAsia="sl-SI"/>
        </w:rPr>
        <w:t>člen</w:t>
      </w:r>
    </w:p>
    <w:p w14:paraId="5E8ACA1C"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p>
    <w:p w14:paraId="0D787821" w14:textId="77777777" w:rsidR="00852CC6" w:rsidRPr="00B43CBE" w:rsidRDefault="00852CC6" w:rsidP="004048F8">
      <w:pPr>
        <w:keepNext/>
        <w:keepLines/>
        <w:tabs>
          <w:tab w:val="left" w:pos="4820"/>
        </w:tabs>
        <w:spacing w:after="0" w:line="240" w:lineRule="auto"/>
        <w:jc w:val="both"/>
        <w:rPr>
          <w:rFonts w:ascii="Tahoma" w:eastAsia="Times New Roman" w:hAnsi="Tahoma" w:cs="Tahoma"/>
          <w:lang w:eastAsia="sl-SI"/>
        </w:rPr>
      </w:pPr>
      <w:r w:rsidRPr="00B43CBE">
        <w:rPr>
          <w:rFonts w:ascii="Tahoma" w:eastAsia="Times New Roman" w:hAnsi="Tahoma" w:cs="Tahoma"/>
          <w:lang w:eastAsia="sl-SI"/>
        </w:rPr>
        <w:t xml:space="preserve">Pogodba je sestavljena in podpisana v treh (3) enakih izvodih, od katerih prejme naročnik dva (2) </w:t>
      </w:r>
      <w:r w:rsidR="008C4EA5">
        <w:rPr>
          <w:rFonts w:ascii="Tahoma" w:eastAsia="Times New Roman" w:hAnsi="Tahoma" w:cs="Tahoma"/>
          <w:lang w:eastAsia="sl-SI"/>
        </w:rPr>
        <w:t xml:space="preserve">izvoda </w:t>
      </w:r>
      <w:r w:rsidRPr="00B43CBE">
        <w:rPr>
          <w:rFonts w:ascii="Tahoma" w:eastAsia="Times New Roman" w:hAnsi="Tahoma" w:cs="Tahoma"/>
          <w:lang w:eastAsia="sl-SI"/>
        </w:rPr>
        <w:t xml:space="preserve">in izvajalec en (1) izvod. </w:t>
      </w:r>
    </w:p>
    <w:p w14:paraId="61A5494D" w14:textId="77777777" w:rsidR="00EC3759" w:rsidRPr="00EC4317" w:rsidRDefault="00EC3759" w:rsidP="004048F8">
      <w:pPr>
        <w:keepNext/>
        <w:keepLines/>
        <w:tabs>
          <w:tab w:val="left" w:pos="1134"/>
          <w:tab w:val="left" w:pos="4820"/>
        </w:tabs>
        <w:spacing w:after="0" w:line="240" w:lineRule="auto"/>
        <w:jc w:val="both"/>
        <w:rPr>
          <w:rFonts w:ascii="Tahoma" w:eastAsia="Times New Roman" w:hAnsi="Tahoma" w:cs="Tahoma"/>
          <w:lang w:eastAsia="sl-SI"/>
        </w:rPr>
      </w:pPr>
    </w:p>
    <w:p w14:paraId="1CF9FB79" w14:textId="77777777" w:rsidR="00EC3759" w:rsidRPr="00EC4317" w:rsidRDefault="00EC3759" w:rsidP="004048F8">
      <w:pPr>
        <w:keepNext/>
        <w:keepLines/>
        <w:tabs>
          <w:tab w:val="left" w:pos="1134"/>
          <w:tab w:val="left" w:pos="4820"/>
        </w:tabs>
        <w:spacing w:after="0" w:line="240" w:lineRule="auto"/>
        <w:jc w:val="both"/>
        <w:rPr>
          <w:rFonts w:ascii="Tahoma" w:eastAsia="Times New Roman" w:hAnsi="Tahoma" w:cs="Tahoma"/>
          <w:lang w:eastAsia="sl-SI"/>
        </w:rPr>
      </w:pPr>
    </w:p>
    <w:p w14:paraId="3D310508"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1C9AE6F7"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p>
    <w:p w14:paraId="7D9B4A26"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49788B64" w14:textId="77777777" w:rsidR="00EC3759" w:rsidRPr="00AB1539" w:rsidRDefault="00EC3759" w:rsidP="004048F8">
      <w:pPr>
        <w:keepNext/>
        <w:keepLines/>
        <w:tabs>
          <w:tab w:val="left" w:pos="4820"/>
          <w:tab w:val="left" w:pos="4962"/>
        </w:tabs>
        <w:spacing w:after="0" w:line="240" w:lineRule="auto"/>
        <w:ind w:right="-851"/>
        <w:jc w:val="both"/>
        <w:rPr>
          <w:rFonts w:ascii="Tahoma" w:eastAsia="Times New Roman" w:hAnsi="Tahoma" w:cs="Tahoma"/>
          <w:lang w:eastAsia="sl-SI"/>
        </w:rPr>
      </w:pPr>
    </w:p>
    <w:p w14:paraId="30885146" w14:textId="77777777" w:rsidR="00EC3759" w:rsidRPr="00AB1539" w:rsidRDefault="00EC3759" w:rsidP="004048F8">
      <w:pPr>
        <w:keepNext/>
        <w:keepLines/>
        <w:tabs>
          <w:tab w:val="left" w:pos="4820"/>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78A2AB04" w14:textId="77777777" w:rsidR="00EC3759" w:rsidRPr="00AB1539" w:rsidRDefault="00161F65" w:rsidP="004048F8">
      <w:pPr>
        <w:keepNext/>
        <w:keepLines/>
        <w:tabs>
          <w:tab w:val="left" w:pos="4820"/>
        </w:tabs>
        <w:spacing w:after="0" w:line="240" w:lineRule="auto"/>
        <w:ind w:right="-285"/>
        <w:jc w:val="both"/>
        <w:rPr>
          <w:rFonts w:ascii="Tahoma" w:eastAsia="Times New Roman" w:hAnsi="Tahoma" w:cs="Tahoma"/>
          <w:lang w:eastAsia="sl-SI"/>
        </w:rPr>
      </w:pPr>
      <w:r>
        <w:rPr>
          <w:rFonts w:ascii="Tahoma" w:eastAsia="Times New Roman" w:hAnsi="Tahoma" w:cs="Tahoma"/>
          <w:lang w:eastAsia="sl-SI"/>
        </w:rPr>
        <w:tab/>
      </w:r>
      <w:r w:rsidR="00EC3759" w:rsidRPr="00AB1539">
        <w:rPr>
          <w:rFonts w:ascii="Tahoma" w:eastAsia="Times New Roman" w:hAnsi="Tahoma" w:cs="Tahoma"/>
          <w:lang w:eastAsia="sl-SI"/>
        </w:rPr>
        <w:t xml:space="preserve">JAVNO PODJETJE ENERGETIKA LJUBLJANA </w:t>
      </w:r>
      <w:proofErr w:type="spellStart"/>
      <w:r w:rsidR="00EC3759" w:rsidRPr="00AB1539">
        <w:rPr>
          <w:rFonts w:ascii="Tahoma" w:eastAsia="Times New Roman" w:hAnsi="Tahoma" w:cs="Tahoma"/>
          <w:lang w:eastAsia="sl-SI"/>
        </w:rPr>
        <w:t>d.o.o</w:t>
      </w:r>
      <w:proofErr w:type="spellEnd"/>
      <w:r w:rsidR="00EC3759" w:rsidRPr="00AB1539">
        <w:rPr>
          <w:rFonts w:ascii="Tahoma" w:eastAsia="Times New Roman" w:hAnsi="Tahoma" w:cs="Tahoma"/>
          <w:lang w:eastAsia="sl-SI"/>
        </w:rPr>
        <w:t>.</w:t>
      </w:r>
    </w:p>
    <w:p w14:paraId="1387A853"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p>
    <w:p w14:paraId="565132F8" w14:textId="77777777" w:rsidR="00EC3759" w:rsidRPr="00AB1539" w:rsidRDefault="00EC3759" w:rsidP="004048F8">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041D447D" w14:textId="77777777" w:rsidR="00EC3759" w:rsidRPr="00D6430B" w:rsidRDefault="00EC3759" w:rsidP="004048F8">
      <w:pPr>
        <w:keepNext/>
        <w:keepLines/>
        <w:tabs>
          <w:tab w:val="left" w:pos="4820"/>
        </w:tabs>
        <w:spacing w:after="0" w:line="240" w:lineRule="auto"/>
        <w:jc w:val="both"/>
        <w:rPr>
          <w:rFonts w:ascii="Tahoma" w:eastAsia="Times New Roman" w:hAnsi="Tahoma" w:cs="Tahoma"/>
          <w:b/>
          <w:lang w:eastAsia="sl-SI"/>
        </w:rPr>
      </w:pPr>
      <w:r w:rsidRPr="00D6430B">
        <w:rPr>
          <w:rFonts w:ascii="Tahoma" w:eastAsia="Times New Roman" w:hAnsi="Tahoma" w:cs="Tahoma"/>
          <w:b/>
          <w:lang w:eastAsia="sl-SI"/>
        </w:rPr>
        <w:tab/>
        <w:t>Samo Lozej</w:t>
      </w:r>
    </w:p>
    <w:p w14:paraId="71D93491" w14:textId="77777777" w:rsidR="00EC3759" w:rsidRDefault="00EC3759" w:rsidP="004048F8">
      <w:pPr>
        <w:keepNext/>
        <w:keepLines/>
        <w:tabs>
          <w:tab w:val="left" w:pos="5387"/>
        </w:tabs>
        <w:spacing w:after="0" w:line="240" w:lineRule="auto"/>
        <w:jc w:val="both"/>
        <w:rPr>
          <w:rFonts w:ascii="Tahoma" w:eastAsia="Times New Roman" w:hAnsi="Tahoma" w:cs="Tahoma"/>
          <w:lang w:eastAsia="sl-SI"/>
        </w:rPr>
      </w:pPr>
    </w:p>
    <w:p w14:paraId="34C2919E"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27592674"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2224F1A1" w14:textId="77777777" w:rsidR="00F2380A" w:rsidRDefault="00F2380A" w:rsidP="004048F8">
      <w:pPr>
        <w:keepNext/>
        <w:keepLines/>
        <w:tabs>
          <w:tab w:val="left" w:pos="5387"/>
        </w:tabs>
        <w:spacing w:after="0" w:line="240" w:lineRule="auto"/>
        <w:jc w:val="both"/>
        <w:rPr>
          <w:rFonts w:ascii="Tahoma" w:eastAsia="Times New Roman" w:hAnsi="Tahoma" w:cs="Tahoma"/>
          <w:lang w:eastAsia="sl-SI"/>
        </w:rPr>
      </w:pPr>
    </w:p>
    <w:p w14:paraId="7E567DE2" w14:textId="77777777" w:rsidR="000D211E" w:rsidRDefault="000D211E" w:rsidP="004048F8">
      <w:pPr>
        <w:keepNext/>
        <w:keepLines/>
        <w:tabs>
          <w:tab w:val="left" w:pos="5387"/>
        </w:tabs>
        <w:spacing w:after="0" w:line="240" w:lineRule="auto"/>
        <w:jc w:val="both"/>
        <w:rPr>
          <w:rFonts w:ascii="Tahoma" w:eastAsia="Times New Roman" w:hAnsi="Tahoma" w:cs="Tahoma"/>
          <w:lang w:eastAsia="sl-SI"/>
        </w:rPr>
      </w:pPr>
    </w:p>
    <w:p w14:paraId="5728437B" w14:textId="77777777" w:rsidR="00AC09B8" w:rsidRPr="00AB1539" w:rsidRDefault="00AC09B8" w:rsidP="004048F8">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a</w:t>
      </w:r>
      <w:r w:rsidRPr="00AB1539">
        <w:rPr>
          <w:rFonts w:ascii="Tahoma" w:hAnsi="Tahoma" w:cs="Tahoma"/>
        </w:rPr>
        <w:t>:</w:t>
      </w:r>
    </w:p>
    <w:p w14:paraId="3EB1B39B" w14:textId="77777777" w:rsidR="00AC09B8" w:rsidRPr="00D10922" w:rsidRDefault="00AC09B8" w:rsidP="00725A5D">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B91776">
        <w:rPr>
          <w:rFonts w:ascii="Tahoma" w:eastAsia="Times New Roman" w:hAnsi="Tahoma" w:cs="Tahoma"/>
          <w:lang w:eastAsia="sl-SI"/>
        </w:rPr>
        <w:t>1</w:t>
      </w:r>
      <w:r w:rsidRPr="00D10922">
        <w:rPr>
          <w:rFonts w:ascii="Tahoma" w:eastAsia="Times New Roman" w:hAnsi="Tahoma" w:cs="Tahoma"/>
          <w:lang w:eastAsia="sl-SI"/>
        </w:rPr>
        <w:t>: Ponudba izvajalca št. __________</w:t>
      </w:r>
      <w:r w:rsidR="00CA2CFA">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424406B1" w14:textId="77777777" w:rsidR="00AC09B8" w:rsidRPr="00D10922" w:rsidRDefault="00AC09B8" w:rsidP="00725A5D">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sidR="00B91776">
        <w:rPr>
          <w:rFonts w:ascii="Tahoma" w:eastAsia="Times New Roman" w:hAnsi="Tahoma" w:cs="Tahoma"/>
          <w:lang w:eastAsia="sl-SI"/>
        </w:rPr>
        <w:t>2</w:t>
      </w:r>
      <w:r w:rsidRPr="00D10922">
        <w:rPr>
          <w:rFonts w:ascii="Tahoma" w:eastAsia="Times New Roman" w:hAnsi="Tahoma" w:cs="Tahoma"/>
          <w:lang w:eastAsia="sl-SI"/>
        </w:rPr>
        <w:t>: Ponudbeni predračun izvajalca</w:t>
      </w:r>
      <w:r w:rsidR="0069036C">
        <w:rPr>
          <w:rFonts w:ascii="Tahoma" w:eastAsia="Times New Roman" w:hAnsi="Tahoma" w:cs="Tahoma"/>
          <w:lang w:eastAsia="sl-SI"/>
        </w:rPr>
        <w:t xml:space="preserve"> podan na pogajanjih</w:t>
      </w:r>
      <w:r w:rsidRPr="00D10922">
        <w:rPr>
          <w:rFonts w:ascii="Tahoma" w:eastAsia="Times New Roman" w:hAnsi="Tahoma" w:cs="Tahoma"/>
          <w:lang w:eastAsia="sl-SI"/>
        </w:rPr>
        <w:t xml:space="preserve"> dne __________</w:t>
      </w:r>
      <w:r w:rsidR="00F2380A">
        <w:rPr>
          <w:rFonts w:ascii="Tahoma" w:eastAsia="Times New Roman" w:hAnsi="Tahoma" w:cs="Tahoma"/>
          <w:lang w:eastAsia="sl-SI"/>
        </w:rPr>
        <w:t>,</w:t>
      </w:r>
    </w:p>
    <w:p w14:paraId="46C195C8" w14:textId="77777777" w:rsidR="00443FBB" w:rsidRDefault="00443FBB" w:rsidP="004048F8">
      <w:pPr>
        <w:keepNext/>
        <w:keepLines/>
        <w:spacing w:after="0" w:line="240" w:lineRule="auto"/>
        <w:rPr>
          <w:rFonts w:ascii="Tahoma" w:eastAsia="Times New Roman" w:hAnsi="Tahoma" w:cs="Tahoma"/>
          <w:lang w:eastAsia="sl-SI"/>
        </w:rPr>
      </w:pPr>
      <w:r>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ED2BAD" w:rsidRPr="00786262" w14:paraId="7AA7EBFC" w14:textId="77777777" w:rsidTr="000F057C">
        <w:tc>
          <w:tcPr>
            <w:tcW w:w="9426" w:type="dxa"/>
            <w:tcBorders>
              <w:top w:val="single" w:sz="4" w:space="0" w:color="auto"/>
              <w:bottom w:val="single" w:sz="4" w:space="0" w:color="auto"/>
            </w:tcBorders>
          </w:tcPr>
          <w:p w14:paraId="0B9BFF90" w14:textId="77777777" w:rsidR="00ED2BAD" w:rsidRPr="00786262" w:rsidRDefault="00ED2BAD" w:rsidP="004048F8">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B07D42">
              <w:rPr>
                <w:rFonts w:ascii="Tahoma" w:hAnsi="Tahoma" w:cs="Tahoma"/>
                <w:bCs/>
                <w:noProof/>
              </w:rPr>
              <w:t>VZOREC FINANČNEGA ZAVAROVANJA ZA ZAVAROVANJE</w:t>
            </w:r>
            <w:r>
              <w:rPr>
                <w:rFonts w:ascii="Tahoma" w:hAnsi="Tahoma" w:cs="Tahoma"/>
                <w:bCs/>
                <w:noProof/>
              </w:rPr>
              <w:t xml:space="preserve"> </w:t>
            </w:r>
            <w:r w:rsidRPr="00B07D42">
              <w:rPr>
                <w:rFonts w:ascii="Tahoma" w:hAnsi="Tahoma" w:cs="Tahoma"/>
                <w:bCs/>
                <w:noProof/>
              </w:rPr>
              <w:t>DOBRE IZVEDBE POGODBENIH OBVEZNOSTI</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171516FD"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1F1FA5E1"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1C2B6489"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47BC8D4C"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78578EC" w14:textId="77777777" w:rsidR="00725A5D" w:rsidRPr="005D3CFF" w:rsidRDefault="00725A5D" w:rsidP="00725A5D">
      <w:pPr>
        <w:keepNext/>
        <w:keepLines/>
        <w:spacing w:after="0" w:line="240" w:lineRule="auto"/>
        <w:jc w:val="both"/>
        <w:rPr>
          <w:rFonts w:ascii="Tahoma" w:eastAsia="Times New Roman" w:hAnsi="Tahoma" w:cs="Tahoma"/>
          <w:b/>
          <w:noProof/>
          <w:lang w:eastAsia="sl-SI"/>
        </w:rPr>
      </w:pPr>
    </w:p>
    <w:p w14:paraId="467CC72E" w14:textId="77777777" w:rsidR="00725A5D" w:rsidRPr="005D3CFF" w:rsidRDefault="00725A5D" w:rsidP="00725A5D">
      <w:pPr>
        <w:keepNext/>
        <w:keepLines/>
        <w:spacing w:after="0" w:line="240" w:lineRule="auto"/>
        <w:jc w:val="center"/>
        <w:rPr>
          <w:rFonts w:ascii="Tahoma" w:eastAsia="Times New Roman" w:hAnsi="Tahoma" w:cs="Tahoma"/>
          <w:b/>
          <w:noProof/>
          <w:lang w:eastAsia="sl-SI"/>
        </w:rPr>
      </w:pPr>
      <w:r w:rsidRPr="005D3CFF">
        <w:rPr>
          <w:rFonts w:ascii="Tahoma" w:eastAsia="Times New Roman" w:hAnsi="Tahoma" w:cs="Tahoma"/>
          <w:b/>
          <w:noProof/>
          <w:lang w:eastAsia="sl-SI"/>
        </w:rPr>
        <w:t>MENIČNA IZJAVA</w:t>
      </w:r>
    </w:p>
    <w:p w14:paraId="3BF21A8F" w14:textId="77777777" w:rsidR="00725A5D" w:rsidRPr="005D3CFF" w:rsidRDefault="00725A5D" w:rsidP="00725A5D">
      <w:pPr>
        <w:keepNext/>
        <w:keepLines/>
        <w:spacing w:after="0" w:line="240" w:lineRule="auto"/>
        <w:jc w:val="center"/>
        <w:rPr>
          <w:rFonts w:ascii="Tahoma" w:eastAsia="Times New Roman" w:hAnsi="Tahoma" w:cs="Tahoma"/>
          <w:b/>
          <w:i/>
          <w:noProof/>
          <w:lang w:eastAsia="sl-SI"/>
        </w:rPr>
      </w:pPr>
      <w:r w:rsidRPr="005D3CFF">
        <w:rPr>
          <w:rFonts w:ascii="Tahoma" w:eastAsia="Times New Roman" w:hAnsi="Tahoma" w:cs="Tahoma"/>
          <w:b/>
          <w:i/>
          <w:noProof/>
          <w:lang w:eastAsia="sl-SI"/>
        </w:rPr>
        <w:t>za zavarovanje dobre izvedbe pogodbenih obveznosti</w:t>
      </w:r>
    </w:p>
    <w:p w14:paraId="51F1BA89" w14:textId="77777777" w:rsidR="00725A5D" w:rsidRPr="005D3CFF" w:rsidRDefault="00725A5D" w:rsidP="00725A5D">
      <w:pPr>
        <w:keepNext/>
        <w:keepLines/>
        <w:spacing w:after="0" w:line="240" w:lineRule="auto"/>
        <w:jc w:val="both"/>
        <w:rPr>
          <w:rFonts w:ascii="Tahoma" w:eastAsia="Times New Roman" w:hAnsi="Tahoma" w:cs="Tahoma"/>
          <w:b/>
          <w:noProof/>
          <w:lang w:eastAsia="sl-SI"/>
        </w:rPr>
      </w:pPr>
    </w:p>
    <w:p w14:paraId="418E0AC3"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V skladu s pogodbo za javno naročilo št. </w:t>
      </w:r>
      <w:r>
        <w:rPr>
          <w:rFonts w:ascii="Tahoma" w:eastAsia="Times New Roman" w:hAnsi="Tahoma" w:cs="Tahoma"/>
          <w:noProof/>
          <w:lang w:eastAsia="sl-SI"/>
        </w:rPr>
        <w:t>JPE-SPV-301/24</w:t>
      </w:r>
      <w:r w:rsidRPr="005D3CFF">
        <w:rPr>
          <w:rFonts w:ascii="Tahoma" w:eastAsia="Times New Roman" w:hAnsi="Tahoma" w:cs="Tahoma"/>
          <w:noProof/>
          <w:lang w:eastAsia="sl-SI"/>
        </w:rPr>
        <w:t>, sklenjeno dne ___________, med naročnikom: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in izvajalcem</w:t>
      </w:r>
      <w:r>
        <w:rPr>
          <w:rFonts w:ascii="Tahoma" w:eastAsia="Times New Roman" w:hAnsi="Tahoma" w:cs="Tahoma"/>
          <w:noProof/>
          <w:lang w:eastAsia="sl-SI"/>
        </w:rPr>
        <w:t xml:space="preserve"> (naziv in naslov)</w:t>
      </w:r>
      <w:r w:rsidRPr="005D3CFF">
        <w:rPr>
          <w:rFonts w:ascii="Tahoma" w:eastAsia="Times New Roman" w:hAnsi="Tahoma" w:cs="Tahoma"/>
          <w:noProof/>
          <w:lang w:eastAsia="sl-SI"/>
        </w:rPr>
        <w:t xml:space="preserve">: ___________________________, je izvajalec dolžan izvesti </w:t>
      </w:r>
      <w:r w:rsidRPr="00545138">
        <w:rPr>
          <w:rFonts w:ascii="Tahoma" w:eastAsia="Times New Roman" w:hAnsi="Tahoma" w:cs="Tahoma"/>
          <w:noProof/>
          <w:lang w:eastAsia="sl-SI"/>
        </w:rPr>
        <w:t xml:space="preserve">dobavo </w:t>
      </w:r>
      <w:r>
        <w:rPr>
          <w:rFonts w:ascii="Tahoma" w:eastAsia="Times New Roman" w:hAnsi="Tahoma" w:cs="Tahoma"/>
          <w:noProof/>
          <w:lang w:eastAsia="sl-SI"/>
        </w:rPr>
        <w:t>r</w:t>
      </w:r>
      <w:r w:rsidRPr="00725A5D">
        <w:rPr>
          <w:rFonts w:ascii="Tahoma" w:eastAsia="Times New Roman" w:hAnsi="Tahoma" w:cs="Tahoma"/>
          <w:noProof/>
          <w:lang w:eastAsia="sl-SI"/>
        </w:rPr>
        <w:t>ezervni</w:t>
      </w:r>
      <w:r>
        <w:rPr>
          <w:rFonts w:ascii="Tahoma" w:eastAsia="Times New Roman" w:hAnsi="Tahoma" w:cs="Tahoma"/>
          <w:noProof/>
          <w:lang w:eastAsia="sl-SI"/>
        </w:rPr>
        <w:t>h</w:t>
      </w:r>
      <w:r w:rsidRPr="00725A5D">
        <w:rPr>
          <w:rFonts w:ascii="Tahoma" w:eastAsia="Times New Roman" w:hAnsi="Tahoma" w:cs="Tahoma"/>
          <w:noProof/>
          <w:lang w:eastAsia="sl-SI"/>
        </w:rPr>
        <w:t xml:space="preserve"> del</w:t>
      </w:r>
      <w:r>
        <w:rPr>
          <w:rFonts w:ascii="Tahoma" w:eastAsia="Times New Roman" w:hAnsi="Tahoma" w:cs="Tahoma"/>
          <w:noProof/>
          <w:lang w:eastAsia="sl-SI"/>
        </w:rPr>
        <w:t>ov</w:t>
      </w:r>
      <w:r w:rsidRPr="00725A5D">
        <w:rPr>
          <w:rFonts w:ascii="Tahoma" w:eastAsia="Times New Roman" w:hAnsi="Tahoma" w:cs="Tahoma"/>
          <w:noProof/>
          <w:lang w:eastAsia="sl-SI"/>
        </w:rPr>
        <w:t xml:space="preserve"> za dogorevalno rešetko</w:t>
      </w:r>
      <w:r w:rsidRPr="00862670">
        <w:rPr>
          <w:rFonts w:ascii="Tahoma" w:eastAsia="Times New Roman" w:hAnsi="Tahoma" w:cs="Tahoma"/>
          <w:noProof/>
          <w:lang w:eastAsia="sl-SI"/>
        </w:rPr>
        <w:t>v</w:t>
      </w:r>
      <w:r w:rsidRPr="005D3CFF">
        <w:rPr>
          <w:rFonts w:ascii="Tahoma" w:eastAsia="Times New Roman" w:hAnsi="Tahoma" w:cs="Tahoma"/>
          <w:bCs/>
          <w:noProof/>
          <w:lang w:eastAsia="sl-SI"/>
        </w:rPr>
        <w:t xml:space="preserve"> </w:t>
      </w:r>
      <w:r w:rsidRPr="005D3CFF">
        <w:rPr>
          <w:rFonts w:ascii="Tahoma" w:eastAsia="Times New Roman" w:hAnsi="Tahoma" w:cs="Tahoma"/>
          <w:noProof/>
          <w:lang w:eastAsia="sl-SI"/>
        </w:rPr>
        <w:t>vrednosti ______________ EUR brez DDV. Kot garancijo za dobro izvedbo pogodbenih obveznosti mi kot izvajalec izdajamo eno bianko menico s pooblastilom za njeno izpolnitev in unovčenje, na kateri so podpisane pooblaščene osebe za zastopanje:</w:t>
      </w:r>
    </w:p>
    <w:p w14:paraId="013FB163"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0384CE94"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w:t>
      </w:r>
    </w:p>
    <w:p w14:paraId="18F5AC4E" w14:textId="77777777" w:rsidR="00725A5D" w:rsidRPr="005D3CFF" w:rsidRDefault="00725A5D" w:rsidP="00725A5D">
      <w:pPr>
        <w:keepNext/>
        <w:keepLines/>
        <w:spacing w:after="0" w:line="240" w:lineRule="auto"/>
        <w:jc w:val="both"/>
        <w:rPr>
          <w:rFonts w:ascii="Tahoma" w:eastAsia="Times New Roman" w:hAnsi="Tahoma" w:cs="Tahoma"/>
          <w:lang w:eastAsia="sl-SI"/>
        </w:rPr>
      </w:pPr>
      <w:r w:rsidRPr="00C92D14">
        <w:rPr>
          <w:rFonts w:ascii="Tahoma" w:eastAsia="Times New Roman" w:hAnsi="Tahoma" w:cs="Tahoma"/>
          <w:lang w:eastAsia="sl-SI"/>
        </w:rPr>
        <w:t xml:space="preserve">(Ime in priimek)                        (Funkcija pooblaščene osebe)                  </w:t>
      </w:r>
      <w:r w:rsidRPr="00C92D14">
        <w:rPr>
          <w:rFonts w:ascii="Tahoma" w:eastAsia="Times New Roman" w:hAnsi="Tahoma" w:cs="Tahoma"/>
          <w:lang w:eastAsia="sl-SI"/>
        </w:rPr>
        <w:tab/>
        <w:t>(Podpis)</w:t>
      </w:r>
    </w:p>
    <w:p w14:paraId="23DFF593"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61DCDCAD"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Verovškova ulica 62, 1000 Ljubljana, da v primeru, če mi kot izvajalec ne bomo izpolnili pogodbenih obveznosti v dogovorjeni kvaliteti, količini in rokih, opredeljenih v zgoraj citirani pogodbi, da:</w:t>
      </w:r>
    </w:p>
    <w:p w14:paraId="710AC7D0" w14:textId="77777777" w:rsidR="00725A5D" w:rsidRPr="005D3CFF" w:rsidRDefault="00725A5D" w:rsidP="00725A5D">
      <w:pPr>
        <w:keepNext/>
        <w:keepLines/>
        <w:numPr>
          <w:ilvl w:val="0"/>
          <w:numId w:val="26"/>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___________</w:t>
      </w:r>
      <w:r w:rsidRPr="005D3CFF">
        <w:rPr>
          <w:rFonts w:ascii="Tahoma" w:eastAsia="Times New Roman" w:hAnsi="Tahoma" w:cs="Tahoma"/>
          <w:noProof/>
          <w:lang w:eastAsia="sl-SI"/>
        </w:rPr>
        <w:t>EUR,</w:t>
      </w:r>
    </w:p>
    <w:p w14:paraId="45A07724" w14:textId="77777777" w:rsidR="00725A5D" w:rsidRPr="005D3CFF" w:rsidRDefault="00725A5D" w:rsidP="00725A5D">
      <w:pPr>
        <w:keepNext/>
        <w:keepLines/>
        <w:numPr>
          <w:ilvl w:val="0"/>
          <w:numId w:val="26"/>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izpolni vse druge sestavne dele menic, ki niso izpolnjeni,</w:t>
      </w:r>
    </w:p>
    <w:p w14:paraId="38076E3B" w14:textId="77777777" w:rsidR="00725A5D" w:rsidRPr="005D3CFF" w:rsidRDefault="00725A5D" w:rsidP="00725A5D">
      <w:pPr>
        <w:keepNext/>
        <w:keepLines/>
        <w:numPr>
          <w:ilvl w:val="0"/>
          <w:numId w:val="26"/>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po potrebi zapiše na menici tudi katerokoli menično klavzulo, ki sicer ni bistvena menična sestavina.</w:t>
      </w:r>
    </w:p>
    <w:p w14:paraId="101C9239"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33223E71"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da menico po potrebi domicilira pri katerikoli banki, pri kateri imamo odprt račun. </w:t>
      </w:r>
    </w:p>
    <w:p w14:paraId="43C2558F"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115926FE"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2439A229"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520EC819"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S podpisom tega pooblastila soglašamo, da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1C1F52AE"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78B3B0C1"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Zavezujemo se, da tega pooblastila ne bomo preklicali.</w:t>
      </w:r>
    </w:p>
    <w:p w14:paraId="2090CA43" w14:textId="77777777" w:rsidR="00725A5D" w:rsidRDefault="00725A5D" w:rsidP="00725A5D">
      <w:pPr>
        <w:keepNext/>
        <w:keepLines/>
        <w:spacing w:after="0" w:line="240" w:lineRule="auto"/>
        <w:jc w:val="both"/>
        <w:rPr>
          <w:rFonts w:ascii="Tahoma" w:eastAsia="Times New Roman" w:hAnsi="Tahoma" w:cs="Tahoma"/>
          <w:lang w:eastAsia="sl-SI"/>
        </w:rPr>
      </w:pPr>
    </w:p>
    <w:p w14:paraId="6DAC206A" w14:textId="77777777" w:rsidR="00725A5D" w:rsidRPr="005D3CFF" w:rsidRDefault="00725A5D" w:rsidP="00725A5D">
      <w:pPr>
        <w:keepNext/>
        <w:keepLines/>
        <w:spacing w:after="0" w:line="240" w:lineRule="auto"/>
        <w:jc w:val="both"/>
        <w:rPr>
          <w:rFonts w:ascii="Tahoma" w:eastAsia="Times New Roman" w:hAnsi="Tahoma" w:cs="Tahoma"/>
          <w:lang w:eastAsia="sl-SI"/>
        </w:rPr>
      </w:pPr>
      <w:r w:rsidRPr="005D3CFF">
        <w:rPr>
          <w:rFonts w:ascii="Tahoma" w:eastAsia="Times New Roman" w:hAnsi="Tahoma" w:cs="Tahoma"/>
          <w:lang w:eastAsia="sl-SI"/>
        </w:rPr>
        <w:t>Priloga: 1 bianko menica</w:t>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p>
    <w:p w14:paraId="7F64658F"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4999243F" w14:textId="77777777" w:rsidR="00725A5D" w:rsidRPr="005D3CFF" w:rsidRDefault="00725A5D" w:rsidP="00725A5D">
      <w:pPr>
        <w:keepNext/>
        <w:keepLines/>
        <w:spacing w:after="0" w:line="240" w:lineRule="auto"/>
        <w:jc w:val="both"/>
        <w:rPr>
          <w:rFonts w:ascii="Tahoma" w:eastAsia="Times New Roman" w:hAnsi="Tahoma" w:cs="Tahoma"/>
          <w:noProof/>
          <w:lang w:eastAsia="sl-SI"/>
        </w:rPr>
      </w:pPr>
    </w:p>
    <w:p w14:paraId="13106420" w14:textId="77777777" w:rsidR="00725A5D" w:rsidRDefault="00725A5D" w:rsidP="00725A5D">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76DDCDED" w14:textId="77777777" w:rsidR="00A517B8" w:rsidRDefault="00A517B8" w:rsidP="00725A5D">
      <w:pPr>
        <w:keepNext/>
        <w:keepLines/>
        <w:spacing w:after="0" w:line="240" w:lineRule="auto"/>
        <w:rPr>
          <w:rFonts w:ascii="Tahoma" w:hAnsi="Tahoma" w:cs="Tahoma"/>
          <w:b/>
          <w:i/>
          <w:sz w:val="16"/>
          <w:szCs w:val="16"/>
        </w:rPr>
      </w:pPr>
    </w:p>
    <w:sectPr w:rsidR="00A517B8" w:rsidSect="00036DAB">
      <w:headerReference w:type="default" r:id="rId20"/>
      <w:footerReference w:type="default" r:id="rId21"/>
      <w:headerReference w:type="first" r:id="rId22"/>
      <w:footerReference w:type="first" r:id="rId23"/>
      <w:type w:val="continuous"/>
      <w:pgSz w:w="11906" w:h="16838" w:code="9"/>
      <w:pgMar w:top="1134" w:right="1134" w:bottom="1134" w:left="1418" w:header="567" w:footer="5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7C3BB" w14:textId="77777777" w:rsidR="00C32B70" w:rsidRDefault="00C32B70">
      <w:pPr>
        <w:spacing w:after="0" w:line="240" w:lineRule="auto"/>
      </w:pPr>
      <w:r>
        <w:separator/>
      </w:r>
    </w:p>
  </w:endnote>
  <w:endnote w:type="continuationSeparator" w:id="0">
    <w:p w14:paraId="5279EB7E" w14:textId="77777777" w:rsidR="00C32B70" w:rsidRDefault="00C32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CB82" w14:textId="77777777" w:rsidR="00B53BB0" w:rsidRPr="00941BDE" w:rsidRDefault="00B53BB0">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A04B81">
      <w:rPr>
        <w:rFonts w:ascii="Tahoma" w:hAnsi="Tahoma" w:cs="Tahoma"/>
        <w:bCs/>
        <w:noProof/>
        <w:sz w:val="18"/>
      </w:rPr>
      <w:t>48</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A04B81">
      <w:rPr>
        <w:rFonts w:ascii="Tahoma" w:hAnsi="Tahoma" w:cs="Tahoma"/>
        <w:bCs/>
        <w:noProof/>
        <w:sz w:val="18"/>
      </w:rPr>
      <w:t>48</w:t>
    </w:r>
    <w:r w:rsidRPr="00941BDE">
      <w:rPr>
        <w:rFonts w:ascii="Tahoma" w:hAnsi="Tahoma" w:cs="Tahoma"/>
        <w:bCs/>
        <w:sz w:val="18"/>
        <w:szCs w:val="24"/>
      </w:rPr>
      <w:fldChar w:fldCharType="end"/>
    </w:r>
  </w:p>
  <w:p w14:paraId="7E16FB09" w14:textId="77777777" w:rsidR="00B53BB0" w:rsidRPr="007653AE" w:rsidRDefault="00B53BB0"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8B9FF" w14:textId="77777777" w:rsidR="00B53BB0" w:rsidRPr="00CD2C73" w:rsidRDefault="00B53BB0" w:rsidP="00401B05">
    <w:pPr>
      <w:pStyle w:val="Noga"/>
      <w:tabs>
        <w:tab w:val="clear" w:pos="9072"/>
      </w:tabs>
      <w:jc w:val="right"/>
    </w:pPr>
    <w:r w:rsidRPr="005332C6">
      <w:rPr>
        <w:noProof/>
        <w:sz w:val="16"/>
        <w:szCs w:val="16"/>
        <w:lang w:val="sl-SI" w:eastAsia="sl-SI"/>
      </w:rPr>
      <w:drawing>
        <wp:inline distT="0" distB="0" distL="0" distR="0" wp14:anchorId="121572B6" wp14:editId="5BDE5A9A">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14:paraId="20241A52" w14:textId="77777777" w:rsidR="00B53BB0" w:rsidRPr="00401B05" w:rsidRDefault="00B53BB0" w:rsidP="00401B0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32070B" w14:textId="77777777" w:rsidR="00C32B70" w:rsidRDefault="00C32B70">
      <w:pPr>
        <w:spacing w:after="0" w:line="240" w:lineRule="auto"/>
      </w:pPr>
      <w:r>
        <w:separator/>
      </w:r>
    </w:p>
  </w:footnote>
  <w:footnote w:type="continuationSeparator" w:id="0">
    <w:p w14:paraId="484DECFD" w14:textId="77777777" w:rsidR="00C32B70" w:rsidRDefault="00C32B70">
      <w:pPr>
        <w:spacing w:after="0" w:line="240" w:lineRule="auto"/>
      </w:pPr>
      <w:r>
        <w:continuationSeparator/>
      </w:r>
    </w:p>
  </w:footnote>
  <w:footnote w:id="1">
    <w:p w14:paraId="7C469F68" w14:textId="77777777" w:rsidR="00B53BB0" w:rsidRPr="009779A4" w:rsidRDefault="00B53BB0" w:rsidP="00B106C1">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C5E5457" w14:textId="77777777" w:rsidR="00B53BB0" w:rsidRPr="00540EB2" w:rsidRDefault="00B53BB0" w:rsidP="003F5344">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E08E5" w14:textId="77777777" w:rsidR="00B53BB0" w:rsidRDefault="00B53BB0" w:rsidP="00DC663E">
    <w:pPr>
      <w:pStyle w:val="Glava"/>
      <w:jc w:val="center"/>
    </w:pPr>
    <w:r>
      <w:rPr>
        <w:noProof/>
        <w:lang w:val="sl-SI" w:eastAsia="sl-SI"/>
      </w:rPr>
      <w:drawing>
        <wp:inline distT="0" distB="0" distL="0" distR="0" wp14:anchorId="5D037230" wp14:editId="684088C1">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4B3BD" w14:textId="77777777" w:rsidR="00B53BB0" w:rsidRDefault="00B53BB0" w:rsidP="00401B05">
    <w:pPr>
      <w:pStyle w:val="Glava"/>
      <w:keepLines/>
      <w:widowControl w:val="0"/>
      <w:tabs>
        <w:tab w:val="clear" w:pos="4536"/>
        <w:tab w:val="center" w:pos="8080"/>
      </w:tabs>
      <w:ind w:right="-1134"/>
    </w:pPr>
    <w:r>
      <w:tab/>
    </w:r>
    <w:r>
      <w:rPr>
        <w:noProof/>
        <w:lang w:val="sl-SI" w:eastAsia="sl-SI"/>
      </w:rPr>
      <w:drawing>
        <wp:inline distT="0" distB="0" distL="0" distR="0" wp14:anchorId="0ECB54D8" wp14:editId="29829832">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CC04435" w14:textId="77777777" w:rsidR="00B53BB0" w:rsidRPr="00401B05" w:rsidRDefault="00B53BB0" w:rsidP="00401B0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3"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7"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0"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1"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3"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0"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1"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4"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7"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4"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8"/>
  </w:num>
  <w:num w:numId="4">
    <w:abstractNumId w:val="24"/>
  </w:num>
  <w:num w:numId="5">
    <w:abstractNumId w:val="12"/>
  </w:num>
  <w:num w:numId="6">
    <w:abstractNumId w:val="26"/>
  </w:num>
  <w:num w:numId="7">
    <w:abstractNumId w:val="27"/>
  </w:num>
  <w:num w:numId="8">
    <w:abstractNumId w:val="32"/>
  </w:num>
  <w:num w:numId="9">
    <w:abstractNumId w:val="21"/>
  </w:num>
  <w:num w:numId="10">
    <w:abstractNumId w:val="20"/>
  </w:num>
  <w:num w:numId="11">
    <w:abstractNumId w:val="25"/>
  </w:num>
  <w:num w:numId="12">
    <w:abstractNumId w:val="31"/>
  </w:num>
  <w:num w:numId="13">
    <w:abstractNumId w:val="23"/>
  </w:num>
  <w:num w:numId="14">
    <w:abstractNumId w:val="30"/>
  </w:num>
  <w:num w:numId="15">
    <w:abstractNumId w:val="36"/>
  </w:num>
  <w:num w:numId="16">
    <w:abstractNumId w:val="29"/>
  </w:num>
  <w:num w:numId="17">
    <w:abstractNumId w:val="14"/>
  </w:num>
  <w:num w:numId="18">
    <w:abstractNumId w:val="35"/>
  </w:num>
  <w:num w:numId="19">
    <w:abstractNumId w:val="22"/>
  </w:num>
  <w:num w:numId="20">
    <w:abstractNumId w:val="11"/>
  </w:num>
  <w:num w:numId="21">
    <w:abstractNumId w:val="18"/>
  </w:num>
  <w:num w:numId="22">
    <w:abstractNumId w:val="13"/>
  </w:num>
  <w:num w:numId="23">
    <w:abstractNumId w:val="34"/>
  </w:num>
  <w:num w:numId="24">
    <w:abstractNumId w:val="16"/>
  </w:num>
  <w:num w:numId="25">
    <w:abstractNumId w:val="17"/>
  </w:num>
  <w:num w:numId="26">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43B6"/>
    <w:rsid w:val="00011BD4"/>
    <w:rsid w:val="00012E85"/>
    <w:rsid w:val="00012F35"/>
    <w:rsid w:val="00013A9C"/>
    <w:rsid w:val="00013BB9"/>
    <w:rsid w:val="00013D2D"/>
    <w:rsid w:val="00015C6B"/>
    <w:rsid w:val="00016986"/>
    <w:rsid w:val="000169FB"/>
    <w:rsid w:val="000209C7"/>
    <w:rsid w:val="00021883"/>
    <w:rsid w:val="0002202D"/>
    <w:rsid w:val="00022447"/>
    <w:rsid w:val="000251E1"/>
    <w:rsid w:val="00025C9A"/>
    <w:rsid w:val="00025E04"/>
    <w:rsid w:val="00026C79"/>
    <w:rsid w:val="00032886"/>
    <w:rsid w:val="00033041"/>
    <w:rsid w:val="00036178"/>
    <w:rsid w:val="00036DAB"/>
    <w:rsid w:val="00037456"/>
    <w:rsid w:val="0004026E"/>
    <w:rsid w:val="00041267"/>
    <w:rsid w:val="000427B7"/>
    <w:rsid w:val="00042B7F"/>
    <w:rsid w:val="00045B65"/>
    <w:rsid w:val="00045F5B"/>
    <w:rsid w:val="000468C5"/>
    <w:rsid w:val="00047BF9"/>
    <w:rsid w:val="00050103"/>
    <w:rsid w:val="00050DAD"/>
    <w:rsid w:val="00051427"/>
    <w:rsid w:val="00053F8D"/>
    <w:rsid w:val="00054D7C"/>
    <w:rsid w:val="00054F82"/>
    <w:rsid w:val="00055081"/>
    <w:rsid w:val="00055807"/>
    <w:rsid w:val="00055B60"/>
    <w:rsid w:val="00056D49"/>
    <w:rsid w:val="000606EE"/>
    <w:rsid w:val="00060758"/>
    <w:rsid w:val="000612B0"/>
    <w:rsid w:val="00061DD8"/>
    <w:rsid w:val="00061F2A"/>
    <w:rsid w:val="000624A3"/>
    <w:rsid w:val="000626B6"/>
    <w:rsid w:val="00062BF6"/>
    <w:rsid w:val="00062C40"/>
    <w:rsid w:val="00071D9C"/>
    <w:rsid w:val="00071EF8"/>
    <w:rsid w:val="0007215D"/>
    <w:rsid w:val="000737BF"/>
    <w:rsid w:val="0007414C"/>
    <w:rsid w:val="00076B16"/>
    <w:rsid w:val="00080C37"/>
    <w:rsid w:val="00080F4D"/>
    <w:rsid w:val="000818D9"/>
    <w:rsid w:val="00081B3C"/>
    <w:rsid w:val="000822D9"/>
    <w:rsid w:val="00084241"/>
    <w:rsid w:val="00084521"/>
    <w:rsid w:val="00085081"/>
    <w:rsid w:val="0008530F"/>
    <w:rsid w:val="000858EB"/>
    <w:rsid w:val="00085D7F"/>
    <w:rsid w:val="00085E50"/>
    <w:rsid w:val="0008666F"/>
    <w:rsid w:val="000872F4"/>
    <w:rsid w:val="00091C33"/>
    <w:rsid w:val="00093237"/>
    <w:rsid w:val="0009350A"/>
    <w:rsid w:val="0009432C"/>
    <w:rsid w:val="000A0F4D"/>
    <w:rsid w:val="000A264A"/>
    <w:rsid w:val="000A289E"/>
    <w:rsid w:val="000A470C"/>
    <w:rsid w:val="000A4719"/>
    <w:rsid w:val="000A5571"/>
    <w:rsid w:val="000A5859"/>
    <w:rsid w:val="000A73EA"/>
    <w:rsid w:val="000A7527"/>
    <w:rsid w:val="000A76A5"/>
    <w:rsid w:val="000A7734"/>
    <w:rsid w:val="000B0076"/>
    <w:rsid w:val="000B05AB"/>
    <w:rsid w:val="000B410B"/>
    <w:rsid w:val="000B573F"/>
    <w:rsid w:val="000B5E17"/>
    <w:rsid w:val="000B7407"/>
    <w:rsid w:val="000B7B22"/>
    <w:rsid w:val="000C05BA"/>
    <w:rsid w:val="000C14A9"/>
    <w:rsid w:val="000C207C"/>
    <w:rsid w:val="000C2D42"/>
    <w:rsid w:val="000C406E"/>
    <w:rsid w:val="000C4B3B"/>
    <w:rsid w:val="000C515B"/>
    <w:rsid w:val="000C58F8"/>
    <w:rsid w:val="000C65C1"/>
    <w:rsid w:val="000C7C0F"/>
    <w:rsid w:val="000D05F1"/>
    <w:rsid w:val="000D0EC4"/>
    <w:rsid w:val="000D18B5"/>
    <w:rsid w:val="000D211E"/>
    <w:rsid w:val="000D3FCA"/>
    <w:rsid w:val="000D514A"/>
    <w:rsid w:val="000D6B41"/>
    <w:rsid w:val="000D725A"/>
    <w:rsid w:val="000D7A49"/>
    <w:rsid w:val="000D7BB4"/>
    <w:rsid w:val="000D7EF1"/>
    <w:rsid w:val="000E0318"/>
    <w:rsid w:val="000E06F6"/>
    <w:rsid w:val="000E2076"/>
    <w:rsid w:val="000E259D"/>
    <w:rsid w:val="000E2A8B"/>
    <w:rsid w:val="000E3AE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2490"/>
    <w:rsid w:val="00105598"/>
    <w:rsid w:val="00105602"/>
    <w:rsid w:val="001064C6"/>
    <w:rsid w:val="001076C1"/>
    <w:rsid w:val="00107928"/>
    <w:rsid w:val="00110988"/>
    <w:rsid w:val="00113716"/>
    <w:rsid w:val="00113D40"/>
    <w:rsid w:val="00115427"/>
    <w:rsid w:val="00115CF7"/>
    <w:rsid w:val="00116886"/>
    <w:rsid w:val="00117CFC"/>
    <w:rsid w:val="00117E44"/>
    <w:rsid w:val="001202BE"/>
    <w:rsid w:val="00120ADE"/>
    <w:rsid w:val="00120CE6"/>
    <w:rsid w:val="00121561"/>
    <w:rsid w:val="00122843"/>
    <w:rsid w:val="00123198"/>
    <w:rsid w:val="001234C7"/>
    <w:rsid w:val="0012360C"/>
    <w:rsid w:val="001236BB"/>
    <w:rsid w:val="00123D61"/>
    <w:rsid w:val="00123FD9"/>
    <w:rsid w:val="00124440"/>
    <w:rsid w:val="00125767"/>
    <w:rsid w:val="00126426"/>
    <w:rsid w:val="00126B23"/>
    <w:rsid w:val="0012778F"/>
    <w:rsid w:val="00131438"/>
    <w:rsid w:val="00132836"/>
    <w:rsid w:val="0013284F"/>
    <w:rsid w:val="001328C2"/>
    <w:rsid w:val="00132C7A"/>
    <w:rsid w:val="00134CE3"/>
    <w:rsid w:val="00135691"/>
    <w:rsid w:val="001361EB"/>
    <w:rsid w:val="0014031A"/>
    <w:rsid w:val="00140742"/>
    <w:rsid w:val="00141133"/>
    <w:rsid w:val="00141C4C"/>
    <w:rsid w:val="001433AE"/>
    <w:rsid w:val="0014382B"/>
    <w:rsid w:val="001447A9"/>
    <w:rsid w:val="00145606"/>
    <w:rsid w:val="00145BF9"/>
    <w:rsid w:val="00145E54"/>
    <w:rsid w:val="0014701C"/>
    <w:rsid w:val="00147F57"/>
    <w:rsid w:val="00150032"/>
    <w:rsid w:val="001501A1"/>
    <w:rsid w:val="0015023B"/>
    <w:rsid w:val="00151406"/>
    <w:rsid w:val="0015152A"/>
    <w:rsid w:val="00152A23"/>
    <w:rsid w:val="00153814"/>
    <w:rsid w:val="00154027"/>
    <w:rsid w:val="001553E9"/>
    <w:rsid w:val="00157F81"/>
    <w:rsid w:val="0016051F"/>
    <w:rsid w:val="00160E92"/>
    <w:rsid w:val="00161532"/>
    <w:rsid w:val="001615DF"/>
    <w:rsid w:val="0016162E"/>
    <w:rsid w:val="00161F65"/>
    <w:rsid w:val="0016244D"/>
    <w:rsid w:val="001627A2"/>
    <w:rsid w:val="00162A81"/>
    <w:rsid w:val="00162AB6"/>
    <w:rsid w:val="00162F83"/>
    <w:rsid w:val="001638EF"/>
    <w:rsid w:val="00166A65"/>
    <w:rsid w:val="0017527A"/>
    <w:rsid w:val="00177539"/>
    <w:rsid w:val="00177727"/>
    <w:rsid w:val="0018044D"/>
    <w:rsid w:val="001813F9"/>
    <w:rsid w:val="001821B2"/>
    <w:rsid w:val="00182A53"/>
    <w:rsid w:val="001843A8"/>
    <w:rsid w:val="001855CA"/>
    <w:rsid w:val="001876DE"/>
    <w:rsid w:val="001907C4"/>
    <w:rsid w:val="0019344D"/>
    <w:rsid w:val="00193660"/>
    <w:rsid w:val="00193998"/>
    <w:rsid w:val="00193F66"/>
    <w:rsid w:val="00195CF8"/>
    <w:rsid w:val="00196005"/>
    <w:rsid w:val="00196FD5"/>
    <w:rsid w:val="00197468"/>
    <w:rsid w:val="0019756B"/>
    <w:rsid w:val="001A1982"/>
    <w:rsid w:val="001A27AA"/>
    <w:rsid w:val="001A283A"/>
    <w:rsid w:val="001A2E7A"/>
    <w:rsid w:val="001A3596"/>
    <w:rsid w:val="001A35AE"/>
    <w:rsid w:val="001A52AF"/>
    <w:rsid w:val="001A5A3E"/>
    <w:rsid w:val="001A5DCF"/>
    <w:rsid w:val="001B09BF"/>
    <w:rsid w:val="001B1C25"/>
    <w:rsid w:val="001B36F2"/>
    <w:rsid w:val="001B4A8A"/>
    <w:rsid w:val="001B4E17"/>
    <w:rsid w:val="001B5FFD"/>
    <w:rsid w:val="001B75B1"/>
    <w:rsid w:val="001B75E2"/>
    <w:rsid w:val="001C0E3D"/>
    <w:rsid w:val="001C10D1"/>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4D2"/>
    <w:rsid w:val="001E0307"/>
    <w:rsid w:val="001E09CD"/>
    <w:rsid w:val="001E16BF"/>
    <w:rsid w:val="001E2CF5"/>
    <w:rsid w:val="001E4938"/>
    <w:rsid w:val="001E514A"/>
    <w:rsid w:val="001E51BC"/>
    <w:rsid w:val="001E6D4A"/>
    <w:rsid w:val="001E786E"/>
    <w:rsid w:val="001E7F1A"/>
    <w:rsid w:val="001F02AC"/>
    <w:rsid w:val="001F1194"/>
    <w:rsid w:val="001F2ADE"/>
    <w:rsid w:val="001F3979"/>
    <w:rsid w:val="001F4CE9"/>
    <w:rsid w:val="001F52D9"/>
    <w:rsid w:val="001F6769"/>
    <w:rsid w:val="001F7285"/>
    <w:rsid w:val="001F7513"/>
    <w:rsid w:val="002002F9"/>
    <w:rsid w:val="002012D2"/>
    <w:rsid w:val="00201739"/>
    <w:rsid w:val="00201E0D"/>
    <w:rsid w:val="002022EE"/>
    <w:rsid w:val="00202D64"/>
    <w:rsid w:val="00206E6A"/>
    <w:rsid w:val="00210654"/>
    <w:rsid w:val="00211E8C"/>
    <w:rsid w:val="0021264C"/>
    <w:rsid w:val="00212B1F"/>
    <w:rsid w:val="00214996"/>
    <w:rsid w:val="002168C0"/>
    <w:rsid w:val="0021762D"/>
    <w:rsid w:val="00217C54"/>
    <w:rsid w:val="00217D4C"/>
    <w:rsid w:val="0022090D"/>
    <w:rsid w:val="00220BA6"/>
    <w:rsid w:val="00222423"/>
    <w:rsid w:val="00222C45"/>
    <w:rsid w:val="0022570A"/>
    <w:rsid w:val="00225927"/>
    <w:rsid w:val="00225D9A"/>
    <w:rsid w:val="002266A9"/>
    <w:rsid w:val="00226866"/>
    <w:rsid w:val="00226E64"/>
    <w:rsid w:val="002273F6"/>
    <w:rsid w:val="0022771D"/>
    <w:rsid w:val="002305DF"/>
    <w:rsid w:val="00231600"/>
    <w:rsid w:val="00232973"/>
    <w:rsid w:val="0023497E"/>
    <w:rsid w:val="002349E0"/>
    <w:rsid w:val="00234DD6"/>
    <w:rsid w:val="00235ECB"/>
    <w:rsid w:val="002377D5"/>
    <w:rsid w:val="00240139"/>
    <w:rsid w:val="00240A70"/>
    <w:rsid w:val="00242355"/>
    <w:rsid w:val="002425CE"/>
    <w:rsid w:val="00242E3B"/>
    <w:rsid w:val="002450E4"/>
    <w:rsid w:val="002453F6"/>
    <w:rsid w:val="00246FAC"/>
    <w:rsid w:val="00247704"/>
    <w:rsid w:val="00250EEC"/>
    <w:rsid w:val="002510C6"/>
    <w:rsid w:val="002524DB"/>
    <w:rsid w:val="0025267D"/>
    <w:rsid w:val="002527A3"/>
    <w:rsid w:val="00253463"/>
    <w:rsid w:val="00254D30"/>
    <w:rsid w:val="00254F2F"/>
    <w:rsid w:val="00256239"/>
    <w:rsid w:val="00256C1B"/>
    <w:rsid w:val="00256D66"/>
    <w:rsid w:val="00257563"/>
    <w:rsid w:val="00257C3E"/>
    <w:rsid w:val="00261519"/>
    <w:rsid w:val="00261BDF"/>
    <w:rsid w:val="00262CD0"/>
    <w:rsid w:val="00263F41"/>
    <w:rsid w:val="00264106"/>
    <w:rsid w:val="002653E0"/>
    <w:rsid w:val="00266EE2"/>
    <w:rsid w:val="00270A93"/>
    <w:rsid w:val="00271639"/>
    <w:rsid w:val="0027310B"/>
    <w:rsid w:val="002731C9"/>
    <w:rsid w:val="0027498D"/>
    <w:rsid w:val="002756E5"/>
    <w:rsid w:val="00280269"/>
    <w:rsid w:val="00280613"/>
    <w:rsid w:val="00280FAA"/>
    <w:rsid w:val="0028136F"/>
    <w:rsid w:val="00281F26"/>
    <w:rsid w:val="0028268A"/>
    <w:rsid w:val="00282B0E"/>
    <w:rsid w:val="00282DD3"/>
    <w:rsid w:val="00283911"/>
    <w:rsid w:val="002839ED"/>
    <w:rsid w:val="00283C25"/>
    <w:rsid w:val="00286013"/>
    <w:rsid w:val="00286488"/>
    <w:rsid w:val="002874FF"/>
    <w:rsid w:val="00290214"/>
    <w:rsid w:val="0029026B"/>
    <w:rsid w:val="00292161"/>
    <w:rsid w:val="00292451"/>
    <w:rsid w:val="00293887"/>
    <w:rsid w:val="00293D2E"/>
    <w:rsid w:val="002947F5"/>
    <w:rsid w:val="00294B23"/>
    <w:rsid w:val="00294FC5"/>
    <w:rsid w:val="00295D54"/>
    <w:rsid w:val="00295F0C"/>
    <w:rsid w:val="00296467"/>
    <w:rsid w:val="0029647B"/>
    <w:rsid w:val="00296926"/>
    <w:rsid w:val="00296BF9"/>
    <w:rsid w:val="002A00E7"/>
    <w:rsid w:val="002A0758"/>
    <w:rsid w:val="002A0959"/>
    <w:rsid w:val="002A19C1"/>
    <w:rsid w:val="002A1C59"/>
    <w:rsid w:val="002A2B96"/>
    <w:rsid w:val="002A2E42"/>
    <w:rsid w:val="002A4B45"/>
    <w:rsid w:val="002A4F09"/>
    <w:rsid w:val="002A5437"/>
    <w:rsid w:val="002A6C36"/>
    <w:rsid w:val="002A6E59"/>
    <w:rsid w:val="002A71C5"/>
    <w:rsid w:val="002B055C"/>
    <w:rsid w:val="002B08B8"/>
    <w:rsid w:val="002B0F9F"/>
    <w:rsid w:val="002B2333"/>
    <w:rsid w:val="002B2587"/>
    <w:rsid w:val="002B27E9"/>
    <w:rsid w:val="002B3863"/>
    <w:rsid w:val="002B3EA3"/>
    <w:rsid w:val="002B3FC7"/>
    <w:rsid w:val="002B4E7F"/>
    <w:rsid w:val="002B5136"/>
    <w:rsid w:val="002B524D"/>
    <w:rsid w:val="002B538B"/>
    <w:rsid w:val="002B56A1"/>
    <w:rsid w:val="002B59F8"/>
    <w:rsid w:val="002B6AC8"/>
    <w:rsid w:val="002B7C71"/>
    <w:rsid w:val="002C2235"/>
    <w:rsid w:val="002C25EB"/>
    <w:rsid w:val="002C3203"/>
    <w:rsid w:val="002C5226"/>
    <w:rsid w:val="002C53EB"/>
    <w:rsid w:val="002D1531"/>
    <w:rsid w:val="002D49BB"/>
    <w:rsid w:val="002D4C7D"/>
    <w:rsid w:val="002D55EE"/>
    <w:rsid w:val="002E00E6"/>
    <w:rsid w:val="002E01E8"/>
    <w:rsid w:val="002E04D2"/>
    <w:rsid w:val="002E0DB8"/>
    <w:rsid w:val="002E2540"/>
    <w:rsid w:val="002E291E"/>
    <w:rsid w:val="002E34E4"/>
    <w:rsid w:val="002E35CB"/>
    <w:rsid w:val="002E3BF9"/>
    <w:rsid w:val="002E4892"/>
    <w:rsid w:val="002E4C56"/>
    <w:rsid w:val="002E5491"/>
    <w:rsid w:val="002E6C5D"/>
    <w:rsid w:val="002E7AEC"/>
    <w:rsid w:val="002F029A"/>
    <w:rsid w:val="002F104B"/>
    <w:rsid w:val="002F2719"/>
    <w:rsid w:val="002F2792"/>
    <w:rsid w:val="002F283C"/>
    <w:rsid w:val="002F3F52"/>
    <w:rsid w:val="002F5C54"/>
    <w:rsid w:val="002F7247"/>
    <w:rsid w:val="002F76CB"/>
    <w:rsid w:val="002F7968"/>
    <w:rsid w:val="00300A52"/>
    <w:rsid w:val="00300B75"/>
    <w:rsid w:val="00302C39"/>
    <w:rsid w:val="00302D6E"/>
    <w:rsid w:val="0030475B"/>
    <w:rsid w:val="003054B6"/>
    <w:rsid w:val="00305779"/>
    <w:rsid w:val="00310827"/>
    <w:rsid w:val="00310DAC"/>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2606"/>
    <w:rsid w:val="00333C69"/>
    <w:rsid w:val="00333E85"/>
    <w:rsid w:val="00334DF5"/>
    <w:rsid w:val="00336BC4"/>
    <w:rsid w:val="003373B9"/>
    <w:rsid w:val="003375F8"/>
    <w:rsid w:val="00337958"/>
    <w:rsid w:val="00340A9E"/>
    <w:rsid w:val="003419DA"/>
    <w:rsid w:val="00342666"/>
    <w:rsid w:val="00342895"/>
    <w:rsid w:val="00342D2D"/>
    <w:rsid w:val="00344451"/>
    <w:rsid w:val="0034556E"/>
    <w:rsid w:val="003465C6"/>
    <w:rsid w:val="00350575"/>
    <w:rsid w:val="00351030"/>
    <w:rsid w:val="0035149E"/>
    <w:rsid w:val="00351CA8"/>
    <w:rsid w:val="00352B31"/>
    <w:rsid w:val="00352C10"/>
    <w:rsid w:val="003539C1"/>
    <w:rsid w:val="00354117"/>
    <w:rsid w:val="00354369"/>
    <w:rsid w:val="00355ED2"/>
    <w:rsid w:val="003564CD"/>
    <w:rsid w:val="00356795"/>
    <w:rsid w:val="00356D58"/>
    <w:rsid w:val="00357F6C"/>
    <w:rsid w:val="003620C6"/>
    <w:rsid w:val="00363BFF"/>
    <w:rsid w:val="003644AA"/>
    <w:rsid w:val="00366EFE"/>
    <w:rsid w:val="003701A6"/>
    <w:rsid w:val="00371BFE"/>
    <w:rsid w:val="00372F80"/>
    <w:rsid w:val="00374FCA"/>
    <w:rsid w:val="003762B2"/>
    <w:rsid w:val="00377E55"/>
    <w:rsid w:val="003809B0"/>
    <w:rsid w:val="003812D7"/>
    <w:rsid w:val="00381AB4"/>
    <w:rsid w:val="00381CAB"/>
    <w:rsid w:val="00382FC2"/>
    <w:rsid w:val="00383125"/>
    <w:rsid w:val="00383D43"/>
    <w:rsid w:val="00385782"/>
    <w:rsid w:val="003862F7"/>
    <w:rsid w:val="00386321"/>
    <w:rsid w:val="0038643E"/>
    <w:rsid w:val="0038752A"/>
    <w:rsid w:val="003878A3"/>
    <w:rsid w:val="00387C5C"/>
    <w:rsid w:val="003907E6"/>
    <w:rsid w:val="00391A33"/>
    <w:rsid w:val="0039220F"/>
    <w:rsid w:val="00392E60"/>
    <w:rsid w:val="003940D9"/>
    <w:rsid w:val="00395598"/>
    <w:rsid w:val="00395D74"/>
    <w:rsid w:val="00397051"/>
    <w:rsid w:val="003A00BC"/>
    <w:rsid w:val="003A0197"/>
    <w:rsid w:val="003A078E"/>
    <w:rsid w:val="003A0A95"/>
    <w:rsid w:val="003A0F05"/>
    <w:rsid w:val="003A13E8"/>
    <w:rsid w:val="003A14F4"/>
    <w:rsid w:val="003A1EA5"/>
    <w:rsid w:val="003A2377"/>
    <w:rsid w:val="003A40CD"/>
    <w:rsid w:val="003A41BE"/>
    <w:rsid w:val="003A41E8"/>
    <w:rsid w:val="003A4321"/>
    <w:rsid w:val="003A4465"/>
    <w:rsid w:val="003A6149"/>
    <w:rsid w:val="003A7377"/>
    <w:rsid w:val="003B0D3A"/>
    <w:rsid w:val="003B35F6"/>
    <w:rsid w:val="003B4B05"/>
    <w:rsid w:val="003B4DE3"/>
    <w:rsid w:val="003B5E6A"/>
    <w:rsid w:val="003B67FD"/>
    <w:rsid w:val="003B6D65"/>
    <w:rsid w:val="003B7D0D"/>
    <w:rsid w:val="003C0604"/>
    <w:rsid w:val="003C0E3C"/>
    <w:rsid w:val="003C1903"/>
    <w:rsid w:val="003C1A6D"/>
    <w:rsid w:val="003C2445"/>
    <w:rsid w:val="003C2AA0"/>
    <w:rsid w:val="003C2E91"/>
    <w:rsid w:val="003C3C5C"/>
    <w:rsid w:val="003C5A9A"/>
    <w:rsid w:val="003C5E1E"/>
    <w:rsid w:val="003C6015"/>
    <w:rsid w:val="003C6E00"/>
    <w:rsid w:val="003C7062"/>
    <w:rsid w:val="003C748B"/>
    <w:rsid w:val="003D0FD4"/>
    <w:rsid w:val="003D10FC"/>
    <w:rsid w:val="003D1315"/>
    <w:rsid w:val="003D154C"/>
    <w:rsid w:val="003D1F45"/>
    <w:rsid w:val="003D2620"/>
    <w:rsid w:val="003D5725"/>
    <w:rsid w:val="003D6D1B"/>
    <w:rsid w:val="003D72C0"/>
    <w:rsid w:val="003E0D27"/>
    <w:rsid w:val="003E1C51"/>
    <w:rsid w:val="003E1F5E"/>
    <w:rsid w:val="003E2B6D"/>
    <w:rsid w:val="003E2BF0"/>
    <w:rsid w:val="003E31D7"/>
    <w:rsid w:val="003E431C"/>
    <w:rsid w:val="003E4B56"/>
    <w:rsid w:val="003E721D"/>
    <w:rsid w:val="003F06E2"/>
    <w:rsid w:val="003F141A"/>
    <w:rsid w:val="003F1ED2"/>
    <w:rsid w:val="003F288C"/>
    <w:rsid w:val="003F422D"/>
    <w:rsid w:val="003F5344"/>
    <w:rsid w:val="003F7A00"/>
    <w:rsid w:val="0040034D"/>
    <w:rsid w:val="0040171F"/>
    <w:rsid w:val="00401B05"/>
    <w:rsid w:val="004026A1"/>
    <w:rsid w:val="00402AB3"/>
    <w:rsid w:val="00404169"/>
    <w:rsid w:val="004048F8"/>
    <w:rsid w:val="00404DFA"/>
    <w:rsid w:val="00404FC9"/>
    <w:rsid w:val="00407463"/>
    <w:rsid w:val="00407A5C"/>
    <w:rsid w:val="00410C2C"/>
    <w:rsid w:val="00411B7A"/>
    <w:rsid w:val="00412840"/>
    <w:rsid w:val="00413128"/>
    <w:rsid w:val="00414239"/>
    <w:rsid w:val="00415011"/>
    <w:rsid w:val="00415186"/>
    <w:rsid w:val="00420861"/>
    <w:rsid w:val="00421A62"/>
    <w:rsid w:val="004220B2"/>
    <w:rsid w:val="004230E7"/>
    <w:rsid w:val="004237D4"/>
    <w:rsid w:val="00423B34"/>
    <w:rsid w:val="00424140"/>
    <w:rsid w:val="0043133E"/>
    <w:rsid w:val="00431903"/>
    <w:rsid w:val="00432A91"/>
    <w:rsid w:val="004331C4"/>
    <w:rsid w:val="00433BE0"/>
    <w:rsid w:val="0043524D"/>
    <w:rsid w:val="00435259"/>
    <w:rsid w:val="00436AC4"/>
    <w:rsid w:val="004371B7"/>
    <w:rsid w:val="00437627"/>
    <w:rsid w:val="00437A60"/>
    <w:rsid w:val="00441D39"/>
    <w:rsid w:val="00442D04"/>
    <w:rsid w:val="004431F6"/>
    <w:rsid w:val="00443FBB"/>
    <w:rsid w:val="00444E96"/>
    <w:rsid w:val="0044511D"/>
    <w:rsid w:val="004454E3"/>
    <w:rsid w:val="0045092F"/>
    <w:rsid w:val="00450A57"/>
    <w:rsid w:val="004522B7"/>
    <w:rsid w:val="004529ED"/>
    <w:rsid w:val="0045328A"/>
    <w:rsid w:val="0045415D"/>
    <w:rsid w:val="00454409"/>
    <w:rsid w:val="004556D9"/>
    <w:rsid w:val="00455B54"/>
    <w:rsid w:val="0046008D"/>
    <w:rsid w:val="00460DD8"/>
    <w:rsid w:val="00461732"/>
    <w:rsid w:val="0046224F"/>
    <w:rsid w:val="00463972"/>
    <w:rsid w:val="00464236"/>
    <w:rsid w:val="00464947"/>
    <w:rsid w:val="00464C10"/>
    <w:rsid w:val="00465BC3"/>
    <w:rsid w:val="00465D35"/>
    <w:rsid w:val="00471914"/>
    <w:rsid w:val="00471EBD"/>
    <w:rsid w:val="0047437C"/>
    <w:rsid w:val="00474848"/>
    <w:rsid w:val="0047590B"/>
    <w:rsid w:val="004807DE"/>
    <w:rsid w:val="00480F5D"/>
    <w:rsid w:val="00480F92"/>
    <w:rsid w:val="00483378"/>
    <w:rsid w:val="00483C9E"/>
    <w:rsid w:val="0048449E"/>
    <w:rsid w:val="00484AB8"/>
    <w:rsid w:val="00484E83"/>
    <w:rsid w:val="0048508D"/>
    <w:rsid w:val="00485202"/>
    <w:rsid w:val="004860B7"/>
    <w:rsid w:val="004871F7"/>
    <w:rsid w:val="0048726E"/>
    <w:rsid w:val="004872A4"/>
    <w:rsid w:val="00491526"/>
    <w:rsid w:val="004929AE"/>
    <w:rsid w:val="00493D08"/>
    <w:rsid w:val="00493E5C"/>
    <w:rsid w:val="004945E0"/>
    <w:rsid w:val="00495527"/>
    <w:rsid w:val="0049629F"/>
    <w:rsid w:val="0049757C"/>
    <w:rsid w:val="004A0499"/>
    <w:rsid w:val="004A1327"/>
    <w:rsid w:val="004A1349"/>
    <w:rsid w:val="004A1D75"/>
    <w:rsid w:val="004A2CAD"/>
    <w:rsid w:val="004A43D9"/>
    <w:rsid w:val="004A4532"/>
    <w:rsid w:val="004A482D"/>
    <w:rsid w:val="004A4837"/>
    <w:rsid w:val="004A4C05"/>
    <w:rsid w:val="004A5F6C"/>
    <w:rsid w:val="004A5F84"/>
    <w:rsid w:val="004A6684"/>
    <w:rsid w:val="004A7E16"/>
    <w:rsid w:val="004B0BEC"/>
    <w:rsid w:val="004B13DC"/>
    <w:rsid w:val="004B145C"/>
    <w:rsid w:val="004B2DC4"/>
    <w:rsid w:val="004B5914"/>
    <w:rsid w:val="004B6278"/>
    <w:rsid w:val="004B636F"/>
    <w:rsid w:val="004B7DE4"/>
    <w:rsid w:val="004C0548"/>
    <w:rsid w:val="004C3899"/>
    <w:rsid w:val="004C50BA"/>
    <w:rsid w:val="004C53BF"/>
    <w:rsid w:val="004C61F6"/>
    <w:rsid w:val="004C70E3"/>
    <w:rsid w:val="004C7BF0"/>
    <w:rsid w:val="004C7DF7"/>
    <w:rsid w:val="004D0318"/>
    <w:rsid w:val="004D06E4"/>
    <w:rsid w:val="004D140E"/>
    <w:rsid w:val="004D2160"/>
    <w:rsid w:val="004D2511"/>
    <w:rsid w:val="004D2BA2"/>
    <w:rsid w:val="004D3013"/>
    <w:rsid w:val="004D35E0"/>
    <w:rsid w:val="004D3AB9"/>
    <w:rsid w:val="004D4F6B"/>
    <w:rsid w:val="004D6372"/>
    <w:rsid w:val="004E09D6"/>
    <w:rsid w:val="004E0E1B"/>
    <w:rsid w:val="004E1333"/>
    <w:rsid w:val="004E1832"/>
    <w:rsid w:val="004E2D8D"/>
    <w:rsid w:val="004E47CD"/>
    <w:rsid w:val="004E4B83"/>
    <w:rsid w:val="004E6323"/>
    <w:rsid w:val="004E66AB"/>
    <w:rsid w:val="004E6B4E"/>
    <w:rsid w:val="004F2F67"/>
    <w:rsid w:val="004F34C7"/>
    <w:rsid w:val="00501B3A"/>
    <w:rsid w:val="005024C7"/>
    <w:rsid w:val="00502635"/>
    <w:rsid w:val="005027AB"/>
    <w:rsid w:val="00502FBD"/>
    <w:rsid w:val="0050319F"/>
    <w:rsid w:val="00503330"/>
    <w:rsid w:val="00503482"/>
    <w:rsid w:val="00504170"/>
    <w:rsid w:val="00505566"/>
    <w:rsid w:val="00510A37"/>
    <w:rsid w:val="00511726"/>
    <w:rsid w:val="00513631"/>
    <w:rsid w:val="00513EB3"/>
    <w:rsid w:val="00514E4E"/>
    <w:rsid w:val="0051731F"/>
    <w:rsid w:val="00517555"/>
    <w:rsid w:val="00520824"/>
    <w:rsid w:val="00520AB8"/>
    <w:rsid w:val="0052125D"/>
    <w:rsid w:val="00521DAF"/>
    <w:rsid w:val="00521FC0"/>
    <w:rsid w:val="0052352F"/>
    <w:rsid w:val="00523B44"/>
    <w:rsid w:val="00523D4A"/>
    <w:rsid w:val="00525038"/>
    <w:rsid w:val="00525413"/>
    <w:rsid w:val="00527177"/>
    <w:rsid w:val="00527901"/>
    <w:rsid w:val="00530956"/>
    <w:rsid w:val="00530B17"/>
    <w:rsid w:val="00531469"/>
    <w:rsid w:val="00536798"/>
    <w:rsid w:val="005409C2"/>
    <w:rsid w:val="00541008"/>
    <w:rsid w:val="00541B85"/>
    <w:rsid w:val="00542403"/>
    <w:rsid w:val="0054298F"/>
    <w:rsid w:val="00542DD5"/>
    <w:rsid w:val="00542F63"/>
    <w:rsid w:val="0054339F"/>
    <w:rsid w:val="005436F5"/>
    <w:rsid w:val="005438C0"/>
    <w:rsid w:val="00543F6C"/>
    <w:rsid w:val="00544822"/>
    <w:rsid w:val="00544F9D"/>
    <w:rsid w:val="00550362"/>
    <w:rsid w:val="00550772"/>
    <w:rsid w:val="00550B6C"/>
    <w:rsid w:val="005520B1"/>
    <w:rsid w:val="005525CD"/>
    <w:rsid w:val="0055267D"/>
    <w:rsid w:val="00552C35"/>
    <w:rsid w:val="005532AC"/>
    <w:rsid w:val="005535D5"/>
    <w:rsid w:val="005536FD"/>
    <w:rsid w:val="00553F1B"/>
    <w:rsid w:val="00554F5E"/>
    <w:rsid w:val="00556F3C"/>
    <w:rsid w:val="00557D19"/>
    <w:rsid w:val="00561BF8"/>
    <w:rsid w:val="00561E43"/>
    <w:rsid w:val="0056241E"/>
    <w:rsid w:val="0056311D"/>
    <w:rsid w:val="005636F3"/>
    <w:rsid w:val="0056378E"/>
    <w:rsid w:val="0056653E"/>
    <w:rsid w:val="00566C7D"/>
    <w:rsid w:val="00566E3D"/>
    <w:rsid w:val="00566E61"/>
    <w:rsid w:val="005671CC"/>
    <w:rsid w:val="0056742F"/>
    <w:rsid w:val="00570326"/>
    <w:rsid w:val="005704AA"/>
    <w:rsid w:val="0057142B"/>
    <w:rsid w:val="00571881"/>
    <w:rsid w:val="00571D70"/>
    <w:rsid w:val="00571F0F"/>
    <w:rsid w:val="005723C9"/>
    <w:rsid w:val="00572C0D"/>
    <w:rsid w:val="005774C9"/>
    <w:rsid w:val="005774F3"/>
    <w:rsid w:val="00581225"/>
    <w:rsid w:val="00582E32"/>
    <w:rsid w:val="005834F6"/>
    <w:rsid w:val="005845D4"/>
    <w:rsid w:val="00585B5C"/>
    <w:rsid w:val="00586868"/>
    <w:rsid w:val="005870F6"/>
    <w:rsid w:val="00587CC6"/>
    <w:rsid w:val="00591571"/>
    <w:rsid w:val="005934F4"/>
    <w:rsid w:val="00594A66"/>
    <w:rsid w:val="00594B7D"/>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D95"/>
    <w:rsid w:val="005B13CD"/>
    <w:rsid w:val="005B1C87"/>
    <w:rsid w:val="005B2C3E"/>
    <w:rsid w:val="005B32CE"/>
    <w:rsid w:val="005B4BCA"/>
    <w:rsid w:val="005B7828"/>
    <w:rsid w:val="005C093B"/>
    <w:rsid w:val="005C0DCD"/>
    <w:rsid w:val="005C1143"/>
    <w:rsid w:val="005C1ADC"/>
    <w:rsid w:val="005C1FCF"/>
    <w:rsid w:val="005C2893"/>
    <w:rsid w:val="005C2B2F"/>
    <w:rsid w:val="005C2C36"/>
    <w:rsid w:val="005C2D93"/>
    <w:rsid w:val="005C40C7"/>
    <w:rsid w:val="005C40FF"/>
    <w:rsid w:val="005C4CAC"/>
    <w:rsid w:val="005C4E19"/>
    <w:rsid w:val="005C65B2"/>
    <w:rsid w:val="005D0699"/>
    <w:rsid w:val="005D1438"/>
    <w:rsid w:val="005D2C62"/>
    <w:rsid w:val="005D3CFF"/>
    <w:rsid w:val="005D44AE"/>
    <w:rsid w:val="005D459A"/>
    <w:rsid w:val="005D49D5"/>
    <w:rsid w:val="005D4B42"/>
    <w:rsid w:val="005D5703"/>
    <w:rsid w:val="005D6128"/>
    <w:rsid w:val="005D76E8"/>
    <w:rsid w:val="005E0197"/>
    <w:rsid w:val="005E02B2"/>
    <w:rsid w:val="005E0772"/>
    <w:rsid w:val="005E186B"/>
    <w:rsid w:val="005E2698"/>
    <w:rsid w:val="005E3D1C"/>
    <w:rsid w:val="005E461C"/>
    <w:rsid w:val="005E51A9"/>
    <w:rsid w:val="005E51DE"/>
    <w:rsid w:val="005E7011"/>
    <w:rsid w:val="005E70C7"/>
    <w:rsid w:val="005F0227"/>
    <w:rsid w:val="005F044A"/>
    <w:rsid w:val="005F0808"/>
    <w:rsid w:val="005F1176"/>
    <w:rsid w:val="005F19BF"/>
    <w:rsid w:val="005F264A"/>
    <w:rsid w:val="005F5078"/>
    <w:rsid w:val="005F52C4"/>
    <w:rsid w:val="005F627D"/>
    <w:rsid w:val="005F6CFF"/>
    <w:rsid w:val="005F7A13"/>
    <w:rsid w:val="00600710"/>
    <w:rsid w:val="006012AD"/>
    <w:rsid w:val="006013AD"/>
    <w:rsid w:val="006038C6"/>
    <w:rsid w:val="00603D80"/>
    <w:rsid w:val="00603F31"/>
    <w:rsid w:val="00604796"/>
    <w:rsid w:val="006073AD"/>
    <w:rsid w:val="006101DF"/>
    <w:rsid w:val="0061033C"/>
    <w:rsid w:val="00611B31"/>
    <w:rsid w:val="0061318C"/>
    <w:rsid w:val="00614F5C"/>
    <w:rsid w:val="006166CB"/>
    <w:rsid w:val="00616C1E"/>
    <w:rsid w:val="00616E09"/>
    <w:rsid w:val="00616F76"/>
    <w:rsid w:val="00617E96"/>
    <w:rsid w:val="006202A6"/>
    <w:rsid w:val="006217AD"/>
    <w:rsid w:val="006222D8"/>
    <w:rsid w:val="00622F33"/>
    <w:rsid w:val="00623987"/>
    <w:rsid w:val="00626DC8"/>
    <w:rsid w:val="00631174"/>
    <w:rsid w:val="006319ED"/>
    <w:rsid w:val="00631C31"/>
    <w:rsid w:val="00632B7A"/>
    <w:rsid w:val="006345FD"/>
    <w:rsid w:val="006347A5"/>
    <w:rsid w:val="00634C3B"/>
    <w:rsid w:val="00635D8C"/>
    <w:rsid w:val="0063650E"/>
    <w:rsid w:val="00636BAD"/>
    <w:rsid w:val="00637111"/>
    <w:rsid w:val="00640A83"/>
    <w:rsid w:val="006413B1"/>
    <w:rsid w:val="00641B7E"/>
    <w:rsid w:val="00641D2E"/>
    <w:rsid w:val="00641DAE"/>
    <w:rsid w:val="0064375C"/>
    <w:rsid w:val="00643CFE"/>
    <w:rsid w:val="00644A5C"/>
    <w:rsid w:val="00645C65"/>
    <w:rsid w:val="00646A82"/>
    <w:rsid w:val="00650285"/>
    <w:rsid w:val="0065086C"/>
    <w:rsid w:val="00651AB2"/>
    <w:rsid w:val="00651B78"/>
    <w:rsid w:val="00651EF9"/>
    <w:rsid w:val="0065402E"/>
    <w:rsid w:val="0065538D"/>
    <w:rsid w:val="006563E4"/>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15C7"/>
    <w:rsid w:val="006741BA"/>
    <w:rsid w:val="00674EB1"/>
    <w:rsid w:val="00674F06"/>
    <w:rsid w:val="00676C7C"/>
    <w:rsid w:val="00677A31"/>
    <w:rsid w:val="006800FD"/>
    <w:rsid w:val="00680409"/>
    <w:rsid w:val="00681AA7"/>
    <w:rsid w:val="00681FE6"/>
    <w:rsid w:val="00682DBD"/>
    <w:rsid w:val="00683216"/>
    <w:rsid w:val="00683C5B"/>
    <w:rsid w:val="00685115"/>
    <w:rsid w:val="00686B53"/>
    <w:rsid w:val="0068748F"/>
    <w:rsid w:val="006902BD"/>
    <w:rsid w:val="0069036C"/>
    <w:rsid w:val="006912E7"/>
    <w:rsid w:val="00691A15"/>
    <w:rsid w:val="00691C98"/>
    <w:rsid w:val="00691D5C"/>
    <w:rsid w:val="00691F13"/>
    <w:rsid w:val="006924AE"/>
    <w:rsid w:val="00693280"/>
    <w:rsid w:val="00693520"/>
    <w:rsid w:val="006936FD"/>
    <w:rsid w:val="00693F7C"/>
    <w:rsid w:val="00694445"/>
    <w:rsid w:val="006944CA"/>
    <w:rsid w:val="00695A95"/>
    <w:rsid w:val="00695E83"/>
    <w:rsid w:val="0069604C"/>
    <w:rsid w:val="0069634D"/>
    <w:rsid w:val="00696D9B"/>
    <w:rsid w:val="006972D4"/>
    <w:rsid w:val="006978C0"/>
    <w:rsid w:val="006A00BE"/>
    <w:rsid w:val="006A05CC"/>
    <w:rsid w:val="006A069D"/>
    <w:rsid w:val="006A12FE"/>
    <w:rsid w:val="006A2565"/>
    <w:rsid w:val="006A63CE"/>
    <w:rsid w:val="006A7411"/>
    <w:rsid w:val="006B01BB"/>
    <w:rsid w:val="006B02B2"/>
    <w:rsid w:val="006B23D1"/>
    <w:rsid w:val="006B398A"/>
    <w:rsid w:val="006B4472"/>
    <w:rsid w:val="006B6C14"/>
    <w:rsid w:val="006B6E8A"/>
    <w:rsid w:val="006B725E"/>
    <w:rsid w:val="006B74C2"/>
    <w:rsid w:val="006C19CE"/>
    <w:rsid w:val="006C1DD1"/>
    <w:rsid w:val="006C2A2C"/>
    <w:rsid w:val="006C2BE7"/>
    <w:rsid w:val="006C7032"/>
    <w:rsid w:val="006C73F7"/>
    <w:rsid w:val="006D0E31"/>
    <w:rsid w:val="006D11B5"/>
    <w:rsid w:val="006D1FA3"/>
    <w:rsid w:val="006D1FD6"/>
    <w:rsid w:val="006D23F7"/>
    <w:rsid w:val="006D3013"/>
    <w:rsid w:val="006D3702"/>
    <w:rsid w:val="006D371B"/>
    <w:rsid w:val="006D3F46"/>
    <w:rsid w:val="006D542C"/>
    <w:rsid w:val="006D6A20"/>
    <w:rsid w:val="006D7284"/>
    <w:rsid w:val="006D7B84"/>
    <w:rsid w:val="006D7EBF"/>
    <w:rsid w:val="006E20ED"/>
    <w:rsid w:val="006E3429"/>
    <w:rsid w:val="006E37E6"/>
    <w:rsid w:val="006E41F2"/>
    <w:rsid w:val="006E51E4"/>
    <w:rsid w:val="006E5F83"/>
    <w:rsid w:val="006E7463"/>
    <w:rsid w:val="006F1EC4"/>
    <w:rsid w:val="006F3001"/>
    <w:rsid w:val="006F4AC4"/>
    <w:rsid w:val="006F692C"/>
    <w:rsid w:val="006F6F5E"/>
    <w:rsid w:val="006F7060"/>
    <w:rsid w:val="00701680"/>
    <w:rsid w:val="007025A3"/>
    <w:rsid w:val="00703916"/>
    <w:rsid w:val="00703953"/>
    <w:rsid w:val="00703FCA"/>
    <w:rsid w:val="00704FEA"/>
    <w:rsid w:val="00705595"/>
    <w:rsid w:val="00705B99"/>
    <w:rsid w:val="00705BA7"/>
    <w:rsid w:val="0070691B"/>
    <w:rsid w:val="007070C8"/>
    <w:rsid w:val="0071011F"/>
    <w:rsid w:val="00711558"/>
    <w:rsid w:val="00712879"/>
    <w:rsid w:val="00712B7B"/>
    <w:rsid w:val="00712BC8"/>
    <w:rsid w:val="00713C9A"/>
    <w:rsid w:val="0071471E"/>
    <w:rsid w:val="007147A2"/>
    <w:rsid w:val="00714960"/>
    <w:rsid w:val="00714C89"/>
    <w:rsid w:val="0071542F"/>
    <w:rsid w:val="0071579E"/>
    <w:rsid w:val="00715C20"/>
    <w:rsid w:val="00716386"/>
    <w:rsid w:val="00717D5D"/>
    <w:rsid w:val="007234D4"/>
    <w:rsid w:val="0072506C"/>
    <w:rsid w:val="0072584D"/>
    <w:rsid w:val="00725A5D"/>
    <w:rsid w:val="00726DD9"/>
    <w:rsid w:val="00730551"/>
    <w:rsid w:val="0073086B"/>
    <w:rsid w:val="00732F7B"/>
    <w:rsid w:val="0073382E"/>
    <w:rsid w:val="00734795"/>
    <w:rsid w:val="00734F01"/>
    <w:rsid w:val="00735263"/>
    <w:rsid w:val="00735B17"/>
    <w:rsid w:val="00735CD7"/>
    <w:rsid w:val="0073647D"/>
    <w:rsid w:val="00736E73"/>
    <w:rsid w:val="0073708C"/>
    <w:rsid w:val="0074043F"/>
    <w:rsid w:val="00740464"/>
    <w:rsid w:val="00741E9A"/>
    <w:rsid w:val="007442CE"/>
    <w:rsid w:val="00744490"/>
    <w:rsid w:val="00744CFB"/>
    <w:rsid w:val="007451D1"/>
    <w:rsid w:val="00745AF7"/>
    <w:rsid w:val="00746419"/>
    <w:rsid w:val="0074730A"/>
    <w:rsid w:val="00747A78"/>
    <w:rsid w:val="00750AA0"/>
    <w:rsid w:val="00751EED"/>
    <w:rsid w:val="007530D8"/>
    <w:rsid w:val="0075322D"/>
    <w:rsid w:val="00753522"/>
    <w:rsid w:val="00753922"/>
    <w:rsid w:val="007544E0"/>
    <w:rsid w:val="007546D0"/>
    <w:rsid w:val="007569FA"/>
    <w:rsid w:val="00756E57"/>
    <w:rsid w:val="00757056"/>
    <w:rsid w:val="0075706B"/>
    <w:rsid w:val="00757607"/>
    <w:rsid w:val="00757BD5"/>
    <w:rsid w:val="0076038C"/>
    <w:rsid w:val="00760D2F"/>
    <w:rsid w:val="007627BD"/>
    <w:rsid w:val="00762C02"/>
    <w:rsid w:val="0076327E"/>
    <w:rsid w:val="007639DD"/>
    <w:rsid w:val="00763FBE"/>
    <w:rsid w:val="007646CE"/>
    <w:rsid w:val="00764C92"/>
    <w:rsid w:val="00765D5A"/>
    <w:rsid w:val="00766916"/>
    <w:rsid w:val="0076692F"/>
    <w:rsid w:val="00766D16"/>
    <w:rsid w:val="00766F6B"/>
    <w:rsid w:val="00767DBB"/>
    <w:rsid w:val="0077138C"/>
    <w:rsid w:val="007714F4"/>
    <w:rsid w:val="00771931"/>
    <w:rsid w:val="00771A4B"/>
    <w:rsid w:val="007723C9"/>
    <w:rsid w:val="0077256D"/>
    <w:rsid w:val="00772805"/>
    <w:rsid w:val="00773D6E"/>
    <w:rsid w:val="00773D86"/>
    <w:rsid w:val="007751ED"/>
    <w:rsid w:val="00776040"/>
    <w:rsid w:val="00776434"/>
    <w:rsid w:val="0077701C"/>
    <w:rsid w:val="0077702D"/>
    <w:rsid w:val="0078422F"/>
    <w:rsid w:val="007846E6"/>
    <w:rsid w:val="0078484B"/>
    <w:rsid w:val="007852B9"/>
    <w:rsid w:val="007859C8"/>
    <w:rsid w:val="00786262"/>
    <w:rsid w:val="007871EC"/>
    <w:rsid w:val="00790011"/>
    <w:rsid w:val="00790ABF"/>
    <w:rsid w:val="00790EF8"/>
    <w:rsid w:val="00791734"/>
    <w:rsid w:val="00792B43"/>
    <w:rsid w:val="0079492B"/>
    <w:rsid w:val="00796533"/>
    <w:rsid w:val="007970F6"/>
    <w:rsid w:val="0079738E"/>
    <w:rsid w:val="0079739E"/>
    <w:rsid w:val="007A0705"/>
    <w:rsid w:val="007A263E"/>
    <w:rsid w:val="007A2EC9"/>
    <w:rsid w:val="007A30FF"/>
    <w:rsid w:val="007A4042"/>
    <w:rsid w:val="007A505C"/>
    <w:rsid w:val="007A52AD"/>
    <w:rsid w:val="007A6BFB"/>
    <w:rsid w:val="007A7CF4"/>
    <w:rsid w:val="007A7FD5"/>
    <w:rsid w:val="007B0A1E"/>
    <w:rsid w:val="007B103F"/>
    <w:rsid w:val="007B2B4E"/>
    <w:rsid w:val="007B3F5D"/>
    <w:rsid w:val="007B4710"/>
    <w:rsid w:val="007B7C70"/>
    <w:rsid w:val="007B7F8F"/>
    <w:rsid w:val="007C1EA7"/>
    <w:rsid w:val="007C1FDC"/>
    <w:rsid w:val="007C2EDF"/>
    <w:rsid w:val="007C2FB3"/>
    <w:rsid w:val="007C3D25"/>
    <w:rsid w:val="007C3D50"/>
    <w:rsid w:val="007C3F91"/>
    <w:rsid w:val="007C46CD"/>
    <w:rsid w:val="007C4849"/>
    <w:rsid w:val="007C4BE0"/>
    <w:rsid w:val="007C53BC"/>
    <w:rsid w:val="007C6256"/>
    <w:rsid w:val="007C663C"/>
    <w:rsid w:val="007C6A34"/>
    <w:rsid w:val="007C6BE1"/>
    <w:rsid w:val="007C7AE8"/>
    <w:rsid w:val="007D06D3"/>
    <w:rsid w:val="007D1425"/>
    <w:rsid w:val="007D1A92"/>
    <w:rsid w:val="007D25D3"/>
    <w:rsid w:val="007D267B"/>
    <w:rsid w:val="007D26AC"/>
    <w:rsid w:val="007D2E80"/>
    <w:rsid w:val="007D4689"/>
    <w:rsid w:val="007D6C6B"/>
    <w:rsid w:val="007E144E"/>
    <w:rsid w:val="007E36B6"/>
    <w:rsid w:val="007E3E41"/>
    <w:rsid w:val="007E442F"/>
    <w:rsid w:val="007E480B"/>
    <w:rsid w:val="007E4B02"/>
    <w:rsid w:val="007E5940"/>
    <w:rsid w:val="007E69EE"/>
    <w:rsid w:val="007E7206"/>
    <w:rsid w:val="007F092B"/>
    <w:rsid w:val="007F14EE"/>
    <w:rsid w:val="007F2071"/>
    <w:rsid w:val="007F2846"/>
    <w:rsid w:val="007F3E52"/>
    <w:rsid w:val="007F4D96"/>
    <w:rsid w:val="007F6658"/>
    <w:rsid w:val="007F6AD2"/>
    <w:rsid w:val="007F736D"/>
    <w:rsid w:val="007F7890"/>
    <w:rsid w:val="00801DA4"/>
    <w:rsid w:val="00803CB7"/>
    <w:rsid w:val="008046E2"/>
    <w:rsid w:val="00804920"/>
    <w:rsid w:val="008053AB"/>
    <w:rsid w:val="008105BA"/>
    <w:rsid w:val="00811B33"/>
    <w:rsid w:val="0081247E"/>
    <w:rsid w:val="00813006"/>
    <w:rsid w:val="008130D8"/>
    <w:rsid w:val="0081542F"/>
    <w:rsid w:val="00815D4A"/>
    <w:rsid w:val="00815E60"/>
    <w:rsid w:val="00816A74"/>
    <w:rsid w:val="00817BB4"/>
    <w:rsid w:val="008218B2"/>
    <w:rsid w:val="00821C4C"/>
    <w:rsid w:val="00821F99"/>
    <w:rsid w:val="008220E2"/>
    <w:rsid w:val="008226EE"/>
    <w:rsid w:val="00822D27"/>
    <w:rsid w:val="0082586A"/>
    <w:rsid w:val="0082618D"/>
    <w:rsid w:val="008268E2"/>
    <w:rsid w:val="00826FAE"/>
    <w:rsid w:val="00827C50"/>
    <w:rsid w:val="00831138"/>
    <w:rsid w:val="008317EB"/>
    <w:rsid w:val="00831F01"/>
    <w:rsid w:val="00832488"/>
    <w:rsid w:val="00832C80"/>
    <w:rsid w:val="008336AB"/>
    <w:rsid w:val="008356E9"/>
    <w:rsid w:val="00835C42"/>
    <w:rsid w:val="008371AD"/>
    <w:rsid w:val="0083751B"/>
    <w:rsid w:val="00840B57"/>
    <w:rsid w:val="00840CF4"/>
    <w:rsid w:val="00841010"/>
    <w:rsid w:val="00843285"/>
    <w:rsid w:val="00843A6C"/>
    <w:rsid w:val="00844070"/>
    <w:rsid w:val="00844696"/>
    <w:rsid w:val="00844D8E"/>
    <w:rsid w:val="00845FE9"/>
    <w:rsid w:val="00846DFE"/>
    <w:rsid w:val="0084759C"/>
    <w:rsid w:val="008504CA"/>
    <w:rsid w:val="00850A09"/>
    <w:rsid w:val="00851AFF"/>
    <w:rsid w:val="00852284"/>
    <w:rsid w:val="008522A0"/>
    <w:rsid w:val="008527A1"/>
    <w:rsid w:val="00852CC6"/>
    <w:rsid w:val="00853900"/>
    <w:rsid w:val="0085397B"/>
    <w:rsid w:val="00854CEC"/>
    <w:rsid w:val="00855511"/>
    <w:rsid w:val="0085585C"/>
    <w:rsid w:val="00855CE1"/>
    <w:rsid w:val="00856801"/>
    <w:rsid w:val="00857017"/>
    <w:rsid w:val="00857FBC"/>
    <w:rsid w:val="00860D1D"/>
    <w:rsid w:val="00862670"/>
    <w:rsid w:val="00863BC9"/>
    <w:rsid w:val="008642AF"/>
    <w:rsid w:val="0086485D"/>
    <w:rsid w:val="0086520E"/>
    <w:rsid w:val="00865539"/>
    <w:rsid w:val="00865D74"/>
    <w:rsid w:val="00866A2A"/>
    <w:rsid w:val="00867801"/>
    <w:rsid w:val="008706F0"/>
    <w:rsid w:val="00871030"/>
    <w:rsid w:val="00871B25"/>
    <w:rsid w:val="00872AE0"/>
    <w:rsid w:val="008731FF"/>
    <w:rsid w:val="00873BC6"/>
    <w:rsid w:val="00874D49"/>
    <w:rsid w:val="008812C6"/>
    <w:rsid w:val="00881C44"/>
    <w:rsid w:val="0088294B"/>
    <w:rsid w:val="00885E99"/>
    <w:rsid w:val="00886D63"/>
    <w:rsid w:val="0088708E"/>
    <w:rsid w:val="00887679"/>
    <w:rsid w:val="008902E7"/>
    <w:rsid w:val="00891791"/>
    <w:rsid w:val="00891D69"/>
    <w:rsid w:val="00892AF6"/>
    <w:rsid w:val="0089420A"/>
    <w:rsid w:val="00894292"/>
    <w:rsid w:val="00896945"/>
    <w:rsid w:val="008A00C3"/>
    <w:rsid w:val="008A034B"/>
    <w:rsid w:val="008A04DD"/>
    <w:rsid w:val="008A082B"/>
    <w:rsid w:val="008A0951"/>
    <w:rsid w:val="008A0DE1"/>
    <w:rsid w:val="008A11A9"/>
    <w:rsid w:val="008A28D3"/>
    <w:rsid w:val="008A2E30"/>
    <w:rsid w:val="008A3107"/>
    <w:rsid w:val="008A4A0B"/>
    <w:rsid w:val="008A512F"/>
    <w:rsid w:val="008A551D"/>
    <w:rsid w:val="008A5806"/>
    <w:rsid w:val="008A5AF8"/>
    <w:rsid w:val="008A7D8A"/>
    <w:rsid w:val="008B015F"/>
    <w:rsid w:val="008B043D"/>
    <w:rsid w:val="008B05A9"/>
    <w:rsid w:val="008B244A"/>
    <w:rsid w:val="008B295E"/>
    <w:rsid w:val="008B296A"/>
    <w:rsid w:val="008B5346"/>
    <w:rsid w:val="008B5BF0"/>
    <w:rsid w:val="008B6BCE"/>
    <w:rsid w:val="008B7BF6"/>
    <w:rsid w:val="008C016B"/>
    <w:rsid w:val="008C023C"/>
    <w:rsid w:val="008C062B"/>
    <w:rsid w:val="008C090D"/>
    <w:rsid w:val="008C0F37"/>
    <w:rsid w:val="008C1A70"/>
    <w:rsid w:val="008C336C"/>
    <w:rsid w:val="008C3537"/>
    <w:rsid w:val="008C3A8B"/>
    <w:rsid w:val="008C3ACB"/>
    <w:rsid w:val="008C4368"/>
    <w:rsid w:val="008C4EA5"/>
    <w:rsid w:val="008D2E5B"/>
    <w:rsid w:val="008D32A7"/>
    <w:rsid w:val="008D359A"/>
    <w:rsid w:val="008D49F8"/>
    <w:rsid w:val="008D4A14"/>
    <w:rsid w:val="008D5000"/>
    <w:rsid w:val="008D5949"/>
    <w:rsid w:val="008D70B9"/>
    <w:rsid w:val="008D7654"/>
    <w:rsid w:val="008E0B3D"/>
    <w:rsid w:val="008E1053"/>
    <w:rsid w:val="008E12B2"/>
    <w:rsid w:val="008E1E20"/>
    <w:rsid w:val="008E2F53"/>
    <w:rsid w:val="008E386D"/>
    <w:rsid w:val="008E3C2F"/>
    <w:rsid w:val="008E3C4F"/>
    <w:rsid w:val="008E472D"/>
    <w:rsid w:val="008E4AD5"/>
    <w:rsid w:val="008E6E93"/>
    <w:rsid w:val="008E79A0"/>
    <w:rsid w:val="008E7D87"/>
    <w:rsid w:val="008F2031"/>
    <w:rsid w:val="008F30F3"/>
    <w:rsid w:val="008F4811"/>
    <w:rsid w:val="008F4EFB"/>
    <w:rsid w:val="008F5246"/>
    <w:rsid w:val="008F56D2"/>
    <w:rsid w:val="008F6F3A"/>
    <w:rsid w:val="008F74E8"/>
    <w:rsid w:val="00900591"/>
    <w:rsid w:val="00901A5F"/>
    <w:rsid w:val="00901B48"/>
    <w:rsid w:val="009027F3"/>
    <w:rsid w:val="009034E7"/>
    <w:rsid w:val="00904923"/>
    <w:rsid w:val="00906160"/>
    <w:rsid w:val="00907769"/>
    <w:rsid w:val="0091158F"/>
    <w:rsid w:val="009162E6"/>
    <w:rsid w:val="009166F7"/>
    <w:rsid w:val="009217AE"/>
    <w:rsid w:val="00921CDA"/>
    <w:rsid w:val="00922449"/>
    <w:rsid w:val="00923698"/>
    <w:rsid w:val="00923759"/>
    <w:rsid w:val="00923877"/>
    <w:rsid w:val="009238BE"/>
    <w:rsid w:val="00924238"/>
    <w:rsid w:val="00924865"/>
    <w:rsid w:val="00924A97"/>
    <w:rsid w:val="009252BC"/>
    <w:rsid w:val="00925B55"/>
    <w:rsid w:val="00926FA5"/>
    <w:rsid w:val="00927A19"/>
    <w:rsid w:val="0093062C"/>
    <w:rsid w:val="00930D4B"/>
    <w:rsid w:val="009313C9"/>
    <w:rsid w:val="0093211F"/>
    <w:rsid w:val="00932E3C"/>
    <w:rsid w:val="00932E7E"/>
    <w:rsid w:val="00933667"/>
    <w:rsid w:val="009363BA"/>
    <w:rsid w:val="00936D5B"/>
    <w:rsid w:val="00936F4C"/>
    <w:rsid w:val="0093704E"/>
    <w:rsid w:val="009379AE"/>
    <w:rsid w:val="009418B1"/>
    <w:rsid w:val="00941BDE"/>
    <w:rsid w:val="00942D72"/>
    <w:rsid w:val="00942DDB"/>
    <w:rsid w:val="009446B4"/>
    <w:rsid w:val="00947469"/>
    <w:rsid w:val="0094752C"/>
    <w:rsid w:val="00947A52"/>
    <w:rsid w:val="00947DAE"/>
    <w:rsid w:val="00947EBB"/>
    <w:rsid w:val="00950390"/>
    <w:rsid w:val="0095154B"/>
    <w:rsid w:val="009527F8"/>
    <w:rsid w:val="00952A0B"/>
    <w:rsid w:val="009533A6"/>
    <w:rsid w:val="00953931"/>
    <w:rsid w:val="009540DC"/>
    <w:rsid w:val="00954804"/>
    <w:rsid w:val="00954946"/>
    <w:rsid w:val="009553B5"/>
    <w:rsid w:val="00955D5B"/>
    <w:rsid w:val="00956EF0"/>
    <w:rsid w:val="0095751B"/>
    <w:rsid w:val="009577CC"/>
    <w:rsid w:val="00961ABD"/>
    <w:rsid w:val="00961AD4"/>
    <w:rsid w:val="00962BE7"/>
    <w:rsid w:val="00965136"/>
    <w:rsid w:val="009654DB"/>
    <w:rsid w:val="00965A1C"/>
    <w:rsid w:val="00966071"/>
    <w:rsid w:val="00966E39"/>
    <w:rsid w:val="009671DA"/>
    <w:rsid w:val="00970EA1"/>
    <w:rsid w:val="009733EC"/>
    <w:rsid w:val="009737B9"/>
    <w:rsid w:val="009757C7"/>
    <w:rsid w:val="00975894"/>
    <w:rsid w:val="009759F9"/>
    <w:rsid w:val="00976921"/>
    <w:rsid w:val="00977686"/>
    <w:rsid w:val="009779A4"/>
    <w:rsid w:val="0098011C"/>
    <w:rsid w:val="00982AFF"/>
    <w:rsid w:val="0098348F"/>
    <w:rsid w:val="009867A2"/>
    <w:rsid w:val="00986BFD"/>
    <w:rsid w:val="009873D6"/>
    <w:rsid w:val="00987584"/>
    <w:rsid w:val="00987C2E"/>
    <w:rsid w:val="0099005B"/>
    <w:rsid w:val="00994110"/>
    <w:rsid w:val="00994446"/>
    <w:rsid w:val="009956B2"/>
    <w:rsid w:val="00997552"/>
    <w:rsid w:val="009A053E"/>
    <w:rsid w:val="009A0770"/>
    <w:rsid w:val="009A1DB9"/>
    <w:rsid w:val="009A3BDC"/>
    <w:rsid w:val="009A69AE"/>
    <w:rsid w:val="009A7776"/>
    <w:rsid w:val="009B04A3"/>
    <w:rsid w:val="009B06BF"/>
    <w:rsid w:val="009B2C90"/>
    <w:rsid w:val="009B3858"/>
    <w:rsid w:val="009B3D2F"/>
    <w:rsid w:val="009B431E"/>
    <w:rsid w:val="009B4B8C"/>
    <w:rsid w:val="009B4FEF"/>
    <w:rsid w:val="009B5B1E"/>
    <w:rsid w:val="009B6BB4"/>
    <w:rsid w:val="009B75CB"/>
    <w:rsid w:val="009C068C"/>
    <w:rsid w:val="009C179A"/>
    <w:rsid w:val="009C1863"/>
    <w:rsid w:val="009C3D2F"/>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E07FF"/>
    <w:rsid w:val="009E0907"/>
    <w:rsid w:val="009E1586"/>
    <w:rsid w:val="009E1B3C"/>
    <w:rsid w:val="009E1DCA"/>
    <w:rsid w:val="009E3572"/>
    <w:rsid w:val="009E4AC0"/>
    <w:rsid w:val="009E5D73"/>
    <w:rsid w:val="009E6258"/>
    <w:rsid w:val="009E7997"/>
    <w:rsid w:val="009E7D7D"/>
    <w:rsid w:val="009F0EB1"/>
    <w:rsid w:val="009F10F5"/>
    <w:rsid w:val="009F177E"/>
    <w:rsid w:val="009F1A75"/>
    <w:rsid w:val="009F2A6E"/>
    <w:rsid w:val="009F2EBB"/>
    <w:rsid w:val="009F38C9"/>
    <w:rsid w:val="009F639F"/>
    <w:rsid w:val="009F7F40"/>
    <w:rsid w:val="00A002FB"/>
    <w:rsid w:val="00A0038F"/>
    <w:rsid w:val="00A009A1"/>
    <w:rsid w:val="00A0132C"/>
    <w:rsid w:val="00A01A74"/>
    <w:rsid w:val="00A02423"/>
    <w:rsid w:val="00A04B81"/>
    <w:rsid w:val="00A0557D"/>
    <w:rsid w:val="00A0583C"/>
    <w:rsid w:val="00A058A1"/>
    <w:rsid w:val="00A0627F"/>
    <w:rsid w:val="00A06AB5"/>
    <w:rsid w:val="00A06D1F"/>
    <w:rsid w:val="00A06E81"/>
    <w:rsid w:val="00A0722E"/>
    <w:rsid w:val="00A077CC"/>
    <w:rsid w:val="00A10E21"/>
    <w:rsid w:val="00A1124E"/>
    <w:rsid w:val="00A120E1"/>
    <w:rsid w:val="00A1673D"/>
    <w:rsid w:val="00A1699E"/>
    <w:rsid w:val="00A16F37"/>
    <w:rsid w:val="00A200F4"/>
    <w:rsid w:val="00A204ED"/>
    <w:rsid w:val="00A208C1"/>
    <w:rsid w:val="00A20A08"/>
    <w:rsid w:val="00A2328D"/>
    <w:rsid w:val="00A24FF5"/>
    <w:rsid w:val="00A26A12"/>
    <w:rsid w:val="00A27B7E"/>
    <w:rsid w:val="00A307CB"/>
    <w:rsid w:val="00A30965"/>
    <w:rsid w:val="00A30CAC"/>
    <w:rsid w:val="00A30D33"/>
    <w:rsid w:val="00A31093"/>
    <w:rsid w:val="00A31448"/>
    <w:rsid w:val="00A32602"/>
    <w:rsid w:val="00A326BD"/>
    <w:rsid w:val="00A32E65"/>
    <w:rsid w:val="00A3390C"/>
    <w:rsid w:val="00A33CA5"/>
    <w:rsid w:val="00A40472"/>
    <w:rsid w:val="00A416E6"/>
    <w:rsid w:val="00A4307F"/>
    <w:rsid w:val="00A44716"/>
    <w:rsid w:val="00A46667"/>
    <w:rsid w:val="00A46D94"/>
    <w:rsid w:val="00A47069"/>
    <w:rsid w:val="00A472D2"/>
    <w:rsid w:val="00A47D4B"/>
    <w:rsid w:val="00A50DE4"/>
    <w:rsid w:val="00A514E9"/>
    <w:rsid w:val="00A517B8"/>
    <w:rsid w:val="00A5289C"/>
    <w:rsid w:val="00A52CCD"/>
    <w:rsid w:val="00A531B5"/>
    <w:rsid w:val="00A53642"/>
    <w:rsid w:val="00A551B4"/>
    <w:rsid w:val="00A55EFB"/>
    <w:rsid w:val="00A56A8A"/>
    <w:rsid w:val="00A56D8E"/>
    <w:rsid w:val="00A635A7"/>
    <w:rsid w:val="00A64389"/>
    <w:rsid w:val="00A64AFC"/>
    <w:rsid w:val="00A6516F"/>
    <w:rsid w:val="00A65695"/>
    <w:rsid w:val="00A702DD"/>
    <w:rsid w:val="00A70500"/>
    <w:rsid w:val="00A72E77"/>
    <w:rsid w:val="00A732B9"/>
    <w:rsid w:val="00A73A43"/>
    <w:rsid w:val="00A73BB6"/>
    <w:rsid w:val="00A74E34"/>
    <w:rsid w:val="00A75272"/>
    <w:rsid w:val="00A7550E"/>
    <w:rsid w:val="00A75B49"/>
    <w:rsid w:val="00A76EB2"/>
    <w:rsid w:val="00A770F6"/>
    <w:rsid w:val="00A77E2B"/>
    <w:rsid w:val="00A803BF"/>
    <w:rsid w:val="00A806AB"/>
    <w:rsid w:val="00A81C57"/>
    <w:rsid w:val="00A82A2D"/>
    <w:rsid w:val="00A83399"/>
    <w:rsid w:val="00A84FE3"/>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3150"/>
    <w:rsid w:val="00AA3D14"/>
    <w:rsid w:val="00AA42BA"/>
    <w:rsid w:val="00AA44BA"/>
    <w:rsid w:val="00AA4A37"/>
    <w:rsid w:val="00AA4EC1"/>
    <w:rsid w:val="00AA66C2"/>
    <w:rsid w:val="00AA7412"/>
    <w:rsid w:val="00AB0256"/>
    <w:rsid w:val="00AB0A36"/>
    <w:rsid w:val="00AB0DF5"/>
    <w:rsid w:val="00AB0E43"/>
    <w:rsid w:val="00AB0FB7"/>
    <w:rsid w:val="00AB1539"/>
    <w:rsid w:val="00AB15DD"/>
    <w:rsid w:val="00AB7F6D"/>
    <w:rsid w:val="00AC09B8"/>
    <w:rsid w:val="00AC126F"/>
    <w:rsid w:val="00AC203A"/>
    <w:rsid w:val="00AC38C4"/>
    <w:rsid w:val="00AC409E"/>
    <w:rsid w:val="00AC418E"/>
    <w:rsid w:val="00AC468A"/>
    <w:rsid w:val="00AC46CF"/>
    <w:rsid w:val="00AC566E"/>
    <w:rsid w:val="00AC5DDC"/>
    <w:rsid w:val="00AC6BF1"/>
    <w:rsid w:val="00AD03F7"/>
    <w:rsid w:val="00AD28D7"/>
    <w:rsid w:val="00AD2BD9"/>
    <w:rsid w:val="00AD36E7"/>
    <w:rsid w:val="00AD37DB"/>
    <w:rsid w:val="00AD406B"/>
    <w:rsid w:val="00AD4556"/>
    <w:rsid w:val="00AD681C"/>
    <w:rsid w:val="00AD686D"/>
    <w:rsid w:val="00AD7AF9"/>
    <w:rsid w:val="00AE1A49"/>
    <w:rsid w:val="00AE1CE7"/>
    <w:rsid w:val="00AE2592"/>
    <w:rsid w:val="00AE3073"/>
    <w:rsid w:val="00AE3508"/>
    <w:rsid w:val="00AE563E"/>
    <w:rsid w:val="00AE6BF7"/>
    <w:rsid w:val="00AF06CB"/>
    <w:rsid w:val="00AF1965"/>
    <w:rsid w:val="00AF3984"/>
    <w:rsid w:val="00AF3B02"/>
    <w:rsid w:val="00B003D9"/>
    <w:rsid w:val="00B00EA3"/>
    <w:rsid w:val="00B0159C"/>
    <w:rsid w:val="00B01789"/>
    <w:rsid w:val="00B018BF"/>
    <w:rsid w:val="00B01965"/>
    <w:rsid w:val="00B01B6B"/>
    <w:rsid w:val="00B038DD"/>
    <w:rsid w:val="00B03E60"/>
    <w:rsid w:val="00B0482B"/>
    <w:rsid w:val="00B05F06"/>
    <w:rsid w:val="00B07013"/>
    <w:rsid w:val="00B07D42"/>
    <w:rsid w:val="00B106C1"/>
    <w:rsid w:val="00B10767"/>
    <w:rsid w:val="00B10906"/>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73"/>
    <w:rsid w:val="00B262F6"/>
    <w:rsid w:val="00B26868"/>
    <w:rsid w:val="00B26BBF"/>
    <w:rsid w:val="00B27698"/>
    <w:rsid w:val="00B30672"/>
    <w:rsid w:val="00B308A9"/>
    <w:rsid w:val="00B30A8E"/>
    <w:rsid w:val="00B3547F"/>
    <w:rsid w:val="00B35FC8"/>
    <w:rsid w:val="00B36630"/>
    <w:rsid w:val="00B36F7C"/>
    <w:rsid w:val="00B37036"/>
    <w:rsid w:val="00B3756B"/>
    <w:rsid w:val="00B37A43"/>
    <w:rsid w:val="00B37AC3"/>
    <w:rsid w:val="00B40281"/>
    <w:rsid w:val="00B4183B"/>
    <w:rsid w:val="00B41F48"/>
    <w:rsid w:val="00B42B10"/>
    <w:rsid w:val="00B43CBE"/>
    <w:rsid w:val="00B43E3B"/>
    <w:rsid w:val="00B43EDA"/>
    <w:rsid w:val="00B44399"/>
    <w:rsid w:val="00B46129"/>
    <w:rsid w:val="00B479AB"/>
    <w:rsid w:val="00B47BA5"/>
    <w:rsid w:val="00B47EBD"/>
    <w:rsid w:val="00B504EC"/>
    <w:rsid w:val="00B526B8"/>
    <w:rsid w:val="00B53056"/>
    <w:rsid w:val="00B53BB0"/>
    <w:rsid w:val="00B53F60"/>
    <w:rsid w:val="00B5538D"/>
    <w:rsid w:val="00B601F1"/>
    <w:rsid w:val="00B6119F"/>
    <w:rsid w:val="00B6129B"/>
    <w:rsid w:val="00B612BA"/>
    <w:rsid w:val="00B62F90"/>
    <w:rsid w:val="00B63A46"/>
    <w:rsid w:val="00B64C51"/>
    <w:rsid w:val="00B64E0A"/>
    <w:rsid w:val="00B6594F"/>
    <w:rsid w:val="00B67523"/>
    <w:rsid w:val="00B67A52"/>
    <w:rsid w:val="00B7007B"/>
    <w:rsid w:val="00B71081"/>
    <w:rsid w:val="00B71767"/>
    <w:rsid w:val="00B717E9"/>
    <w:rsid w:val="00B72A35"/>
    <w:rsid w:val="00B74457"/>
    <w:rsid w:val="00B748EB"/>
    <w:rsid w:val="00B75E62"/>
    <w:rsid w:val="00B76CB7"/>
    <w:rsid w:val="00B76FB2"/>
    <w:rsid w:val="00B80A53"/>
    <w:rsid w:val="00B8219A"/>
    <w:rsid w:val="00B823A7"/>
    <w:rsid w:val="00B82C7A"/>
    <w:rsid w:val="00B83129"/>
    <w:rsid w:val="00B83466"/>
    <w:rsid w:val="00B83910"/>
    <w:rsid w:val="00B8473E"/>
    <w:rsid w:val="00B851D9"/>
    <w:rsid w:val="00B85818"/>
    <w:rsid w:val="00B863B7"/>
    <w:rsid w:val="00B86682"/>
    <w:rsid w:val="00B8677D"/>
    <w:rsid w:val="00B87772"/>
    <w:rsid w:val="00B91776"/>
    <w:rsid w:val="00B9318B"/>
    <w:rsid w:val="00B938E5"/>
    <w:rsid w:val="00B94074"/>
    <w:rsid w:val="00B94CDC"/>
    <w:rsid w:val="00B9533B"/>
    <w:rsid w:val="00B956B7"/>
    <w:rsid w:val="00B96703"/>
    <w:rsid w:val="00B969EF"/>
    <w:rsid w:val="00B96DFC"/>
    <w:rsid w:val="00B97609"/>
    <w:rsid w:val="00BA0563"/>
    <w:rsid w:val="00BA09A9"/>
    <w:rsid w:val="00BA0C65"/>
    <w:rsid w:val="00BA21C0"/>
    <w:rsid w:val="00BA3337"/>
    <w:rsid w:val="00BA337C"/>
    <w:rsid w:val="00BA34B1"/>
    <w:rsid w:val="00BA39CB"/>
    <w:rsid w:val="00BA3A1F"/>
    <w:rsid w:val="00BA4257"/>
    <w:rsid w:val="00BA4BC0"/>
    <w:rsid w:val="00BA5413"/>
    <w:rsid w:val="00BA5C40"/>
    <w:rsid w:val="00BA5CBC"/>
    <w:rsid w:val="00BA64BC"/>
    <w:rsid w:val="00BA661F"/>
    <w:rsid w:val="00BA6B54"/>
    <w:rsid w:val="00BB02FC"/>
    <w:rsid w:val="00BB14A4"/>
    <w:rsid w:val="00BB196B"/>
    <w:rsid w:val="00BB1A20"/>
    <w:rsid w:val="00BB655E"/>
    <w:rsid w:val="00BB68E1"/>
    <w:rsid w:val="00BB7130"/>
    <w:rsid w:val="00BB766F"/>
    <w:rsid w:val="00BB7A22"/>
    <w:rsid w:val="00BB7BFA"/>
    <w:rsid w:val="00BC150E"/>
    <w:rsid w:val="00BC1605"/>
    <w:rsid w:val="00BC1D1F"/>
    <w:rsid w:val="00BC268C"/>
    <w:rsid w:val="00BC29B8"/>
    <w:rsid w:val="00BC2A4C"/>
    <w:rsid w:val="00BC4127"/>
    <w:rsid w:val="00BC48BF"/>
    <w:rsid w:val="00BC4D1D"/>
    <w:rsid w:val="00BC5D9A"/>
    <w:rsid w:val="00BC699E"/>
    <w:rsid w:val="00BC7BCE"/>
    <w:rsid w:val="00BD10A0"/>
    <w:rsid w:val="00BD11CB"/>
    <w:rsid w:val="00BD1DCC"/>
    <w:rsid w:val="00BD5316"/>
    <w:rsid w:val="00BD55F2"/>
    <w:rsid w:val="00BD58C6"/>
    <w:rsid w:val="00BD5DDC"/>
    <w:rsid w:val="00BE02A1"/>
    <w:rsid w:val="00BE0828"/>
    <w:rsid w:val="00BE1C32"/>
    <w:rsid w:val="00BE4BFF"/>
    <w:rsid w:val="00BE4F8C"/>
    <w:rsid w:val="00BE4F98"/>
    <w:rsid w:val="00BE64D9"/>
    <w:rsid w:val="00BE6F2B"/>
    <w:rsid w:val="00BF0909"/>
    <w:rsid w:val="00BF1EEE"/>
    <w:rsid w:val="00BF2014"/>
    <w:rsid w:val="00BF4CD6"/>
    <w:rsid w:val="00BF4E89"/>
    <w:rsid w:val="00BF74B2"/>
    <w:rsid w:val="00BF798F"/>
    <w:rsid w:val="00C00FD0"/>
    <w:rsid w:val="00C01377"/>
    <w:rsid w:val="00C01FC1"/>
    <w:rsid w:val="00C02D1C"/>
    <w:rsid w:val="00C04B48"/>
    <w:rsid w:val="00C04B74"/>
    <w:rsid w:val="00C05541"/>
    <w:rsid w:val="00C10186"/>
    <w:rsid w:val="00C1135A"/>
    <w:rsid w:val="00C11E8F"/>
    <w:rsid w:val="00C139CA"/>
    <w:rsid w:val="00C14270"/>
    <w:rsid w:val="00C15711"/>
    <w:rsid w:val="00C1603C"/>
    <w:rsid w:val="00C16F34"/>
    <w:rsid w:val="00C172A5"/>
    <w:rsid w:val="00C2000F"/>
    <w:rsid w:val="00C205B5"/>
    <w:rsid w:val="00C20945"/>
    <w:rsid w:val="00C2137B"/>
    <w:rsid w:val="00C225DD"/>
    <w:rsid w:val="00C2264A"/>
    <w:rsid w:val="00C22D24"/>
    <w:rsid w:val="00C235A0"/>
    <w:rsid w:val="00C2399C"/>
    <w:rsid w:val="00C24EA9"/>
    <w:rsid w:val="00C31A4E"/>
    <w:rsid w:val="00C31E64"/>
    <w:rsid w:val="00C32B70"/>
    <w:rsid w:val="00C32C78"/>
    <w:rsid w:val="00C32F4B"/>
    <w:rsid w:val="00C3652E"/>
    <w:rsid w:val="00C36A4E"/>
    <w:rsid w:val="00C372A8"/>
    <w:rsid w:val="00C4069F"/>
    <w:rsid w:val="00C409EE"/>
    <w:rsid w:val="00C41717"/>
    <w:rsid w:val="00C422E1"/>
    <w:rsid w:val="00C425BA"/>
    <w:rsid w:val="00C42CF6"/>
    <w:rsid w:val="00C44047"/>
    <w:rsid w:val="00C45EEC"/>
    <w:rsid w:val="00C471EF"/>
    <w:rsid w:val="00C500B5"/>
    <w:rsid w:val="00C5018A"/>
    <w:rsid w:val="00C5083A"/>
    <w:rsid w:val="00C52C20"/>
    <w:rsid w:val="00C53C26"/>
    <w:rsid w:val="00C546E0"/>
    <w:rsid w:val="00C5603A"/>
    <w:rsid w:val="00C56B1C"/>
    <w:rsid w:val="00C57257"/>
    <w:rsid w:val="00C60482"/>
    <w:rsid w:val="00C6166C"/>
    <w:rsid w:val="00C616FF"/>
    <w:rsid w:val="00C62287"/>
    <w:rsid w:val="00C62541"/>
    <w:rsid w:val="00C62891"/>
    <w:rsid w:val="00C63189"/>
    <w:rsid w:val="00C63F33"/>
    <w:rsid w:val="00C63FE7"/>
    <w:rsid w:val="00C65B07"/>
    <w:rsid w:val="00C66354"/>
    <w:rsid w:val="00C66980"/>
    <w:rsid w:val="00C675A2"/>
    <w:rsid w:val="00C71118"/>
    <w:rsid w:val="00C719BB"/>
    <w:rsid w:val="00C71AF0"/>
    <w:rsid w:val="00C74FA2"/>
    <w:rsid w:val="00C75623"/>
    <w:rsid w:val="00C75789"/>
    <w:rsid w:val="00C770D0"/>
    <w:rsid w:val="00C81792"/>
    <w:rsid w:val="00C8210F"/>
    <w:rsid w:val="00C82DD2"/>
    <w:rsid w:val="00C82E53"/>
    <w:rsid w:val="00C835B5"/>
    <w:rsid w:val="00C83AE2"/>
    <w:rsid w:val="00C83B96"/>
    <w:rsid w:val="00C84B75"/>
    <w:rsid w:val="00C851E4"/>
    <w:rsid w:val="00C86193"/>
    <w:rsid w:val="00C86E3C"/>
    <w:rsid w:val="00C878C0"/>
    <w:rsid w:val="00C9037B"/>
    <w:rsid w:val="00C90711"/>
    <w:rsid w:val="00C90F58"/>
    <w:rsid w:val="00C912EB"/>
    <w:rsid w:val="00C914EF"/>
    <w:rsid w:val="00C92793"/>
    <w:rsid w:val="00C92D14"/>
    <w:rsid w:val="00C93C31"/>
    <w:rsid w:val="00C93D8D"/>
    <w:rsid w:val="00C93DDE"/>
    <w:rsid w:val="00C9633D"/>
    <w:rsid w:val="00C96B5A"/>
    <w:rsid w:val="00C97522"/>
    <w:rsid w:val="00C97751"/>
    <w:rsid w:val="00C978E9"/>
    <w:rsid w:val="00CA2680"/>
    <w:rsid w:val="00CA2CFA"/>
    <w:rsid w:val="00CA2E12"/>
    <w:rsid w:val="00CA4496"/>
    <w:rsid w:val="00CA5ECB"/>
    <w:rsid w:val="00CA61A8"/>
    <w:rsid w:val="00CA63E8"/>
    <w:rsid w:val="00CA7A13"/>
    <w:rsid w:val="00CB4E81"/>
    <w:rsid w:val="00CB59FC"/>
    <w:rsid w:val="00CB65E3"/>
    <w:rsid w:val="00CB68E7"/>
    <w:rsid w:val="00CC0507"/>
    <w:rsid w:val="00CC0726"/>
    <w:rsid w:val="00CC08EE"/>
    <w:rsid w:val="00CC17B0"/>
    <w:rsid w:val="00CC2697"/>
    <w:rsid w:val="00CC4B99"/>
    <w:rsid w:val="00CC4D5F"/>
    <w:rsid w:val="00CC5E52"/>
    <w:rsid w:val="00CC6138"/>
    <w:rsid w:val="00CC68AC"/>
    <w:rsid w:val="00CC6991"/>
    <w:rsid w:val="00CC7E14"/>
    <w:rsid w:val="00CD1CDD"/>
    <w:rsid w:val="00CD2CB9"/>
    <w:rsid w:val="00CD4029"/>
    <w:rsid w:val="00CD53A0"/>
    <w:rsid w:val="00CD57C1"/>
    <w:rsid w:val="00CD637C"/>
    <w:rsid w:val="00CD75CE"/>
    <w:rsid w:val="00CE04B2"/>
    <w:rsid w:val="00CE14F9"/>
    <w:rsid w:val="00CE6455"/>
    <w:rsid w:val="00CE6537"/>
    <w:rsid w:val="00CE65CF"/>
    <w:rsid w:val="00CE72ED"/>
    <w:rsid w:val="00CE7AC6"/>
    <w:rsid w:val="00CE7E10"/>
    <w:rsid w:val="00CF0DE9"/>
    <w:rsid w:val="00CF0DF8"/>
    <w:rsid w:val="00CF166B"/>
    <w:rsid w:val="00CF24A5"/>
    <w:rsid w:val="00CF35DA"/>
    <w:rsid w:val="00CF3A78"/>
    <w:rsid w:val="00CF4001"/>
    <w:rsid w:val="00CF4703"/>
    <w:rsid w:val="00CF5208"/>
    <w:rsid w:val="00CF6061"/>
    <w:rsid w:val="00CF6BD0"/>
    <w:rsid w:val="00D00375"/>
    <w:rsid w:val="00D0049E"/>
    <w:rsid w:val="00D0150B"/>
    <w:rsid w:val="00D01A65"/>
    <w:rsid w:val="00D01F51"/>
    <w:rsid w:val="00D02AC0"/>
    <w:rsid w:val="00D03BDB"/>
    <w:rsid w:val="00D03E8D"/>
    <w:rsid w:val="00D040A9"/>
    <w:rsid w:val="00D04397"/>
    <w:rsid w:val="00D04F0E"/>
    <w:rsid w:val="00D053A8"/>
    <w:rsid w:val="00D05E1D"/>
    <w:rsid w:val="00D0605A"/>
    <w:rsid w:val="00D06721"/>
    <w:rsid w:val="00D07D53"/>
    <w:rsid w:val="00D101BE"/>
    <w:rsid w:val="00D10BF7"/>
    <w:rsid w:val="00D1198A"/>
    <w:rsid w:val="00D12366"/>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2DC6"/>
    <w:rsid w:val="00D2306F"/>
    <w:rsid w:val="00D232CB"/>
    <w:rsid w:val="00D252A1"/>
    <w:rsid w:val="00D25C89"/>
    <w:rsid w:val="00D25D72"/>
    <w:rsid w:val="00D26229"/>
    <w:rsid w:val="00D2750C"/>
    <w:rsid w:val="00D27C95"/>
    <w:rsid w:val="00D31B85"/>
    <w:rsid w:val="00D31D5A"/>
    <w:rsid w:val="00D330C9"/>
    <w:rsid w:val="00D33189"/>
    <w:rsid w:val="00D33DE6"/>
    <w:rsid w:val="00D36E02"/>
    <w:rsid w:val="00D40148"/>
    <w:rsid w:val="00D40A0E"/>
    <w:rsid w:val="00D40B58"/>
    <w:rsid w:val="00D40FC4"/>
    <w:rsid w:val="00D42D5C"/>
    <w:rsid w:val="00D43FB8"/>
    <w:rsid w:val="00D455DB"/>
    <w:rsid w:val="00D46920"/>
    <w:rsid w:val="00D46C22"/>
    <w:rsid w:val="00D50FC1"/>
    <w:rsid w:val="00D523F7"/>
    <w:rsid w:val="00D52453"/>
    <w:rsid w:val="00D5266F"/>
    <w:rsid w:val="00D528A0"/>
    <w:rsid w:val="00D53069"/>
    <w:rsid w:val="00D53325"/>
    <w:rsid w:val="00D53A3D"/>
    <w:rsid w:val="00D53F0C"/>
    <w:rsid w:val="00D5487A"/>
    <w:rsid w:val="00D54B25"/>
    <w:rsid w:val="00D54F7C"/>
    <w:rsid w:val="00D55A40"/>
    <w:rsid w:val="00D569B2"/>
    <w:rsid w:val="00D60422"/>
    <w:rsid w:val="00D60865"/>
    <w:rsid w:val="00D60B73"/>
    <w:rsid w:val="00D610D5"/>
    <w:rsid w:val="00D62301"/>
    <w:rsid w:val="00D62BD6"/>
    <w:rsid w:val="00D63574"/>
    <w:rsid w:val="00D6430B"/>
    <w:rsid w:val="00D6562E"/>
    <w:rsid w:val="00D66924"/>
    <w:rsid w:val="00D67FEC"/>
    <w:rsid w:val="00D70E9D"/>
    <w:rsid w:val="00D72B0A"/>
    <w:rsid w:val="00D74CFD"/>
    <w:rsid w:val="00D75160"/>
    <w:rsid w:val="00D77E33"/>
    <w:rsid w:val="00D80178"/>
    <w:rsid w:val="00D8098D"/>
    <w:rsid w:val="00D80D3A"/>
    <w:rsid w:val="00D817D5"/>
    <w:rsid w:val="00D81D76"/>
    <w:rsid w:val="00D81D88"/>
    <w:rsid w:val="00D81E28"/>
    <w:rsid w:val="00D83232"/>
    <w:rsid w:val="00D84555"/>
    <w:rsid w:val="00D868B0"/>
    <w:rsid w:val="00D86A1B"/>
    <w:rsid w:val="00D8724E"/>
    <w:rsid w:val="00D87991"/>
    <w:rsid w:val="00D91EAC"/>
    <w:rsid w:val="00D9223F"/>
    <w:rsid w:val="00D9359F"/>
    <w:rsid w:val="00D93E25"/>
    <w:rsid w:val="00D93FD2"/>
    <w:rsid w:val="00D94398"/>
    <w:rsid w:val="00D9492A"/>
    <w:rsid w:val="00D96619"/>
    <w:rsid w:val="00D96655"/>
    <w:rsid w:val="00D96AD1"/>
    <w:rsid w:val="00DA027E"/>
    <w:rsid w:val="00DA3842"/>
    <w:rsid w:val="00DA3A69"/>
    <w:rsid w:val="00DA43C4"/>
    <w:rsid w:val="00DA4434"/>
    <w:rsid w:val="00DA4BF1"/>
    <w:rsid w:val="00DA65F4"/>
    <w:rsid w:val="00DA6B8E"/>
    <w:rsid w:val="00DA6C3D"/>
    <w:rsid w:val="00DA6DED"/>
    <w:rsid w:val="00DA733F"/>
    <w:rsid w:val="00DA760C"/>
    <w:rsid w:val="00DA7BB7"/>
    <w:rsid w:val="00DB012F"/>
    <w:rsid w:val="00DB3216"/>
    <w:rsid w:val="00DB3AAB"/>
    <w:rsid w:val="00DB3E18"/>
    <w:rsid w:val="00DB6254"/>
    <w:rsid w:val="00DB7977"/>
    <w:rsid w:val="00DC0EA6"/>
    <w:rsid w:val="00DC1ABF"/>
    <w:rsid w:val="00DC1EA1"/>
    <w:rsid w:val="00DC21F3"/>
    <w:rsid w:val="00DC53DA"/>
    <w:rsid w:val="00DC543B"/>
    <w:rsid w:val="00DC663E"/>
    <w:rsid w:val="00DC6D15"/>
    <w:rsid w:val="00DC6F63"/>
    <w:rsid w:val="00DC70AB"/>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022"/>
    <w:rsid w:val="00DE1F1F"/>
    <w:rsid w:val="00DE3CDF"/>
    <w:rsid w:val="00DE4427"/>
    <w:rsid w:val="00DE5313"/>
    <w:rsid w:val="00DE7818"/>
    <w:rsid w:val="00DF06C0"/>
    <w:rsid w:val="00DF0E69"/>
    <w:rsid w:val="00DF0FCB"/>
    <w:rsid w:val="00DF131A"/>
    <w:rsid w:val="00DF22FD"/>
    <w:rsid w:val="00DF2554"/>
    <w:rsid w:val="00DF2901"/>
    <w:rsid w:val="00DF3507"/>
    <w:rsid w:val="00DF5D8C"/>
    <w:rsid w:val="00DF5FDA"/>
    <w:rsid w:val="00DF67D3"/>
    <w:rsid w:val="00DF6C3F"/>
    <w:rsid w:val="00DF6EDE"/>
    <w:rsid w:val="00DF7607"/>
    <w:rsid w:val="00E00374"/>
    <w:rsid w:val="00E0235F"/>
    <w:rsid w:val="00E0276E"/>
    <w:rsid w:val="00E03384"/>
    <w:rsid w:val="00E03B30"/>
    <w:rsid w:val="00E05AA8"/>
    <w:rsid w:val="00E05F5E"/>
    <w:rsid w:val="00E05FFB"/>
    <w:rsid w:val="00E074F9"/>
    <w:rsid w:val="00E077B6"/>
    <w:rsid w:val="00E07E5B"/>
    <w:rsid w:val="00E1024A"/>
    <w:rsid w:val="00E144B5"/>
    <w:rsid w:val="00E14771"/>
    <w:rsid w:val="00E162F4"/>
    <w:rsid w:val="00E16BB7"/>
    <w:rsid w:val="00E21316"/>
    <w:rsid w:val="00E233E7"/>
    <w:rsid w:val="00E25FC6"/>
    <w:rsid w:val="00E25FEB"/>
    <w:rsid w:val="00E27792"/>
    <w:rsid w:val="00E31024"/>
    <w:rsid w:val="00E3139C"/>
    <w:rsid w:val="00E31BA9"/>
    <w:rsid w:val="00E33CD8"/>
    <w:rsid w:val="00E33D01"/>
    <w:rsid w:val="00E34BC5"/>
    <w:rsid w:val="00E35189"/>
    <w:rsid w:val="00E360E6"/>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F7D"/>
    <w:rsid w:val="00E53755"/>
    <w:rsid w:val="00E53A94"/>
    <w:rsid w:val="00E55534"/>
    <w:rsid w:val="00E56FE1"/>
    <w:rsid w:val="00E607C5"/>
    <w:rsid w:val="00E60B83"/>
    <w:rsid w:val="00E60D9E"/>
    <w:rsid w:val="00E61B49"/>
    <w:rsid w:val="00E61C58"/>
    <w:rsid w:val="00E62052"/>
    <w:rsid w:val="00E63F1E"/>
    <w:rsid w:val="00E64ADA"/>
    <w:rsid w:val="00E64F48"/>
    <w:rsid w:val="00E651E7"/>
    <w:rsid w:val="00E654ED"/>
    <w:rsid w:val="00E65FBE"/>
    <w:rsid w:val="00E66232"/>
    <w:rsid w:val="00E66B07"/>
    <w:rsid w:val="00E66EDE"/>
    <w:rsid w:val="00E67A5D"/>
    <w:rsid w:val="00E70235"/>
    <w:rsid w:val="00E71832"/>
    <w:rsid w:val="00E71FBD"/>
    <w:rsid w:val="00E72089"/>
    <w:rsid w:val="00E738A8"/>
    <w:rsid w:val="00E73C0C"/>
    <w:rsid w:val="00E73C49"/>
    <w:rsid w:val="00E7644E"/>
    <w:rsid w:val="00E76C12"/>
    <w:rsid w:val="00E80E17"/>
    <w:rsid w:val="00E81DF4"/>
    <w:rsid w:val="00E848E7"/>
    <w:rsid w:val="00E84C50"/>
    <w:rsid w:val="00E853F5"/>
    <w:rsid w:val="00E85C48"/>
    <w:rsid w:val="00E867D1"/>
    <w:rsid w:val="00E86F4A"/>
    <w:rsid w:val="00E86FD1"/>
    <w:rsid w:val="00E87F46"/>
    <w:rsid w:val="00E90690"/>
    <w:rsid w:val="00E91B21"/>
    <w:rsid w:val="00E9208A"/>
    <w:rsid w:val="00E92140"/>
    <w:rsid w:val="00E92A8F"/>
    <w:rsid w:val="00E92B44"/>
    <w:rsid w:val="00E932E2"/>
    <w:rsid w:val="00E93A1A"/>
    <w:rsid w:val="00E94A83"/>
    <w:rsid w:val="00E94C00"/>
    <w:rsid w:val="00E9707E"/>
    <w:rsid w:val="00EA0BA7"/>
    <w:rsid w:val="00EA170E"/>
    <w:rsid w:val="00EA1CD2"/>
    <w:rsid w:val="00EA24C6"/>
    <w:rsid w:val="00EA268C"/>
    <w:rsid w:val="00EA310D"/>
    <w:rsid w:val="00EA330B"/>
    <w:rsid w:val="00EA3570"/>
    <w:rsid w:val="00EA35BD"/>
    <w:rsid w:val="00EA3A78"/>
    <w:rsid w:val="00EA53EF"/>
    <w:rsid w:val="00EA5720"/>
    <w:rsid w:val="00EA7013"/>
    <w:rsid w:val="00EA7051"/>
    <w:rsid w:val="00EA7DA5"/>
    <w:rsid w:val="00EB09DD"/>
    <w:rsid w:val="00EB0EE4"/>
    <w:rsid w:val="00EB1F62"/>
    <w:rsid w:val="00EB460B"/>
    <w:rsid w:val="00EB4733"/>
    <w:rsid w:val="00EB6431"/>
    <w:rsid w:val="00EB6BF4"/>
    <w:rsid w:val="00EB700B"/>
    <w:rsid w:val="00EC0E68"/>
    <w:rsid w:val="00EC22EC"/>
    <w:rsid w:val="00EC34EB"/>
    <w:rsid w:val="00EC3759"/>
    <w:rsid w:val="00EC4066"/>
    <w:rsid w:val="00EC4317"/>
    <w:rsid w:val="00EC4909"/>
    <w:rsid w:val="00EC4D5D"/>
    <w:rsid w:val="00EC5634"/>
    <w:rsid w:val="00EC7589"/>
    <w:rsid w:val="00ED23B0"/>
    <w:rsid w:val="00ED25AE"/>
    <w:rsid w:val="00ED265F"/>
    <w:rsid w:val="00ED2BAD"/>
    <w:rsid w:val="00ED3BB1"/>
    <w:rsid w:val="00ED45CB"/>
    <w:rsid w:val="00ED5C9B"/>
    <w:rsid w:val="00ED6848"/>
    <w:rsid w:val="00ED6B5B"/>
    <w:rsid w:val="00EE036A"/>
    <w:rsid w:val="00EE2146"/>
    <w:rsid w:val="00EE26E9"/>
    <w:rsid w:val="00EE2E6F"/>
    <w:rsid w:val="00EE4614"/>
    <w:rsid w:val="00EE722B"/>
    <w:rsid w:val="00EF1565"/>
    <w:rsid w:val="00EF24D1"/>
    <w:rsid w:val="00EF2FC0"/>
    <w:rsid w:val="00EF36B1"/>
    <w:rsid w:val="00EF554B"/>
    <w:rsid w:val="00EF56CE"/>
    <w:rsid w:val="00EF64BA"/>
    <w:rsid w:val="00F00370"/>
    <w:rsid w:val="00F004DE"/>
    <w:rsid w:val="00F01A12"/>
    <w:rsid w:val="00F021EC"/>
    <w:rsid w:val="00F04603"/>
    <w:rsid w:val="00F04830"/>
    <w:rsid w:val="00F04B62"/>
    <w:rsid w:val="00F059B7"/>
    <w:rsid w:val="00F0649D"/>
    <w:rsid w:val="00F0692F"/>
    <w:rsid w:val="00F06FF5"/>
    <w:rsid w:val="00F070BC"/>
    <w:rsid w:val="00F12B84"/>
    <w:rsid w:val="00F1368F"/>
    <w:rsid w:val="00F13DE4"/>
    <w:rsid w:val="00F15560"/>
    <w:rsid w:val="00F16839"/>
    <w:rsid w:val="00F16886"/>
    <w:rsid w:val="00F17059"/>
    <w:rsid w:val="00F17420"/>
    <w:rsid w:val="00F21A30"/>
    <w:rsid w:val="00F22EC4"/>
    <w:rsid w:val="00F22ECE"/>
    <w:rsid w:val="00F2380A"/>
    <w:rsid w:val="00F23BC4"/>
    <w:rsid w:val="00F23EBC"/>
    <w:rsid w:val="00F243C2"/>
    <w:rsid w:val="00F24434"/>
    <w:rsid w:val="00F27491"/>
    <w:rsid w:val="00F2776D"/>
    <w:rsid w:val="00F27871"/>
    <w:rsid w:val="00F32772"/>
    <w:rsid w:val="00F32899"/>
    <w:rsid w:val="00F355CE"/>
    <w:rsid w:val="00F36FBD"/>
    <w:rsid w:val="00F376BC"/>
    <w:rsid w:val="00F378E6"/>
    <w:rsid w:val="00F37F7B"/>
    <w:rsid w:val="00F41DB2"/>
    <w:rsid w:val="00F42A06"/>
    <w:rsid w:val="00F43951"/>
    <w:rsid w:val="00F46E80"/>
    <w:rsid w:val="00F50DA4"/>
    <w:rsid w:val="00F51493"/>
    <w:rsid w:val="00F5261D"/>
    <w:rsid w:val="00F52D1B"/>
    <w:rsid w:val="00F52F0E"/>
    <w:rsid w:val="00F5311F"/>
    <w:rsid w:val="00F53A99"/>
    <w:rsid w:val="00F53AD6"/>
    <w:rsid w:val="00F554F7"/>
    <w:rsid w:val="00F55909"/>
    <w:rsid w:val="00F55FF9"/>
    <w:rsid w:val="00F56584"/>
    <w:rsid w:val="00F56834"/>
    <w:rsid w:val="00F56E53"/>
    <w:rsid w:val="00F60FBA"/>
    <w:rsid w:val="00F61001"/>
    <w:rsid w:val="00F61432"/>
    <w:rsid w:val="00F62036"/>
    <w:rsid w:val="00F62935"/>
    <w:rsid w:val="00F62D4C"/>
    <w:rsid w:val="00F6369B"/>
    <w:rsid w:val="00F63E51"/>
    <w:rsid w:val="00F63F90"/>
    <w:rsid w:val="00F64C09"/>
    <w:rsid w:val="00F66E09"/>
    <w:rsid w:val="00F675D1"/>
    <w:rsid w:val="00F70D96"/>
    <w:rsid w:val="00F714C3"/>
    <w:rsid w:val="00F718F4"/>
    <w:rsid w:val="00F725EB"/>
    <w:rsid w:val="00F735A3"/>
    <w:rsid w:val="00F7390D"/>
    <w:rsid w:val="00F75079"/>
    <w:rsid w:val="00F75213"/>
    <w:rsid w:val="00F7533C"/>
    <w:rsid w:val="00F760E0"/>
    <w:rsid w:val="00F76312"/>
    <w:rsid w:val="00F76BC8"/>
    <w:rsid w:val="00F76C0B"/>
    <w:rsid w:val="00F8031F"/>
    <w:rsid w:val="00F81C80"/>
    <w:rsid w:val="00F828E8"/>
    <w:rsid w:val="00F83792"/>
    <w:rsid w:val="00F84351"/>
    <w:rsid w:val="00F87BBB"/>
    <w:rsid w:val="00F90FA8"/>
    <w:rsid w:val="00F92211"/>
    <w:rsid w:val="00F93106"/>
    <w:rsid w:val="00F95DAA"/>
    <w:rsid w:val="00F96F05"/>
    <w:rsid w:val="00F9791F"/>
    <w:rsid w:val="00F97B76"/>
    <w:rsid w:val="00FA023E"/>
    <w:rsid w:val="00FA0347"/>
    <w:rsid w:val="00FA2B89"/>
    <w:rsid w:val="00FA4A98"/>
    <w:rsid w:val="00FA7314"/>
    <w:rsid w:val="00FA7827"/>
    <w:rsid w:val="00FA7CBF"/>
    <w:rsid w:val="00FB09A7"/>
    <w:rsid w:val="00FB11A8"/>
    <w:rsid w:val="00FB21C8"/>
    <w:rsid w:val="00FB32E1"/>
    <w:rsid w:val="00FB39EF"/>
    <w:rsid w:val="00FB3C25"/>
    <w:rsid w:val="00FB4202"/>
    <w:rsid w:val="00FB4954"/>
    <w:rsid w:val="00FB579D"/>
    <w:rsid w:val="00FB57B9"/>
    <w:rsid w:val="00FB610C"/>
    <w:rsid w:val="00FB6F48"/>
    <w:rsid w:val="00FB71AD"/>
    <w:rsid w:val="00FB7649"/>
    <w:rsid w:val="00FB7ACC"/>
    <w:rsid w:val="00FC042A"/>
    <w:rsid w:val="00FC10BE"/>
    <w:rsid w:val="00FC17E8"/>
    <w:rsid w:val="00FC23B1"/>
    <w:rsid w:val="00FC3790"/>
    <w:rsid w:val="00FC3912"/>
    <w:rsid w:val="00FC526F"/>
    <w:rsid w:val="00FC6126"/>
    <w:rsid w:val="00FD0124"/>
    <w:rsid w:val="00FD186E"/>
    <w:rsid w:val="00FD313D"/>
    <w:rsid w:val="00FD5A4C"/>
    <w:rsid w:val="00FD6195"/>
    <w:rsid w:val="00FD7165"/>
    <w:rsid w:val="00FD76AF"/>
    <w:rsid w:val="00FD79BA"/>
    <w:rsid w:val="00FE0D85"/>
    <w:rsid w:val="00FE1FA4"/>
    <w:rsid w:val="00FE250D"/>
    <w:rsid w:val="00FE2E58"/>
    <w:rsid w:val="00FE2F1F"/>
    <w:rsid w:val="00FE32B5"/>
    <w:rsid w:val="00FE3B62"/>
    <w:rsid w:val="00FE3E46"/>
    <w:rsid w:val="00FE3ED3"/>
    <w:rsid w:val="00FE4917"/>
    <w:rsid w:val="00FE49EC"/>
    <w:rsid w:val="00FE5759"/>
    <w:rsid w:val="00FE5C0F"/>
    <w:rsid w:val="00FE5FF4"/>
    <w:rsid w:val="00FE7F4A"/>
    <w:rsid w:val="00FF0E6C"/>
    <w:rsid w:val="00FF0EF1"/>
    <w:rsid w:val="00FF19AA"/>
    <w:rsid w:val="00FF21E7"/>
    <w:rsid w:val="00FF24AD"/>
    <w:rsid w:val="00FF404C"/>
    <w:rsid w:val="00FF4F38"/>
    <w:rsid w:val="00FF70B4"/>
    <w:rsid w:val="00FF72C1"/>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08D5D8"/>
  <w15:docId w15:val="{F0243934-C2D4-40B7-95A6-E9041813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rsid w:val="00740464"/>
    <w:rPr>
      <w:rFonts w:ascii="Times New Roman" w:eastAsia="Times New Roman" w:hAnsi="Times New Roman"/>
    </w:rPr>
  </w:style>
  <w:style w:type="character" w:customStyle="1" w:styleId="Nerazreenaomemba1">
    <w:name w:val="Nerazrešena omemba1"/>
    <w:basedOn w:val="Privzetapisavaodstavka"/>
    <w:uiPriority w:val="99"/>
    <w:semiHidden/>
    <w:unhideWhenUsed/>
    <w:rsid w:val="001624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52414792">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76172531">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885475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713847491">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86439610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7323378">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uros.lenic@energetika.s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mailto:bostjan.krasovec@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mojej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CD4545-0229-4200-A9B5-EC153DAAD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48</Pages>
  <Words>16213</Words>
  <Characters>92419</Characters>
  <Application>Microsoft Office Word</Application>
  <DocSecurity>0</DocSecurity>
  <Lines>770</Lines>
  <Paragraphs>216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108416</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3</cp:revision>
  <cp:lastPrinted>2022-07-18T12:33:00Z</cp:lastPrinted>
  <dcterms:created xsi:type="dcterms:W3CDTF">2024-09-10T09:33:00Z</dcterms:created>
  <dcterms:modified xsi:type="dcterms:W3CDTF">2024-09-10T09:35:00Z</dcterms:modified>
</cp:coreProperties>
</file>