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288D8" w14:textId="77777777" w:rsidR="004F5927" w:rsidRPr="0098189E" w:rsidRDefault="004F5927" w:rsidP="000F19C6">
      <w:pPr>
        <w:keepNext/>
        <w:keepLines/>
        <w:spacing w:after="0"/>
        <w:ind w:right="1274"/>
        <w:rPr>
          <w:rFonts w:ascii="Tahoma" w:hAnsi="Tahoma" w:cs="Tahoma"/>
          <w:b/>
        </w:rPr>
      </w:pPr>
      <w:r w:rsidRPr="0098189E">
        <w:rPr>
          <w:rFonts w:ascii="Tahoma" w:hAnsi="Tahoma" w:cs="Tahoma"/>
          <w:b/>
        </w:rPr>
        <w:t>Naročnik:</w:t>
      </w:r>
    </w:p>
    <w:p w14:paraId="2278BBCF" w14:textId="77777777" w:rsidR="004F5927" w:rsidRPr="0098189E" w:rsidRDefault="004F5927" w:rsidP="000F19C6">
      <w:pPr>
        <w:keepNext/>
        <w:keepLines/>
        <w:spacing w:after="0"/>
        <w:rPr>
          <w:rFonts w:ascii="Tahoma" w:hAnsi="Tahoma" w:cs="Tahoma"/>
          <w:b/>
        </w:rPr>
      </w:pPr>
    </w:p>
    <w:p w14:paraId="0CC9B910" w14:textId="77777777" w:rsidR="004F5927" w:rsidRDefault="004F5927" w:rsidP="000F19C6">
      <w:pPr>
        <w:keepNext/>
        <w:keepLines/>
        <w:spacing w:after="0"/>
        <w:jc w:val="both"/>
        <w:rPr>
          <w:rFonts w:ascii="Tahoma" w:hAnsi="Tahoma" w:cs="Tahoma"/>
          <w:b/>
        </w:rPr>
      </w:pPr>
      <w:r>
        <w:rPr>
          <w:rFonts w:ascii="Tahoma" w:hAnsi="Tahoma" w:cs="Tahoma"/>
          <w:b/>
        </w:rPr>
        <w:t xml:space="preserve">JAVNO PODJETJE ENERGETIKA LJUBLJANA </w:t>
      </w:r>
      <w:proofErr w:type="spellStart"/>
      <w:r>
        <w:rPr>
          <w:rFonts w:ascii="Tahoma" w:hAnsi="Tahoma" w:cs="Tahoma"/>
          <w:b/>
        </w:rPr>
        <w:t>d.o.o</w:t>
      </w:r>
      <w:proofErr w:type="spellEnd"/>
      <w:r>
        <w:rPr>
          <w:rFonts w:ascii="Tahoma" w:hAnsi="Tahoma" w:cs="Tahoma"/>
          <w:b/>
        </w:rPr>
        <w:t>.</w:t>
      </w:r>
      <w:r w:rsidRPr="00712BC8">
        <w:rPr>
          <w:rFonts w:ascii="Tahoma" w:hAnsi="Tahoma" w:cs="Tahoma"/>
          <w:b/>
        </w:rPr>
        <w:t xml:space="preserve"> </w:t>
      </w:r>
    </w:p>
    <w:p w14:paraId="31CD4B84" w14:textId="77777777" w:rsidR="004F5927" w:rsidRPr="00712BC8" w:rsidRDefault="004F5927" w:rsidP="000F19C6">
      <w:pPr>
        <w:keepNext/>
        <w:keepLines/>
        <w:spacing w:after="0"/>
        <w:jc w:val="both"/>
        <w:rPr>
          <w:rFonts w:ascii="Tahoma" w:hAnsi="Tahoma" w:cs="Tahoma"/>
        </w:rPr>
      </w:pPr>
      <w:r>
        <w:rPr>
          <w:rFonts w:ascii="Tahoma" w:hAnsi="Tahoma" w:cs="Tahoma"/>
        </w:rPr>
        <w:t>Verovškova ulica 62</w:t>
      </w:r>
    </w:p>
    <w:p w14:paraId="2BD6E357" w14:textId="77777777" w:rsidR="004F5927" w:rsidRPr="00712BC8" w:rsidRDefault="004F5927" w:rsidP="000F19C6">
      <w:pPr>
        <w:keepNext/>
        <w:keepLines/>
        <w:spacing w:after="0"/>
        <w:jc w:val="both"/>
        <w:rPr>
          <w:rFonts w:ascii="Tahoma" w:hAnsi="Tahoma" w:cs="Tahoma"/>
        </w:rPr>
      </w:pPr>
      <w:r w:rsidRPr="00712BC8">
        <w:rPr>
          <w:rFonts w:ascii="Tahoma" w:hAnsi="Tahoma" w:cs="Tahoma"/>
        </w:rPr>
        <w:t>1000 Ljubljana</w:t>
      </w:r>
    </w:p>
    <w:p w14:paraId="6DDC5905" w14:textId="77777777" w:rsidR="004F5927" w:rsidRPr="00712BC8" w:rsidRDefault="004F5927" w:rsidP="000F19C6">
      <w:pPr>
        <w:keepNext/>
        <w:keepLines/>
        <w:spacing w:after="0"/>
        <w:jc w:val="both"/>
        <w:rPr>
          <w:rFonts w:ascii="Tahoma" w:hAnsi="Tahoma" w:cs="Tahoma"/>
          <w:b/>
        </w:rPr>
      </w:pPr>
    </w:p>
    <w:p w14:paraId="394FFB8B" w14:textId="77777777" w:rsidR="004F5927" w:rsidRPr="00712BC8" w:rsidRDefault="004F5927" w:rsidP="000F19C6">
      <w:pPr>
        <w:keepNext/>
        <w:keepLines/>
        <w:spacing w:after="0"/>
        <w:jc w:val="both"/>
        <w:rPr>
          <w:rFonts w:ascii="Tahoma" w:hAnsi="Tahoma" w:cs="Tahoma"/>
          <w:b/>
        </w:rPr>
      </w:pPr>
      <w:r w:rsidRPr="00712BC8">
        <w:rPr>
          <w:rFonts w:ascii="Tahoma" w:hAnsi="Tahoma" w:cs="Tahoma"/>
          <w:b/>
        </w:rPr>
        <w:t>Po pooblastilu javno naročilo vodi:</w:t>
      </w:r>
    </w:p>
    <w:p w14:paraId="4C71DE89" w14:textId="77777777" w:rsidR="004F5927" w:rsidRPr="00712BC8" w:rsidRDefault="004F5927" w:rsidP="000F19C6">
      <w:pPr>
        <w:keepNext/>
        <w:keepLines/>
        <w:spacing w:after="0"/>
        <w:jc w:val="both"/>
        <w:rPr>
          <w:rFonts w:ascii="Tahoma" w:hAnsi="Tahoma" w:cs="Tahoma"/>
        </w:rPr>
      </w:pPr>
    </w:p>
    <w:p w14:paraId="4772FBD8" w14:textId="77777777" w:rsidR="004F5927" w:rsidRPr="00712BC8" w:rsidRDefault="004F5927" w:rsidP="000F19C6">
      <w:pPr>
        <w:keepNext/>
        <w:keepLines/>
        <w:spacing w:after="0"/>
        <w:jc w:val="both"/>
        <w:rPr>
          <w:rFonts w:ascii="Tahoma" w:hAnsi="Tahoma" w:cs="Tahoma"/>
          <w:b/>
          <w:bCs/>
        </w:rPr>
      </w:pPr>
      <w:r w:rsidRPr="00712BC8">
        <w:rPr>
          <w:rFonts w:ascii="Tahoma" w:hAnsi="Tahoma" w:cs="Tahoma"/>
          <w:b/>
          <w:bCs/>
        </w:rPr>
        <w:t xml:space="preserve">JAVNI HOLDING Ljubljana, </w:t>
      </w:r>
      <w:proofErr w:type="spellStart"/>
      <w:r w:rsidRPr="00712BC8">
        <w:rPr>
          <w:rFonts w:ascii="Tahoma" w:hAnsi="Tahoma" w:cs="Tahoma"/>
          <w:b/>
          <w:bCs/>
        </w:rPr>
        <w:t>d.o.o</w:t>
      </w:r>
      <w:proofErr w:type="spellEnd"/>
      <w:r w:rsidRPr="00712BC8">
        <w:rPr>
          <w:rFonts w:ascii="Tahoma" w:hAnsi="Tahoma" w:cs="Tahoma"/>
          <w:b/>
          <w:bCs/>
        </w:rPr>
        <w:t xml:space="preserve">. </w:t>
      </w:r>
    </w:p>
    <w:p w14:paraId="213471A6" w14:textId="77777777" w:rsidR="004F5927" w:rsidRPr="00712BC8" w:rsidRDefault="004F5927" w:rsidP="000F19C6">
      <w:pPr>
        <w:keepNext/>
        <w:keepLines/>
        <w:spacing w:after="0"/>
        <w:jc w:val="both"/>
        <w:rPr>
          <w:rFonts w:ascii="Tahoma" w:hAnsi="Tahoma" w:cs="Tahoma"/>
        </w:rPr>
      </w:pPr>
      <w:r w:rsidRPr="00712BC8">
        <w:rPr>
          <w:rFonts w:ascii="Tahoma" w:hAnsi="Tahoma" w:cs="Tahoma"/>
        </w:rPr>
        <w:t>Verovškova ulica 70</w:t>
      </w:r>
    </w:p>
    <w:p w14:paraId="73F8C185" w14:textId="77777777" w:rsidR="004F5927" w:rsidRPr="00712BC8" w:rsidRDefault="004F5927" w:rsidP="000F19C6">
      <w:pPr>
        <w:keepNext/>
        <w:keepLines/>
        <w:spacing w:after="0"/>
        <w:jc w:val="both"/>
        <w:rPr>
          <w:rFonts w:ascii="Tahoma" w:hAnsi="Tahoma" w:cs="Tahoma"/>
        </w:rPr>
      </w:pPr>
      <w:r w:rsidRPr="00712BC8">
        <w:rPr>
          <w:rFonts w:ascii="Tahoma" w:hAnsi="Tahoma" w:cs="Tahoma"/>
        </w:rPr>
        <w:t>1000 Ljubljana</w:t>
      </w:r>
    </w:p>
    <w:p w14:paraId="292511D0" w14:textId="77777777" w:rsidR="004F5927" w:rsidRPr="00CE1BAD" w:rsidRDefault="004F5927" w:rsidP="000F19C6">
      <w:pPr>
        <w:keepNext/>
        <w:keepLines/>
        <w:spacing w:after="0"/>
        <w:rPr>
          <w:rFonts w:ascii="Tahoma" w:hAnsi="Tahoma" w:cs="Tahoma"/>
        </w:rPr>
      </w:pPr>
    </w:p>
    <w:p w14:paraId="0E293434" w14:textId="77777777" w:rsidR="004F5927" w:rsidRDefault="004F5927" w:rsidP="000F19C6">
      <w:pPr>
        <w:keepNext/>
        <w:keepLines/>
        <w:spacing w:after="0"/>
        <w:rPr>
          <w:rFonts w:ascii="Tahoma" w:hAnsi="Tahoma" w:cs="Tahoma"/>
          <w:b/>
        </w:rPr>
      </w:pPr>
      <w:r w:rsidRPr="00CE1BAD">
        <w:rPr>
          <w:rFonts w:ascii="Tahoma" w:hAnsi="Tahoma" w:cs="Tahoma"/>
        </w:rPr>
        <w:t xml:space="preserve">Številka: </w:t>
      </w:r>
      <w:r>
        <w:rPr>
          <w:rFonts w:ascii="Tahoma" w:hAnsi="Tahoma" w:cs="Tahoma"/>
          <w:b/>
        </w:rPr>
        <w:t>JPE-SAL-</w:t>
      </w:r>
      <w:r w:rsidR="00B4403C">
        <w:rPr>
          <w:rFonts w:ascii="Tahoma" w:hAnsi="Tahoma" w:cs="Tahoma"/>
          <w:b/>
        </w:rPr>
        <w:t>4</w:t>
      </w:r>
      <w:r w:rsidR="006D7F47">
        <w:rPr>
          <w:rFonts w:ascii="Tahoma" w:hAnsi="Tahoma" w:cs="Tahoma"/>
          <w:b/>
        </w:rPr>
        <w:t>25/24</w:t>
      </w:r>
    </w:p>
    <w:p w14:paraId="5DC467FC" w14:textId="77777777" w:rsidR="004F5927" w:rsidRPr="00016572" w:rsidRDefault="004F5927" w:rsidP="000F19C6">
      <w:pPr>
        <w:keepNext/>
        <w:keepLines/>
        <w:spacing w:after="0"/>
        <w:rPr>
          <w:rFonts w:ascii="Tahoma" w:hAnsi="Tahoma" w:cs="Tahoma"/>
          <w:b/>
          <w:sz w:val="14"/>
        </w:rPr>
      </w:pPr>
      <w:r w:rsidRPr="005C0DF2">
        <w:rPr>
          <w:rFonts w:ascii="Tahoma" w:hAnsi="Tahoma" w:cs="Tahoma"/>
        </w:rPr>
        <w:t xml:space="preserve">Zadeva: </w:t>
      </w:r>
      <w:r w:rsidR="00935685" w:rsidRPr="00935685">
        <w:rPr>
          <w:rFonts w:ascii="Tahoma" w:hAnsi="Tahoma" w:cs="Tahoma"/>
          <w:b/>
        </w:rPr>
        <w:t>JHL-214-098/2024</w:t>
      </w:r>
    </w:p>
    <w:p w14:paraId="52D6181F" w14:textId="77777777" w:rsidR="004F5927" w:rsidRPr="00CE1BAD" w:rsidRDefault="004F5927" w:rsidP="000F19C6">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4F5927" w:rsidRPr="00CE1BAD" w14:paraId="0AB216A6" w14:textId="77777777" w:rsidTr="00712877">
        <w:trPr>
          <w:trHeight w:val="851"/>
        </w:trPr>
        <w:tc>
          <w:tcPr>
            <w:tcW w:w="7094" w:type="dxa"/>
            <w:shd w:val="pct12" w:color="auto" w:fill="FFFFFF"/>
            <w:vAlign w:val="center"/>
          </w:tcPr>
          <w:p w14:paraId="7A68347A" w14:textId="77777777" w:rsidR="004F5927" w:rsidRPr="004958CB" w:rsidRDefault="004F5927" w:rsidP="000F19C6">
            <w:pPr>
              <w:keepNext/>
              <w:keepLines/>
              <w:jc w:val="center"/>
              <w:rPr>
                <w:rFonts w:ascii="Tahoma" w:hAnsi="Tahoma" w:cs="Tahoma"/>
                <w:b/>
                <w:sz w:val="28"/>
                <w:szCs w:val="28"/>
              </w:rPr>
            </w:pPr>
            <w:r>
              <w:rPr>
                <w:rFonts w:ascii="Tahoma" w:hAnsi="Tahoma" w:cs="Tahoma"/>
                <w:b/>
                <w:sz w:val="28"/>
                <w:szCs w:val="28"/>
              </w:rPr>
              <w:t>RAZPISNA D</w:t>
            </w:r>
            <w:r w:rsidRPr="007F1692">
              <w:rPr>
                <w:rFonts w:ascii="Tahoma" w:hAnsi="Tahoma" w:cs="Tahoma"/>
                <w:b/>
                <w:sz w:val="28"/>
                <w:szCs w:val="28"/>
              </w:rPr>
              <w:t>OKUMENTACIJ</w:t>
            </w:r>
            <w:r>
              <w:rPr>
                <w:rFonts w:ascii="Tahoma" w:hAnsi="Tahoma" w:cs="Tahoma"/>
                <w:b/>
                <w:sz w:val="28"/>
                <w:szCs w:val="28"/>
              </w:rPr>
              <w:t>A</w:t>
            </w:r>
          </w:p>
        </w:tc>
      </w:tr>
    </w:tbl>
    <w:p w14:paraId="6D1B8830" w14:textId="77777777" w:rsidR="004F5927" w:rsidRDefault="004F5927" w:rsidP="000F19C6">
      <w:pPr>
        <w:keepNext/>
        <w:keepLines/>
        <w:ind w:right="424"/>
        <w:jc w:val="center"/>
        <w:rPr>
          <w:rFonts w:ascii="Tahoma" w:hAnsi="Tahoma" w:cs="Tahoma"/>
          <w:b/>
        </w:rPr>
      </w:pPr>
    </w:p>
    <w:p w14:paraId="544487E2" w14:textId="77777777" w:rsidR="004F5927" w:rsidRDefault="000508DB" w:rsidP="000F19C6">
      <w:pPr>
        <w:keepNext/>
        <w:keepLines/>
        <w:ind w:right="424"/>
        <w:jc w:val="center"/>
        <w:rPr>
          <w:rFonts w:ascii="Tahoma" w:hAnsi="Tahoma" w:cs="Tahoma"/>
        </w:rPr>
      </w:pPr>
      <w:r w:rsidRPr="00E00D22">
        <w:rPr>
          <w:rFonts w:ascii="Tahoma" w:hAnsi="Tahoma" w:cs="Tahoma"/>
        </w:rPr>
        <w:t>ZA ODDAJO JAVNEGA NAROČILA PO POSTOPKU ODDAJE NAROČILA MALE VREDNOSTI</w:t>
      </w:r>
    </w:p>
    <w:p w14:paraId="641DB90C" w14:textId="77777777" w:rsidR="004F5927" w:rsidRPr="00CE1BAD" w:rsidRDefault="004F5927" w:rsidP="000F19C6">
      <w:pPr>
        <w:keepNext/>
        <w:keepLines/>
        <w:ind w:right="424"/>
        <w:jc w:val="center"/>
        <w:rPr>
          <w:rFonts w:ascii="Tahoma" w:hAnsi="Tahoma" w:cs="Tahoma"/>
        </w:rPr>
      </w:pPr>
    </w:p>
    <w:p w14:paraId="6350FA4B" w14:textId="77777777" w:rsidR="004F5927" w:rsidRPr="00FC5059" w:rsidRDefault="001B3A82" w:rsidP="000F19C6">
      <w:pPr>
        <w:keepNext/>
        <w:keepLines/>
        <w:ind w:right="424"/>
        <w:jc w:val="center"/>
        <w:rPr>
          <w:rFonts w:ascii="Tahoma" w:hAnsi="Tahoma" w:cs="Tahoma"/>
          <w:b/>
          <w:color w:val="000000"/>
          <w:sz w:val="28"/>
          <w:szCs w:val="28"/>
        </w:rPr>
      </w:pPr>
      <w:r>
        <w:rPr>
          <w:rFonts w:ascii="Tahoma" w:hAnsi="Tahoma" w:cs="Tahoma"/>
          <w:b/>
          <w:color w:val="272727"/>
          <w:shd w:val="clear" w:color="auto" w:fill="FFFFFF"/>
        </w:rPr>
        <w:t xml:space="preserve"> </w:t>
      </w:r>
      <w:r w:rsidR="003C7117">
        <w:rPr>
          <w:rFonts w:ascii="Tahoma" w:hAnsi="Tahoma" w:cs="Tahoma"/>
          <w:b/>
          <w:color w:val="272727"/>
          <w:shd w:val="clear" w:color="auto" w:fill="FFFFFF"/>
        </w:rPr>
        <w:t xml:space="preserve">Prevzem gradbenega kompozita in odpadnega pepela </w:t>
      </w:r>
    </w:p>
    <w:p w14:paraId="349EEF88" w14:textId="77777777" w:rsidR="004F5927" w:rsidRDefault="004F5927" w:rsidP="000F19C6">
      <w:pPr>
        <w:keepNext/>
        <w:keepLines/>
        <w:ind w:right="424"/>
        <w:jc w:val="center"/>
        <w:rPr>
          <w:rFonts w:ascii="Tahoma" w:hAnsi="Tahoma" w:cs="Tahoma"/>
          <w:b/>
        </w:rPr>
      </w:pPr>
    </w:p>
    <w:p w14:paraId="5057F78B" w14:textId="77777777" w:rsidR="004F5927" w:rsidRDefault="004F5927" w:rsidP="000F19C6">
      <w:pPr>
        <w:keepNext/>
        <w:keepLines/>
        <w:ind w:right="424"/>
        <w:jc w:val="center"/>
        <w:rPr>
          <w:rFonts w:ascii="Tahoma" w:hAnsi="Tahoma" w:cs="Tahoma"/>
          <w:b/>
        </w:rPr>
      </w:pPr>
    </w:p>
    <w:p w14:paraId="59C05FBE" w14:textId="77777777" w:rsidR="004F5927" w:rsidRDefault="004F5927" w:rsidP="000F19C6">
      <w:pPr>
        <w:keepNext/>
        <w:keepLines/>
        <w:ind w:right="424"/>
        <w:rPr>
          <w:rFonts w:ascii="Tahoma" w:hAnsi="Tahoma" w:cs="Tahoma"/>
          <w:noProof/>
        </w:rPr>
      </w:pPr>
    </w:p>
    <w:p w14:paraId="4425EA78" w14:textId="77777777" w:rsidR="004F5927" w:rsidRDefault="004F5927" w:rsidP="000F19C6">
      <w:pPr>
        <w:keepNext/>
        <w:keepLines/>
        <w:tabs>
          <w:tab w:val="left" w:pos="567"/>
        </w:tabs>
        <w:jc w:val="center"/>
        <w:rPr>
          <w:rFonts w:ascii="Tahoma" w:hAnsi="Tahoma" w:cs="Tahoma"/>
          <w:noProof/>
        </w:rPr>
        <w:sectPr w:rsidR="004F5927" w:rsidSect="004F5927">
          <w:headerReference w:type="default" r:id="rId8"/>
          <w:footerReference w:type="default" r:id="rId9"/>
          <w:headerReference w:type="first" r:id="rId10"/>
          <w:footerReference w:type="first" r:id="rId11"/>
          <w:pgSz w:w="11906" w:h="16838" w:code="9"/>
          <w:pgMar w:top="709" w:right="1276" w:bottom="1474" w:left="1276" w:header="567" w:footer="567" w:gutter="0"/>
          <w:cols w:space="708"/>
          <w:titlePg/>
          <w:docGrid w:linePitch="272"/>
        </w:sectPr>
      </w:pPr>
      <w:r>
        <w:rPr>
          <w:rFonts w:ascii="Tahoma" w:hAnsi="Tahoma" w:cs="Tahoma"/>
          <w:noProof/>
        </w:rPr>
        <w:t xml:space="preserve">Ljubljana, </w:t>
      </w:r>
      <w:r w:rsidR="006D7F47">
        <w:rPr>
          <w:rFonts w:ascii="Tahoma" w:hAnsi="Tahoma" w:cs="Tahoma"/>
          <w:noProof/>
        </w:rPr>
        <w:t>november</w:t>
      </w:r>
      <w:r>
        <w:rPr>
          <w:rFonts w:ascii="Tahoma" w:hAnsi="Tahoma" w:cs="Tahoma"/>
          <w:noProof/>
        </w:rPr>
        <w:t xml:space="preserve"> </w:t>
      </w:r>
      <w:r w:rsidR="00B4403C">
        <w:rPr>
          <w:rFonts w:ascii="Tahoma" w:hAnsi="Tahoma" w:cs="Tahoma"/>
          <w:noProof/>
        </w:rPr>
        <w:t>202</w:t>
      </w:r>
      <w:r w:rsidR="006D7F47">
        <w:rPr>
          <w:rFonts w:ascii="Tahoma" w:hAnsi="Tahoma" w:cs="Tahoma"/>
          <w:noProof/>
        </w:rPr>
        <w:t>4</w:t>
      </w:r>
    </w:p>
    <w:p w14:paraId="7DA0CD64" w14:textId="77777777" w:rsidR="004F5927" w:rsidRPr="00DF28D7" w:rsidRDefault="004F5927" w:rsidP="000F19C6">
      <w:pPr>
        <w:pStyle w:val="Naslov1"/>
        <w:keepLines/>
        <w:jc w:val="center"/>
        <w:rPr>
          <w:rFonts w:ascii="Tahoma" w:hAnsi="Tahoma" w:cs="Tahoma"/>
          <w:sz w:val="28"/>
          <w:szCs w:val="28"/>
          <w:lang w:val="sl-SI"/>
        </w:rPr>
      </w:pPr>
      <w:bookmarkStart w:id="0" w:name="_Toc178483388"/>
      <w:r w:rsidRPr="00CE1BAD">
        <w:rPr>
          <w:rFonts w:ascii="Tahoma" w:hAnsi="Tahoma" w:cs="Tahoma"/>
          <w:sz w:val="28"/>
          <w:szCs w:val="28"/>
        </w:rPr>
        <w:lastRenderedPageBreak/>
        <w:t xml:space="preserve">POVABILO K ODDAJI </w:t>
      </w:r>
      <w:bookmarkEnd w:id="0"/>
      <w:r>
        <w:rPr>
          <w:rFonts w:ascii="Tahoma" w:hAnsi="Tahoma" w:cs="Tahoma"/>
          <w:sz w:val="28"/>
          <w:szCs w:val="28"/>
          <w:lang w:val="sl-SI"/>
        </w:rPr>
        <w:t>PONUDBE</w:t>
      </w:r>
    </w:p>
    <w:p w14:paraId="1CF46054" w14:textId="77777777" w:rsidR="004F5927" w:rsidRPr="00001A3E" w:rsidRDefault="004F5927" w:rsidP="000F19C6">
      <w:pPr>
        <w:keepNext/>
        <w:keepLines/>
        <w:tabs>
          <w:tab w:val="left" w:pos="2895"/>
        </w:tabs>
        <w:spacing w:after="0"/>
        <w:rPr>
          <w:rFonts w:ascii="Tahoma" w:hAnsi="Tahoma" w:cs="Tahoma"/>
        </w:rPr>
      </w:pPr>
      <w:r w:rsidRPr="00CE1BAD">
        <w:rPr>
          <w:rFonts w:ascii="Tahoma" w:hAnsi="Tahoma" w:cs="Tahoma"/>
        </w:rPr>
        <w:tab/>
      </w:r>
    </w:p>
    <w:p w14:paraId="662038AD" w14:textId="77777777" w:rsidR="004F5927" w:rsidRPr="00001A3E" w:rsidRDefault="004F5927" w:rsidP="000F19C6">
      <w:pPr>
        <w:keepNext/>
        <w:keepLines/>
        <w:spacing w:after="0"/>
        <w:rPr>
          <w:rFonts w:ascii="Tahoma" w:hAnsi="Tahoma" w:cs="Tahoma"/>
        </w:rPr>
      </w:pPr>
    </w:p>
    <w:p w14:paraId="7D2B2D98" w14:textId="77777777" w:rsidR="004F5927" w:rsidRPr="00001A3E" w:rsidRDefault="004F5927" w:rsidP="000F19C6">
      <w:pPr>
        <w:keepNext/>
        <w:keepLines/>
        <w:spacing w:after="0"/>
        <w:rPr>
          <w:rFonts w:ascii="Tahoma" w:hAnsi="Tahoma" w:cs="Tahoma"/>
        </w:rPr>
      </w:pPr>
    </w:p>
    <w:p w14:paraId="7C811DDF" w14:textId="77777777" w:rsidR="004F5927" w:rsidRPr="00712BC8" w:rsidRDefault="004F5927" w:rsidP="000F19C6">
      <w:pPr>
        <w:keepNext/>
        <w:keepLines/>
        <w:spacing w:after="0"/>
        <w:jc w:val="both"/>
        <w:rPr>
          <w:rFonts w:ascii="Tahoma" w:hAnsi="Tahoma" w:cs="Tahoma"/>
        </w:rPr>
      </w:pPr>
      <w:r w:rsidRPr="00712BC8">
        <w:rPr>
          <w:rFonts w:ascii="Tahoma" w:hAnsi="Tahoma" w:cs="Tahoma"/>
        </w:rPr>
        <w:t xml:space="preserve">JAVNI HOLDING Ljubljana, </w:t>
      </w:r>
      <w:proofErr w:type="spellStart"/>
      <w:r w:rsidRPr="00712BC8">
        <w:rPr>
          <w:rFonts w:ascii="Tahoma" w:hAnsi="Tahoma" w:cs="Tahoma"/>
        </w:rPr>
        <w:t>d.o.o</w:t>
      </w:r>
      <w:proofErr w:type="spellEnd"/>
      <w:r w:rsidRPr="00712BC8">
        <w:rPr>
          <w:rFonts w:ascii="Tahoma" w:hAnsi="Tahoma" w:cs="Tahoma"/>
        </w:rPr>
        <w:t xml:space="preserve">., Verovškova ulica 70, Ljubljana, na podlagi pooblastila </w:t>
      </w:r>
      <w:r>
        <w:rPr>
          <w:rFonts w:ascii="Tahoma" w:hAnsi="Tahoma" w:cs="Tahoma"/>
        </w:rPr>
        <w:t xml:space="preserve">JAVNEGA PODJETJA ENERGETIKA LJUBLJANA </w:t>
      </w:r>
      <w:proofErr w:type="spellStart"/>
      <w:r>
        <w:rPr>
          <w:rFonts w:ascii="Tahoma" w:hAnsi="Tahoma" w:cs="Tahoma"/>
        </w:rPr>
        <w:t>d.o.o</w:t>
      </w:r>
      <w:proofErr w:type="spellEnd"/>
      <w:r>
        <w:rPr>
          <w:rFonts w:ascii="Tahoma" w:hAnsi="Tahoma" w:cs="Tahoma"/>
        </w:rPr>
        <w:t>., Verovškova ulica 62, 1000 Ljubljana</w:t>
      </w:r>
      <w:r w:rsidRPr="00712BC8">
        <w:rPr>
          <w:rFonts w:ascii="Tahoma" w:hAnsi="Tahoma" w:cs="Tahoma"/>
        </w:rPr>
        <w:t xml:space="preserve"> št. </w:t>
      </w:r>
      <w:r>
        <w:rPr>
          <w:rFonts w:ascii="Tahoma" w:hAnsi="Tahoma" w:cs="Tahoma"/>
        </w:rPr>
        <w:t>JPE-SAL-</w:t>
      </w:r>
      <w:bookmarkStart w:id="1" w:name="_Hlk180480917"/>
      <w:r w:rsidR="00527AD5">
        <w:rPr>
          <w:rFonts w:ascii="Tahoma" w:hAnsi="Tahoma" w:cs="Tahoma"/>
        </w:rPr>
        <w:t>425/24</w:t>
      </w:r>
      <w:bookmarkEnd w:id="1"/>
    </w:p>
    <w:p w14:paraId="0063E562" w14:textId="77777777" w:rsidR="004F5927" w:rsidRPr="00001A3E" w:rsidRDefault="004F5927" w:rsidP="000F19C6">
      <w:pPr>
        <w:keepNext/>
        <w:keepLines/>
        <w:spacing w:after="0"/>
        <w:rPr>
          <w:rFonts w:ascii="Tahoma" w:hAnsi="Tahoma" w:cs="Tahoma"/>
        </w:rPr>
      </w:pPr>
    </w:p>
    <w:p w14:paraId="13638D56" w14:textId="77777777" w:rsidR="004F5927" w:rsidRPr="00FA3F9F" w:rsidRDefault="004F5927" w:rsidP="000F19C6">
      <w:pPr>
        <w:keepNext/>
        <w:keepLines/>
        <w:spacing w:after="0"/>
        <w:rPr>
          <w:rFonts w:ascii="Tahoma" w:hAnsi="Tahoma" w:cs="Tahoma"/>
          <w:b/>
        </w:rPr>
      </w:pPr>
      <w:r w:rsidRPr="00001A3E">
        <w:rPr>
          <w:rFonts w:ascii="Tahoma" w:hAnsi="Tahoma" w:cs="Tahoma"/>
          <w:b/>
        </w:rPr>
        <w:t xml:space="preserve"> vabi </w:t>
      </w:r>
    </w:p>
    <w:p w14:paraId="6D31E093" w14:textId="77777777" w:rsidR="004F5927" w:rsidRPr="00001A3E" w:rsidRDefault="004F5927" w:rsidP="000F19C6">
      <w:pPr>
        <w:keepNext/>
        <w:keepLines/>
        <w:spacing w:after="0"/>
        <w:jc w:val="center"/>
        <w:rPr>
          <w:rFonts w:ascii="Tahoma" w:hAnsi="Tahoma" w:cs="Tahoma"/>
        </w:rPr>
      </w:pPr>
    </w:p>
    <w:p w14:paraId="2D8168C9" w14:textId="77777777" w:rsidR="004F5927" w:rsidRPr="00001A3E" w:rsidRDefault="004F5927" w:rsidP="000F19C6">
      <w:pPr>
        <w:keepNext/>
        <w:keepLines/>
        <w:spacing w:after="0"/>
        <w:jc w:val="both"/>
        <w:rPr>
          <w:rFonts w:ascii="Tahoma" w:hAnsi="Tahoma" w:cs="Tahoma"/>
        </w:rPr>
      </w:pPr>
      <w:r w:rsidRPr="00001A3E">
        <w:rPr>
          <w:rFonts w:ascii="Tahoma" w:hAnsi="Tahoma" w:cs="Tahoma"/>
        </w:rPr>
        <w:t xml:space="preserve">vse zainteresirane </w:t>
      </w:r>
      <w:r>
        <w:rPr>
          <w:rFonts w:ascii="Tahoma" w:hAnsi="Tahoma" w:cs="Tahoma"/>
        </w:rPr>
        <w:t>gospodarske subjekte</w:t>
      </w:r>
      <w:r w:rsidRPr="00001A3E">
        <w:rPr>
          <w:rFonts w:ascii="Tahoma" w:hAnsi="Tahoma" w:cs="Tahoma"/>
        </w:rPr>
        <w:t xml:space="preserve">, da predložijo svojo </w:t>
      </w:r>
      <w:r>
        <w:rPr>
          <w:rFonts w:ascii="Tahoma" w:hAnsi="Tahoma" w:cs="Tahoma"/>
        </w:rPr>
        <w:t>ponudbo</w:t>
      </w:r>
      <w:r w:rsidRPr="00001A3E">
        <w:rPr>
          <w:rFonts w:ascii="Tahoma" w:hAnsi="Tahoma" w:cs="Tahoma"/>
        </w:rPr>
        <w:t xml:space="preserve"> po zahtevah</w:t>
      </w:r>
      <w:r>
        <w:rPr>
          <w:rFonts w:ascii="Tahoma" w:hAnsi="Tahoma" w:cs="Tahoma"/>
        </w:rPr>
        <w:t xml:space="preserve"> razpisne</w:t>
      </w:r>
      <w:r w:rsidRPr="00001A3E">
        <w:rPr>
          <w:rFonts w:ascii="Tahoma" w:hAnsi="Tahoma" w:cs="Tahoma"/>
        </w:rPr>
        <w:t xml:space="preserve"> </w:t>
      </w:r>
      <w:r>
        <w:rPr>
          <w:rFonts w:ascii="Tahoma" w:hAnsi="Tahoma" w:cs="Tahoma"/>
        </w:rPr>
        <w:t>dokumentacije</w:t>
      </w:r>
      <w:r w:rsidRPr="00001A3E">
        <w:rPr>
          <w:rFonts w:ascii="Tahoma" w:hAnsi="Tahoma" w:cs="Tahoma"/>
        </w:rPr>
        <w:t>:</w:t>
      </w:r>
    </w:p>
    <w:p w14:paraId="589DBCF6" w14:textId="77777777" w:rsidR="004F5927" w:rsidRPr="00001A3E" w:rsidRDefault="004F5927" w:rsidP="000F19C6">
      <w:pPr>
        <w:keepNext/>
        <w:keepLines/>
        <w:spacing w:after="0"/>
        <w:rPr>
          <w:rFonts w:ascii="Tahoma" w:hAnsi="Tahoma" w:cs="Tahoma"/>
        </w:rPr>
      </w:pPr>
    </w:p>
    <w:p w14:paraId="36671052" w14:textId="77777777" w:rsidR="004F5927" w:rsidRDefault="004F5927" w:rsidP="000F19C6">
      <w:pPr>
        <w:keepNext/>
        <w:keepLines/>
        <w:spacing w:after="0"/>
        <w:rPr>
          <w:rFonts w:ascii="Tahoma" w:hAnsi="Tahoma" w:cs="Tahoma"/>
        </w:rPr>
      </w:pPr>
    </w:p>
    <w:p w14:paraId="2AE9E34C" w14:textId="77777777" w:rsidR="007D7857" w:rsidRDefault="004F5927" w:rsidP="0092053C">
      <w:pPr>
        <w:keepNext/>
        <w:keepLines/>
        <w:spacing w:after="0"/>
        <w:ind w:right="424"/>
        <w:jc w:val="center"/>
        <w:rPr>
          <w:rFonts w:ascii="Tahoma" w:hAnsi="Tahoma" w:cs="Tahoma"/>
          <w:b/>
          <w:color w:val="272727"/>
          <w:shd w:val="clear" w:color="auto" w:fill="FFFFFF"/>
        </w:rPr>
      </w:pPr>
      <w:r>
        <w:rPr>
          <w:rFonts w:ascii="Tahoma" w:hAnsi="Tahoma" w:cs="Tahoma"/>
          <w:b/>
          <w:color w:val="000000"/>
          <w:sz w:val="28"/>
          <w:szCs w:val="28"/>
        </w:rPr>
        <w:t>»</w:t>
      </w:r>
      <w:r w:rsidR="003C7117" w:rsidRPr="003C7117">
        <w:rPr>
          <w:rFonts w:ascii="Tahoma" w:hAnsi="Tahoma" w:cs="Tahoma"/>
          <w:b/>
          <w:color w:val="272727"/>
          <w:shd w:val="clear" w:color="auto" w:fill="FFFFFF"/>
        </w:rPr>
        <w:t>Prevzem gradbeneg</w:t>
      </w:r>
      <w:r w:rsidR="00D50C8C">
        <w:rPr>
          <w:rFonts w:ascii="Tahoma" w:hAnsi="Tahoma" w:cs="Tahoma"/>
          <w:b/>
          <w:color w:val="272727"/>
          <w:shd w:val="clear" w:color="auto" w:fill="FFFFFF"/>
        </w:rPr>
        <w:t>a kompozita in odpadnega pepela</w:t>
      </w:r>
      <w:r w:rsidR="007D7857">
        <w:rPr>
          <w:rFonts w:ascii="Tahoma" w:hAnsi="Tahoma" w:cs="Tahoma"/>
          <w:b/>
          <w:color w:val="272727"/>
          <w:shd w:val="clear" w:color="auto" w:fill="FFFFFF"/>
        </w:rPr>
        <w:t>«</w:t>
      </w:r>
    </w:p>
    <w:p w14:paraId="69C1955A" w14:textId="77777777" w:rsidR="0080610D" w:rsidRDefault="0080610D" w:rsidP="000F19C6">
      <w:pPr>
        <w:keepNext/>
        <w:keepLines/>
        <w:spacing w:after="0"/>
        <w:ind w:right="424"/>
        <w:jc w:val="center"/>
        <w:rPr>
          <w:rFonts w:ascii="Tahoma" w:hAnsi="Tahoma" w:cs="Tahoma"/>
          <w:b/>
          <w:color w:val="272727"/>
          <w:shd w:val="clear" w:color="auto" w:fill="FFFFFF"/>
        </w:rPr>
      </w:pPr>
    </w:p>
    <w:p w14:paraId="428B871F" w14:textId="77777777" w:rsidR="004F5927" w:rsidRDefault="004F5927" w:rsidP="000F19C6">
      <w:pPr>
        <w:keepNext/>
        <w:keepLines/>
        <w:spacing w:after="0"/>
        <w:jc w:val="both"/>
        <w:rPr>
          <w:rFonts w:ascii="Tahoma" w:hAnsi="Tahoma" w:cs="Tahoma"/>
          <w:b/>
          <w:color w:val="272727"/>
          <w:shd w:val="clear" w:color="auto" w:fill="FFFFFF"/>
        </w:rPr>
      </w:pPr>
    </w:p>
    <w:p w14:paraId="7DCB798A" w14:textId="77777777" w:rsidR="00BC5C7A" w:rsidRPr="00001A3E" w:rsidRDefault="00BC5C7A" w:rsidP="000F19C6">
      <w:pPr>
        <w:keepNext/>
        <w:keepLines/>
        <w:spacing w:after="0"/>
        <w:jc w:val="both"/>
        <w:rPr>
          <w:rFonts w:ascii="Tahoma" w:hAnsi="Tahoma" w:cs="Tahoma"/>
        </w:rPr>
      </w:pPr>
    </w:p>
    <w:p w14:paraId="020295B4" w14:textId="77777777" w:rsidR="004F5927" w:rsidRPr="004E7686" w:rsidRDefault="004F5927" w:rsidP="000F19C6">
      <w:pPr>
        <w:keepNext/>
        <w:keepLines/>
        <w:spacing w:after="0"/>
        <w:rPr>
          <w:rFonts w:ascii="Tahoma" w:hAnsi="Tahoma" w:cs="Tahoma"/>
        </w:rPr>
      </w:pPr>
    </w:p>
    <w:p w14:paraId="3835C387" w14:textId="77777777" w:rsidR="004F5927" w:rsidRDefault="00667819" w:rsidP="000F19C6">
      <w:pPr>
        <w:keepNext/>
        <w:keepLines/>
        <w:spacing w:after="0" w:line="240" w:lineRule="auto"/>
        <w:jc w:val="both"/>
        <w:rPr>
          <w:rFonts w:ascii="Tahoma" w:eastAsia="Times New Roman" w:hAnsi="Tahoma" w:cs="Tahoma"/>
          <w:lang w:eastAsia="sl-SI"/>
        </w:rPr>
      </w:pPr>
      <w:r w:rsidRPr="007C3270">
        <w:rPr>
          <w:rFonts w:ascii="Tahoma" w:eastAsia="Times New Roman" w:hAnsi="Tahoma" w:cs="Tahoma"/>
          <w:lang w:eastAsia="sl-SI"/>
        </w:rPr>
        <w:t>Razpisna dokumentacija natančno določa predmet javnega naročila ter pogoje, zahteve in merila naročnika za izbiro ekonomsko najugodnejšega ponudnika</w:t>
      </w:r>
      <w:r>
        <w:rPr>
          <w:rFonts w:ascii="Tahoma" w:eastAsia="Times New Roman" w:hAnsi="Tahoma" w:cs="Tahoma"/>
          <w:lang w:eastAsia="sl-SI"/>
        </w:rPr>
        <w:t>, s katerim bo</w:t>
      </w:r>
      <w:r w:rsidR="00486FC6">
        <w:rPr>
          <w:rFonts w:ascii="Tahoma" w:eastAsia="Times New Roman" w:hAnsi="Tahoma" w:cs="Tahoma"/>
          <w:lang w:eastAsia="sl-SI"/>
        </w:rPr>
        <w:t>sta</w:t>
      </w:r>
      <w:r>
        <w:rPr>
          <w:rFonts w:ascii="Tahoma" w:eastAsia="Times New Roman" w:hAnsi="Tahoma" w:cs="Tahoma"/>
          <w:lang w:eastAsia="sl-SI"/>
        </w:rPr>
        <w:t xml:space="preserve"> sklenjen</w:t>
      </w:r>
      <w:r w:rsidR="00486FC6">
        <w:rPr>
          <w:rFonts w:ascii="Tahoma" w:eastAsia="Times New Roman" w:hAnsi="Tahoma" w:cs="Tahoma"/>
          <w:lang w:eastAsia="sl-SI"/>
        </w:rPr>
        <w:t>a dva ločena okvirna</w:t>
      </w:r>
      <w:r>
        <w:rPr>
          <w:rFonts w:ascii="Tahoma" w:eastAsia="Times New Roman" w:hAnsi="Tahoma" w:cs="Tahoma"/>
          <w:lang w:eastAsia="sl-SI"/>
        </w:rPr>
        <w:t xml:space="preserve"> sporazum</w:t>
      </w:r>
      <w:r w:rsidR="00486FC6">
        <w:rPr>
          <w:rFonts w:ascii="Tahoma" w:eastAsia="Times New Roman" w:hAnsi="Tahoma" w:cs="Tahoma"/>
          <w:lang w:eastAsia="sl-SI"/>
        </w:rPr>
        <w:t>a</w:t>
      </w:r>
      <w:r w:rsidR="00D17FCE">
        <w:rPr>
          <w:rFonts w:ascii="Tahoma" w:eastAsia="Times New Roman" w:hAnsi="Tahoma" w:cs="Tahoma"/>
          <w:lang w:eastAsia="sl-SI"/>
        </w:rPr>
        <w:t>.</w:t>
      </w:r>
    </w:p>
    <w:p w14:paraId="019AE12C" w14:textId="77777777" w:rsidR="00617705" w:rsidRDefault="00617705" w:rsidP="000F19C6">
      <w:pPr>
        <w:keepNext/>
        <w:keepLines/>
        <w:spacing w:after="0" w:line="240" w:lineRule="auto"/>
        <w:jc w:val="both"/>
        <w:rPr>
          <w:rFonts w:ascii="Tahoma" w:eastAsia="Times New Roman" w:hAnsi="Tahoma" w:cs="Tahoma"/>
          <w:lang w:eastAsia="sl-SI"/>
        </w:rPr>
      </w:pPr>
    </w:p>
    <w:p w14:paraId="2DBD1845" w14:textId="77777777" w:rsidR="00617705" w:rsidRPr="00617705" w:rsidRDefault="00617705" w:rsidP="000F19C6">
      <w:pPr>
        <w:keepNext/>
        <w:keepLines/>
        <w:spacing w:after="0" w:line="240" w:lineRule="auto"/>
        <w:jc w:val="both"/>
        <w:rPr>
          <w:rFonts w:ascii="Tahoma" w:eastAsia="Times New Roman" w:hAnsi="Tahoma" w:cs="Tahoma"/>
          <w:lang w:eastAsia="sl-SI"/>
        </w:rPr>
      </w:pPr>
    </w:p>
    <w:p w14:paraId="4A58ED41" w14:textId="77777777" w:rsidR="004F5927" w:rsidRPr="00001A3E" w:rsidRDefault="004F5927" w:rsidP="000F19C6">
      <w:pPr>
        <w:keepNext/>
        <w:keepLines/>
        <w:spacing w:after="0"/>
        <w:rPr>
          <w:rFonts w:ascii="Tahoma" w:hAnsi="Tahoma" w:cs="Tahoma"/>
          <w:color w:val="FF0000"/>
        </w:rPr>
      </w:pPr>
    </w:p>
    <w:p w14:paraId="5092A1F4" w14:textId="77777777" w:rsidR="004F5927" w:rsidRPr="00001A3E" w:rsidRDefault="004F5927" w:rsidP="000F19C6">
      <w:pPr>
        <w:keepNext/>
        <w:keepLines/>
        <w:spacing w:after="0"/>
        <w:rPr>
          <w:rFonts w:ascii="Tahoma" w:hAnsi="Tahoma" w:cs="Tahoma"/>
          <w:color w:val="000000"/>
        </w:rPr>
      </w:pPr>
      <w:r w:rsidRPr="00001A3E">
        <w:rPr>
          <w:rFonts w:ascii="Tahoma" w:hAnsi="Tahoma" w:cs="Tahoma"/>
          <w:color w:val="000000"/>
        </w:rPr>
        <w:t>S spoštovanjem!</w:t>
      </w:r>
    </w:p>
    <w:p w14:paraId="245BECCD" w14:textId="77777777" w:rsidR="004F5927" w:rsidRPr="00D9227D" w:rsidRDefault="004F5927" w:rsidP="000F19C6">
      <w:pPr>
        <w:keepNext/>
        <w:keepLines/>
        <w:autoSpaceDE w:val="0"/>
        <w:autoSpaceDN w:val="0"/>
        <w:adjustRightInd w:val="0"/>
        <w:spacing w:after="0"/>
        <w:rPr>
          <w:rFonts w:ascii="Tahoma" w:hAnsi="Tahoma" w:cs="Tahoma"/>
        </w:rPr>
      </w:pPr>
    </w:p>
    <w:p w14:paraId="7598422C" w14:textId="77777777" w:rsidR="004F5927" w:rsidRDefault="004F5927" w:rsidP="000F19C6">
      <w:pPr>
        <w:keepNext/>
        <w:keepLines/>
        <w:autoSpaceDE w:val="0"/>
        <w:autoSpaceDN w:val="0"/>
        <w:adjustRightInd w:val="0"/>
        <w:spacing w:after="0"/>
        <w:jc w:val="right"/>
        <w:rPr>
          <w:rFonts w:ascii="Tahoma" w:hAnsi="Tahoma" w:cs="Tahoma"/>
          <w:bCs/>
        </w:rPr>
      </w:pPr>
    </w:p>
    <w:p w14:paraId="6D2F79AF" w14:textId="77777777" w:rsidR="004F5927" w:rsidRPr="00D9227D" w:rsidRDefault="004F5927" w:rsidP="000F19C6">
      <w:pPr>
        <w:keepNext/>
        <w:keepLines/>
        <w:autoSpaceDE w:val="0"/>
        <w:autoSpaceDN w:val="0"/>
        <w:adjustRightInd w:val="0"/>
        <w:spacing w:after="0"/>
        <w:jc w:val="right"/>
        <w:rPr>
          <w:rFonts w:ascii="Tahoma" w:hAnsi="Tahoma" w:cs="Tahoma"/>
          <w:bCs/>
        </w:rPr>
      </w:pPr>
    </w:p>
    <w:p w14:paraId="515C1766" w14:textId="77777777" w:rsidR="004F5927" w:rsidRPr="00D9227D" w:rsidRDefault="004F5927" w:rsidP="000F19C6">
      <w:pPr>
        <w:keepNext/>
        <w:keepLines/>
        <w:autoSpaceDE w:val="0"/>
        <w:autoSpaceDN w:val="0"/>
        <w:adjustRightInd w:val="0"/>
        <w:spacing w:after="0"/>
        <w:jc w:val="right"/>
        <w:rPr>
          <w:rFonts w:ascii="Tahoma" w:hAnsi="Tahoma" w:cs="Tahoma"/>
          <w:bCs/>
        </w:rPr>
      </w:pPr>
    </w:p>
    <w:p w14:paraId="54FA8263" w14:textId="77777777" w:rsidR="004F5927" w:rsidRPr="00D9227D" w:rsidRDefault="008A69A2" w:rsidP="008A69A2">
      <w:pPr>
        <w:keepNext/>
        <w:keepLines/>
        <w:autoSpaceDE w:val="0"/>
        <w:autoSpaceDN w:val="0"/>
        <w:adjustRightInd w:val="0"/>
        <w:spacing w:after="0"/>
        <w:rPr>
          <w:rFonts w:ascii="Tahoma" w:hAnsi="Tahoma" w:cs="Tahoma"/>
          <w:bCs/>
        </w:rPr>
      </w:pPr>
      <w:r>
        <w:rPr>
          <w:rFonts w:ascii="Tahoma" w:eastAsia="Times New Roman" w:hAnsi="Tahoma" w:cs="Tahoma"/>
          <w:bCs/>
          <w:lang w:eastAsia="sl-SI"/>
        </w:rPr>
        <w:t xml:space="preserve">                                                                                 </w:t>
      </w:r>
      <w:r w:rsidR="00E0066E" w:rsidRPr="00C221AE">
        <w:rPr>
          <w:rFonts w:ascii="Tahoma" w:eastAsia="Times New Roman" w:hAnsi="Tahoma" w:cs="Tahoma"/>
          <w:bCs/>
          <w:lang w:eastAsia="sl-SI"/>
        </w:rPr>
        <w:t xml:space="preserve">JAVNI HOLDING Ljubljana, </w:t>
      </w:r>
      <w:proofErr w:type="spellStart"/>
      <w:r w:rsidR="00E0066E" w:rsidRPr="00C221AE">
        <w:rPr>
          <w:rFonts w:ascii="Tahoma" w:eastAsia="Times New Roman" w:hAnsi="Tahoma" w:cs="Tahoma"/>
          <w:bCs/>
          <w:lang w:eastAsia="sl-SI"/>
        </w:rPr>
        <w:t>d.o.o</w:t>
      </w:r>
      <w:proofErr w:type="spellEnd"/>
      <w:r w:rsidR="00E0066E" w:rsidRPr="00C221AE">
        <w:rPr>
          <w:rFonts w:ascii="Tahoma" w:eastAsia="Times New Roman" w:hAnsi="Tahoma" w:cs="Tahoma"/>
          <w:bCs/>
          <w:lang w:eastAsia="sl-SI"/>
        </w:rPr>
        <w:t>.</w:t>
      </w:r>
    </w:p>
    <w:p w14:paraId="2969041B" w14:textId="77777777" w:rsidR="00D228E4" w:rsidRPr="00712BC8" w:rsidRDefault="00D228E4" w:rsidP="00D228E4">
      <w:pPr>
        <w:keepNext/>
        <w:keepLines/>
        <w:autoSpaceDE w:val="0"/>
        <w:autoSpaceDN w:val="0"/>
        <w:adjustRightInd w:val="0"/>
        <w:spacing w:after="0" w:line="240" w:lineRule="auto"/>
        <w:ind w:left="708"/>
        <w:jc w:val="both"/>
        <w:rPr>
          <w:rFonts w:ascii="Tahoma" w:eastAsia="Times New Roman" w:hAnsi="Tahoma" w:cs="Tahoma"/>
          <w:bCs/>
          <w:lang w:eastAsia="sl-SI"/>
        </w:rPr>
      </w:pPr>
    </w:p>
    <w:p w14:paraId="3CCF481D" w14:textId="77777777" w:rsidR="00D228E4" w:rsidRPr="00712BC8" w:rsidRDefault="00D228E4" w:rsidP="00D228E4">
      <w:pPr>
        <w:keepNext/>
        <w:keepLines/>
        <w:autoSpaceDE w:val="0"/>
        <w:autoSpaceDN w:val="0"/>
        <w:adjustRightInd w:val="0"/>
        <w:spacing w:after="0" w:line="240" w:lineRule="auto"/>
        <w:ind w:left="6378"/>
        <w:jc w:val="both"/>
        <w:rPr>
          <w:rFonts w:ascii="Tahoma" w:eastAsia="Times New Roman" w:hAnsi="Tahoma" w:cs="Tahoma"/>
          <w:bCs/>
          <w:lang w:eastAsia="sl-SI"/>
        </w:rPr>
      </w:pPr>
      <w:r>
        <w:rPr>
          <w:rFonts w:ascii="Tahoma" w:eastAsia="Times New Roman" w:hAnsi="Tahoma" w:cs="Tahoma"/>
          <w:bCs/>
          <w:lang w:eastAsia="sl-SI"/>
        </w:rPr>
        <w:t xml:space="preserve">       Direktor</w:t>
      </w:r>
    </w:p>
    <w:p w14:paraId="770E653C" w14:textId="77777777" w:rsidR="00D228E4" w:rsidRPr="00712BC8" w:rsidRDefault="00D228E4" w:rsidP="00D228E4">
      <w:pPr>
        <w:keepNext/>
        <w:keepLines/>
        <w:spacing w:after="0" w:line="240" w:lineRule="auto"/>
        <w:ind w:left="637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Pr>
          <w:rFonts w:ascii="Tahoma" w:eastAsia="Times New Roman" w:hAnsi="Tahoma" w:cs="Tahoma"/>
          <w:bCs/>
          <w:lang w:eastAsia="sl-SI"/>
        </w:rPr>
        <w:t>Krištof MLAKAR</w:t>
      </w:r>
    </w:p>
    <w:p w14:paraId="7E4EB3CB" w14:textId="77777777" w:rsidR="004F5927" w:rsidRPr="00515997" w:rsidRDefault="004F5927" w:rsidP="00515997">
      <w:pPr>
        <w:pStyle w:val="Odstavekseznama"/>
        <w:keepNext/>
        <w:keepLines/>
        <w:numPr>
          <w:ilvl w:val="0"/>
          <w:numId w:val="2"/>
        </w:numPr>
        <w:rPr>
          <w:rFonts w:ascii="Tahoma" w:hAnsi="Tahoma" w:cs="Tahoma"/>
          <w:b/>
        </w:rPr>
      </w:pPr>
      <w:r w:rsidRPr="0076052A">
        <w:rPr>
          <w:rFonts w:ascii="Tahoma" w:hAnsi="Tahoma" w:cs="Tahoma"/>
          <w:b/>
          <w:highlight w:val="lightGray"/>
        </w:rPr>
        <w:br w:type="page"/>
      </w:r>
      <w:r w:rsidR="0076052A" w:rsidRPr="0076052A">
        <w:rPr>
          <w:rFonts w:ascii="Tahoma" w:hAnsi="Tahoma" w:cs="Tahoma"/>
          <w:b/>
          <w:sz w:val="22"/>
        </w:rPr>
        <w:lastRenderedPageBreak/>
        <w:t>SPLOŠNA DOLOČILA</w:t>
      </w:r>
      <w:r w:rsidRPr="0076052A">
        <w:rPr>
          <w:rFonts w:ascii="Tahoma" w:hAnsi="Tahoma" w:cs="Tahoma"/>
          <w:b/>
          <w:sz w:val="22"/>
        </w:rPr>
        <w:t xml:space="preserve"> </w:t>
      </w:r>
    </w:p>
    <w:p w14:paraId="2C545C79" w14:textId="77777777" w:rsidR="00515997" w:rsidRPr="00515997" w:rsidRDefault="00515997" w:rsidP="00515997">
      <w:pPr>
        <w:pStyle w:val="Odstavekseznama"/>
        <w:keepNext/>
        <w:keepLines/>
        <w:ind w:left="360"/>
        <w:rPr>
          <w:rFonts w:ascii="Tahoma" w:hAnsi="Tahoma" w:cs="Tahoma"/>
          <w:b/>
        </w:rPr>
      </w:pPr>
    </w:p>
    <w:p w14:paraId="3B6C4CD3"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 xml:space="preserve">Predmet javnega naročila </w:t>
      </w:r>
    </w:p>
    <w:p w14:paraId="44CBFD57" w14:textId="77777777" w:rsidR="000F19C6" w:rsidRPr="000F19C6" w:rsidRDefault="000F19C6" w:rsidP="000F19C6">
      <w:pPr>
        <w:keepNext/>
        <w:keepLines/>
        <w:tabs>
          <w:tab w:val="left" w:pos="9356"/>
        </w:tabs>
        <w:spacing w:after="0" w:line="240" w:lineRule="auto"/>
        <w:ind w:right="-2"/>
        <w:jc w:val="both"/>
        <w:rPr>
          <w:rFonts w:ascii="Tahoma" w:hAnsi="Tahoma" w:cs="Tahoma"/>
          <w:sz w:val="20"/>
          <w:szCs w:val="20"/>
        </w:rPr>
      </w:pPr>
    </w:p>
    <w:p w14:paraId="60C2BF68" w14:textId="77777777" w:rsidR="000F19C6" w:rsidRDefault="004F5927" w:rsidP="000F19C6">
      <w:pPr>
        <w:keepNext/>
        <w:keepLines/>
        <w:tabs>
          <w:tab w:val="left" w:pos="9356"/>
        </w:tabs>
        <w:spacing w:after="0" w:line="240" w:lineRule="auto"/>
        <w:ind w:right="-2"/>
        <w:jc w:val="both"/>
        <w:rPr>
          <w:rFonts w:ascii="Tahoma" w:hAnsi="Tahoma" w:cs="Tahoma"/>
          <w:sz w:val="20"/>
          <w:szCs w:val="20"/>
        </w:rPr>
      </w:pPr>
      <w:r w:rsidRPr="000F19C6">
        <w:rPr>
          <w:rFonts w:ascii="Tahoma" w:hAnsi="Tahoma" w:cs="Tahoma"/>
          <w:sz w:val="20"/>
          <w:szCs w:val="20"/>
        </w:rPr>
        <w:t>Predmet javnega naročila je</w:t>
      </w:r>
      <w:r w:rsidR="000F19C6" w:rsidRPr="000F19C6">
        <w:rPr>
          <w:rFonts w:ascii="Tahoma" w:hAnsi="Tahoma" w:cs="Tahoma"/>
          <w:sz w:val="20"/>
          <w:szCs w:val="20"/>
        </w:rPr>
        <w:t>:</w:t>
      </w:r>
    </w:p>
    <w:p w14:paraId="2A35D997" w14:textId="77777777" w:rsidR="001D449A" w:rsidRPr="000F19C6" w:rsidRDefault="001D449A" w:rsidP="000F19C6">
      <w:pPr>
        <w:keepNext/>
        <w:keepLines/>
        <w:tabs>
          <w:tab w:val="left" w:pos="9356"/>
        </w:tabs>
        <w:spacing w:after="0" w:line="240" w:lineRule="auto"/>
        <w:ind w:right="-2"/>
        <w:jc w:val="both"/>
        <w:rPr>
          <w:rFonts w:ascii="Tahoma" w:hAnsi="Tahoma" w:cs="Tahoma"/>
          <w:sz w:val="20"/>
          <w:szCs w:val="20"/>
        </w:rPr>
      </w:pPr>
    </w:p>
    <w:p w14:paraId="6EE94367" w14:textId="77777777" w:rsidR="004F5927" w:rsidRPr="004322E0" w:rsidRDefault="004B09C1" w:rsidP="004B09C1">
      <w:pPr>
        <w:pStyle w:val="Odstavekseznama"/>
        <w:keepNext/>
        <w:keepLines/>
        <w:tabs>
          <w:tab w:val="left" w:pos="9356"/>
        </w:tabs>
        <w:ind w:left="0" w:right="-2"/>
        <w:jc w:val="both"/>
        <w:rPr>
          <w:rFonts w:ascii="Tahoma" w:hAnsi="Tahoma" w:cs="Tahoma"/>
        </w:rPr>
      </w:pPr>
      <w:r w:rsidRPr="004B09C1">
        <w:rPr>
          <w:rFonts w:ascii="Tahoma" w:hAnsi="Tahoma" w:cs="Tahoma"/>
        </w:rPr>
        <w:t>Prevzem gradbenega kompozita in odpadnega pepela</w:t>
      </w:r>
      <w:r>
        <w:rPr>
          <w:rFonts w:ascii="Tahoma" w:hAnsi="Tahoma" w:cs="Tahoma"/>
        </w:rPr>
        <w:t xml:space="preserve"> </w:t>
      </w:r>
      <w:r w:rsidR="004F5927" w:rsidRPr="004322E0">
        <w:rPr>
          <w:rFonts w:ascii="Tahoma" w:hAnsi="Tahoma" w:cs="Tahoma"/>
        </w:rPr>
        <w:t xml:space="preserve">v skladu z zahtevami naročnika, ki so podrobno opisane v Poglavju 2 Tehnična specifikacija te razpisne dokumentacije. </w:t>
      </w:r>
    </w:p>
    <w:p w14:paraId="05CBC68D" w14:textId="77777777" w:rsidR="000F19C6" w:rsidRPr="000F19C6" w:rsidRDefault="000F19C6" w:rsidP="000F19C6">
      <w:pPr>
        <w:keepNext/>
        <w:keepLines/>
        <w:tabs>
          <w:tab w:val="left" w:pos="9356"/>
        </w:tabs>
        <w:spacing w:after="0" w:line="240" w:lineRule="auto"/>
        <w:ind w:right="-2"/>
        <w:jc w:val="both"/>
        <w:rPr>
          <w:rFonts w:ascii="Tahoma" w:hAnsi="Tahoma" w:cs="Tahoma"/>
          <w:color w:val="000000"/>
          <w:sz w:val="20"/>
          <w:szCs w:val="20"/>
        </w:rPr>
      </w:pPr>
    </w:p>
    <w:p w14:paraId="758CB3B6" w14:textId="77777777" w:rsidR="00A40637" w:rsidRPr="000F19C6" w:rsidRDefault="00A40637" w:rsidP="00A40637">
      <w:pPr>
        <w:keepNext/>
        <w:keepLines/>
        <w:tabs>
          <w:tab w:val="left" w:pos="8930"/>
        </w:tabs>
        <w:spacing w:after="0" w:line="240" w:lineRule="auto"/>
        <w:jc w:val="both"/>
        <w:rPr>
          <w:rFonts w:ascii="Tahoma" w:hAnsi="Tahoma" w:cs="Tahoma"/>
          <w:sz w:val="20"/>
          <w:szCs w:val="20"/>
        </w:rPr>
      </w:pPr>
      <w:r>
        <w:rPr>
          <w:rFonts w:ascii="Tahoma" w:hAnsi="Tahoma" w:cs="Tahoma"/>
          <w:color w:val="000000"/>
          <w:sz w:val="20"/>
          <w:szCs w:val="20"/>
        </w:rPr>
        <w:t>Naročnik bo z izbranim najugodnejšim ponudnikom sklenil dva ločena okvirna sporazuma in sicer enega za postavke 1., 2. in 3. ter drugega za postavko 4. kot je razvidno iz ponudbenega predračuna JPE-SAL-4</w:t>
      </w:r>
      <w:r w:rsidR="00A61B04">
        <w:rPr>
          <w:rFonts w:ascii="Tahoma" w:hAnsi="Tahoma" w:cs="Tahoma"/>
          <w:color w:val="000000"/>
          <w:sz w:val="20"/>
          <w:szCs w:val="20"/>
        </w:rPr>
        <w:t>25</w:t>
      </w:r>
      <w:r>
        <w:rPr>
          <w:rFonts w:ascii="Tahoma" w:hAnsi="Tahoma" w:cs="Tahoma"/>
          <w:color w:val="000000"/>
          <w:sz w:val="20"/>
          <w:szCs w:val="20"/>
        </w:rPr>
        <w:t>/2</w:t>
      </w:r>
      <w:r w:rsidR="00A61B04">
        <w:rPr>
          <w:rFonts w:ascii="Tahoma" w:hAnsi="Tahoma" w:cs="Tahoma"/>
          <w:color w:val="000000"/>
          <w:sz w:val="20"/>
          <w:szCs w:val="20"/>
        </w:rPr>
        <w:t>4</w:t>
      </w:r>
      <w:r>
        <w:rPr>
          <w:rFonts w:ascii="Tahoma" w:hAnsi="Tahoma" w:cs="Tahoma"/>
          <w:color w:val="000000"/>
          <w:sz w:val="20"/>
          <w:szCs w:val="20"/>
        </w:rPr>
        <w:t>. Okvirna</w:t>
      </w:r>
      <w:r w:rsidRPr="000F19C6">
        <w:rPr>
          <w:rFonts w:ascii="Tahoma" w:hAnsi="Tahoma"/>
          <w:color w:val="000000" w:themeColor="text1"/>
          <w:sz w:val="20"/>
          <w:szCs w:val="20"/>
        </w:rPr>
        <w:t xml:space="preserve"> sporazum</w:t>
      </w:r>
      <w:r>
        <w:rPr>
          <w:rFonts w:ascii="Tahoma" w:hAnsi="Tahoma"/>
          <w:color w:val="000000" w:themeColor="text1"/>
          <w:sz w:val="20"/>
          <w:szCs w:val="20"/>
        </w:rPr>
        <w:t>a</w:t>
      </w:r>
      <w:r w:rsidRPr="000F19C6">
        <w:rPr>
          <w:rFonts w:ascii="Tahoma" w:hAnsi="Tahoma"/>
          <w:color w:val="000000" w:themeColor="text1"/>
          <w:sz w:val="20"/>
          <w:szCs w:val="20"/>
        </w:rPr>
        <w:t xml:space="preserve"> </w:t>
      </w:r>
      <w:r w:rsidRPr="000F19C6">
        <w:rPr>
          <w:rFonts w:ascii="Tahoma" w:hAnsi="Tahoma" w:cs="Tahoma"/>
          <w:color w:val="000000"/>
          <w:sz w:val="20"/>
          <w:szCs w:val="20"/>
        </w:rPr>
        <w:t>se sklepa</w:t>
      </w:r>
      <w:r>
        <w:rPr>
          <w:rFonts w:ascii="Tahoma" w:hAnsi="Tahoma" w:cs="Tahoma"/>
          <w:color w:val="000000"/>
          <w:sz w:val="20"/>
          <w:szCs w:val="20"/>
        </w:rPr>
        <w:t>ta</w:t>
      </w:r>
      <w:r w:rsidRPr="000F19C6">
        <w:rPr>
          <w:rFonts w:ascii="Tahoma" w:hAnsi="Tahoma" w:cs="Tahoma"/>
          <w:color w:val="000000"/>
          <w:sz w:val="20"/>
          <w:szCs w:val="20"/>
        </w:rPr>
        <w:t xml:space="preserve"> </w:t>
      </w:r>
      <w:r w:rsidRPr="000F19C6">
        <w:rPr>
          <w:rFonts w:ascii="Tahoma" w:hAnsi="Tahoma"/>
          <w:color w:val="000000" w:themeColor="text1"/>
          <w:sz w:val="20"/>
          <w:szCs w:val="20"/>
        </w:rPr>
        <w:t>za obdobje dvanajst (</w:t>
      </w:r>
      <w:r w:rsidRPr="000F19C6">
        <w:rPr>
          <w:rFonts w:ascii="Tahoma" w:hAnsi="Tahoma" w:cs="Tahoma"/>
          <w:color w:val="000000" w:themeColor="text1"/>
          <w:sz w:val="20"/>
          <w:szCs w:val="20"/>
        </w:rPr>
        <w:t>12)</w:t>
      </w:r>
      <w:r w:rsidRPr="000F19C6">
        <w:rPr>
          <w:rFonts w:ascii="Tahoma" w:hAnsi="Tahoma"/>
          <w:color w:val="000000" w:themeColor="text1"/>
          <w:sz w:val="20"/>
          <w:szCs w:val="20"/>
        </w:rPr>
        <w:t xml:space="preserve"> mesecev od </w:t>
      </w:r>
      <w:r>
        <w:rPr>
          <w:rFonts w:ascii="Tahoma" w:hAnsi="Tahoma"/>
          <w:color w:val="000000" w:themeColor="text1"/>
          <w:sz w:val="20"/>
          <w:szCs w:val="20"/>
        </w:rPr>
        <w:t>1. 2. 202</w:t>
      </w:r>
      <w:r w:rsidR="00A61B04">
        <w:rPr>
          <w:rFonts w:ascii="Tahoma" w:hAnsi="Tahoma"/>
          <w:color w:val="000000" w:themeColor="text1"/>
          <w:sz w:val="20"/>
          <w:szCs w:val="20"/>
        </w:rPr>
        <w:t>5</w:t>
      </w:r>
      <w:r>
        <w:rPr>
          <w:rFonts w:ascii="Tahoma" w:hAnsi="Tahoma"/>
          <w:color w:val="000000" w:themeColor="text1"/>
          <w:sz w:val="20"/>
          <w:szCs w:val="20"/>
        </w:rPr>
        <w:t xml:space="preserve"> do 31.1.202</w:t>
      </w:r>
      <w:r w:rsidR="00A61B04">
        <w:rPr>
          <w:rFonts w:ascii="Tahoma" w:hAnsi="Tahoma"/>
          <w:color w:val="000000" w:themeColor="text1"/>
          <w:sz w:val="20"/>
          <w:szCs w:val="20"/>
        </w:rPr>
        <w:t>6</w:t>
      </w:r>
      <w:r w:rsidRPr="000F19C6">
        <w:rPr>
          <w:rFonts w:ascii="Tahoma" w:hAnsi="Tahoma"/>
          <w:color w:val="000000" w:themeColor="text1"/>
          <w:sz w:val="20"/>
          <w:szCs w:val="20"/>
        </w:rPr>
        <w:t xml:space="preserve"> oziroma do izčrpanja vrednosti okvirnega sporazuma, kar nastopi prej.</w:t>
      </w:r>
      <w:r w:rsidRPr="000F19C6">
        <w:rPr>
          <w:rFonts w:ascii="Tahoma" w:hAnsi="Tahoma" w:cs="Tahoma"/>
          <w:sz w:val="20"/>
          <w:szCs w:val="20"/>
        </w:rPr>
        <w:t xml:space="preserve"> </w:t>
      </w:r>
    </w:p>
    <w:p w14:paraId="31D73891" w14:textId="77777777" w:rsidR="00A40637" w:rsidRPr="000F19C6" w:rsidRDefault="00A40637" w:rsidP="00A40637">
      <w:pPr>
        <w:keepNext/>
        <w:keepLines/>
        <w:tabs>
          <w:tab w:val="left" w:pos="8930"/>
        </w:tabs>
        <w:spacing w:after="0" w:line="240" w:lineRule="auto"/>
        <w:jc w:val="both"/>
        <w:rPr>
          <w:rFonts w:ascii="Tahoma" w:hAnsi="Tahoma" w:cs="Tahoma"/>
          <w:b/>
          <w:sz w:val="20"/>
          <w:szCs w:val="20"/>
        </w:rPr>
      </w:pPr>
    </w:p>
    <w:p w14:paraId="28A1D870" w14:textId="77777777" w:rsidR="00A40637" w:rsidRPr="000F19C6" w:rsidRDefault="00A40637" w:rsidP="00A40637">
      <w:pPr>
        <w:keepNext/>
        <w:keepLines/>
        <w:tabs>
          <w:tab w:val="left" w:pos="8930"/>
        </w:tabs>
        <w:spacing w:after="0" w:line="240" w:lineRule="auto"/>
        <w:jc w:val="both"/>
        <w:rPr>
          <w:rFonts w:ascii="Tahoma" w:hAnsi="Tahoma" w:cs="Tahoma"/>
          <w:sz w:val="20"/>
          <w:szCs w:val="20"/>
        </w:rPr>
      </w:pPr>
      <w:r w:rsidRPr="000F19C6">
        <w:rPr>
          <w:rFonts w:ascii="Tahoma" w:hAnsi="Tahoma" w:cs="Tahoma"/>
          <w:sz w:val="20"/>
          <w:szCs w:val="20"/>
        </w:rPr>
        <w:t xml:space="preserve">Okvirna skupna količina, ki je predmet tega javnega naročila, </w:t>
      </w:r>
      <w:r>
        <w:rPr>
          <w:rFonts w:ascii="Tahoma" w:hAnsi="Tahoma" w:cs="Tahoma"/>
          <w:sz w:val="20"/>
          <w:szCs w:val="20"/>
        </w:rPr>
        <w:t>znaša</w:t>
      </w:r>
      <w:r w:rsidR="000C09C9">
        <w:rPr>
          <w:rFonts w:ascii="Tahoma" w:hAnsi="Tahoma" w:cs="Tahoma"/>
          <w:sz w:val="20"/>
          <w:szCs w:val="20"/>
        </w:rPr>
        <w:t xml:space="preserve"> 6.0</w:t>
      </w:r>
      <w:r w:rsidR="002C2380">
        <w:rPr>
          <w:rFonts w:ascii="Tahoma" w:hAnsi="Tahoma" w:cs="Tahoma"/>
          <w:sz w:val="20"/>
          <w:szCs w:val="20"/>
        </w:rPr>
        <w:t>0</w:t>
      </w:r>
      <w:r w:rsidR="000C09C9">
        <w:rPr>
          <w:rFonts w:ascii="Tahoma" w:hAnsi="Tahoma" w:cs="Tahoma"/>
          <w:sz w:val="20"/>
          <w:szCs w:val="20"/>
        </w:rPr>
        <w:t>0 ton. Natančneje:</w:t>
      </w:r>
      <w:r>
        <w:rPr>
          <w:rFonts w:ascii="Tahoma" w:hAnsi="Tahoma" w:cs="Tahoma"/>
          <w:sz w:val="20"/>
          <w:szCs w:val="20"/>
        </w:rPr>
        <w:t xml:space="preserve"> </w:t>
      </w:r>
      <w:r w:rsidR="002F69C4">
        <w:rPr>
          <w:rFonts w:ascii="Tahoma" w:hAnsi="Tahoma" w:cs="Tahoma"/>
          <w:sz w:val="20"/>
          <w:szCs w:val="20"/>
        </w:rPr>
        <w:t>3</w:t>
      </w:r>
      <w:r>
        <w:rPr>
          <w:rFonts w:ascii="Tahoma" w:hAnsi="Tahoma" w:cs="Tahoma"/>
          <w:sz w:val="20"/>
          <w:szCs w:val="20"/>
        </w:rPr>
        <w:t>.</w:t>
      </w:r>
      <w:r w:rsidR="002F69C4">
        <w:rPr>
          <w:rFonts w:ascii="Tahoma" w:hAnsi="Tahoma" w:cs="Tahoma"/>
          <w:sz w:val="20"/>
          <w:szCs w:val="20"/>
        </w:rPr>
        <w:t>8</w:t>
      </w:r>
      <w:r>
        <w:rPr>
          <w:rFonts w:ascii="Tahoma" w:hAnsi="Tahoma" w:cs="Tahoma"/>
          <w:sz w:val="20"/>
          <w:szCs w:val="20"/>
        </w:rPr>
        <w:t>00 ton za postavko 1. : prevzem gradbenega kompozita;</w:t>
      </w:r>
      <w:r w:rsidR="00295844">
        <w:rPr>
          <w:rFonts w:ascii="Tahoma" w:hAnsi="Tahoma" w:cs="Tahoma"/>
          <w:sz w:val="20"/>
          <w:szCs w:val="20"/>
        </w:rPr>
        <w:t xml:space="preserve"> </w:t>
      </w:r>
      <w:r w:rsidR="00A61B04">
        <w:rPr>
          <w:rFonts w:ascii="Tahoma" w:hAnsi="Tahoma" w:cs="Tahoma"/>
          <w:sz w:val="20"/>
          <w:szCs w:val="20"/>
        </w:rPr>
        <w:t>2</w:t>
      </w:r>
      <w:r>
        <w:rPr>
          <w:rFonts w:ascii="Tahoma" w:hAnsi="Tahoma" w:cs="Tahoma"/>
          <w:sz w:val="20"/>
          <w:szCs w:val="20"/>
        </w:rPr>
        <w:t xml:space="preserve">00 ton </w:t>
      </w:r>
      <w:r w:rsidR="00295844">
        <w:rPr>
          <w:rFonts w:ascii="Tahoma" w:hAnsi="Tahoma" w:cs="Tahoma"/>
          <w:sz w:val="20"/>
          <w:szCs w:val="20"/>
        </w:rPr>
        <w:t xml:space="preserve">za postavko 2. : </w:t>
      </w:r>
      <w:r>
        <w:rPr>
          <w:rFonts w:ascii="Tahoma" w:hAnsi="Tahoma" w:cs="Tahoma"/>
          <w:sz w:val="20"/>
          <w:szCs w:val="20"/>
        </w:rPr>
        <w:t>za prevzem gradbenega kompozita (odvoz in izpraznitev 7m3 kontejnerja)</w:t>
      </w:r>
      <w:r w:rsidR="00295844">
        <w:rPr>
          <w:rFonts w:ascii="Tahoma" w:hAnsi="Tahoma" w:cs="Tahoma"/>
          <w:color w:val="272727"/>
          <w:sz w:val="20"/>
          <w:szCs w:val="20"/>
          <w:shd w:val="clear" w:color="auto" w:fill="FFFFFF"/>
        </w:rPr>
        <w:t xml:space="preserve">; </w:t>
      </w:r>
      <w:r>
        <w:rPr>
          <w:rFonts w:ascii="Tahoma" w:hAnsi="Tahoma" w:cs="Tahoma"/>
          <w:color w:val="272727"/>
          <w:sz w:val="20"/>
          <w:szCs w:val="20"/>
          <w:shd w:val="clear" w:color="auto" w:fill="FFFFFF"/>
        </w:rPr>
        <w:t xml:space="preserve">1.000 ton </w:t>
      </w:r>
      <w:r w:rsidR="00295844">
        <w:rPr>
          <w:rFonts w:ascii="Tahoma" w:hAnsi="Tahoma" w:cs="Tahoma"/>
          <w:sz w:val="20"/>
          <w:szCs w:val="20"/>
        </w:rPr>
        <w:t>za postavko 3. :</w:t>
      </w:r>
      <w:r w:rsidR="00295844">
        <w:rPr>
          <w:rFonts w:ascii="Tahoma" w:hAnsi="Tahoma" w:cs="Tahoma"/>
          <w:color w:val="272727"/>
          <w:sz w:val="20"/>
          <w:szCs w:val="20"/>
          <w:shd w:val="clear" w:color="auto" w:fill="FFFFFF"/>
        </w:rPr>
        <w:t xml:space="preserve"> </w:t>
      </w:r>
      <w:r w:rsidRPr="00263698">
        <w:rPr>
          <w:rFonts w:ascii="Tahoma" w:hAnsi="Tahoma" w:cs="Tahoma"/>
          <w:color w:val="272727"/>
          <w:sz w:val="20"/>
          <w:szCs w:val="20"/>
          <w:shd w:val="clear" w:color="auto" w:fill="FFFFFF"/>
        </w:rPr>
        <w:t>Prevoz gradbenega kompozita na lokacijo RCERO Ljubljana</w:t>
      </w:r>
      <w:r>
        <w:rPr>
          <w:rFonts w:ascii="Tahoma" w:hAnsi="Tahoma" w:cs="Tahoma"/>
          <w:color w:val="272727"/>
          <w:sz w:val="20"/>
          <w:szCs w:val="20"/>
          <w:shd w:val="clear" w:color="auto" w:fill="FFFFFF"/>
        </w:rPr>
        <w:t xml:space="preserve"> </w:t>
      </w:r>
      <w:r w:rsidRPr="000F19C6">
        <w:rPr>
          <w:rFonts w:ascii="Tahoma" w:hAnsi="Tahoma" w:cs="Tahoma"/>
          <w:color w:val="272727"/>
          <w:sz w:val="20"/>
          <w:szCs w:val="20"/>
          <w:shd w:val="clear" w:color="auto" w:fill="FFFFFF"/>
        </w:rPr>
        <w:t xml:space="preserve">in </w:t>
      </w:r>
      <w:r>
        <w:rPr>
          <w:rFonts w:ascii="Tahoma" w:hAnsi="Tahoma" w:cs="Tahoma"/>
          <w:color w:val="272727"/>
          <w:sz w:val="20"/>
          <w:szCs w:val="20"/>
          <w:shd w:val="clear" w:color="auto" w:fill="FFFFFF"/>
        </w:rPr>
        <w:t xml:space="preserve">1.000 ton za postavko 4. </w:t>
      </w:r>
      <w:r w:rsidRPr="000F19C6">
        <w:rPr>
          <w:rFonts w:ascii="Tahoma" w:hAnsi="Tahoma" w:cs="Tahoma"/>
          <w:color w:val="272727"/>
          <w:sz w:val="20"/>
          <w:szCs w:val="20"/>
          <w:shd w:val="clear" w:color="auto" w:fill="FFFFFF"/>
        </w:rPr>
        <w:t xml:space="preserve">: </w:t>
      </w:r>
      <w:r w:rsidRPr="00263698">
        <w:rPr>
          <w:rFonts w:ascii="Tahoma" w:hAnsi="Tahoma" w:cs="Tahoma"/>
          <w:color w:val="272727"/>
          <w:sz w:val="20"/>
          <w:szCs w:val="20"/>
          <w:shd w:val="clear" w:color="auto" w:fill="FFFFFF"/>
        </w:rPr>
        <w:t>Prevzem odpadnega pepela in žlindre na lokacijo ponudnika</w:t>
      </w:r>
      <w:r w:rsidRPr="000F19C6">
        <w:rPr>
          <w:rFonts w:ascii="Tahoma" w:hAnsi="Tahoma" w:cs="Tahoma"/>
          <w:color w:val="000000"/>
          <w:sz w:val="20"/>
          <w:szCs w:val="20"/>
        </w:rPr>
        <w:t xml:space="preserve">. </w:t>
      </w:r>
      <w:r w:rsidRPr="000F19C6">
        <w:rPr>
          <w:rFonts w:ascii="Tahoma" w:hAnsi="Tahoma" w:cs="Tahoma"/>
          <w:sz w:val="20"/>
          <w:szCs w:val="20"/>
        </w:rPr>
        <w:t xml:space="preserve">Navedene količine so okvirne in </w:t>
      </w:r>
      <w:r w:rsidR="009B6C82" w:rsidRPr="000F19C6">
        <w:rPr>
          <w:rFonts w:ascii="Tahoma" w:hAnsi="Tahoma" w:cs="Tahoma"/>
          <w:sz w:val="20"/>
          <w:szCs w:val="20"/>
        </w:rPr>
        <w:t xml:space="preserve">za naročnika </w:t>
      </w:r>
      <w:r w:rsidRPr="000F19C6">
        <w:rPr>
          <w:rFonts w:ascii="Tahoma" w:hAnsi="Tahoma" w:cs="Tahoma"/>
          <w:sz w:val="20"/>
          <w:szCs w:val="20"/>
        </w:rPr>
        <w:t>niso obvezujoče.</w:t>
      </w:r>
    </w:p>
    <w:p w14:paraId="63F8F848" w14:textId="77777777" w:rsidR="000F19C6" w:rsidRDefault="000F19C6" w:rsidP="000F19C6">
      <w:pPr>
        <w:keepNext/>
        <w:keepLines/>
        <w:tabs>
          <w:tab w:val="left" w:pos="8930"/>
        </w:tabs>
        <w:spacing w:after="0" w:line="240" w:lineRule="auto"/>
        <w:jc w:val="both"/>
        <w:rPr>
          <w:rFonts w:ascii="Tahoma" w:hAnsi="Tahoma" w:cs="Tahoma"/>
          <w:sz w:val="20"/>
          <w:szCs w:val="20"/>
        </w:rPr>
      </w:pPr>
    </w:p>
    <w:p w14:paraId="6159D9D1" w14:textId="77777777" w:rsidR="00224C84" w:rsidRPr="00F52E7D" w:rsidRDefault="00224C84" w:rsidP="00224C84">
      <w:pPr>
        <w:keepNext/>
        <w:keepLines/>
        <w:spacing w:after="0"/>
        <w:jc w:val="both"/>
        <w:rPr>
          <w:rFonts w:ascii="Tahoma" w:hAnsi="Tahoma" w:cs="Tahoma"/>
          <w:sz w:val="20"/>
          <w:szCs w:val="20"/>
        </w:rPr>
      </w:pPr>
      <w:r w:rsidRPr="00F52E7D">
        <w:rPr>
          <w:rFonts w:ascii="Tahoma" w:hAnsi="Tahoma" w:cs="Tahoma"/>
          <w:sz w:val="20"/>
          <w:szCs w:val="20"/>
        </w:rPr>
        <w:t xml:space="preserve">JAVNO PODJETJE ENERGETIKA LJUBLJANA </w:t>
      </w:r>
      <w:proofErr w:type="spellStart"/>
      <w:r w:rsidRPr="00F52E7D">
        <w:rPr>
          <w:rFonts w:ascii="Tahoma" w:hAnsi="Tahoma" w:cs="Tahoma"/>
          <w:sz w:val="20"/>
          <w:szCs w:val="20"/>
        </w:rPr>
        <w:t>d.o.o</w:t>
      </w:r>
      <w:proofErr w:type="spellEnd"/>
      <w:r w:rsidRPr="00F52E7D">
        <w:rPr>
          <w:rFonts w:ascii="Tahoma" w:hAnsi="Tahoma" w:cs="Tahoma"/>
          <w:sz w:val="20"/>
          <w:szCs w:val="20"/>
        </w:rPr>
        <w:t xml:space="preserve">., enota TE-TOL je skladno z 7. členom Uredbe o odpadkih opredelila pepel in žlindro kot stranski proizvod. </w:t>
      </w:r>
    </w:p>
    <w:p w14:paraId="4F0603D6" w14:textId="77777777" w:rsidR="00224C84" w:rsidRDefault="00224C84" w:rsidP="000F19C6">
      <w:pPr>
        <w:keepNext/>
        <w:keepLines/>
        <w:tabs>
          <w:tab w:val="left" w:pos="8930"/>
        </w:tabs>
        <w:spacing w:after="0" w:line="240" w:lineRule="auto"/>
        <w:jc w:val="both"/>
        <w:rPr>
          <w:rFonts w:ascii="Tahoma" w:hAnsi="Tahoma" w:cs="Tahoma"/>
          <w:sz w:val="20"/>
          <w:szCs w:val="20"/>
        </w:rPr>
      </w:pPr>
    </w:p>
    <w:p w14:paraId="34CE0B93" w14:textId="77777777" w:rsidR="004C2FC9" w:rsidRDefault="004C2FC9" w:rsidP="000F19C6">
      <w:pPr>
        <w:keepNext/>
        <w:keepLines/>
        <w:tabs>
          <w:tab w:val="left" w:pos="8930"/>
        </w:tabs>
        <w:spacing w:after="0" w:line="240" w:lineRule="auto"/>
        <w:jc w:val="both"/>
        <w:rPr>
          <w:rFonts w:ascii="Tahoma" w:hAnsi="Tahoma" w:cs="Tahoma"/>
          <w:sz w:val="20"/>
          <w:szCs w:val="20"/>
        </w:rPr>
      </w:pPr>
      <w:r w:rsidRPr="004C2FC9">
        <w:rPr>
          <w:rFonts w:ascii="Tahoma" w:hAnsi="Tahoma" w:cs="Tahoma"/>
          <w:sz w:val="20"/>
          <w:szCs w:val="20"/>
        </w:rPr>
        <w:t>Razpisni dokumentaciji je kot samostojna priloga priložena registracija pepela in žlindre z oznako EC 931-322-8 z registracijsko številko 01-2119491179-27-0245, ki jo je izdala Evropska Agencija za kemikalije (ECHA) z dne 12. 2. 2020.</w:t>
      </w:r>
    </w:p>
    <w:p w14:paraId="5F9ED048" w14:textId="77777777" w:rsidR="004C2FC9" w:rsidRDefault="004C2FC9" w:rsidP="000F19C6">
      <w:pPr>
        <w:keepNext/>
        <w:keepLines/>
        <w:tabs>
          <w:tab w:val="left" w:pos="8930"/>
        </w:tabs>
        <w:spacing w:after="0" w:line="240" w:lineRule="auto"/>
        <w:jc w:val="both"/>
        <w:rPr>
          <w:rFonts w:ascii="Tahoma" w:hAnsi="Tahoma" w:cs="Tahoma"/>
          <w:sz w:val="20"/>
          <w:szCs w:val="20"/>
        </w:rPr>
      </w:pPr>
    </w:p>
    <w:p w14:paraId="6AA937BD" w14:textId="1789EA4C" w:rsidR="004C2FC9" w:rsidRPr="00FB74CB" w:rsidRDefault="004C2FC9" w:rsidP="004C2FC9">
      <w:pPr>
        <w:pStyle w:val="Golobesedilo"/>
        <w:keepNext/>
        <w:keepLines/>
        <w:rPr>
          <w:rFonts w:ascii="Tahoma" w:hAnsi="Tahoma" w:cs="Tahoma"/>
          <w:sz w:val="20"/>
        </w:rPr>
      </w:pPr>
      <w:r>
        <w:rPr>
          <w:rFonts w:ascii="Tahoma" w:hAnsi="Tahoma" w:cs="Tahoma"/>
          <w:sz w:val="20"/>
          <w:lang w:val="sl-SI"/>
        </w:rPr>
        <w:t>S</w:t>
      </w:r>
      <w:r w:rsidRPr="00FB74CB">
        <w:rPr>
          <w:rFonts w:ascii="Tahoma" w:hAnsi="Tahoma" w:cs="Tahoma"/>
          <w:sz w:val="20"/>
          <w:lang w:val="sl-SI"/>
        </w:rPr>
        <w:t xml:space="preserve"> strani Zavoda za gradbeništvo (ZAG) </w:t>
      </w:r>
      <w:r>
        <w:rPr>
          <w:rFonts w:ascii="Tahoma" w:hAnsi="Tahoma" w:cs="Tahoma"/>
          <w:sz w:val="20"/>
          <w:lang w:val="sl-SI"/>
        </w:rPr>
        <w:t>sta izdelani</w:t>
      </w:r>
      <w:r w:rsidRPr="00FB74CB">
        <w:rPr>
          <w:rFonts w:ascii="Tahoma" w:hAnsi="Tahoma" w:cs="Tahoma"/>
          <w:sz w:val="20"/>
        </w:rPr>
        <w:t xml:space="preserve"> tehnični map</w:t>
      </w:r>
      <w:r w:rsidRPr="00FB74CB">
        <w:rPr>
          <w:rFonts w:ascii="Tahoma" w:hAnsi="Tahoma" w:cs="Tahoma"/>
          <w:sz w:val="20"/>
          <w:lang w:val="sl-SI"/>
        </w:rPr>
        <w:t>i (poročila o laboratorijskem preskušanju pepela in žlindre oziroma pepela), ki</w:t>
      </w:r>
      <w:r w:rsidRPr="00FB74CB">
        <w:rPr>
          <w:rFonts w:ascii="Tahoma" w:hAnsi="Tahoma" w:cs="Tahoma"/>
          <w:sz w:val="20"/>
        </w:rPr>
        <w:t xml:space="preserve"> s</w:t>
      </w:r>
      <w:r w:rsidRPr="00FB74CB">
        <w:rPr>
          <w:rFonts w:ascii="Tahoma" w:hAnsi="Tahoma" w:cs="Tahoma"/>
          <w:sz w:val="20"/>
          <w:lang w:val="sl-SI"/>
        </w:rPr>
        <w:t>ta</w:t>
      </w:r>
      <w:r w:rsidRPr="00FB74CB">
        <w:rPr>
          <w:rFonts w:ascii="Tahoma" w:hAnsi="Tahoma" w:cs="Tahoma"/>
          <w:sz w:val="20"/>
        </w:rPr>
        <w:t xml:space="preserve"> podlag</w:t>
      </w:r>
      <w:r w:rsidRPr="00FB74CB">
        <w:rPr>
          <w:rFonts w:ascii="Tahoma" w:hAnsi="Tahoma" w:cs="Tahoma"/>
          <w:sz w:val="20"/>
          <w:lang w:val="sl-SI"/>
        </w:rPr>
        <w:t>i</w:t>
      </w:r>
      <w:r w:rsidRPr="00FB74CB">
        <w:rPr>
          <w:rFonts w:ascii="Tahoma" w:hAnsi="Tahoma" w:cs="Tahoma"/>
          <w:sz w:val="20"/>
        </w:rPr>
        <w:t xml:space="preserve"> za izdelavo slovenskega tehničnega soglasja (STS</w:t>
      </w:r>
      <w:r w:rsidR="00522911" w:rsidRPr="00FB74CB">
        <w:rPr>
          <w:rFonts w:ascii="Tahoma" w:hAnsi="Tahoma" w:cs="Tahoma"/>
          <w:sz w:val="20"/>
        </w:rPr>
        <w:t>)</w:t>
      </w:r>
      <w:r w:rsidR="00522911">
        <w:rPr>
          <w:rFonts w:ascii="Tahoma" w:hAnsi="Tahoma" w:cs="Tahoma"/>
          <w:sz w:val="20"/>
          <w:lang w:val="sl-SI"/>
        </w:rPr>
        <w:t>:</w:t>
      </w:r>
    </w:p>
    <w:p w14:paraId="78CC48D7" w14:textId="77777777" w:rsidR="004C2FC9" w:rsidRPr="00FB74CB" w:rsidRDefault="004C2FC9" w:rsidP="004C2FC9">
      <w:pPr>
        <w:pStyle w:val="Golobesedilo"/>
        <w:keepNext/>
        <w:keepLines/>
        <w:numPr>
          <w:ilvl w:val="0"/>
          <w:numId w:val="52"/>
        </w:numPr>
        <w:rPr>
          <w:rFonts w:ascii="Tahoma" w:hAnsi="Tahoma" w:cs="Tahoma"/>
          <w:sz w:val="20"/>
        </w:rPr>
      </w:pPr>
      <w:r w:rsidRPr="00FB74CB">
        <w:rPr>
          <w:rFonts w:ascii="Tahoma" w:hAnsi="Tahoma" w:cs="Tahoma"/>
          <w:sz w:val="20"/>
        </w:rPr>
        <w:t xml:space="preserve">KONČNO POROČILO št. 427/20-420-3 o laboratorijskem preskušanju kompozita (pepel in žlindra) ENLJ/ZR, ZAG, 18. 12. 2020 za pepel in žlindro, ki nastane pri zimskem režimu (ZR) kurjenja premoga in biomase in  </w:t>
      </w:r>
    </w:p>
    <w:p w14:paraId="5013519F" w14:textId="77777777" w:rsidR="004C2FC9" w:rsidRPr="00FB74CB" w:rsidRDefault="004C2FC9" w:rsidP="004C2FC9">
      <w:pPr>
        <w:pStyle w:val="Golobesedilo"/>
        <w:keepNext/>
        <w:keepLines/>
        <w:numPr>
          <w:ilvl w:val="0"/>
          <w:numId w:val="52"/>
        </w:numPr>
        <w:rPr>
          <w:rFonts w:ascii="Tahoma" w:hAnsi="Tahoma" w:cs="Tahoma"/>
          <w:sz w:val="20"/>
        </w:rPr>
      </w:pPr>
      <w:r w:rsidRPr="00FB74CB">
        <w:rPr>
          <w:rFonts w:ascii="Tahoma" w:hAnsi="Tahoma" w:cs="Tahoma"/>
          <w:sz w:val="20"/>
        </w:rPr>
        <w:t>KONČNO POROČILO št. 427/20-420-5 o laboratorijskem preskušanju kompozita (pepel in žlindra) ENLJ/LR, ZAG, 18. 12. 2020 za pepel, ki nastane pri letnem režimu (LR) kurjenja premoga.</w:t>
      </w:r>
    </w:p>
    <w:p w14:paraId="102F21CC" w14:textId="77777777" w:rsidR="004C2FC9" w:rsidRPr="00FB74CB" w:rsidRDefault="004C2FC9" w:rsidP="004C2FC9">
      <w:pPr>
        <w:pStyle w:val="Golobesedilo"/>
        <w:keepNext/>
        <w:keepLines/>
        <w:rPr>
          <w:rFonts w:ascii="Tahoma" w:hAnsi="Tahoma" w:cs="Tahoma"/>
          <w:sz w:val="20"/>
        </w:rPr>
      </w:pPr>
    </w:p>
    <w:p w14:paraId="7B304B33" w14:textId="77777777" w:rsidR="004C2FC9" w:rsidRPr="00FB74CB" w:rsidRDefault="004C2FC9" w:rsidP="004C2FC9">
      <w:pPr>
        <w:pStyle w:val="Golobesedilo"/>
        <w:keepNext/>
        <w:keepLines/>
        <w:rPr>
          <w:rFonts w:ascii="Tahoma" w:hAnsi="Tahoma" w:cs="Tahoma"/>
          <w:sz w:val="20"/>
          <w:lang w:val="sl-SI"/>
        </w:rPr>
      </w:pPr>
      <w:r w:rsidRPr="00FB74CB">
        <w:rPr>
          <w:rFonts w:ascii="Tahoma" w:hAnsi="Tahoma" w:cs="Tahoma"/>
          <w:sz w:val="20"/>
          <w:lang w:val="sl-SI"/>
        </w:rPr>
        <w:t xml:space="preserve">Material zimskega kot poletnega režima kurjenja je zaradi visokih trdnostnih lastnosti možno vgrajevati v zasipe in nasipe, tudi takšne, na katerih so predvidene statične obtežbe. Material ni primeren za vgradnjo na temeljna tla, kjer so pričakovani diferenčni posedki, saj bo prihajalo do porušitve vgrajenih plasti. Prav tako ni primerno, da se vgrajene plasti iz kompozita (pepel in žlindra) obremenjuje neenakomerno. </w:t>
      </w:r>
    </w:p>
    <w:p w14:paraId="06C1D74C" w14:textId="77777777" w:rsidR="004C2FC9" w:rsidRDefault="004C2FC9" w:rsidP="004C2FC9">
      <w:pPr>
        <w:pStyle w:val="Golobesedilo"/>
        <w:keepNext/>
        <w:keepLines/>
        <w:rPr>
          <w:rFonts w:ascii="Tahoma" w:hAnsi="Tahoma" w:cs="Tahoma"/>
          <w:sz w:val="20"/>
          <w:lang w:val="sl-SI"/>
        </w:rPr>
      </w:pPr>
    </w:p>
    <w:p w14:paraId="556D2426" w14:textId="77777777" w:rsidR="004C2FC9" w:rsidRDefault="004C2FC9" w:rsidP="004C2FC9">
      <w:pPr>
        <w:pStyle w:val="Golobesedilo"/>
        <w:keepNext/>
        <w:keepLines/>
        <w:rPr>
          <w:rFonts w:ascii="Tahoma" w:hAnsi="Tahoma" w:cs="Tahoma"/>
          <w:sz w:val="20"/>
        </w:rPr>
      </w:pPr>
      <w:r w:rsidRPr="00FB74CB">
        <w:rPr>
          <w:rFonts w:ascii="Tahoma" w:hAnsi="Tahoma" w:cs="Tahoma"/>
          <w:sz w:val="20"/>
        </w:rPr>
        <w:t xml:space="preserve">Iz </w:t>
      </w:r>
      <w:r>
        <w:rPr>
          <w:rFonts w:ascii="Tahoma" w:hAnsi="Tahoma" w:cs="Tahoma"/>
          <w:sz w:val="20"/>
          <w:lang w:val="sl-SI"/>
        </w:rPr>
        <w:t xml:space="preserve">tehničnih </w:t>
      </w:r>
      <w:r w:rsidRPr="00FB74CB">
        <w:rPr>
          <w:rFonts w:ascii="Tahoma" w:hAnsi="Tahoma" w:cs="Tahoma"/>
          <w:sz w:val="20"/>
        </w:rPr>
        <w:t>map je razvidno, da je stranski proizvod zaradi svojih lastnosti primeren za uporabo v gradbene namene</w:t>
      </w:r>
      <w:r>
        <w:rPr>
          <w:rFonts w:ascii="Tahoma" w:hAnsi="Tahoma" w:cs="Tahoma"/>
          <w:sz w:val="20"/>
          <w:lang w:val="sl-SI"/>
        </w:rPr>
        <w:t>, zato se pepel in žlindra v nadaljevanju obravnava kot gradbeni kompozit</w:t>
      </w:r>
      <w:r w:rsidRPr="00FB74CB">
        <w:rPr>
          <w:rFonts w:ascii="Tahoma" w:hAnsi="Tahoma" w:cs="Tahoma"/>
          <w:sz w:val="20"/>
        </w:rPr>
        <w:t>.</w:t>
      </w:r>
    </w:p>
    <w:p w14:paraId="57109FB8" w14:textId="77777777" w:rsidR="004C2FC9" w:rsidRDefault="004C2FC9" w:rsidP="004C2FC9">
      <w:pPr>
        <w:pStyle w:val="Golobesedilo"/>
        <w:keepNext/>
        <w:keepLines/>
        <w:rPr>
          <w:rFonts w:ascii="Tahoma" w:hAnsi="Tahoma" w:cs="Tahoma"/>
          <w:sz w:val="20"/>
        </w:rPr>
      </w:pPr>
    </w:p>
    <w:p w14:paraId="33CC2E7C" w14:textId="77777777" w:rsidR="004C2FC9" w:rsidRPr="00FB74CB" w:rsidRDefault="004C2FC9" w:rsidP="004C2FC9">
      <w:pPr>
        <w:pStyle w:val="Golobesedilo"/>
        <w:keepNext/>
        <w:keepLines/>
        <w:rPr>
          <w:rFonts w:ascii="Tahoma" w:hAnsi="Tahoma" w:cs="Tahoma"/>
          <w:sz w:val="20"/>
          <w:lang w:val="sl-SI"/>
        </w:rPr>
      </w:pPr>
      <w:r w:rsidRPr="00FB74CB">
        <w:rPr>
          <w:rFonts w:ascii="Tahoma" w:hAnsi="Tahoma" w:cs="Tahoma"/>
          <w:sz w:val="20"/>
          <w:lang w:val="sl-SI"/>
        </w:rPr>
        <w:t xml:space="preserve">Tehnični mapi za pridobitev STS soglasja je možno tudi kupiti. Cena obeh tehničnih map je 10.000,00 </w:t>
      </w:r>
      <w:r>
        <w:rPr>
          <w:rFonts w:ascii="Tahoma" w:hAnsi="Tahoma" w:cs="Tahoma"/>
          <w:sz w:val="20"/>
          <w:lang w:val="sl-SI"/>
        </w:rPr>
        <w:t xml:space="preserve">eur </w:t>
      </w:r>
      <w:r w:rsidRPr="00FB74CB">
        <w:rPr>
          <w:rFonts w:ascii="Tahoma" w:hAnsi="Tahoma" w:cs="Tahoma"/>
          <w:sz w:val="20"/>
          <w:lang w:val="sl-SI"/>
        </w:rPr>
        <w:t xml:space="preserve">brez DDV. Rok plačila je 30 dni od izstavitve računa. Kontaktna oseba naročnika za odkup tehnične mape je g. Lovro Novinšek, tel. 00386 41 526 000 in g. Luka Ambrož, tel. 00386 51 201 421. Prevzem tehnične mape je na naslovu: JAVNO PODJETJE ENERGETIKA LJUBLJANA </w:t>
      </w:r>
      <w:proofErr w:type="spellStart"/>
      <w:r w:rsidRPr="00FB74CB">
        <w:rPr>
          <w:rFonts w:ascii="Tahoma" w:hAnsi="Tahoma" w:cs="Tahoma"/>
          <w:sz w:val="20"/>
          <w:lang w:val="sl-SI"/>
        </w:rPr>
        <w:t>d.o.o</w:t>
      </w:r>
      <w:proofErr w:type="spellEnd"/>
      <w:r w:rsidRPr="00FB74CB">
        <w:rPr>
          <w:rFonts w:ascii="Tahoma" w:hAnsi="Tahoma" w:cs="Tahoma"/>
          <w:sz w:val="20"/>
          <w:lang w:val="sl-SI"/>
        </w:rPr>
        <w:t>., Toplarniška ulica 19, 1000 Ljubljana. Tehnično mapo ponudnik prejeme ob podpisu Zapisnika o predaji tehnične mape, v tiskani in elektronski obliki. Za prevzem v elektronski obliki mora imeti ponudnik s seboj prenosni USB disk. Ponudnik mora ob prevzemu tehnične mape predati naročniku pooblastilo s strani zakonitega zastopnika ponudnika, da je pooblaščen za prevzem tehnične mape s strani ponudnika.</w:t>
      </w:r>
    </w:p>
    <w:p w14:paraId="3B202051" w14:textId="77777777" w:rsidR="004C2FC9" w:rsidRPr="00FB74CB" w:rsidRDefault="004C2FC9" w:rsidP="004C2FC9">
      <w:pPr>
        <w:pStyle w:val="Golobesedilo"/>
        <w:keepNext/>
        <w:keepLines/>
        <w:rPr>
          <w:rFonts w:ascii="Tahoma" w:hAnsi="Tahoma" w:cs="Tahoma"/>
          <w:sz w:val="20"/>
        </w:rPr>
      </w:pPr>
    </w:p>
    <w:p w14:paraId="5A849206" w14:textId="77777777" w:rsidR="004C2FC9" w:rsidRDefault="004C2FC9" w:rsidP="000F19C6">
      <w:pPr>
        <w:keepNext/>
        <w:keepLines/>
        <w:tabs>
          <w:tab w:val="left" w:pos="8930"/>
        </w:tabs>
        <w:spacing w:after="0" w:line="240" w:lineRule="auto"/>
        <w:jc w:val="both"/>
        <w:rPr>
          <w:rFonts w:ascii="Tahoma" w:hAnsi="Tahoma" w:cs="Tahoma"/>
          <w:sz w:val="20"/>
          <w:szCs w:val="20"/>
        </w:rPr>
      </w:pPr>
    </w:p>
    <w:p w14:paraId="2AE2DEC7" w14:textId="77777777" w:rsidR="004F40F6" w:rsidRDefault="004F40F6" w:rsidP="000F19C6">
      <w:pPr>
        <w:keepNext/>
        <w:keepLines/>
        <w:tabs>
          <w:tab w:val="left" w:pos="8930"/>
        </w:tabs>
        <w:spacing w:after="0" w:line="240" w:lineRule="auto"/>
        <w:jc w:val="both"/>
        <w:rPr>
          <w:rFonts w:ascii="Tahoma" w:hAnsi="Tahoma" w:cs="Tahoma"/>
          <w:sz w:val="20"/>
          <w:szCs w:val="20"/>
        </w:rPr>
      </w:pPr>
    </w:p>
    <w:p w14:paraId="5C892FAA" w14:textId="77777777" w:rsidR="004F40F6" w:rsidRDefault="004F40F6" w:rsidP="000F19C6">
      <w:pPr>
        <w:keepNext/>
        <w:keepLines/>
        <w:tabs>
          <w:tab w:val="left" w:pos="8930"/>
        </w:tabs>
        <w:spacing w:after="0" w:line="240" w:lineRule="auto"/>
        <w:jc w:val="both"/>
        <w:rPr>
          <w:rFonts w:ascii="Tahoma" w:hAnsi="Tahoma" w:cs="Tahoma"/>
          <w:sz w:val="20"/>
          <w:szCs w:val="20"/>
        </w:rPr>
      </w:pPr>
    </w:p>
    <w:p w14:paraId="15F66F84" w14:textId="77777777" w:rsidR="004F40F6" w:rsidRDefault="004F40F6" w:rsidP="000F19C6">
      <w:pPr>
        <w:keepNext/>
        <w:keepLines/>
        <w:tabs>
          <w:tab w:val="left" w:pos="8930"/>
        </w:tabs>
        <w:spacing w:after="0" w:line="240" w:lineRule="auto"/>
        <w:jc w:val="both"/>
        <w:rPr>
          <w:rFonts w:ascii="Tahoma" w:hAnsi="Tahoma" w:cs="Tahoma"/>
          <w:sz w:val="20"/>
          <w:szCs w:val="20"/>
        </w:rPr>
      </w:pPr>
    </w:p>
    <w:p w14:paraId="2A20DDDE" w14:textId="77777777" w:rsidR="004F40F6" w:rsidRDefault="004F40F6" w:rsidP="000F19C6">
      <w:pPr>
        <w:keepNext/>
        <w:keepLines/>
        <w:tabs>
          <w:tab w:val="left" w:pos="8930"/>
        </w:tabs>
        <w:spacing w:after="0" w:line="240" w:lineRule="auto"/>
        <w:jc w:val="both"/>
        <w:rPr>
          <w:rFonts w:ascii="Tahoma" w:hAnsi="Tahoma" w:cs="Tahoma"/>
          <w:sz w:val="20"/>
          <w:szCs w:val="20"/>
        </w:rPr>
      </w:pPr>
    </w:p>
    <w:p w14:paraId="49EC48FE" w14:textId="77777777" w:rsidR="004F40F6" w:rsidRPr="000F19C6" w:rsidRDefault="004F40F6" w:rsidP="000F19C6">
      <w:pPr>
        <w:keepNext/>
        <w:keepLines/>
        <w:tabs>
          <w:tab w:val="left" w:pos="8930"/>
        </w:tabs>
        <w:spacing w:after="0" w:line="240" w:lineRule="auto"/>
        <w:jc w:val="both"/>
        <w:rPr>
          <w:rFonts w:ascii="Tahoma" w:hAnsi="Tahoma" w:cs="Tahoma"/>
          <w:sz w:val="20"/>
          <w:szCs w:val="20"/>
        </w:rPr>
      </w:pPr>
    </w:p>
    <w:p w14:paraId="08B90CB9"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lastRenderedPageBreak/>
        <w:t>Podatki o naročniku</w:t>
      </w:r>
    </w:p>
    <w:p w14:paraId="3E29BD85" w14:textId="77777777" w:rsidR="000F19C6" w:rsidRDefault="000F19C6" w:rsidP="000D358E">
      <w:pPr>
        <w:keepNext/>
        <w:keepLines/>
        <w:spacing w:after="0" w:line="240" w:lineRule="auto"/>
        <w:jc w:val="both"/>
        <w:rPr>
          <w:rFonts w:ascii="Tahoma" w:hAnsi="Tahoma" w:cs="Tahoma"/>
          <w:sz w:val="20"/>
          <w:szCs w:val="20"/>
        </w:rPr>
      </w:pPr>
    </w:p>
    <w:p w14:paraId="62586684" w14:textId="77777777" w:rsidR="004F5927" w:rsidRPr="000F19C6" w:rsidRDefault="004F5927" w:rsidP="00CA05C0">
      <w:pPr>
        <w:keepNext/>
        <w:keepLines/>
        <w:spacing w:after="0" w:line="240" w:lineRule="auto"/>
        <w:jc w:val="both"/>
        <w:rPr>
          <w:rFonts w:ascii="Tahoma" w:hAnsi="Tahoma" w:cs="Tahoma"/>
          <w:sz w:val="20"/>
          <w:szCs w:val="20"/>
        </w:rPr>
      </w:pPr>
      <w:r w:rsidRPr="000F19C6">
        <w:rPr>
          <w:rFonts w:ascii="Tahoma" w:hAnsi="Tahoma" w:cs="Tahoma"/>
          <w:sz w:val="20"/>
          <w:szCs w:val="20"/>
        </w:rPr>
        <w:t xml:space="preserve">Naročnik javnega naročila je JAVNO PODJETJE ENERGETIKA LJUBLJANA </w:t>
      </w:r>
      <w:proofErr w:type="spellStart"/>
      <w:r w:rsidRPr="000F19C6">
        <w:rPr>
          <w:rFonts w:ascii="Tahoma" w:hAnsi="Tahoma" w:cs="Tahoma"/>
          <w:sz w:val="20"/>
          <w:szCs w:val="20"/>
        </w:rPr>
        <w:t>d.o.o</w:t>
      </w:r>
      <w:proofErr w:type="spellEnd"/>
      <w:r w:rsidRPr="000F19C6">
        <w:rPr>
          <w:rFonts w:ascii="Tahoma" w:hAnsi="Tahoma" w:cs="Tahoma"/>
          <w:sz w:val="20"/>
          <w:szCs w:val="20"/>
        </w:rPr>
        <w:t xml:space="preserve">., Verovškova ulica 62, 1000 Ljubljana je na podlagi pooblastila </w:t>
      </w:r>
      <w:r w:rsidRPr="000F19C6">
        <w:rPr>
          <w:rFonts w:ascii="Tahoma" w:hAnsi="Tahoma" w:cs="Tahoma"/>
          <w:bCs/>
          <w:sz w:val="20"/>
          <w:szCs w:val="20"/>
        </w:rPr>
        <w:t xml:space="preserve">št. </w:t>
      </w:r>
      <w:r w:rsidR="00DB2486">
        <w:rPr>
          <w:rFonts w:ascii="Tahoma" w:hAnsi="Tahoma" w:cs="Tahoma"/>
          <w:noProof/>
          <w:sz w:val="20"/>
          <w:szCs w:val="20"/>
        </w:rPr>
        <w:t>JPE-SAL-</w:t>
      </w:r>
      <w:r w:rsidR="00794823" w:rsidRPr="00794823">
        <w:rPr>
          <w:rFonts w:ascii="Tahoma" w:hAnsi="Tahoma" w:cs="Tahoma"/>
          <w:noProof/>
          <w:sz w:val="20"/>
          <w:szCs w:val="20"/>
        </w:rPr>
        <w:t>425/24</w:t>
      </w:r>
      <w:r w:rsidRPr="000F19C6">
        <w:rPr>
          <w:rFonts w:ascii="Tahoma" w:hAnsi="Tahoma" w:cs="Tahoma"/>
          <w:noProof/>
          <w:sz w:val="20"/>
          <w:szCs w:val="20"/>
        </w:rPr>
        <w:t xml:space="preserve"> </w:t>
      </w:r>
      <w:r w:rsidRPr="000F19C6">
        <w:rPr>
          <w:rFonts w:ascii="Tahoma" w:hAnsi="Tahoma" w:cs="Tahoma"/>
          <w:sz w:val="20"/>
          <w:szCs w:val="20"/>
        </w:rPr>
        <w:t xml:space="preserve">prenesel izvedbo postopka oddaje javnega naročila za </w:t>
      </w:r>
      <w:r w:rsidR="00AA197B">
        <w:rPr>
          <w:rFonts w:ascii="Tahoma" w:hAnsi="Tahoma" w:cs="Tahoma"/>
          <w:sz w:val="20"/>
          <w:szCs w:val="20"/>
        </w:rPr>
        <w:t>»</w:t>
      </w:r>
      <w:r w:rsidR="00AA197B" w:rsidRPr="00AA197B">
        <w:rPr>
          <w:rFonts w:ascii="Tahoma" w:hAnsi="Tahoma" w:cs="Tahoma"/>
          <w:sz w:val="20"/>
          <w:szCs w:val="20"/>
        </w:rPr>
        <w:t>Prevzem gradbenega kompozita in odpadnega pepela</w:t>
      </w:r>
      <w:r w:rsidR="00AA197B">
        <w:rPr>
          <w:rFonts w:ascii="Tahoma" w:hAnsi="Tahoma" w:cs="Tahoma"/>
          <w:sz w:val="20"/>
          <w:szCs w:val="20"/>
        </w:rPr>
        <w:t>«</w:t>
      </w:r>
      <w:r w:rsidR="00AA197B" w:rsidRPr="00AA197B" w:rsidDel="00AA197B">
        <w:rPr>
          <w:rFonts w:ascii="Tahoma" w:hAnsi="Tahoma" w:cs="Tahoma"/>
          <w:sz w:val="20"/>
          <w:szCs w:val="20"/>
        </w:rPr>
        <w:t xml:space="preserve"> </w:t>
      </w:r>
      <w:r w:rsidRPr="000F19C6">
        <w:rPr>
          <w:rFonts w:ascii="Tahoma" w:hAnsi="Tahoma" w:cs="Tahoma"/>
          <w:sz w:val="20"/>
          <w:szCs w:val="20"/>
        </w:rPr>
        <w:t xml:space="preserve">na JAVNI HOLDING Ljubljana, </w:t>
      </w:r>
      <w:proofErr w:type="spellStart"/>
      <w:r w:rsidRPr="000F19C6">
        <w:rPr>
          <w:rFonts w:ascii="Tahoma" w:hAnsi="Tahoma" w:cs="Tahoma"/>
          <w:sz w:val="20"/>
          <w:szCs w:val="20"/>
        </w:rPr>
        <w:t>d.o.o</w:t>
      </w:r>
      <w:proofErr w:type="spellEnd"/>
      <w:r w:rsidRPr="000F19C6">
        <w:rPr>
          <w:rFonts w:ascii="Tahoma" w:hAnsi="Tahoma" w:cs="Tahoma"/>
          <w:sz w:val="20"/>
          <w:szCs w:val="20"/>
        </w:rPr>
        <w:t xml:space="preserve">., Verovškova ulica 70, 1000 Ljubljana. </w:t>
      </w:r>
    </w:p>
    <w:p w14:paraId="7461AF91" w14:textId="77777777" w:rsidR="004F5927" w:rsidRPr="00CE1BAD" w:rsidRDefault="004F5927" w:rsidP="000D358E">
      <w:pPr>
        <w:keepNext/>
        <w:keepLines/>
        <w:spacing w:after="0"/>
        <w:ind w:left="708"/>
        <w:jc w:val="both"/>
        <w:rPr>
          <w:rFonts w:ascii="Tahoma" w:hAnsi="Tahoma" w:cs="Tahoma"/>
          <w:b/>
        </w:rPr>
      </w:pPr>
    </w:p>
    <w:p w14:paraId="629930CE" w14:textId="77777777" w:rsidR="004F5927" w:rsidRPr="000F19C6" w:rsidRDefault="004F5927" w:rsidP="000D358E">
      <w:pPr>
        <w:keepNext/>
        <w:keepLines/>
        <w:numPr>
          <w:ilvl w:val="1"/>
          <w:numId w:val="2"/>
        </w:numPr>
        <w:spacing w:after="0" w:line="240" w:lineRule="auto"/>
        <w:jc w:val="both"/>
        <w:rPr>
          <w:rFonts w:ascii="Tahoma" w:hAnsi="Tahoma" w:cs="Tahoma"/>
          <w:b/>
          <w:sz w:val="20"/>
          <w:szCs w:val="20"/>
        </w:rPr>
      </w:pPr>
      <w:bookmarkStart w:id="2" w:name="_Toc116720497"/>
      <w:bookmarkStart w:id="3" w:name="_Toc116720561"/>
      <w:bookmarkStart w:id="4" w:name="_Toc116783470"/>
      <w:bookmarkStart w:id="5" w:name="_Toc116792904"/>
      <w:bookmarkStart w:id="6" w:name="_Toc136417476"/>
      <w:r w:rsidRPr="000F19C6">
        <w:rPr>
          <w:rFonts w:ascii="Tahoma" w:hAnsi="Tahoma" w:cs="Tahoma"/>
          <w:b/>
          <w:sz w:val="20"/>
          <w:szCs w:val="20"/>
        </w:rPr>
        <w:t>Pravna podlaga in opredelitev postopka</w:t>
      </w:r>
    </w:p>
    <w:p w14:paraId="29F234AA" w14:textId="77777777" w:rsidR="004F5927" w:rsidRPr="000F19C6" w:rsidRDefault="004F5927" w:rsidP="000D358E">
      <w:pPr>
        <w:keepNext/>
        <w:keepLines/>
        <w:spacing w:after="0"/>
        <w:jc w:val="both"/>
        <w:rPr>
          <w:rFonts w:ascii="Tahoma" w:hAnsi="Tahoma" w:cs="Tahoma"/>
          <w:sz w:val="20"/>
          <w:szCs w:val="20"/>
        </w:rPr>
      </w:pPr>
    </w:p>
    <w:p w14:paraId="4BDB31D4" w14:textId="77777777" w:rsidR="004F5927" w:rsidRPr="000F19C6" w:rsidRDefault="004F5927" w:rsidP="000F19C6">
      <w:pPr>
        <w:pStyle w:val="BESEDILO"/>
        <w:keepNext/>
        <w:widowControl/>
        <w:rPr>
          <w:rFonts w:ascii="Tahoma" w:hAnsi="Tahoma" w:cs="Tahoma"/>
          <w:kern w:val="0"/>
          <w:lang w:val="x-none" w:eastAsia="x-none"/>
        </w:rPr>
      </w:pPr>
      <w:r w:rsidRPr="000F19C6">
        <w:rPr>
          <w:rFonts w:ascii="Tahoma" w:hAnsi="Tahoma" w:cs="Tahoma"/>
          <w:kern w:val="0"/>
          <w:lang w:val="x-none" w:eastAsia="x-none"/>
        </w:rPr>
        <w:t>Javno naročilo se izvaja skladno z določbami:</w:t>
      </w:r>
    </w:p>
    <w:p w14:paraId="2E5E80C6" w14:textId="77777777"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Zakona o javnem naročanju (Ur. l. RS, št. 91/15 s spremembami; v nadaljevanju: ZJN-3),</w:t>
      </w:r>
    </w:p>
    <w:p w14:paraId="7A7EEE17" w14:textId="5B31ED36"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 xml:space="preserve">Obligacijskega zakonika (Ur. l. RS, št. 97/07 – uradno prečiščeno besedilo, 64/16 – </w:t>
      </w:r>
      <w:proofErr w:type="spellStart"/>
      <w:r w:rsidRPr="003F1B69">
        <w:rPr>
          <w:rFonts w:ascii="Tahoma" w:hAnsi="Tahoma" w:cs="Tahoma"/>
          <w:sz w:val="20"/>
          <w:szCs w:val="20"/>
          <w:lang w:eastAsia="x-none"/>
        </w:rPr>
        <w:t>odl</w:t>
      </w:r>
      <w:proofErr w:type="spellEnd"/>
      <w:r w:rsidRPr="003F1B69">
        <w:rPr>
          <w:rFonts w:ascii="Tahoma" w:hAnsi="Tahoma" w:cs="Tahoma"/>
          <w:sz w:val="20"/>
          <w:szCs w:val="20"/>
          <w:lang w:eastAsia="x-none"/>
        </w:rPr>
        <w:t>. US in 20/18 – OROZ631, s spremembami;  v nadaljevanju: Obligacijski zakonik),</w:t>
      </w:r>
    </w:p>
    <w:p w14:paraId="7280D11A" w14:textId="39610389"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Zakona o pravnem varstvu v postopkih javnega naročanja (Ur. l. RS, št. 43/11, 60/11- ZTP-D, 63/13, 90/14 – ZDU-1I, 60/17 in 72/19,</w:t>
      </w:r>
      <w:r>
        <w:rPr>
          <w:rFonts w:ascii="Tahoma" w:hAnsi="Tahoma" w:cs="Tahoma"/>
          <w:sz w:val="20"/>
          <w:szCs w:val="20"/>
          <w:lang w:eastAsia="x-none"/>
        </w:rPr>
        <w:t xml:space="preserve"> </w:t>
      </w:r>
      <w:r w:rsidRPr="003F1B69">
        <w:rPr>
          <w:rFonts w:ascii="Tahoma" w:hAnsi="Tahoma" w:cs="Tahoma"/>
          <w:sz w:val="20"/>
          <w:szCs w:val="20"/>
          <w:lang w:eastAsia="x-none"/>
        </w:rPr>
        <w:t>s spremembami;</w:t>
      </w:r>
      <w:r>
        <w:rPr>
          <w:rFonts w:ascii="Tahoma" w:hAnsi="Tahoma" w:cs="Tahoma"/>
          <w:sz w:val="20"/>
          <w:szCs w:val="20"/>
          <w:lang w:eastAsia="x-none"/>
        </w:rPr>
        <w:t xml:space="preserve"> v nadaljevanju: </w:t>
      </w:r>
      <w:r w:rsidRPr="003F1B69">
        <w:rPr>
          <w:rFonts w:ascii="Tahoma" w:hAnsi="Tahoma" w:cs="Tahoma"/>
          <w:sz w:val="20"/>
          <w:szCs w:val="20"/>
          <w:lang w:eastAsia="x-none"/>
        </w:rPr>
        <w:t>ZPVPJN</w:t>
      </w:r>
      <w:r>
        <w:rPr>
          <w:rFonts w:ascii="Tahoma" w:hAnsi="Tahoma" w:cs="Tahoma"/>
          <w:sz w:val="20"/>
          <w:szCs w:val="20"/>
          <w:lang w:eastAsia="x-none"/>
        </w:rPr>
        <w:t>),</w:t>
      </w:r>
    </w:p>
    <w:p w14:paraId="52E2D040" w14:textId="1B750178"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Zakona o varstvu okolja (Uradni list RS, št. 44/22,</w:t>
      </w:r>
      <w:r>
        <w:rPr>
          <w:rFonts w:ascii="Tahoma" w:hAnsi="Tahoma" w:cs="Tahoma"/>
          <w:sz w:val="20"/>
          <w:szCs w:val="20"/>
          <w:lang w:eastAsia="x-none"/>
        </w:rPr>
        <w:t xml:space="preserve"> </w:t>
      </w:r>
      <w:r w:rsidRPr="003F1B69">
        <w:rPr>
          <w:rFonts w:ascii="Tahoma" w:hAnsi="Tahoma" w:cs="Tahoma"/>
          <w:sz w:val="20"/>
          <w:szCs w:val="20"/>
          <w:lang w:eastAsia="x-none"/>
        </w:rPr>
        <w:t>s spremembami; v nadaljevanju: ZVO-2),</w:t>
      </w:r>
    </w:p>
    <w:p w14:paraId="625C0030" w14:textId="36BDB2B0"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Uredbe o odpadkih (Uradni list RS, št. 77/22 in 113/23,</w:t>
      </w:r>
      <w:r>
        <w:rPr>
          <w:rFonts w:ascii="Tahoma" w:hAnsi="Tahoma" w:cs="Tahoma"/>
          <w:sz w:val="20"/>
          <w:szCs w:val="20"/>
          <w:lang w:eastAsia="x-none"/>
        </w:rPr>
        <w:t xml:space="preserve"> </w:t>
      </w:r>
      <w:r w:rsidRPr="003F1B69">
        <w:rPr>
          <w:rFonts w:ascii="Tahoma" w:hAnsi="Tahoma" w:cs="Tahoma"/>
          <w:sz w:val="20"/>
          <w:szCs w:val="20"/>
          <w:lang w:eastAsia="x-none"/>
        </w:rPr>
        <w:t>s spremembami; v nadaljevanju: Uredba o odpadkih),</w:t>
      </w:r>
    </w:p>
    <w:p w14:paraId="7E802293" w14:textId="21438F12"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Uredbe (ES) št. </w:t>
      </w:r>
      <w:hyperlink r:id="rId12" w:history="1">
        <w:r w:rsidRPr="003F1B69">
          <w:rPr>
            <w:rStyle w:val="Hiperpovezava"/>
            <w:rFonts w:ascii="Tahoma" w:hAnsi="Tahoma" w:cs="Tahoma"/>
            <w:color w:val="auto"/>
            <w:sz w:val="20"/>
            <w:szCs w:val="20"/>
            <w:u w:val="none"/>
            <w:lang w:eastAsia="x-none"/>
          </w:rPr>
          <w:t>1907/2006 Evropskega parlamenta in Sveta z dne 18. decembra 2006 o registraciji, evalvaciji, avtorizaciji in omejevanju kemikalij</w:t>
        </w:r>
        <w:r w:rsidRPr="003F1B69">
          <w:rPr>
            <w:rFonts w:ascii="Tahoma" w:hAnsi="Tahoma" w:cs="Tahoma"/>
            <w:sz w:val="20"/>
            <w:szCs w:val="20"/>
            <w:lang w:eastAsia="x-none"/>
          </w:rPr>
          <w:t>,</w:t>
        </w:r>
        <w:r>
          <w:rPr>
            <w:rFonts w:ascii="Tahoma" w:hAnsi="Tahoma" w:cs="Tahoma"/>
            <w:sz w:val="20"/>
            <w:szCs w:val="20"/>
            <w:lang w:eastAsia="x-none"/>
          </w:rPr>
          <w:t xml:space="preserve"> </w:t>
        </w:r>
        <w:r w:rsidRPr="003F1B69">
          <w:rPr>
            <w:rFonts w:ascii="Tahoma" w:hAnsi="Tahoma" w:cs="Tahoma"/>
            <w:sz w:val="20"/>
            <w:szCs w:val="20"/>
            <w:lang w:eastAsia="x-none"/>
          </w:rPr>
          <w:t>s spremembami;</w:t>
        </w:r>
        <w:r w:rsidRPr="003F1B69">
          <w:rPr>
            <w:rStyle w:val="Hiperpovezava"/>
            <w:rFonts w:ascii="Tahoma" w:hAnsi="Tahoma" w:cs="Tahoma"/>
            <w:color w:val="auto"/>
            <w:sz w:val="20"/>
            <w:szCs w:val="20"/>
            <w:u w:val="none"/>
            <w:lang w:eastAsia="x-none"/>
          </w:rPr>
          <w:t xml:space="preserve"> v nadaljevanju</w:t>
        </w:r>
      </w:hyperlink>
      <w:r w:rsidRPr="003F1B69">
        <w:rPr>
          <w:rFonts w:ascii="Tahoma" w:hAnsi="Tahoma" w:cs="Tahoma"/>
          <w:sz w:val="20"/>
          <w:szCs w:val="20"/>
          <w:lang w:eastAsia="x-none"/>
        </w:rPr>
        <w:t xml:space="preserve"> Uredba REACH),</w:t>
      </w:r>
    </w:p>
    <w:p w14:paraId="14BB6C3F" w14:textId="37D45D10" w:rsidR="003F1B69" w:rsidRPr="003F1B69" w:rsidRDefault="00FB290E" w:rsidP="003F1B69">
      <w:pPr>
        <w:keepNext/>
        <w:keepLines/>
        <w:numPr>
          <w:ilvl w:val="0"/>
          <w:numId w:val="14"/>
        </w:numPr>
        <w:spacing w:after="0" w:line="240" w:lineRule="auto"/>
        <w:ind w:left="284" w:hanging="284"/>
        <w:jc w:val="both"/>
        <w:rPr>
          <w:rFonts w:ascii="Tahoma" w:hAnsi="Tahoma" w:cs="Tahoma"/>
          <w:sz w:val="20"/>
          <w:szCs w:val="20"/>
          <w:lang w:eastAsia="x-none"/>
        </w:rPr>
      </w:pPr>
      <w:hyperlink r:id="rId13" w:history="1">
        <w:r w:rsidR="003F1B69" w:rsidRPr="003F1B69">
          <w:rPr>
            <w:rStyle w:val="Hiperpovezava"/>
            <w:rFonts w:ascii="Tahoma" w:hAnsi="Tahoma" w:cs="Tahoma"/>
            <w:color w:val="auto"/>
            <w:sz w:val="20"/>
            <w:szCs w:val="20"/>
            <w:u w:val="none"/>
            <w:lang w:eastAsia="x-none"/>
          </w:rPr>
          <w:t>Uredbe o izvajanju Uredbe (ES) o registraciji, evalvaciji, avtorizaciji in omejevanju kemikalij (REACH)</w:t>
        </w:r>
      </w:hyperlink>
      <w:r w:rsidR="003F1B69" w:rsidRPr="003F1B69">
        <w:rPr>
          <w:rFonts w:ascii="Tahoma" w:hAnsi="Tahoma" w:cs="Tahoma"/>
          <w:sz w:val="20"/>
          <w:szCs w:val="20"/>
          <w:lang w:eastAsia="x-none"/>
        </w:rPr>
        <w:t xml:space="preserve"> (Uradni list RS, št. </w:t>
      </w:r>
      <w:hyperlink r:id="rId14" w:tgtFrame="_blank" w:tooltip="Uredba o izvajanju Uredbe (ES) o registraciji, evalvaciji, avtorizaciji in omejevanju kemikalij (REACH)" w:history="1">
        <w:r w:rsidR="003F1B69" w:rsidRPr="003F1B69">
          <w:rPr>
            <w:rFonts w:ascii="Tahoma" w:hAnsi="Tahoma" w:cs="Tahoma"/>
            <w:sz w:val="20"/>
            <w:szCs w:val="20"/>
            <w:lang w:eastAsia="x-none"/>
          </w:rPr>
          <w:t>23/08</w:t>
        </w:r>
      </w:hyperlink>
      <w:r w:rsidR="003F1B69" w:rsidRPr="003F1B69">
        <w:rPr>
          <w:rFonts w:ascii="Tahoma" w:hAnsi="Tahoma" w:cs="Tahoma"/>
          <w:sz w:val="20"/>
          <w:szCs w:val="20"/>
          <w:lang w:eastAsia="x-none"/>
        </w:rPr>
        <w:t> in </w:t>
      </w:r>
      <w:hyperlink r:id="rId15" w:tgtFrame="_blank" w:tooltip="Uredba o spremembi in dopolnitvah Uredbe o izvajanju Uredbe (ES) o registraciji, evalvaciji, avtorizaciji in omejevanju kemikalij (REACH)" w:history="1">
        <w:r w:rsidR="003F1B69" w:rsidRPr="003F1B69">
          <w:rPr>
            <w:rFonts w:ascii="Tahoma" w:hAnsi="Tahoma" w:cs="Tahoma"/>
            <w:sz w:val="20"/>
            <w:szCs w:val="20"/>
            <w:lang w:eastAsia="x-none"/>
          </w:rPr>
          <w:t>191/20</w:t>
        </w:r>
      </w:hyperlink>
      <w:r w:rsidR="003F1B69" w:rsidRPr="003F1B69">
        <w:rPr>
          <w:rFonts w:ascii="Tahoma" w:hAnsi="Tahoma" w:cs="Tahoma"/>
          <w:sz w:val="20"/>
          <w:szCs w:val="20"/>
          <w:lang w:eastAsia="x-none"/>
        </w:rPr>
        <w:t>,</w:t>
      </w:r>
      <w:r w:rsidR="003F1B69">
        <w:rPr>
          <w:rFonts w:ascii="Tahoma" w:hAnsi="Tahoma" w:cs="Tahoma"/>
          <w:sz w:val="20"/>
          <w:szCs w:val="20"/>
          <w:lang w:eastAsia="x-none"/>
        </w:rPr>
        <w:t xml:space="preserve"> </w:t>
      </w:r>
      <w:r w:rsidR="003F1B69" w:rsidRPr="003F1B69">
        <w:rPr>
          <w:rFonts w:ascii="Tahoma" w:hAnsi="Tahoma" w:cs="Tahoma"/>
          <w:sz w:val="20"/>
          <w:szCs w:val="20"/>
          <w:lang w:eastAsia="x-none"/>
        </w:rPr>
        <w:t>s spremembami;),</w:t>
      </w:r>
    </w:p>
    <w:p w14:paraId="753476B0" w14:textId="321CBB1D" w:rsidR="003F1B69" w:rsidRPr="003F1B69" w:rsidRDefault="00FB290E" w:rsidP="003F1B69">
      <w:pPr>
        <w:keepNext/>
        <w:keepLines/>
        <w:numPr>
          <w:ilvl w:val="0"/>
          <w:numId w:val="14"/>
        </w:numPr>
        <w:spacing w:after="0" w:line="240" w:lineRule="auto"/>
        <w:ind w:left="284" w:hanging="284"/>
        <w:jc w:val="both"/>
        <w:rPr>
          <w:rFonts w:ascii="Tahoma" w:hAnsi="Tahoma" w:cs="Tahoma"/>
          <w:sz w:val="20"/>
          <w:szCs w:val="20"/>
          <w:lang w:eastAsia="x-none"/>
        </w:rPr>
      </w:pPr>
      <w:hyperlink r:id="rId16" w:history="1">
        <w:r w:rsidR="003F1B69" w:rsidRPr="003F1B69">
          <w:rPr>
            <w:rStyle w:val="Hiperpovezava"/>
            <w:rFonts w:ascii="Tahoma" w:hAnsi="Tahoma" w:cs="Tahoma"/>
            <w:color w:val="auto"/>
            <w:sz w:val="20"/>
            <w:szCs w:val="20"/>
            <w:u w:val="none"/>
            <w:lang w:eastAsia="x-none"/>
          </w:rPr>
          <w:t>Zakona o gradbenih proizvodih</w:t>
        </w:r>
      </w:hyperlink>
      <w:r w:rsidR="003F1B69" w:rsidRPr="003F1B69">
        <w:rPr>
          <w:rFonts w:ascii="Tahoma" w:hAnsi="Tahoma" w:cs="Tahoma"/>
          <w:sz w:val="20"/>
          <w:szCs w:val="20"/>
          <w:lang w:eastAsia="x-none"/>
        </w:rPr>
        <w:t xml:space="preserve"> (Uradni list RS, št. </w:t>
      </w:r>
      <w:hyperlink r:id="rId17" w:tgtFrame="_blank" w:tooltip="Zakon o gradbenih proizvodih (ZGPro-1)" w:history="1">
        <w:r w:rsidR="003F1B69" w:rsidRPr="003F1B69">
          <w:rPr>
            <w:rFonts w:ascii="Tahoma" w:hAnsi="Tahoma" w:cs="Tahoma"/>
            <w:sz w:val="20"/>
            <w:szCs w:val="20"/>
            <w:lang w:eastAsia="x-none"/>
          </w:rPr>
          <w:t>82/13</w:t>
        </w:r>
      </w:hyperlink>
      <w:r w:rsidR="003F1B69" w:rsidRPr="003F1B69">
        <w:rPr>
          <w:rFonts w:ascii="Tahoma" w:hAnsi="Tahoma" w:cs="Tahoma"/>
          <w:sz w:val="20"/>
          <w:szCs w:val="20"/>
          <w:lang w:eastAsia="x-none"/>
        </w:rPr>
        <w:t>,</w:t>
      </w:r>
      <w:r w:rsidR="003F1B69">
        <w:rPr>
          <w:rFonts w:ascii="Tahoma" w:hAnsi="Tahoma" w:cs="Tahoma"/>
          <w:sz w:val="20"/>
          <w:szCs w:val="20"/>
          <w:lang w:eastAsia="x-none"/>
        </w:rPr>
        <w:t xml:space="preserve"> </w:t>
      </w:r>
      <w:r w:rsidR="003F1B69" w:rsidRPr="003F1B69">
        <w:rPr>
          <w:rFonts w:ascii="Tahoma" w:hAnsi="Tahoma" w:cs="Tahoma"/>
          <w:sz w:val="20"/>
          <w:szCs w:val="20"/>
          <w:lang w:eastAsia="x-none"/>
        </w:rPr>
        <w:t>s spremembami),</w:t>
      </w:r>
    </w:p>
    <w:p w14:paraId="78BA3AEA" w14:textId="0CEF04E5" w:rsidR="003F1B69" w:rsidRPr="003F1B69" w:rsidRDefault="00FB290E" w:rsidP="003F1B69">
      <w:pPr>
        <w:keepNext/>
        <w:keepLines/>
        <w:numPr>
          <w:ilvl w:val="0"/>
          <w:numId w:val="14"/>
        </w:numPr>
        <w:spacing w:after="0" w:line="240" w:lineRule="auto"/>
        <w:ind w:left="284" w:hanging="284"/>
        <w:jc w:val="both"/>
        <w:rPr>
          <w:rFonts w:ascii="Tahoma" w:hAnsi="Tahoma" w:cs="Tahoma"/>
          <w:sz w:val="20"/>
          <w:szCs w:val="20"/>
          <w:lang w:eastAsia="x-none"/>
        </w:rPr>
      </w:pPr>
      <w:hyperlink r:id="rId18" w:history="1">
        <w:r w:rsidR="003F1B69" w:rsidRPr="003F1B69">
          <w:rPr>
            <w:rStyle w:val="Hiperpovezava"/>
            <w:rFonts w:ascii="Tahoma" w:hAnsi="Tahoma" w:cs="Tahoma"/>
            <w:color w:val="auto"/>
            <w:sz w:val="20"/>
            <w:szCs w:val="20"/>
            <w:u w:val="none"/>
            <w:lang w:eastAsia="x-none"/>
          </w:rPr>
          <w:t>Uredbe 305/2011 Evropskega Parlamenta in Sveta z dne 9.marca 2011 o določitvi usklajenih pogojev za trženje gradbenih proizvodov in razveljavitvi Direktive Sveta 89/106/EGS</w:t>
        </w:r>
      </w:hyperlink>
      <w:r w:rsidR="003F1B69" w:rsidRPr="003F1B69">
        <w:rPr>
          <w:rFonts w:ascii="Tahoma" w:hAnsi="Tahoma" w:cs="Tahoma"/>
          <w:sz w:val="20"/>
          <w:szCs w:val="20"/>
          <w:lang w:eastAsia="x-none"/>
        </w:rPr>
        <w:t>,</w:t>
      </w:r>
      <w:r w:rsidR="003F1B69">
        <w:rPr>
          <w:rFonts w:ascii="Tahoma" w:hAnsi="Tahoma" w:cs="Tahoma"/>
          <w:sz w:val="20"/>
          <w:szCs w:val="20"/>
          <w:lang w:eastAsia="x-none"/>
        </w:rPr>
        <w:t xml:space="preserve"> </w:t>
      </w:r>
      <w:r w:rsidR="003F1B69" w:rsidRPr="003F1B69">
        <w:rPr>
          <w:rFonts w:ascii="Tahoma" w:hAnsi="Tahoma" w:cs="Tahoma"/>
          <w:sz w:val="20"/>
          <w:szCs w:val="20"/>
          <w:lang w:eastAsia="x-none"/>
        </w:rPr>
        <w:t>s spremembami;</w:t>
      </w:r>
    </w:p>
    <w:p w14:paraId="1B732250" w14:textId="0D5781FB" w:rsidR="003F1B69" w:rsidRP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5. člen Zakona o pravilih cestnega prometa (Ur. l. RS, št. </w:t>
      </w:r>
      <w:hyperlink r:id="rId19" w:tgtFrame="_blank" w:tooltip="Zakon o pravilih cestnega prometa (uradno prečiščeno besedilo)" w:history="1">
        <w:r w:rsidRPr="003F1B69">
          <w:rPr>
            <w:rFonts w:ascii="Tahoma" w:hAnsi="Tahoma" w:cs="Tahoma"/>
            <w:sz w:val="20"/>
            <w:szCs w:val="20"/>
            <w:lang w:eastAsia="x-none"/>
          </w:rPr>
          <w:t>82/13</w:t>
        </w:r>
      </w:hyperlink>
      <w:r w:rsidRPr="003F1B69">
        <w:rPr>
          <w:rFonts w:ascii="Tahoma" w:hAnsi="Tahoma" w:cs="Tahoma"/>
          <w:sz w:val="20"/>
          <w:szCs w:val="20"/>
          <w:lang w:eastAsia="x-none"/>
        </w:rPr>
        <w:t> – uradno prečiščeno besedilo, </w:t>
      </w:r>
      <w:hyperlink r:id="rId20" w:tgtFrame="_blank" w:tooltip="Popravek Uradnega prečiščenega besedila Zakona o pravilih cestnega prometa (ZPrCP-UPB2p)" w:history="1">
        <w:r w:rsidRPr="003F1B69">
          <w:rPr>
            <w:rFonts w:ascii="Tahoma" w:hAnsi="Tahoma" w:cs="Tahoma"/>
            <w:sz w:val="20"/>
            <w:szCs w:val="20"/>
            <w:lang w:eastAsia="x-none"/>
          </w:rPr>
          <w:t xml:space="preserve">69/17 – </w:t>
        </w:r>
        <w:proofErr w:type="spellStart"/>
        <w:r w:rsidRPr="003F1B69">
          <w:rPr>
            <w:rFonts w:ascii="Tahoma" w:hAnsi="Tahoma" w:cs="Tahoma"/>
            <w:sz w:val="20"/>
            <w:szCs w:val="20"/>
            <w:lang w:eastAsia="x-none"/>
          </w:rPr>
          <w:t>popr</w:t>
        </w:r>
        <w:proofErr w:type="spellEnd"/>
        <w:r w:rsidRPr="003F1B69">
          <w:rPr>
            <w:rFonts w:ascii="Tahoma" w:hAnsi="Tahoma" w:cs="Tahoma"/>
            <w:sz w:val="20"/>
            <w:szCs w:val="20"/>
            <w:lang w:eastAsia="x-none"/>
          </w:rPr>
          <w:t>.</w:t>
        </w:r>
      </w:hyperlink>
      <w:r w:rsidRPr="003F1B69">
        <w:rPr>
          <w:rFonts w:ascii="Tahoma" w:hAnsi="Tahoma" w:cs="Tahoma"/>
          <w:sz w:val="20"/>
          <w:szCs w:val="20"/>
          <w:lang w:eastAsia="x-none"/>
        </w:rPr>
        <w:t>, </w:t>
      </w:r>
      <w:hyperlink r:id="rId21" w:tgtFrame="_blank" w:tooltip="Zakon o spremembah in dopolnitvah Zakona o pravilih cestnega prometa" w:history="1">
        <w:r w:rsidRPr="003F1B69">
          <w:rPr>
            <w:rFonts w:ascii="Tahoma" w:hAnsi="Tahoma" w:cs="Tahoma"/>
            <w:sz w:val="20"/>
            <w:szCs w:val="20"/>
            <w:lang w:eastAsia="x-none"/>
          </w:rPr>
          <w:t>68/16</w:t>
        </w:r>
      </w:hyperlink>
      <w:r w:rsidRPr="003F1B69">
        <w:rPr>
          <w:rFonts w:ascii="Tahoma" w:hAnsi="Tahoma" w:cs="Tahoma"/>
          <w:sz w:val="20"/>
          <w:szCs w:val="20"/>
          <w:lang w:eastAsia="x-none"/>
        </w:rPr>
        <w:t>, </w:t>
      </w:r>
      <w:hyperlink r:id="rId22" w:tgtFrame="_blank" w:tooltip="Zakon o spremembi Zakona o pravilih cestnega prometa" w:history="1">
        <w:r w:rsidRPr="003F1B69">
          <w:rPr>
            <w:rFonts w:ascii="Tahoma" w:hAnsi="Tahoma" w:cs="Tahoma"/>
            <w:sz w:val="20"/>
            <w:szCs w:val="20"/>
            <w:lang w:eastAsia="x-none"/>
          </w:rPr>
          <w:t>54/17</w:t>
        </w:r>
      </w:hyperlink>
      <w:r w:rsidRPr="003F1B69">
        <w:rPr>
          <w:rFonts w:ascii="Tahoma" w:hAnsi="Tahoma" w:cs="Tahoma"/>
          <w:sz w:val="20"/>
          <w:szCs w:val="20"/>
          <w:lang w:eastAsia="x-none"/>
        </w:rPr>
        <w:t>, </w:t>
      </w:r>
      <w:hyperlink r:id="rId23" w:tgtFrame="_blank" w:tooltip="Odločba o razveljavitvi petega odstavka 24. člena Zakona o pravilih cestnega prometa v zvezi s četrto povedjo drugega odstavka 108. člena Zakona o prekrških, kolikor določa, da je zoper sklep o policijskem pridržanju, ki se odredi na podlagi prvega odstavka 24" w:history="1">
        <w:r w:rsidRPr="003F1B69">
          <w:rPr>
            <w:rFonts w:ascii="Tahoma" w:hAnsi="Tahoma" w:cs="Tahoma"/>
            <w:sz w:val="20"/>
            <w:szCs w:val="20"/>
            <w:lang w:eastAsia="x-none"/>
          </w:rPr>
          <w:t>3/18</w:t>
        </w:r>
      </w:hyperlink>
      <w:r w:rsidRPr="003F1B69">
        <w:rPr>
          <w:rFonts w:ascii="Tahoma" w:hAnsi="Tahoma" w:cs="Tahoma"/>
          <w:sz w:val="20"/>
          <w:szCs w:val="20"/>
          <w:lang w:eastAsia="x-none"/>
        </w:rPr>
        <w:t xml:space="preserve"> – </w:t>
      </w:r>
      <w:proofErr w:type="spellStart"/>
      <w:r w:rsidRPr="003F1B69">
        <w:rPr>
          <w:rFonts w:ascii="Tahoma" w:hAnsi="Tahoma" w:cs="Tahoma"/>
          <w:sz w:val="20"/>
          <w:szCs w:val="20"/>
          <w:lang w:eastAsia="x-none"/>
        </w:rPr>
        <w:t>odl</w:t>
      </w:r>
      <w:proofErr w:type="spellEnd"/>
      <w:r w:rsidRPr="003F1B69">
        <w:rPr>
          <w:rFonts w:ascii="Tahoma" w:hAnsi="Tahoma" w:cs="Tahoma"/>
          <w:sz w:val="20"/>
          <w:szCs w:val="20"/>
          <w:lang w:eastAsia="x-none"/>
        </w:rPr>
        <w:t>. US in </w:t>
      </w:r>
      <w:hyperlink r:id="rId24" w:tgtFrame="_blank" w:tooltip="Zakon o spremembah in dopolnitvah Zakona o voznikih" w:history="1">
        <w:r w:rsidRPr="003F1B69">
          <w:rPr>
            <w:rFonts w:ascii="Tahoma" w:hAnsi="Tahoma" w:cs="Tahoma"/>
            <w:sz w:val="20"/>
            <w:szCs w:val="20"/>
            <w:lang w:eastAsia="x-none"/>
          </w:rPr>
          <w:t>43/19</w:t>
        </w:r>
      </w:hyperlink>
      <w:r w:rsidRPr="003F1B69">
        <w:rPr>
          <w:rFonts w:ascii="Tahoma" w:hAnsi="Tahoma" w:cs="Tahoma"/>
          <w:sz w:val="20"/>
          <w:szCs w:val="20"/>
          <w:lang w:eastAsia="x-none"/>
        </w:rPr>
        <w:t> – ZVoz-1B, 92/20 in 123/21,</w:t>
      </w:r>
      <w:r>
        <w:rPr>
          <w:rFonts w:ascii="Tahoma" w:hAnsi="Tahoma" w:cs="Tahoma"/>
          <w:sz w:val="20"/>
          <w:szCs w:val="20"/>
          <w:lang w:eastAsia="x-none"/>
        </w:rPr>
        <w:t xml:space="preserve"> </w:t>
      </w:r>
      <w:r w:rsidRPr="003F1B69">
        <w:rPr>
          <w:rFonts w:ascii="Tahoma" w:hAnsi="Tahoma" w:cs="Tahoma"/>
          <w:sz w:val="20"/>
          <w:szCs w:val="20"/>
          <w:lang w:eastAsia="x-none"/>
        </w:rPr>
        <w:t>s spremembami),</w:t>
      </w:r>
    </w:p>
    <w:p w14:paraId="2AF821EB" w14:textId="77777777" w:rsidR="003F1B69" w:rsidRDefault="003F1B69" w:rsidP="003F1B69">
      <w:pPr>
        <w:keepNext/>
        <w:keepLines/>
        <w:numPr>
          <w:ilvl w:val="0"/>
          <w:numId w:val="14"/>
        </w:numPr>
        <w:spacing w:after="0" w:line="240" w:lineRule="auto"/>
        <w:ind w:left="284" w:hanging="284"/>
        <w:jc w:val="both"/>
        <w:rPr>
          <w:rFonts w:ascii="Tahoma" w:hAnsi="Tahoma" w:cs="Tahoma"/>
          <w:sz w:val="20"/>
          <w:szCs w:val="20"/>
          <w:lang w:eastAsia="x-none"/>
        </w:rPr>
      </w:pPr>
      <w:r w:rsidRPr="003F1B69">
        <w:rPr>
          <w:rFonts w:ascii="Tahoma" w:hAnsi="Tahoma" w:cs="Tahoma"/>
          <w:sz w:val="20"/>
          <w:szCs w:val="20"/>
          <w:lang w:eastAsia="x-none"/>
        </w:rPr>
        <w:t>ostalih predpisov, ki temeljijo na zgoraj navedenih zakonih ter veljavno zakonodajo, ki se nanaša na predmet javnega naročila</w:t>
      </w:r>
      <w:r w:rsidRPr="000F19C6">
        <w:rPr>
          <w:rFonts w:ascii="Tahoma" w:hAnsi="Tahoma" w:cs="Tahoma"/>
          <w:sz w:val="20"/>
          <w:szCs w:val="20"/>
          <w:lang w:eastAsia="x-none"/>
        </w:rPr>
        <w:t>.</w:t>
      </w:r>
    </w:p>
    <w:p w14:paraId="65783C36" w14:textId="77777777" w:rsidR="000508DB" w:rsidRPr="000F19C6" w:rsidRDefault="000508DB" w:rsidP="000508DB">
      <w:pPr>
        <w:keepNext/>
        <w:keepLines/>
        <w:spacing w:after="0" w:line="240" w:lineRule="auto"/>
        <w:ind w:left="284"/>
        <w:jc w:val="both"/>
        <w:rPr>
          <w:rFonts w:ascii="Tahoma" w:hAnsi="Tahoma" w:cs="Tahoma"/>
          <w:sz w:val="20"/>
          <w:szCs w:val="20"/>
          <w:lang w:eastAsia="x-none"/>
        </w:rPr>
      </w:pPr>
    </w:p>
    <w:p w14:paraId="50AAD5BB" w14:textId="77777777" w:rsidR="00A74A17" w:rsidRDefault="000508DB" w:rsidP="00824908">
      <w:pPr>
        <w:keepNext/>
        <w:keepLines/>
        <w:spacing w:after="0"/>
        <w:jc w:val="both"/>
        <w:rPr>
          <w:rFonts w:ascii="Tahoma" w:hAnsi="Tahoma" w:cs="Tahoma"/>
          <w:sz w:val="20"/>
          <w:szCs w:val="20"/>
        </w:rPr>
      </w:pPr>
      <w:r w:rsidRPr="000508DB">
        <w:rPr>
          <w:rFonts w:ascii="Tahoma" w:hAnsi="Tahoma" w:cs="Tahoma"/>
          <w:sz w:val="20"/>
          <w:szCs w:val="20"/>
        </w:rPr>
        <w:t>Naročnik izvaja javno naročilo po postopku oddaje naročila male vrednosti v skladu s 47. členom ZJN-3. Naročnik bo po pregledu, preveritvi in ocenjevanju ponudb, izbral ponudnika z najugodnejšo ponudbo glede na postavljena merila.</w:t>
      </w:r>
      <w:r>
        <w:rPr>
          <w:rFonts w:ascii="Tahoma" w:hAnsi="Tahoma" w:cs="Tahoma"/>
          <w:sz w:val="20"/>
          <w:szCs w:val="20"/>
        </w:rPr>
        <w:t xml:space="preserve"> </w:t>
      </w:r>
      <w:r w:rsidR="004F5927" w:rsidRPr="000F19C6">
        <w:rPr>
          <w:rFonts w:ascii="Tahoma" w:hAnsi="Tahoma" w:cs="Tahoma"/>
          <w:sz w:val="20"/>
          <w:szCs w:val="20"/>
        </w:rPr>
        <w:t>Naročnik bo o vseh odločitvah v skladu s 90. členom ZJN-3 obvestil ponudnike na način, da bo podpisano odločitev iz tega člena obja</w:t>
      </w:r>
      <w:r w:rsidR="00824908">
        <w:rPr>
          <w:rFonts w:ascii="Tahoma" w:hAnsi="Tahoma" w:cs="Tahoma"/>
          <w:sz w:val="20"/>
          <w:szCs w:val="20"/>
        </w:rPr>
        <w:t xml:space="preserve">vil na portalu javnih naročil. </w:t>
      </w:r>
    </w:p>
    <w:p w14:paraId="44D65946" w14:textId="77777777" w:rsidR="00953ED7" w:rsidRPr="000F19C6" w:rsidRDefault="00953ED7" w:rsidP="00824908">
      <w:pPr>
        <w:keepNext/>
        <w:keepLines/>
        <w:spacing w:after="0"/>
        <w:jc w:val="both"/>
        <w:rPr>
          <w:rFonts w:ascii="Tahoma" w:hAnsi="Tahoma" w:cs="Tahoma"/>
          <w:sz w:val="20"/>
          <w:szCs w:val="20"/>
        </w:rPr>
      </w:pPr>
    </w:p>
    <w:p w14:paraId="6E2BB34F"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Jezik in denarna enota</w:t>
      </w:r>
    </w:p>
    <w:p w14:paraId="1D8AD896" w14:textId="77777777" w:rsidR="004F5927" w:rsidRPr="000F19C6" w:rsidRDefault="004F5927" w:rsidP="000F19C6">
      <w:pPr>
        <w:keepNext/>
        <w:keepLines/>
        <w:spacing w:after="0" w:line="240" w:lineRule="auto"/>
        <w:jc w:val="both"/>
        <w:rPr>
          <w:rFonts w:ascii="Tahoma" w:hAnsi="Tahoma" w:cs="Tahoma"/>
          <w:b/>
          <w:sz w:val="20"/>
          <w:szCs w:val="20"/>
        </w:rPr>
      </w:pPr>
    </w:p>
    <w:p w14:paraId="72A3A1C5" w14:textId="77777777" w:rsidR="004F5927" w:rsidRDefault="004F5927" w:rsidP="00804346">
      <w:pPr>
        <w:keepNext/>
        <w:keepLines/>
        <w:spacing w:after="0" w:line="240" w:lineRule="auto"/>
        <w:jc w:val="both"/>
        <w:rPr>
          <w:rFonts w:ascii="Tahoma" w:hAnsi="Tahoma" w:cs="Tahoma"/>
          <w:color w:val="000000"/>
          <w:sz w:val="20"/>
          <w:szCs w:val="20"/>
        </w:rPr>
      </w:pPr>
      <w:r w:rsidRPr="000F19C6">
        <w:rPr>
          <w:rFonts w:ascii="Tahoma" w:hAnsi="Tahoma"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0F19C6">
        <w:rPr>
          <w:rFonts w:ascii="Tahoma" w:hAnsi="Tahoma" w:cs="Tahoma"/>
          <w:color w:val="000000"/>
          <w:sz w:val="20"/>
          <w:szCs w:val="20"/>
        </w:rPr>
        <w:t>stroške (tj. stroške ponudnika) predloži uradne prevode sodnega tolmača za slovenski jezik, dokumentov/dokazil, ki so predloženi v tujem jeziku.</w:t>
      </w:r>
    </w:p>
    <w:p w14:paraId="0A81F403" w14:textId="77777777" w:rsidR="00804346" w:rsidRPr="000F19C6" w:rsidRDefault="00804346" w:rsidP="00804346">
      <w:pPr>
        <w:keepNext/>
        <w:keepLines/>
        <w:spacing w:after="0" w:line="240" w:lineRule="auto"/>
        <w:jc w:val="both"/>
        <w:rPr>
          <w:rFonts w:ascii="Tahoma" w:hAnsi="Tahoma" w:cs="Tahoma"/>
          <w:color w:val="000000"/>
          <w:sz w:val="20"/>
          <w:szCs w:val="20"/>
        </w:rPr>
      </w:pPr>
    </w:p>
    <w:p w14:paraId="367ACADE" w14:textId="77777777" w:rsidR="004F5927" w:rsidRDefault="004F5927" w:rsidP="00804346">
      <w:pPr>
        <w:keepNext/>
        <w:keepLines/>
        <w:spacing w:after="0" w:line="240" w:lineRule="auto"/>
        <w:jc w:val="both"/>
        <w:rPr>
          <w:rFonts w:ascii="Tahoma" w:hAnsi="Tahoma" w:cs="Tahoma"/>
          <w:sz w:val="20"/>
          <w:szCs w:val="20"/>
        </w:rPr>
      </w:pPr>
      <w:r w:rsidRPr="000F19C6">
        <w:rPr>
          <w:rFonts w:ascii="Tahoma" w:hAnsi="Tahoma" w:cs="Tahoma"/>
          <w:sz w:val="20"/>
          <w:szCs w:val="20"/>
        </w:rPr>
        <w:t>Finančni podatki morajo biti podani v evrih, na do dve (2) decimalni mesti natančno.</w:t>
      </w:r>
    </w:p>
    <w:p w14:paraId="1FC56DD5" w14:textId="77777777" w:rsidR="00804346" w:rsidRPr="000F19C6" w:rsidRDefault="00804346" w:rsidP="00804346">
      <w:pPr>
        <w:keepNext/>
        <w:keepLines/>
        <w:spacing w:after="0" w:line="240" w:lineRule="auto"/>
        <w:jc w:val="both"/>
        <w:rPr>
          <w:rFonts w:ascii="Tahoma" w:hAnsi="Tahoma" w:cs="Tahoma"/>
          <w:sz w:val="20"/>
          <w:szCs w:val="20"/>
        </w:rPr>
      </w:pPr>
    </w:p>
    <w:p w14:paraId="74134D48"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Dodatna pojasnila gospodarskemu subjektu</w:t>
      </w:r>
    </w:p>
    <w:p w14:paraId="2388B93F" w14:textId="77777777" w:rsidR="004F5927" w:rsidRPr="000F19C6" w:rsidRDefault="004F5927" w:rsidP="000F19C6">
      <w:pPr>
        <w:keepNext/>
        <w:keepLines/>
        <w:spacing w:after="0" w:line="240" w:lineRule="auto"/>
        <w:jc w:val="both"/>
        <w:rPr>
          <w:rFonts w:ascii="Tahoma" w:hAnsi="Tahoma" w:cs="Tahoma"/>
          <w:sz w:val="20"/>
          <w:szCs w:val="20"/>
        </w:rPr>
      </w:pPr>
    </w:p>
    <w:p w14:paraId="4F37638D" w14:textId="3001FF09" w:rsidR="004F5927" w:rsidRDefault="004F5927" w:rsidP="00804346">
      <w:pPr>
        <w:keepNext/>
        <w:keepLines/>
        <w:spacing w:after="0" w:line="240" w:lineRule="auto"/>
        <w:jc w:val="both"/>
        <w:rPr>
          <w:rFonts w:ascii="Tahoma" w:hAnsi="Tahoma"/>
          <w:sz w:val="20"/>
          <w:szCs w:val="20"/>
        </w:rPr>
      </w:pPr>
      <w:r w:rsidRPr="000F19C6">
        <w:rPr>
          <w:rFonts w:ascii="Tahoma" w:hAnsi="Tahoma"/>
          <w:sz w:val="20"/>
          <w:szCs w:val="20"/>
        </w:rPr>
        <w:t xml:space="preserve">Dodatna pojasnila ali vprašanja o </w:t>
      </w:r>
      <w:r w:rsidRPr="00EF434E">
        <w:rPr>
          <w:rFonts w:ascii="Tahoma" w:hAnsi="Tahoma" w:cs="Tahoma"/>
          <w:sz w:val="20"/>
          <w:szCs w:val="20"/>
        </w:rPr>
        <w:t xml:space="preserve">razpisni dokumentaciji </w:t>
      </w:r>
      <w:r w:rsidRPr="00EF434E">
        <w:rPr>
          <w:rFonts w:ascii="Tahoma" w:hAnsi="Tahoma"/>
          <w:sz w:val="20"/>
          <w:szCs w:val="20"/>
        </w:rPr>
        <w:t xml:space="preserve">lahko zainteresirani ponudniki zahtevajo samo </w:t>
      </w:r>
      <w:r w:rsidRPr="00EF434E">
        <w:rPr>
          <w:rFonts w:ascii="Tahoma" w:hAnsi="Tahoma"/>
          <w:b/>
          <w:sz w:val="20"/>
          <w:szCs w:val="20"/>
        </w:rPr>
        <w:t>preko Portala javnih naročil</w:t>
      </w:r>
      <w:r w:rsidRPr="00EF434E">
        <w:rPr>
          <w:rFonts w:ascii="Tahoma" w:hAnsi="Tahoma"/>
          <w:sz w:val="20"/>
          <w:szCs w:val="20"/>
        </w:rPr>
        <w:t xml:space="preserve">, vendar </w:t>
      </w:r>
      <w:r w:rsidRPr="00840D72">
        <w:rPr>
          <w:rFonts w:ascii="Tahoma" w:hAnsi="Tahoma"/>
          <w:b/>
          <w:sz w:val="20"/>
          <w:szCs w:val="20"/>
        </w:rPr>
        <w:t xml:space="preserve">najkasneje do </w:t>
      </w:r>
      <w:r w:rsidR="00840D72">
        <w:rPr>
          <w:rFonts w:ascii="Tahoma" w:hAnsi="Tahoma"/>
          <w:b/>
          <w:sz w:val="20"/>
          <w:szCs w:val="20"/>
        </w:rPr>
        <w:t>25</w:t>
      </w:r>
      <w:r w:rsidR="00553C6B" w:rsidRPr="00840D72">
        <w:rPr>
          <w:rFonts w:ascii="Tahoma" w:hAnsi="Tahoma"/>
          <w:b/>
          <w:sz w:val="20"/>
          <w:szCs w:val="20"/>
        </w:rPr>
        <w:t>.</w:t>
      </w:r>
      <w:r w:rsidR="008D5F9A" w:rsidRPr="00840D72">
        <w:rPr>
          <w:rFonts w:ascii="Tahoma" w:hAnsi="Tahoma"/>
          <w:b/>
          <w:sz w:val="20"/>
          <w:szCs w:val="20"/>
        </w:rPr>
        <w:t>11</w:t>
      </w:r>
      <w:r w:rsidR="00553C6B" w:rsidRPr="00840D72">
        <w:rPr>
          <w:rFonts w:ascii="Tahoma" w:hAnsi="Tahoma"/>
          <w:b/>
          <w:sz w:val="20"/>
          <w:szCs w:val="20"/>
        </w:rPr>
        <w:t>.</w:t>
      </w:r>
      <w:r w:rsidR="00FF3543" w:rsidRPr="00840D72">
        <w:rPr>
          <w:rFonts w:ascii="Tahoma" w:hAnsi="Tahoma"/>
          <w:b/>
          <w:sz w:val="20"/>
          <w:szCs w:val="20"/>
        </w:rPr>
        <w:t xml:space="preserve"> 202</w:t>
      </w:r>
      <w:r w:rsidR="00553C6B" w:rsidRPr="00840D72">
        <w:rPr>
          <w:rFonts w:ascii="Tahoma" w:hAnsi="Tahoma"/>
          <w:b/>
          <w:sz w:val="20"/>
          <w:szCs w:val="20"/>
        </w:rPr>
        <w:t>4</w:t>
      </w:r>
      <w:r w:rsidRPr="00840D72">
        <w:rPr>
          <w:rFonts w:ascii="Tahoma" w:hAnsi="Tahoma"/>
          <w:b/>
          <w:sz w:val="20"/>
          <w:szCs w:val="20"/>
        </w:rPr>
        <w:t xml:space="preserve"> do 1</w:t>
      </w:r>
      <w:r w:rsidR="008D5F9A" w:rsidRPr="00840D72">
        <w:rPr>
          <w:rFonts w:ascii="Tahoma" w:hAnsi="Tahoma"/>
          <w:b/>
          <w:sz w:val="20"/>
          <w:szCs w:val="20"/>
        </w:rPr>
        <w:t>2</w:t>
      </w:r>
      <w:r w:rsidRPr="00840D72">
        <w:rPr>
          <w:rFonts w:ascii="Tahoma" w:hAnsi="Tahoma"/>
          <w:b/>
          <w:sz w:val="20"/>
          <w:szCs w:val="20"/>
        </w:rPr>
        <w:t>.00 ure</w:t>
      </w:r>
      <w:r w:rsidRPr="00840D72">
        <w:rPr>
          <w:rFonts w:ascii="Tahoma" w:hAnsi="Tahoma"/>
          <w:sz w:val="20"/>
          <w:szCs w:val="20"/>
        </w:rPr>
        <w:t xml:space="preserve">. Odgovori oziroma pojasnila bodo objavljeni na Portalu javnih naročil, najkasneje </w:t>
      </w:r>
      <w:r w:rsidR="008D5F9A" w:rsidRPr="00840D72">
        <w:rPr>
          <w:rFonts w:ascii="Tahoma" w:hAnsi="Tahoma"/>
          <w:sz w:val="20"/>
          <w:szCs w:val="20"/>
        </w:rPr>
        <w:t>en (1) delovni</w:t>
      </w:r>
      <w:r w:rsidR="008D5F9A">
        <w:rPr>
          <w:rFonts w:ascii="Tahoma" w:hAnsi="Tahoma"/>
          <w:sz w:val="20"/>
          <w:szCs w:val="20"/>
        </w:rPr>
        <w:t xml:space="preserve"> dan pred rokom za oddajo ponud</w:t>
      </w:r>
      <w:r w:rsidR="005F2C01">
        <w:rPr>
          <w:rFonts w:ascii="Tahoma" w:hAnsi="Tahoma"/>
          <w:sz w:val="20"/>
          <w:szCs w:val="20"/>
        </w:rPr>
        <w:t>b</w:t>
      </w:r>
      <w:r w:rsidRPr="000F19C6">
        <w:rPr>
          <w:rFonts w:ascii="Tahoma" w:hAnsi="Tahoma"/>
          <w:sz w:val="20"/>
          <w:szCs w:val="20"/>
        </w:rPr>
        <w:t xml:space="preserve"> pod pogojem, da bo zahteva posredovana pravočasno. Na drugače posredovane zahteve za dodatna pojasnila ali vprašanja naročnik ni dolžan odgovoriti.</w:t>
      </w:r>
    </w:p>
    <w:p w14:paraId="1AF304DF" w14:textId="77777777" w:rsidR="00804346" w:rsidRPr="000F19C6" w:rsidRDefault="00804346" w:rsidP="00804346">
      <w:pPr>
        <w:keepNext/>
        <w:keepLines/>
        <w:spacing w:after="0" w:line="240" w:lineRule="auto"/>
        <w:jc w:val="both"/>
        <w:rPr>
          <w:rFonts w:ascii="Tahoma" w:hAnsi="Tahoma"/>
          <w:sz w:val="20"/>
          <w:szCs w:val="20"/>
        </w:rPr>
      </w:pPr>
    </w:p>
    <w:bookmarkEnd w:id="2"/>
    <w:bookmarkEnd w:id="3"/>
    <w:bookmarkEnd w:id="4"/>
    <w:bookmarkEnd w:id="5"/>
    <w:bookmarkEnd w:id="6"/>
    <w:p w14:paraId="780EA105"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Variantna ponudba</w:t>
      </w:r>
    </w:p>
    <w:p w14:paraId="64443DFE" w14:textId="77777777" w:rsidR="004F5927" w:rsidRPr="000F19C6" w:rsidRDefault="004F5927" w:rsidP="000F19C6">
      <w:pPr>
        <w:pStyle w:val="BESEDILO"/>
        <w:keepNext/>
        <w:widowControl/>
        <w:tabs>
          <w:tab w:val="clear" w:pos="2155"/>
        </w:tabs>
        <w:rPr>
          <w:rFonts w:ascii="Tahoma" w:hAnsi="Tahoma" w:cs="Tahoma"/>
          <w:kern w:val="0"/>
        </w:rPr>
      </w:pPr>
    </w:p>
    <w:p w14:paraId="290B18CF" w14:textId="77777777" w:rsidR="004F5927" w:rsidRDefault="004F5927" w:rsidP="00C9308E">
      <w:pPr>
        <w:pStyle w:val="BESEDILO"/>
        <w:keepNext/>
        <w:widowControl/>
        <w:rPr>
          <w:rFonts w:ascii="Tahoma" w:hAnsi="Tahoma" w:cs="Tahoma"/>
        </w:rPr>
      </w:pPr>
      <w:r w:rsidRPr="005A4FDC">
        <w:rPr>
          <w:rFonts w:ascii="Tahoma" w:hAnsi="Tahoma" w:cs="Tahoma"/>
        </w:rPr>
        <w:t xml:space="preserve">Naročnik ne dopušča predložitve variantne </w:t>
      </w:r>
      <w:r>
        <w:rPr>
          <w:rFonts w:ascii="Tahoma" w:hAnsi="Tahoma" w:cs="Tahoma"/>
        </w:rPr>
        <w:t>ponudbe</w:t>
      </w:r>
      <w:r w:rsidRPr="005A4FDC">
        <w:rPr>
          <w:rFonts w:ascii="Tahoma" w:hAnsi="Tahoma" w:cs="Tahoma"/>
        </w:rPr>
        <w:t xml:space="preserve">. Naročnik bo </w:t>
      </w:r>
      <w:r>
        <w:rPr>
          <w:rFonts w:ascii="Tahoma" w:hAnsi="Tahoma" w:cs="Tahoma"/>
        </w:rPr>
        <w:t>ponudbo</w:t>
      </w:r>
      <w:r w:rsidRPr="005A4FDC">
        <w:rPr>
          <w:rFonts w:ascii="Tahoma" w:hAnsi="Tahoma" w:cs="Tahoma"/>
        </w:rPr>
        <w:t xml:space="preserve">, ki bo vsebovala variantno </w:t>
      </w:r>
      <w:r>
        <w:rPr>
          <w:rFonts w:ascii="Tahoma" w:hAnsi="Tahoma" w:cs="Tahoma"/>
        </w:rPr>
        <w:t>ponudbo</w:t>
      </w:r>
      <w:r w:rsidRPr="005A4FDC">
        <w:rPr>
          <w:rFonts w:ascii="Tahoma" w:hAnsi="Tahoma" w:cs="Tahoma"/>
        </w:rPr>
        <w:t>, zavrnil kot nedopustno.</w:t>
      </w:r>
      <w:bookmarkStart w:id="7" w:name="_Toc116720524"/>
      <w:bookmarkStart w:id="8" w:name="_Toc116720588"/>
      <w:bookmarkStart w:id="9" w:name="_Toc116783499"/>
      <w:bookmarkStart w:id="10" w:name="_Toc116792933"/>
      <w:bookmarkStart w:id="11" w:name="_Toc136417505"/>
    </w:p>
    <w:p w14:paraId="29C38761" w14:textId="77777777" w:rsidR="00C9308E" w:rsidRPr="000F19C6" w:rsidRDefault="00C9308E" w:rsidP="00C9308E">
      <w:pPr>
        <w:pStyle w:val="BESEDILO"/>
        <w:keepNext/>
        <w:widowControl/>
        <w:rPr>
          <w:rFonts w:ascii="Tahoma" w:hAnsi="Tahoma" w:cs="Tahoma"/>
        </w:rPr>
      </w:pPr>
    </w:p>
    <w:p w14:paraId="4D2D6755"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Pregled in ocenjevanje ponudb</w:t>
      </w:r>
    </w:p>
    <w:p w14:paraId="61E21293" w14:textId="77777777" w:rsidR="000F19C6" w:rsidRDefault="000F19C6" w:rsidP="000F19C6">
      <w:pPr>
        <w:keepNext/>
        <w:keepLines/>
        <w:spacing w:after="0" w:line="240" w:lineRule="auto"/>
        <w:jc w:val="both"/>
        <w:rPr>
          <w:rFonts w:ascii="Tahoma" w:hAnsi="Tahoma" w:cs="Tahoma"/>
          <w:sz w:val="20"/>
          <w:szCs w:val="20"/>
        </w:rPr>
      </w:pPr>
    </w:p>
    <w:p w14:paraId="38EF846B" w14:textId="77777777" w:rsidR="00804346" w:rsidRDefault="004F5927" w:rsidP="00804346">
      <w:pPr>
        <w:keepNext/>
        <w:keepLines/>
        <w:spacing w:after="0" w:line="240" w:lineRule="auto"/>
        <w:jc w:val="both"/>
        <w:rPr>
          <w:rFonts w:ascii="Tahoma" w:hAnsi="Tahoma" w:cs="Tahoma"/>
          <w:sz w:val="20"/>
          <w:szCs w:val="20"/>
        </w:rPr>
      </w:pPr>
      <w:r w:rsidRPr="000F19C6">
        <w:rPr>
          <w:rFonts w:ascii="Tahoma" w:hAnsi="Tahoma" w:cs="Tahoma"/>
          <w:sz w:val="20"/>
          <w:szCs w:val="20"/>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7B7CFBE" w14:textId="77777777" w:rsidR="00824908" w:rsidRPr="000F19C6" w:rsidRDefault="00824908" w:rsidP="00804346">
      <w:pPr>
        <w:keepNext/>
        <w:keepLines/>
        <w:spacing w:after="0" w:line="240" w:lineRule="auto"/>
        <w:jc w:val="both"/>
        <w:rPr>
          <w:rFonts w:ascii="Tahoma" w:hAnsi="Tahoma" w:cs="Tahoma"/>
          <w:sz w:val="20"/>
          <w:szCs w:val="20"/>
        </w:rPr>
      </w:pPr>
    </w:p>
    <w:p w14:paraId="41A981D1"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Okvirni sporazum</w:t>
      </w:r>
    </w:p>
    <w:p w14:paraId="1EE607F1" w14:textId="77777777" w:rsidR="004F5927" w:rsidRPr="000F19C6" w:rsidRDefault="004F5927" w:rsidP="000F19C6">
      <w:pPr>
        <w:keepNext/>
        <w:keepLines/>
        <w:spacing w:after="0"/>
        <w:ind w:hanging="360"/>
        <w:jc w:val="both"/>
        <w:rPr>
          <w:rFonts w:ascii="Tahoma" w:hAnsi="Tahoma" w:cs="Tahoma"/>
          <w:sz w:val="20"/>
          <w:szCs w:val="20"/>
        </w:rPr>
      </w:pPr>
    </w:p>
    <w:p w14:paraId="79CB7A4B" w14:textId="77777777" w:rsidR="004F5927" w:rsidRDefault="00C149C1" w:rsidP="00804346">
      <w:pPr>
        <w:keepNext/>
        <w:keepLines/>
        <w:spacing w:after="0" w:line="240" w:lineRule="auto"/>
        <w:jc w:val="both"/>
        <w:rPr>
          <w:rFonts w:ascii="Tahoma" w:hAnsi="Tahoma" w:cs="Tahoma"/>
          <w:sz w:val="20"/>
          <w:szCs w:val="20"/>
        </w:rPr>
      </w:pPr>
      <w:r>
        <w:rPr>
          <w:rFonts w:ascii="Tahoma" w:hAnsi="Tahoma" w:cs="Tahoma"/>
          <w:sz w:val="20"/>
          <w:szCs w:val="20"/>
        </w:rPr>
        <w:t>Okvirni</w:t>
      </w:r>
      <w:r w:rsidR="004F5927" w:rsidRPr="000F19C6">
        <w:rPr>
          <w:rFonts w:ascii="Tahoma" w:hAnsi="Tahoma" w:cs="Tahoma"/>
          <w:sz w:val="20"/>
          <w:szCs w:val="20"/>
        </w:rPr>
        <w:t xml:space="preserve"> sporazum</w:t>
      </w:r>
      <w:r w:rsidR="00D53B5D">
        <w:rPr>
          <w:rFonts w:ascii="Tahoma" w:hAnsi="Tahoma" w:cs="Tahoma"/>
          <w:sz w:val="20"/>
          <w:szCs w:val="20"/>
        </w:rPr>
        <w:t xml:space="preserve"> za p</w:t>
      </w:r>
      <w:r>
        <w:rPr>
          <w:rFonts w:ascii="Tahoma" w:hAnsi="Tahoma" w:cs="Tahoma"/>
          <w:sz w:val="20"/>
          <w:szCs w:val="20"/>
        </w:rPr>
        <w:t>osamezno postavko</w:t>
      </w:r>
      <w:r w:rsidR="004F5927" w:rsidRPr="000F19C6">
        <w:rPr>
          <w:rFonts w:ascii="Tahoma" w:hAnsi="Tahoma" w:cs="Tahoma"/>
          <w:sz w:val="20"/>
          <w:szCs w:val="20"/>
        </w:rPr>
        <w:t xml:space="preserve"> bo z izbranim ponudnikom podpisal naročnik.</w:t>
      </w:r>
      <w:r>
        <w:rPr>
          <w:rFonts w:ascii="Tahoma" w:hAnsi="Tahoma" w:cs="Tahoma"/>
          <w:sz w:val="20"/>
          <w:szCs w:val="20"/>
        </w:rPr>
        <w:t xml:space="preserve"> </w:t>
      </w:r>
      <w:r w:rsidR="004F5927" w:rsidRPr="000F19C6">
        <w:rPr>
          <w:rFonts w:ascii="Tahoma" w:hAnsi="Tahoma" w:cs="Tahoma"/>
          <w:sz w:val="20"/>
          <w:szCs w:val="20"/>
        </w:rPr>
        <w:t>Okvirni sporazum se bo pred podpisom vsebinsko prilagodil le glede na to, ali bo izbrani ponudnik predložil skupno ponudbo, prijavil sodelovanje podizvajalcev in podobno.</w:t>
      </w:r>
    </w:p>
    <w:p w14:paraId="0E1F95F8" w14:textId="77777777" w:rsidR="000F19C6" w:rsidRPr="000F19C6" w:rsidRDefault="000F19C6" w:rsidP="00804346">
      <w:pPr>
        <w:keepNext/>
        <w:keepLines/>
        <w:spacing w:after="0" w:line="240" w:lineRule="auto"/>
        <w:jc w:val="both"/>
        <w:rPr>
          <w:rFonts w:ascii="Tahoma" w:hAnsi="Tahoma" w:cs="Tahoma"/>
          <w:sz w:val="20"/>
          <w:szCs w:val="20"/>
        </w:rPr>
      </w:pPr>
    </w:p>
    <w:p w14:paraId="6CC91558" w14:textId="6C06140D" w:rsidR="004F5927" w:rsidRPr="000F19C6" w:rsidRDefault="004F5927" w:rsidP="00804346">
      <w:pPr>
        <w:keepNext/>
        <w:keepLines/>
        <w:spacing w:after="0" w:line="240" w:lineRule="auto"/>
        <w:jc w:val="both"/>
        <w:rPr>
          <w:rFonts w:ascii="Tahoma" w:hAnsi="Tahoma" w:cs="Tahoma"/>
          <w:sz w:val="20"/>
          <w:szCs w:val="20"/>
        </w:rPr>
      </w:pPr>
      <w:r w:rsidRPr="000F19C6">
        <w:rPr>
          <w:rFonts w:ascii="Tahoma" w:hAnsi="Tahoma" w:cs="Tahoma"/>
          <w:sz w:val="20"/>
          <w:szCs w:val="20"/>
        </w:rPr>
        <w:t>V skladu s šestim odstavkom 14. člena Zakona o integriteti in preprečevanju korupcije (Uradni list RS, št. 69/11-UPB2</w:t>
      </w:r>
      <w:r w:rsidR="0051445E">
        <w:rPr>
          <w:rFonts w:ascii="Tahoma" w:hAnsi="Tahoma" w:cs="Tahoma"/>
          <w:sz w:val="20"/>
          <w:szCs w:val="20"/>
        </w:rPr>
        <w:t>, s spremembami</w:t>
      </w:r>
      <w:r w:rsidRPr="000F19C6">
        <w:rPr>
          <w:rFonts w:ascii="Tahoma" w:hAnsi="Tahoma" w:cs="Tahoma"/>
          <w:sz w:val="20"/>
          <w:szCs w:val="20"/>
        </w:rPr>
        <w:t xml:space="preserve">; v nadaljevanju </w:t>
      </w:r>
      <w:proofErr w:type="spellStart"/>
      <w:r w:rsidRPr="000F19C6">
        <w:rPr>
          <w:rFonts w:ascii="Tahoma" w:hAnsi="Tahoma" w:cs="Tahoma"/>
          <w:sz w:val="20"/>
          <w:szCs w:val="20"/>
        </w:rPr>
        <w:t>ZIntPK</w:t>
      </w:r>
      <w:proofErr w:type="spellEnd"/>
      <w:r w:rsidRPr="000F19C6">
        <w:rPr>
          <w:rFonts w:ascii="Tahoma" w:hAnsi="Tahoma" w:cs="Tahoma"/>
          <w:sz w:val="20"/>
          <w:szCs w:val="20"/>
        </w:rPr>
        <w:t xml:space="preserve">)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w:t>
      </w:r>
      <w:r w:rsidR="00C16D59">
        <w:rPr>
          <w:rFonts w:ascii="Tahoma" w:hAnsi="Tahoma" w:cs="Tahoma"/>
          <w:sz w:val="20"/>
          <w:szCs w:val="20"/>
        </w:rPr>
        <w:t>izbranim ponudnikom (Priloga 3/2</w:t>
      </w:r>
      <w:r w:rsidRPr="000F19C6">
        <w:rPr>
          <w:rFonts w:ascii="Tahoma" w:hAnsi="Tahoma" w:cs="Tahoma"/>
          <w:sz w:val="20"/>
          <w:szCs w:val="20"/>
        </w:rPr>
        <w:t>). Če bo ponudnik predložil lažno izjavo oziroma bo dal neresnične podatke o navedenih dejstvih, bo to imelo za posledico ničnost okvirnega sporazuma. Izjavo bodo morali podati tudi ostali gospodarski subjekti, ki nastopajo v ponudbi skupaj s ponudnikom</w:t>
      </w:r>
      <w:r w:rsidR="003D2D34">
        <w:rPr>
          <w:rFonts w:ascii="Tahoma" w:hAnsi="Tahoma" w:cs="Tahoma"/>
          <w:sz w:val="20"/>
          <w:szCs w:val="20"/>
        </w:rPr>
        <w:t>. V kolikor ponudnik Prilogo 3/2</w:t>
      </w:r>
      <w:r w:rsidRPr="000F19C6">
        <w:rPr>
          <w:rFonts w:ascii="Tahoma" w:hAnsi="Tahoma" w:cs="Tahoma"/>
          <w:sz w:val="20"/>
          <w:szCs w:val="20"/>
        </w:rPr>
        <w:t xml:space="preserve"> ne bo priloži že v ponudbi, bo naročnik ponudnika (in njegove podizvajalce, partnerje) pozval k predložitvi izpolnjene predmetne priloge pred sklenitvijo okvirnega sporazuma.</w:t>
      </w:r>
    </w:p>
    <w:p w14:paraId="7944D165" w14:textId="77777777" w:rsidR="004F5927" w:rsidRPr="000F19C6" w:rsidRDefault="004F5927" w:rsidP="00804346">
      <w:pPr>
        <w:keepNext/>
        <w:keepLines/>
        <w:spacing w:after="0" w:line="240" w:lineRule="auto"/>
        <w:jc w:val="both"/>
        <w:rPr>
          <w:rFonts w:ascii="Tahoma" w:hAnsi="Tahoma" w:cs="Tahoma"/>
          <w:sz w:val="20"/>
          <w:szCs w:val="20"/>
        </w:rPr>
      </w:pPr>
    </w:p>
    <w:p w14:paraId="6021F66B" w14:textId="77777777" w:rsidR="000F19C6" w:rsidRPr="00DB358D" w:rsidRDefault="004F5927" w:rsidP="00804346">
      <w:pPr>
        <w:keepNext/>
        <w:keepLines/>
        <w:spacing w:after="0" w:line="240" w:lineRule="auto"/>
        <w:jc w:val="both"/>
        <w:rPr>
          <w:rFonts w:ascii="Tahoma" w:hAnsi="Tahoma" w:cs="Tahoma"/>
          <w:sz w:val="20"/>
          <w:szCs w:val="20"/>
        </w:rPr>
      </w:pPr>
      <w:r w:rsidRPr="000F19C6">
        <w:rPr>
          <w:rFonts w:ascii="Tahoma" w:hAnsi="Tahoma" w:cs="Tahoma"/>
          <w:sz w:val="20"/>
          <w:szCs w:val="20"/>
        </w:rPr>
        <w:t xml:space="preserve">Vzorec okvirnega sporazuma je kot Priloga sestavni del te razpisne dokumentacije. Ponudnik potrdi, da se strinja z vsebino okvirnega sporazuma in pisnega sporazuma varstvenih ukrepov s </w:t>
      </w:r>
      <w:r w:rsidR="00772252">
        <w:rPr>
          <w:rFonts w:ascii="Tahoma" w:hAnsi="Tahoma" w:cs="Tahoma"/>
          <w:sz w:val="20"/>
          <w:szCs w:val="20"/>
        </w:rPr>
        <w:t>predložitvijo Priloge A</w:t>
      </w:r>
      <w:r w:rsidR="00DB358D">
        <w:rPr>
          <w:rFonts w:ascii="Tahoma" w:hAnsi="Tahoma" w:cs="Tahoma"/>
          <w:sz w:val="20"/>
          <w:szCs w:val="20"/>
        </w:rPr>
        <w:t xml:space="preserve">. </w:t>
      </w:r>
    </w:p>
    <w:p w14:paraId="11F741E9" w14:textId="77777777" w:rsidR="004F5927" w:rsidRDefault="000F19C6" w:rsidP="00804346">
      <w:pPr>
        <w:keepNext/>
        <w:keepLines/>
        <w:tabs>
          <w:tab w:val="left" w:pos="5448"/>
        </w:tabs>
        <w:spacing w:after="0" w:line="240" w:lineRule="auto"/>
        <w:jc w:val="both"/>
        <w:rPr>
          <w:rFonts w:ascii="Tahoma" w:hAnsi="Tahoma" w:cs="Tahoma"/>
          <w:sz w:val="20"/>
          <w:szCs w:val="20"/>
        </w:rPr>
      </w:pPr>
      <w:r w:rsidRPr="000F19C6">
        <w:rPr>
          <w:rFonts w:ascii="Tahoma" w:hAnsi="Tahoma" w:cs="Tahoma"/>
          <w:sz w:val="20"/>
          <w:szCs w:val="20"/>
        </w:rPr>
        <w:t xml:space="preserve">Naročnik oddaja javno naročilo </w:t>
      </w:r>
      <w:r w:rsidR="000A0D8B" w:rsidRPr="000A0D8B">
        <w:rPr>
          <w:rFonts w:ascii="Tahoma" w:hAnsi="Tahoma" w:cs="Tahoma"/>
          <w:sz w:val="20"/>
          <w:szCs w:val="20"/>
        </w:rPr>
        <w:t xml:space="preserve">po postopku oddaje naročila male vrednosti, v skladu s 47. </w:t>
      </w:r>
      <w:r w:rsidRPr="000F19C6">
        <w:rPr>
          <w:rFonts w:ascii="Tahoma" w:hAnsi="Tahoma" w:cs="Tahoma"/>
          <w:sz w:val="20"/>
          <w:szCs w:val="20"/>
        </w:rPr>
        <w:t xml:space="preserve">in bo po izvedenem postopku na podlagi </w:t>
      </w:r>
      <w:r>
        <w:rPr>
          <w:rFonts w:ascii="Tahoma" w:hAnsi="Tahoma" w:cs="Tahoma"/>
          <w:sz w:val="20"/>
          <w:szCs w:val="20"/>
        </w:rPr>
        <w:t>šestega</w:t>
      </w:r>
      <w:r w:rsidRPr="000F19C6">
        <w:rPr>
          <w:rFonts w:ascii="Tahoma" w:hAnsi="Tahoma" w:cs="Tahoma"/>
          <w:sz w:val="20"/>
          <w:szCs w:val="20"/>
        </w:rPr>
        <w:t xml:space="preserve"> odstavka 48. člena</w:t>
      </w:r>
      <w:r w:rsidR="00084F6A">
        <w:rPr>
          <w:rFonts w:ascii="Tahoma" w:hAnsi="Tahoma" w:cs="Tahoma"/>
          <w:sz w:val="20"/>
          <w:szCs w:val="20"/>
        </w:rPr>
        <w:t xml:space="preserve"> ZJN-3, sklenil </w:t>
      </w:r>
      <w:r w:rsidR="00804346">
        <w:rPr>
          <w:rFonts w:ascii="Tahoma" w:hAnsi="Tahoma" w:cs="Tahoma"/>
          <w:sz w:val="20"/>
          <w:szCs w:val="20"/>
        </w:rPr>
        <w:t xml:space="preserve">dva (2) </w:t>
      </w:r>
      <w:r w:rsidR="00084F6A">
        <w:rPr>
          <w:rFonts w:ascii="Tahoma" w:hAnsi="Tahoma" w:cs="Tahoma"/>
          <w:sz w:val="20"/>
          <w:szCs w:val="20"/>
        </w:rPr>
        <w:t>okvirna</w:t>
      </w:r>
      <w:r w:rsidRPr="000F19C6">
        <w:rPr>
          <w:rFonts w:ascii="Tahoma" w:hAnsi="Tahoma" w:cs="Tahoma"/>
          <w:sz w:val="20"/>
          <w:szCs w:val="20"/>
        </w:rPr>
        <w:t xml:space="preserve"> sporazum</w:t>
      </w:r>
      <w:r w:rsidR="00084F6A">
        <w:rPr>
          <w:rFonts w:ascii="Tahoma" w:hAnsi="Tahoma" w:cs="Tahoma"/>
          <w:sz w:val="20"/>
          <w:szCs w:val="20"/>
        </w:rPr>
        <w:t>a</w:t>
      </w:r>
      <w:r w:rsidRPr="000F19C6">
        <w:rPr>
          <w:rFonts w:ascii="Tahoma" w:hAnsi="Tahoma" w:cs="Tahoma"/>
          <w:sz w:val="20"/>
          <w:szCs w:val="20"/>
        </w:rPr>
        <w:t xml:space="preserve"> z enim ponudnikom</w:t>
      </w:r>
      <w:r>
        <w:rPr>
          <w:rFonts w:ascii="Tahoma" w:hAnsi="Tahoma" w:cs="Tahoma"/>
          <w:sz w:val="20"/>
          <w:szCs w:val="20"/>
        </w:rPr>
        <w:t>, ki bo izpolnjeval</w:t>
      </w:r>
      <w:r w:rsidRPr="000F19C6">
        <w:rPr>
          <w:rFonts w:ascii="Tahoma" w:hAnsi="Tahoma" w:cs="Tahoma"/>
          <w:sz w:val="20"/>
          <w:szCs w:val="20"/>
        </w:rPr>
        <w:t xml:space="preserve"> pogoje in zahteve naročnika navedene v razpisni dokumentaciji. Naročnik bo izbral ponudnik</w:t>
      </w:r>
      <w:r>
        <w:rPr>
          <w:rFonts w:ascii="Tahoma" w:hAnsi="Tahoma" w:cs="Tahoma"/>
          <w:sz w:val="20"/>
          <w:szCs w:val="20"/>
        </w:rPr>
        <w:t>a</w:t>
      </w:r>
      <w:r w:rsidRPr="000F19C6">
        <w:rPr>
          <w:rFonts w:ascii="Tahoma" w:hAnsi="Tahoma" w:cs="Tahoma"/>
          <w:sz w:val="20"/>
          <w:szCs w:val="20"/>
        </w:rPr>
        <w:t xml:space="preserve"> v skladu s poglavjem 6. te razpisne dokumentacije.</w:t>
      </w:r>
    </w:p>
    <w:p w14:paraId="55A855B8" w14:textId="77777777" w:rsidR="00804346" w:rsidRDefault="00804346" w:rsidP="00804346">
      <w:pPr>
        <w:keepNext/>
        <w:keepLines/>
        <w:tabs>
          <w:tab w:val="left" w:pos="5448"/>
        </w:tabs>
        <w:spacing w:after="0" w:line="240" w:lineRule="auto"/>
        <w:jc w:val="both"/>
        <w:rPr>
          <w:rFonts w:ascii="Tahoma" w:hAnsi="Tahoma" w:cs="Tahoma"/>
          <w:sz w:val="20"/>
          <w:szCs w:val="20"/>
        </w:rPr>
      </w:pPr>
    </w:p>
    <w:p w14:paraId="35ED5806" w14:textId="77777777" w:rsidR="00541A5F" w:rsidRPr="00541A5F" w:rsidRDefault="00541A5F" w:rsidP="00541A5F">
      <w:pPr>
        <w:keepNext/>
        <w:keepLines/>
        <w:numPr>
          <w:ilvl w:val="1"/>
          <w:numId w:val="2"/>
        </w:numPr>
        <w:tabs>
          <w:tab w:val="left" w:pos="5448"/>
        </w:tabs>
        <w:jc w:val="both"/>
        <w:rPr>
          <w:rFonts w:ascii="Tahoma" w:hAnsi="Tahoma" w:cs="Tahoma"/>
          <w:b/>
          <w:sz w:val="20"/>
          <w:szCs w:val="20"/>
        </w:rPr>
      </w:pPr>
      <w:r w:rsidRPr="00541A5F">
        <w:rPr>
          <w:rFonts w:ascii="Tahoma" w:hAnsi="Tahoma" w:cs="Tahoma"/>
          <w:b/>
          <w:sz w:val="20"/>
          <w:szCs w:val="20"/>
        </w:rPr>
        <w:t>Pogajanja</w:t>
      </w:r>
    </w:p>
    <w:p w14:paraId="6D56B266" w14:textId="77777777" w:rsidR="00541A5F" w:rsidRDefault="00541A5F" w:rsidP="00804346">
      <w:pPr>
        <w:keepNext/>
        <w:keepLines/>
        <w:tabs>
          <w:tab w:val="left" w:pos="5448"/>
        </w:tabs>
        <w:spacing w:after="0" w:line="240" w:lineRule="auto"/>
        <w:jc w:val="both"/>
        <w:rPr>
          <w:rFonts w:ascii="Tahoma" w:hAnsi="Tahoma" w:cs="Tahoma"/>
          <w:sz w:val="20"/>
          <w:szCs w:val="20"/>
        </w:rPr>
      </w:pPr>
      <w:r w:rsidRPr="00541A5F">
        <w:rPr>
          <w:rFonts w:ascii="Tahoma" w:hAnsi="Tahoma" w:cs="Tahoma"/>
          <w:sz w:val="20"/>
          <w:szCs w:val="20"/>
        </w:rPr>
        <w:t>Naročnik bo s ponudnikom(i) izvedel pogajanja, v skladu z drugim odstavkom 47. člena ZJN-3.</w:t>
      </w:r>
    </w:p>
    <w:p w14:paraId="3206D330" w14:textId="77777777" w:rsidR="00804346" w:rsidRPr="00541A5F" w:rsidRDefault="00804346" w:rsidP="00804346">
      <w:pPr>
        <w:keepNext/>
        <w:keepLines/>
        <w:tabs>
          <w:tab w:val="left" w:pos="5448"/>
        </w:tabs>
        <w:spacing w:after="0" w:line="240" w:lineRule="auto"/>
        <w:jc w:val="both"/>
        <w:rPr>
          <w:rFonts w:ascii="Tahoma" w:hAnsi="Tahoma" w:cs="Tahoma"/>
          <w:sz w:val="20"/>
          <w:szCs w:val="20"/>
        </w:rPr>
      </w:pPr>
    </w:p>
    <w:p w14:paraId="4AE0B413" w14:textId="77777777" w:rsidR="00996AD8" w:rsidRPr="00996AD8" w:rsidRDefault="00541A5F" w:rsidP="00996AD8">
      <w:pPr>
        <w:keepNext/>
        <w:keepLines/>
        <w:tabs>
          <w:tab w:val="left" w:pos="5448"/>
        </w:tabs>
        <w:spacing w:after="0" w:line="240" w:lineRule="auto"/>
        <w:jc w:val="both"/>
        <w:rPr>
          <w:rFonts w:ascii="Tahoma" w:hAnsi="Tahoma" w:cs="Tahoma"/>
          <w:sz w:val="20"/>
          <w:szCs w:val="20"/>
        </w:rPr>
      </w:pPr>
      <w:r w:rsidRPr="00541A5F">
        <w:rPr>
          <w:rFonts w:ascii="Tahoma" w:hAnsi="Tahoma" w:cs="Tahoma"/>
          <w:sz w:val="20"/>
          <w:szCs w:val="20"/>
        </w:rPr>
        <w:t xml:space="preserve">O pogajanjih bodo ponudniki obveščeni preko informacijskega sistema e-JN s povabilom k pogajanjem. </w:t>
      </w:r>
      <w:r w:rsidR="00996AD8" w:rsidRPr="00996AD8">
        <w:rPr>
          <w:rFonts w:ascii="Tahoma" w:hAnsi="Tahoma" w:cs="Tahoma"/>
          <w:sz w:val="20"/>
          <w:szCs w:val="20"/>
        </w:rPr>
        <w:t>Če se ponudnik ne bo odzval na naročnikovo povabilo na pogajanja (sodeloval na pogajanjih) in/ali v okviru pogajanj ne bo predložil nove oz. končne ponudbe (preko informacijskega sistema e-JN), bo naročnik kot končno ponudbo upošteval ponudnikovo zadnjo predloženo ponudbo, ki je bila oddana preko informacijskega sistema e-JN.</w:t>
      </w:r>
    </w:p>
    <w:p w14:paraId="29691C5D" w14:textId="77777777" w:rsidR="00996AD8" w:rsidRDefault="00996AD8" w:rsidP="00804346">
      <w:pPr>
        <w:keepNext/>
        <w:keepLines/>
        <w:tabs>
          <w:tab w:val="left" w:pos="5448"/>
        </w:tabs>
        <w:spacing w:after="0" w:line="240" w:lineRule="auto"/>
        <w:jc w:val="both"/>
        <w:rPr>
          <w:rFonts w:ascii="Tahoma" w:hAnsi="Tahoma" w:cs="Tahoma"/>
          <w:sz w:val="20"/>
          <w:szCs w:val="20"/>
        </w:rPr>
      </w:pPr>
    </w:p>
    <w:p w14:paraId="4071DEFF" w14:textId="77777777" w:rsidR="00541A5F" w:rsidRDefault="00541A5F" w:rsidP="00804346">
      <w:pPr>
        <w:keepNext/>
        <w:keepLines/>
        <w:tabs>
          <w:tab w:val="left" w:pos="5448"/>
        </w:tabs>
        <w:spacing w:after="0" w:line="240" w:lineRule="auto"/>
        <w:jc w:val="both"/>
        <w:rPr>
          <w:rFonts w:ascii="Tahoma" w:hAnsi="Tahoma" w:cs="Tahoma"/>
          <w:sz w:val="20"/>
          <w:szCs w:val="20"/>
        </w:rPr>
      </w:pPr>
      <w:r w:rsidRPr="00541A5F">
        <w:rPr>
          <w:rFonts w:ascii="Tahoma" w:hAnsi="Tahoma" w:cs="Tahoma"/>
          <w:sz w:val="20"/>
          <w:szCs w:val="20"/>
        </w:rPr>
        <w:t>Naročnik bo s povabilom k predložitvi nove ponudbe (pogajanja) hkrati pozval vse ponudnike, ki bodo oddali ponudbo.</w:t>
      </w:r>
    </w:p>
    <w:p w14:paraId="6B84B3DA" w14:textId="77777777" w:rsidR="00804346" w:rsidRPr="00541A5F" w:rsidRDefault="00804346" w:rsidP="00804346">
      <w:pPr>
        <w:keepNext/>
        <w:keepLines/>
        <w:tabs>
          <w:tab w:val="left" w:pos="5448"/>
        </w:tabs>
        <w:spacing w:after="0" w:line="240" w:lineRule="auto"/>
        <w:jc w:val="both"/>
        <w:rPr>
          <w:rFonts w:ascii="Tahoma" w:hAnsi="Tahoma" w:cs="Tahoma"/>
          <w:sz w:val="20"/>
          <w:szCs w:val="20"/>
        </w:rPr>
      </w:pPr>
    </w:p>
    <w:p w14:paraId="5CF49C84" w14:textId="77777777" w:rsidR="00541A5F" w:rsidRDefault="00541A5F" w:rsidP="00804346">
      <w:pPr>
        <w:keepNext/>
        <w:keepLines/>
        <w:tabs>
          <w:tab w:val="left" w:pos="5448"/>
        </w:tabs>
        <w:spacing w:after="0" w:line="240" w:lineRule="auto"/>
        <w:jc w:val="both"/>
        <w:rPr>
          <w:rFonts w:ascii="Tahoma" w:hAnsi="Tahoma" w:cs="Tahoma"/>
          <w:sz w:val="20"/>
          <w:szCs w:val="20"/>
        </w:rPr>
      </w:pPr>
      <w:r w:rsidRPr="00541A5F">
        <w:rPr>
          <w:rFonts w:ascii="Tahoma" w:hAnsi="Tahoma" w:cs="Tahoma"/>
          <w:b/>
          <w:sz w:val="20"/>
          <w:szCs w:val="20"/>
        </w:rPr>
        <w:t xml:space="preserve">Predmet pogajanj bo znižanje ponudbenih cen na enoto mere in ponudbene vrednosti. </w:t>
      </w:r>
      <w:r w:rsidRPr="00541A5F">
        <w:rPr>
          <w:rFonts w:ascii="Tahoma" w:hAnsi="Tahoma" w:cs="Tahoma"/>
          <w:sz w:val="20"/>
          <w:szCs w:val="20"/>
        </w:rPr>
        <w:t>Ponudnik mora v celotnem predračunu popisa storitev na pogajanjih, pri navedeni postavki izpolniti ponudbeno ceno, ki mora biti navedena v dveh decimalkah, oz. centih.</w:t>
      </w:r>
    </w:p>
    <w:p w14:paraId="2F256A91" w14:textId="77777777" w:rsidR="00804346" w:rsidRPr="00541A5F" w:rsidRDefault="00804346" w:rsidP="00804346">
      <w:pPr>
        <w:keepNext/>
        <w:keepLines/>
        <w:tabs>
          <w:tab w:val="left" w:pos="5448"/>
        </w:tabs>
        <w:spacing w:after="0" w:line="240" w:lineRule="auto"/>
        <w:jc w:val="both"/>
        <w:rPr>
          <w:rFonts w:ascii="Tahoma" w:hAnsi="Tahoma" w:cs="Tahoma"/>
          <w:sz w:val="20"/>
          <w:szCs w:val="20"/>
        </w:rPr>
      </w:pPr>
    </w:p>
    <w:p w14:paraId="497604C2" w14:textId="77777777" w:rsidR="00804346" w:rsidRPr="00D76927" w:rsidRDefault="00804346" w:rsidP="00804346">
      <w:pPr>
        <w:keepNext/>
        <w:keepLines/>
        <w:tabs>
          <w:tab w:val="left" w:pos="5448"/>
        </w:tabs>
        <w:spacing w:after="0" w:line="240" w:lineRule="auto"/>
        <w:jc w:val="both"/>
        <w:rPr>
          <w:rFonts w:ascii="Tahoma" w:hAnsi="Tahoma" w:cs="Tahoma"/>
          <w:sz w:val="20"/>
          <w:szCs w:val="20"/>
        </w:rPr>
      </w:pPr>
    </w:p>
    <w:p w14:paraId="4FA15646" w14:textId="77777777" w:rsidR="004F5927" w:rsidRPr="00D76927" w:rsidRDefault="004F5927" w:rsidP="00D76927">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Prav</w:t>
      </w:r>
      <w:bookmarkEnd w:id="7"/>
      <w:bookmarkEnd w:id="8"/>
      <w:bookmarkEnd w:id="9"/>
      <w:bookmarkEnd w:id="10"/>
      <w:bookmarkEnd w:id="11"/>
      <w:r w:rsidRPr="00D76927">
        <w:rPr>
          <w:rFonts w:ascii="Tahoma" w:hAnsi="Tahoma" w:cs="Tahoma"/>
          <w:b/>
          <w:sz w:val="20"/>
          <w:szCs w:val="20"/>
        </w:rPr>
        <w:t>no varstvo</w:t>
      </w:r>
    </w:p>
    <w:p w14:paraId="7B77A66D" w14:textId="77777777" w:rsidR="004F5927" w:rsidRPr="00D76927" w:rsidRDefault="004F5927" w:rsidP="00804346">
      <w:pPr>
        <w:keepNext/>
        <w:keepLines/>
        <w:spacing w:after="0" w:line="240" w:lineRule="auto"/>
        <w:jc w:val="both"/>
        <w:rPr>
          <w:rFonts w:ascii="Tahoma" w:hAnsi="Tahoma" w:cs="Tahoma"/>
          <w:b/>
          <w:sz w:val="20"/>
          <w:szCs w:val="20"/>
        </w:rPr>
      </w:pPr>
    </w:p>
    <w:p w14:paraId="38388C20" w14:textId="77777777" w:rsidR="004F5927" w:rsidRDefault="004F5927" w:rsidP="00804346">
      <w:pPr>
        <w:keepNext/>
        <w:keepLines/>
        <w:autoSpaceDE w:val="0"/>
        <w:autoSpaceDN w:val="0"/>
        <w:adjustRightInd w:val="0"/>
        <w:spacing w:after="0" w:line="240" w:lineRule="auto"/>
        <w:jc w:val="both"/>
        <w:rPr>
          <w:rFonts w:ascii="Tahoma" w:hAnsi="Tahoma" w:cs="Tahoma"/>
          <w:sz w:val="20"/>
          <w:szCs w:val="20"/>
        </w:rPr>
      </w:pPr>
      <w:r w:rsidRPr="00D76927">
        <w:rPr>
          <w:rFonts w:ascii="Tahoma" w:hAnsi="Tahoma" w:cs="Tahoma"/>
          <w:sz w:val="20"/>
          <w:szCs w:val="20"/>
        </w:rPr>
        <w:t>Gospodarskim subjektom je zagotovljeno pravno varstvo skladno z določbami Zakona o pravnem varstvu v postopkih javnega naročanja.</w:t>
      </w:r>
    </w:p>
    <w:p w14:paraId="6C646A16" w14:textId="77777777" w:rsidR="000D358E" w:rsidRPr="00D76927" w:rsidRDefault="000D358E" w:rsidP="00804346">
      <w:pPr>
        <w:keepNext/>
        <w:keepLines/>
        <w:autoSpaceDE w:val="0"/>
        <w:autoSpaceDN w:val="0"/>
        <w:adjustRightInd w:val="0"/>
        <w:spacing w:after="0" w:line="240" w:lineRule="auto"/>
        <w:jc w:val="both"/>
        <w:rPr>
          <w:rFonts w:ascii="Tahoma" w:hAnsi="Tahoma" w:cs="Tahoma"/>
          <w:sz w:val="20"/>
          <w:szCs w:val="20"/>
        </w:rPr>
      </w:pPr>
    </w:p>
    <w:p w14:paraId="6346AC40" w14:textId="77777777" w:rsidR="004F5927" w:rsidRPr="00D76927" w:rsidRDefault="004F5927" w:rsidP="00804346">
      <w:pPr>
        <w:keepNext/>
        <w:keepLines/>
        <w:numPr>
          <w:ilvl w:val="1"/>
          <w:numId w:val="2"/>
        </w:numPr>
        <w:spacing w:after="0" w:line="240" w:lineRule="auto"/>
        <w:jc w:val="both"/>
        <w:rPr>
          <w:rFonts w:ascii="Tahoma" w:hAnsi="Tahoma" w:cs="Tahoma"/>
          <w:b/>
          <w:sz w:val="20"/>
          <w:szCs w:val="20"/>
        </w:rPr>
      </w:pPr>
      <w:bookmarkStart w:id="12" w:name="_Toc163615935"/>
      <w:r w:rsidRPr="00D76927">
        <w:rPr>
          <w:rFonts w:ascii="Tahoma" w:hAnsi="Tahoma" w:cs="Tahoma"/>
          <w:b/>
          <w:sz w:val="20"/>
          <w:szCs w:val="20"/>
        </w:rPr>
        <w:t>Zaupnost po</w:t>
      </w:r>
      <w:bookmarkEnd w:id="12"/>
      <w:r w:rsidRPr="00D76927">
        <w:rPr>
          <w:rFonts w:ascii="Tahoma" w:hAnsi="Tahoma" w:cs="Tahoma"/>
          <w:b/>
          <w:sz w:val="20"/>
          <w:szCs w:val="20"/>
        </w:rPr>
        <w:t>datkov</w:t>
      </w:r>
    </w:p>
    <w:p w14:paraId="294B0092" w14:textId="77777777" w:rsidR="004F5927" w:rsidRPr="00D76927" w:rsidRDefault="004F5927" w:rsidP="00804346">
      <w:pPr>
        <w:pStyle w:val="tekst1"/>
        <w:keepNext/>
        <w:keepLines/>
        <w:spacing w:before="0" w:line="240" w:lineRule="auto"/>
        <w:rPr>
          <w:rFonts w:ascii="Tahoma" w:hAnsi="Tahoma" w:cs="Tahoma"/>
          <w:sz w:val="20"/>
        </w:rPr>
      </w:pPr>
    </w:p>
    <w:p w14:paraId="3D61BB67" w14:textId="77777777" w:rsidR="004F5927" w:rsidRPr="00D76927" w:rsidRDefault="004F5927" w:rsidP="00804346">
      <w:pPr>
        <w:keepNext/>
        <w:keepLines/>
        <w:spacing w:after="0" w:line="240" w:lineRule="auto"/>
        <w:jc w:val="both"/>
        <w:rPr>
          <w:rFonts w:ascii="Tahoma" w:hAnsi="Tahoma" w:cs="Tahoma"/>
          <w:sz w:val="20"/>
          <w:szCs w:val="20"/>
        </w:rPr>
      </w:pPr>
      <w:r w:rsidRPr="00D76927">
        <w:rPr>
          <w:rFonts w:ascii="Tahoma" w:hAnsi="Tahoma" w:cs="Tahoma"/>
          <w:sz w:val="20"/>
          <w:szCs w:val="20"/>
        </w:rPr>
        <w:t>Naročnik zagotavlja javnost in zaupnost podatkov skladno s 35. členom ZJN-3 ob upoštevanju določb zakona, ki ureja varstvo osebnih podatkov, tajne podatke ali gospodarske družbe.</w:t>
      </w:r>
    </w:p>
    <w:p w14:paraId="695F3A81" w14:textId="77777777" w:rsidR="004F5927" w:rsidRPr="00D76927" w:rsidRDefault="004F5927" w:rsidP="00804346">
      <w:pPr>
        <w:keepNext/>
        <w:keepLines/>
        <w:spacing w:after="0" w:line="240" w:lineRule="auto"/>
        <w:jc w:val="both"/>
        <w:rPr>
          <w:rFonts w:ascii="Tahoma" w:hAnsi="Tahoma" w:cs="Tahoma"/>
          <w:sz w:val="20"/>
          <w:szCs w:val="20"/>
        </w:rPr>
      </w:pPr>
    </w:p>
    <w:p w14:paraId="055449C6" w14:textId="77777777" w:rsidR="004F5927" w:rsidRDefault="004F5927" w:rsidP="00804346">
      <w:pPr>
        <w:keepNext/>
        <w:keepLines/>
        <w:spacing w:after="0" w:line="240" w:lineRule="auto"/>
        <w:jc w:val="both"/>
        <w:rPr>
          <w:rFonts w:ascii="Tahoma" w:hAnsi="Tahoma" w:cs="Tahoma"/>
          <w:sz w:val="20"/>
          <w:szCs w:val="20"/>
        </w:rPr>
      </w:pPr>
      <w:r w:rsidRPr="00D76927">
        <w:rPr>
          <w:rFonts w:ascii="Tahoma" w:hAnsi="Tahoma"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D9EDB6B" w14:textId="77777777" w:rsidR="00D76927" w:rsidRPr="00D76927" w:rsidRDefault="00D76927" w:rsidP="00804346">
      <w:pPr>
        <w:keepNext/>
        <w:keepLines/>
        <w:spacing w:after="0" w:line="240" w:lineRule="auto"/>
        <w:jc w:val="both"/>
        <w:rPr>
          <w:rFonts w:ascii="Tahoma" w:hAnsi="Tahoma" w:cs="Tahoma"/>
          <w:sz w:val="20"/>
          <w:szCs w:val="20"/>
        </w:rPr>
      </w:pPr>
    </w:p>
    <w:p w14:paraId="22544AF9" w14:textId="77777777" w:rsidR="004F5927" w:rsidRPr="00D76927" w:rsidRDefault="004F5927" w:rsidP="00804346">
      <w:pPr>
        <w:keepNext/>
        <w:keepLines/>
        <w:spacing w:after="0" w:line="240" w:lineRule="auto"/>
        <w:jc w:val="both"/>
        <w:rPr>
          <w:rFonts w:ascii="Tahoma" w:hAnsi="Tahoma" w:cs="Tahoma"/>
          <w:sz w:val="20"/>
          <w:szCs w:val="20"/>
        </w:rPr>
      </w:pPr>
      <w:r w:rsidRPr="00D76927">
        <w:rPr>
          <w:rFonts w:ascii="Tahoma" w:hAnsi="Tahoma" w:cs="Tahoma"/>
          <w:sz w:val="20"/>
          <w:szCs w:val="20"/>
        </w:rPr>
        <w:t>Naročnik bo omogočil vpogled v skladu s 35. člena ZJN-3. Ponudnik mora zahtevo za vpogled pravočasno posredovati naročniku pisno na naslov: JA</w:t>
      </w:r>
      <w:r w:rsidR="00E94BF5">
        <w:rPr>
          <w:rFonts w:ascii="Tahoma" w:hAnsi="Tahoma" w:cs="Tahoma"/>
          <w:sz w:val="20"/>
          <w:szCs w:val="20"/>
        </w:rPr>
        <w:t xml:space="preserve">VNI HOLDING Ljubljana, </w:t>
      </w:r>
      <w:proofErr w:type="spellStart"/>
      <w:r w:rsidR="00E94BF5">
        <w:rPr>
          <w:rFonts w:ascii="Tahoma" w:hAnsi="Tahoma" w:cs="Tahoma"/>
          <w:sz w:val="20"/>
          <w:szCs w:val="20"/>
        </w:rPr>
        <w:t>d.o.o</w:t>
      </w:r>
      <w:proofErr w:type="spellEnd"/>
      <w:r w:rsidR="00E94BF5">
        <w:rPr>
          <w:rFonts w:ascii="Tahoma" w:hAnsi="Tahoma" w:cs="Tahoma"/>
          <w:sz w:val="20"/>
          <w:szCs w:val="20"/>
        </w:rPr>
        <w:t>., </w:t>
      </w:r>
      <w:r w:rsidRPr="00D76927">
        <w:rPr>
          <w:rFonts w:ascii="Tahoma" w:hAnsi="Tahoma" w:cs="Tahoma"/>
          <w:sz w:val="20"/>
          <w:szCs w:val="20"/>
        </w:rPr>
        <w:t xml:space="preserve">Verovškova ulica 70, 1000 Ljubljana.  </w:t>
      </w:r>
    </w:p>
    <w:p w14:paraId="16CD07A7" w14:textId="77777777" w:rsidR="004F5927" w:rsidRPr="00D76927" w:rsidRDefault="004F5927" w:rsidP="00804346">
      <w:pPr>
        <w:pStyle w:val="tekst1"/>
        <w:keepNext/>
        <w:keepLines/>
        <w:spacing w:before="0" w:line="240" w:lineRule="auto"/>
        <w:rPr>
          <w:rFonts w:ascii="Tahoma" w:hAnsi="Tahoma" w:cs="Tahoma"/>
          <w:sz w:val="20"/>
        </w:rPr>
      </w:pPr>
    </w:p>
    <w:p w14:paraId="52AB594C" w14:textId="77777777" w:rsidR="004F5927" w:rsidRPr="00D76927" w:rsidRDefault="004F5927" w:rsidP="00804346">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Jamstvo za napake</w:t>
      </w:r>
    </w:p>
    <w:p w14:paraId="128DAB54" w14:textId="77777777" w:rsidR="004F5927" w:rsidRPr="00D76927" w:rsidRDefault="004F5927" w:rsidP="00804346">
      <w:pPr>
        <w:keepNext/>
        <w:keepLines/>
        <w:spacing w:after="0" w:line="240" w:lineRule="auto"/>
        <w:jc w:val="both"/>
        <w:rPr>
          <w:rFonts w:ascii="Tahoma" w:hAnsi="Tahoma" w:cs="Tahoma"/>
          <w:b/>
          <w:sz w:val="20"/>
          <w:szCs w:val="20"/>
        </w:rPr>
      </w:pPr>
    </w:p>
    <w:p w14:paraId="5FF26C83" w14:textId="77777777" w:rsidR="0022742D" w:rsidRDefault="004F5927" w:rsidP="00804346">
      <w:pPr>
        <w:keepNext/>
        <w:keepLines/>
        <w:spacing w:after="0" w:line="240" w:lineRule="auto"/>
        <w:jc w:val="both"/>
        <w:rPr>
          <w:rFonts w:ascii="Tahoma" w:hAnsi="Tahoma" w:cs="Tahoma"/>
          <w:sz w:val="20"/>
          <w:szCs w:val="20"/>
        </w:rPr>
      </w:pPr>
      <w:r w:rsidRPr="00D76927">
        <w:rPr>
          <w:rFonts w:ascii="Tahoma" w:hAnsi="Tahoma" w:cs="Tahoma"/>
          <w:sz w:val="20"/>
          <w:szCs w:val="20"/>
        </w:rPr>
        <w:t>Izbrani ponudnik, s katerim bo naročnik sklenil okvirni sporazum, bo moral jamčiti za odpravo vseh vrst napak, ki jih bo naredil z izvajanjem predmeta javnega naročila, skladno z določili Obligacijskega zakonika.</w:t>
      </w:r>
    </w:p>
    <w:p w14:paraId="7239C3DD" w14:textId="77777777" w:rsidR="000D358E" w:rsidRPr="00D76927" w:rsidRDefault="000D358E" w:rsidP="00804346">
      <w:pPr>
        <w:keepNext/>
        <w:keepLines/>
        <w:spacing w:after="0" w:line="240" w:lineRule="auto"/>
        <w:jc w:val="both"/>
        <w:rPr>
          <w:rFonts w:ascii="Tahoma" w:hAnsi="Tahoma" w:cs="Tahoma"/>
          <w:sz w:val="20"/>
          <w:szCs w:val="20"/>
        </w:rPr>
      </w:pPr>
    </w:p>
    <w:p w14:paraId="2D1BF32B" w14:textId="77777777" w:rsidR="004F5927" w:rsidRPr="00D76927" w:rsidRDefault="004F5927" w:rsidP="00804346">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Celovitost ponudbe</w:t>
      </w:r>
    </w:p>
    <w:p w14:paraId="244C7218" w14:textId="77777777" w:rsidR="004F5927" w:rsidRPr="00D76927" w:rsidRDefault="004F5927" w:rsidP="00804346">
      <w:pPr>
        <w:keepNext/>
        <w:keepLines/>
        <w:spacing w:after="0" w:line="240" w:lineRule="auto"/>
        <w:jc w:val="both"/>
        <w:rPr>
          <w:rFonts w:ascii="Tahoma" w:hAnsi="Tahoma" w:cs="Tahoma"/>
          <w:sz w:val="20"/>
          <w:szCs w:val="20"/>
        </w:rPr>
      </w:pPr>
    </w:p>
    <w:p w14:paraId="23C1C269" w14:textId="77777777" w:rsidR="00E35734" w:rsidRDefault="00880060" w:rsidP="00804346">
      <w:pPr>
        <w:keepNext/>
        <w:keepLines/>
        <w:spacing w:after="0" w:line="240" w:lineRule="auto"/>
        <w:jc w:val="both"/>
        <w:rPr>
          <w:rFonts w:ascii="Tahoma" w:eastAsia="Times New Roman" w:hAnsi="Tahoma" w:cs="Tahoma"/>
          <w:sz w:val="20"/>
          <w:lang w:eastAsia="sl-SI"/>
        </w:rPr>
      </w:pPr>
      <w:r w:rsidRPr="00880060">
        <w:rPr>
          <w:rFonts w:ascii="Tahoma" w:eastAsia="Times New Roman" w:hAnsi="Tahoma" w:cs="Tahoma"/>
          <w:b/>
          <w:bCs/>
          <w:sz w:val="20"/>
          <w:lang w:eastAsia="sl-SI"/>
        </w:rPr>
        <w:t>Ponudnik odda svojo ponudbo za celotno naročilo</w:t>
      </w:r>
      <w:r w:rsidRPr="00880060">
        <w:rPr>
          <w:rFonts w:ascii="Tahoma" w:eastAsia="Times New Roman" w:hAnsi="Tahoma" w:cs="Tahoma"/>
          <w:sz w:val="20"/>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5B4BF8C1" w14:textId="77777777" w:rsidR="00804346" w:rsidRPr="00B7589C" w:rsidRDefault="00804346" w:rsidP="00804346">
      <w:pPr>
        <w:keepNext/>
        <w:keepLines/>
        <w:spacing w:after="0" w:line="240" w:lineRule="auto"/>
        <w:jc w:val="both"/>
        <w:rPr>
          <w:rFonts w:ascii="Tahoma" w:eastAsia="Times New Roman" w:hAnsi="Tahoma" w:cs="Tahoma"/>
          <w:sz w:val="20"/>
          <w:lang w:eastAsia="sl-SI"/>
        </w:rPr>
      </w:pPr>
    </w:p>
    <w:p w14:paraId="0C92F050" w14:textId="77777777" w:rsidR="004F5927" w:rsidRDefault="004F5927" w:rsidP="00804346">
      <w:pPr>
        <w:keepNext/>
        <w:keepLines/>
        <w:spacing w:after="0" w:line="240" w:lineRule="auto"/>
        <w:jc w:val="both"/>
        <w:rPr>
          <w:rFonts w:ascii="Tahoma" w:hAnsi="Tahoma" w:cs="Tahoma"/>
          <w:sz w:val="20"/>
          <w:szCs w:val="20"/>
        </w:rPr>
      </w:pPr>
      <w:r w:rsidRPr="00D76927">
        <w:rPr>
          <w:rFonts w:ascii="Tahoma" w:hAnsi="Tahoma" w:cs="Tahoma"/>
          <w:sz w:val="20"/>
          <w:szCs w:val="20"/>
        </w:rPr>
        <w:t>V primeru, da predmet ponudbe ne bo v skladu z vsemi zahtevami in pogoji razpisne dokumentacije, bo naročnik tako ponudbo izključil iz sodelovanja v postopku oddaje javnega naročila.</w:t>
      </w:r>
    </w:p>
    <w:p w14:paraId="7C19EBA0" w14:textId="77777777" w:rsidR="00E35734" w:rsidRPr="00D76927" w:rsidRDefault="00E35734" w:rsidP="00804346">
      <w:pPr>
        <w:keepNext/>
        <w:keepLines/>
        <w:spacing w:after="0" w:line="240" w:lineRule="auto"/>
        <w:jc w:val="both"/>
        <w:rPr>
          <w:rFonts w:ascii="Tahoma" w:hAnsi="Tahoma" w:cs="Tahoma"/>
          <w:sz w:val="20"/>
          <w:szCs w:val="20"/>
        </w:rPr>
      </w:pPr>
    </w:p>
    <w:p w14:paraId="09714CAB" w14:textId="77777777" w:rsidR="004F5927" w:rsidRPr="00E35734" w:rsidRDefault="004F5927" w:rsidP="00804346">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Ponudniki s sedežem izven Republike Slovenije</w:t>
      </w:r>
    </w:p>
    <w:p w14:paraId="5A96F331" w14:textId="77777777" w:rsidR="004F5927" w:rsidRPr="00E35734" w:rsidRDefault="004F5927" w:rsidP="00804346">
      <w:pPr>
        <w:keepNext/>
        <w:keepLines/>
        <w:autoSpaceDE w:val="0"/>
        <w:autoSpaceDN w:val="0"/>
        <w:adjustRightInd w:val="0"/>
        <w:spacing w:after="0" w:line="240" w:lineRule="auto"/>
        <w:ind w:left="720"/>
        <w:jc w:val="both"/>
        <w:rPr>
          <w:rFonts w:ascii="Tahoma" w:hAnsi="Tahoma" w:cs="Tahoma"/>
          <w:sz w:val="20"/>
          <w:szCs w:val="20"/>
        </w:rPr>
      </w:pPr>
    </w:p>
    <w:p w14:paraId="6BFC8C0B" w14:textId="77777777" w:rsidR="004F5927" w:rsidRPr="00E35734" w:rsidRDefault="004F5927" w:rsidP="00804346">
      <w:pPr>
        <w:keepNext/>
        <w:keepLines/>
        <w:autoSpaceDE w:val="0"/>
        <w:autoSpaceDN w:val="0"/>
        <w:adjustRightInd w:val="0"/>
        <w:spacing w:after="0" w:line="240" w:lineRule="auto"/>
        <w:jc w:val="both"/>
        <w:rPr>
          <w:rFonts w:ascii="Tahoma" w:hAnsi="Tahoma" w:cs="Tahoma"/>
          <w:sz w:val="20"/>
          <w:szCs w:val="20"/>
        </w:rPr>
      </w:pPr>
      <w:r w:rsidRPr="00E35734">
        <w:rPr>
          <w:rFonts w:ascii="Tahoma" w:hAnsi="Tahoma" w:cs="Tahoma"/>
          <w:sz w:val="20"/>
          <w:szCs w:val="20"/>
        </w:rPr>
        <w:t xml:space="preserve">Ponudniki s sedežem izven Republike Slovenije morajo izpolnjevati enake pogoje kot ponudniki s sedežem v Republiki Sloveniji, ter </w:t>
      </w:r>
      <w:r w:rsidRPr="00E35734">
        <w:rPr>
          <w:rFonts w:ascii="Tahoma" w:eastAsiaTheme="minorHAnsi" w:hAnsi="Tahoma" w:cs="Tahoma"/>
          <w:sz w:val="20"/>
          <w:szCs w:val="20"/>
          <w:lang w:val="x-none"/>
        </w:rPr>
        <w:t>morajo posamezno sposobnost dokazovati v skladu</w:t>
      </w:r>
      <w:r w:rsidRPr="00E35734">
        <w:rPr>
          <w:rFonts w:ascii="Tahoma" w:eastAsiaTheme="minorHAnsi" w:hAnsi="Tahoma" w:cs="Tahoma"/>
          <w:sz w:val="20"/>
          <w:szCs w:val="20"/>
        </w:rPr>
        <w:t xml:space="preserve"> z zahtevami naročnika iz razpisne dokumentacije, ki velja za vse ponudnike</w:t>
      </w:r>
      <w:r w:rsidRPr="00E35734">
        <w:rPr>
          <w:rFonts w:ascii="Tahoma" w:eastAsiaTheme="minorHAnsi" w:hAnsi="Tahoma" w:cs="Tahoma"/>
          <w:sz w:val="20"/>
          <w:szCs w:val="20"/>
          <w:lang w:val="x-none"/>
        </w:rPr>
        <w:t>.</w:t>
      </w:r>
    </w:p>
    <w:p w14:paraId="52957BC1" w14:textId="77777777" w:rsidR="004F5927" w:rsidRPr="00E35734" w:rsidRDefault="004F5927" w:rsidP="00804346">
      <w:pPr>
        <w:keepNext/>
        <w:keepLines/>
        <w:autoSpaceDE w:val="0"/>
        <w:autoSpaceDN w:val="0"/>
        <w:adjustRightInd w:val="0"/>
        <w:spacing w:after="0" w:line="240" w:lineRule="auto"/>
        <w:jc w:val="both"/>
        <w:rPr>
          <w:rFonts w:ascii="Tahoma" w:hAnsi="Tahoma" w:cs="Tahoma"/>
          <w:sz w:val="20"/>
          <w:szCs w:val="20"/>
        </w:rPr>
      </w:pPr>
    </w:p>
    <w:p w14:paraId="4BB97B65" w14:textId="77777777" w:rsidR="004F5927" w:rsidRDefault="004F5927" w:rsidP="00804346">
      <w:pPr>
        <w:keepNext/>
        <w:keepLines/>
        <w:autoSpaceDE w:val="0"/>
        <w:autoSpaceDN w:val="0"/>
        <w:adjustRightInd w:val="0"/>
        <w:spacing w:after="0" w:line="240" w:lineRule="auto"/>
        <w:jc w:val="both"/>
        <w:rPr>
          <w:rFonts w:ascii="Tahoma" w:hAnsi="Tahoma" w:cs="Tahoma"/>
          <w:sz w:val="20"/>
          <w:szCs w:val="20"/>
        </w:rPr>
      </w:pPr>
      <w:r w:rsidRPr="00E35734">
        <w:rPr>
          <w:rFonts w:ascii="Tahoma" w:hAnsi="Tahoma" w:cs="Tahoma"/>
          <w:sz w:val="20"/>
          <w:szCs w:val="20"/>
        </w:rPr>
        <w:t>Enako velja tudi v primeru, da ponudnik nastopa s partnerjem</w:t>
      </w:r>
      <w:r w:rsidRPr="00E35734">
        <w:rPr>
          <w:rFonts w:ascii="Tahoma" w:eastAsiaTheme="minorHAnsi" w:hAnsi="Tahoma" w:cs="Tahoma"/>
          <w:sz w:val="20"/>
          <w:szCs w:val="20"/>
          <w:lang w:val="x-none"/>
        </w:rPr>
        <w:t xml:space="preserve"> v okviru skupne ponudbe</w:t>
      </w:r>
      <w:r w:rsidRPr="00E35734">
        <w:rPr>
          <w:rFonts w:ascii="Tahoma" w:hAnsi="Tahoma" w:cs="Tahoma"/>
          <w:sz w:val="20"/>
          <w:szCs w:val="20"/>
        </w:rPr>
        <w:t xml:space="preserve"> ali podizvajalcem ali se sklicuje na uporabo zmogljivosti drugih subjektov s sedežem/i v tuji državi.</w:t>
      </w:r>
    </w:p>
    <w:p w14:paraId="25BFBB31" w14:textId="77777777" w:rsidR="00C9308E" w:rsidRPr="00C9308E" w:rsidRDefault="00C9308E" w:rsidP="00804346">
      <w:pPr>
        <w:keepNext/>
        <w:keepLines/>
        <w:autoSpaceDE w:val="0"/>
        <w:autoSpaceDN w:val="0"/>
        <w:adjustRightInd w:val="0"/>
        <w:spacing w:after="0" w:line="240" w:lineRule="auto"/>
        <w:jc w:val="both"/>
        <w:rPr>
          <w:rFonts w:ascii="Tahoma" w:hAnsi="Tahoma" w:cs="Tahoma"/>
          <w:sz w:val="20"/>
          <w:szCs w:val="20"/>
        </w:rPr>
      </w:pPr>
    </w:p>
    <w:p w14:paraId="477D170D" w14:textId="77777777" w:rsidR="004F5927" w:rsidRPr="00E35734" w:rsidRDefault="004F5927" w:rsidP="00804346">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Samostojna ponudba</w:t>
      </w:r>
    </w:p>
    <w:p w14:paraId="24EA15CE" w14:textId="77777777" w:rsidR="004F5927" w:rsidRPr="00E35734" w:rsidRDefault="004F5927" w:rsidP="00804346">
      <w:pPr>
        <w:keepNext/>
        <w:keepLines/>
        <w:spacing w:after="0" w:line="240" w:lineRule="auto"/>
        <w:jc w:val="both"/>
        <w:rPr>
          <w:rFonts w:ascii="Tahoma" w:hAnsi="Tahoma" w:cs="Tahoma"/>
          <w:sz w:val="20"/>
          <w:szCs w:val="20"/>
        </w:rPr>
      </w:pPr>
    </w:p>
    <w:p w14:paraId="43534FA2" w14:textId="77777777" w:rsidR="004F5927" w:rsidRPr="00E35734" w:rsidRDefault="004F5927" w:rsidP="00804346">
      <w:pPr>
        <w:keepNext/>
        <w:keepLines/>
        <w:spacing w:after="0" w:line="240" w:lineRule="auto"/>
        <w:jc w:val="both"/>
        <w:rPr>
          <w:rFonts w:ascii="Tahoma" w:hAnsi="Tahoma" w:cs="Tahoma"/>
          <w:sz w:val="20"/>
          <w:szCs w:val="20"/>
        </w:rPr>
      </w:pPr>
      <w:r w:rsidRPr="00E35734">
        <w:rPr>
          <w:rFonts w:ascii="Tahoma" w:hAnsi="Tahoma" w:cs="Tahoma"/>
          <w:sz w:val="20"/>
          <w:szCs w:val="20"/>
        </w:rPr>
        <w:t>Ponudnik lahko odda samostojno ponudbo. Ponudnik mora v ponudbi predložiti priloge v skladu s to razpisno dokumentacijo.</w:t>
      </w:r>
    </w:p>
    <w:p w14:paraId="6E22E4D9" w14:textId="77777777" w:rsidR="00E35734" w:rsidRPr="00E35734" w:rsidRDefault="00E35734" w:rsidP="00E35734">
      <w:pPr>
        <w:keepNext/>
        <w:keepLines/>
        <w:autoSpaceDE w:val="0"/>
        <w:autoSpaceDN w:val="0"/>
        <w:adjustRightInd w:val="0"/>
        <w:spacing w:after="0"/>
        <w:jc w:val="both"/>
        <w:rPr>
          <w:rFonts w:ascii="Tahoma" w:hAnsi="Tahoma" w:cs="Tahoma"/>
          <w:sz w:val="20"/>
          <w:szCs w:val="20"/>
        </w:rPr>
      </w:pPr>
    </w:p>
    <w:p w14:paraId="4BB2415B"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Skupna ponudba</w:t>
      </w:r>
    </w:p>
    <w:p w14:paraId="108228E3" w14:textId="77777777" w:rsidR="004F5927" w:rsidRPr="00E35734" w:rsidRDefault="004F5927" w:rsidP="00E35734">
      <w:pPr>
        <w:pStyle w:val="tekst1"/>
        <w:keepNext/>
        <w:keepLines/>
        <w:spacing w:before="0" w:line="240" w:lineRule="auto"/>
        <w:rPr>
          <w:rFonts w:ascii="Tahoma" w:hAnsi="Tahoma" w:cs="Tahoma"/>
          <w:sz w:val="20"/>
        </w:rPr>
      </w:pPr>
    </w:p>
    <w:p w14:paraId="6C67445C"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Ponudbo lahko predloži skupina gospodarskih subjektov, ki mora predložiti pravni akt o skupni izvedbi naročila (kot Prilogo 1/1). Navedeni pravni akt mora opredeliti:</w:t>
      </w:r>
    </w:p>
    <w:p w14:paraId="50B66A97"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medsebojno odgovornost posameznih članov skupine za izvedbo naročila znotraj skupine,</w:t>
      </w:r>
    </w:p>
    <w:p w14:paraId="012415BA"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neomejeno solidarno odgovornost članov skupine do naročnika glede vseh obveznosti po okvirnem sporazumu,</w:t>
      </w:r>
    </w:p>
    <w:p w14:paraId="60621F24"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 xml:space="preserve">glavnega nosilca izvedbe obveznosti po okvirnem sporazumu, s katerim bo naročnik komuniciral, </w:t>
      </w:r>
    </w:p>
    <w:p w14:paraId="2F51861E"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navedbo člana/ov skupine, kateremu naročnik vroči odločitev o oddaji naročila (v kolikor to ni navedeno, bo naročnik vročal odločitve vsem članom skupine ponudnikov),</w:t>
      </w:r>
    </w:p>
    <w:p w14:paraId="6592EA43"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nosilca finančnih obračunov in transakcij z navedbo transakcijskega računa, preko katerega se bo izvajalo plačevanje izvedenih obveznosti po okvirnem sporazumu,</w:t>
      </w:r>
    </w:p>
    <w:p w14:paraId="5032037A"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nosilca zavarovanja obveznosti po okvirnem sporazumu iz naslova dobre izvedbe del,</w:t>
      </w:r>
    </w:p>
    <w:p w14:paraId="29BC31D1"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določila v primeru izstopa partnerja,</w:t>
      </w:r>
    </w:p>
    <w:p w14:paraId="33CFF83E"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pooblastilo vodilnemu partnerju,</w:t>
      </w:r>
    </w:p>
    <w:p w14:paraId="4C7329C8"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opredelitev deležev in področje dela.</w:t>
      </w:r>
    </w:p>
    <w:p w14:paraId="7916AD87" w14:textId="77777777" w:rsidR="004F5927" w:rsidRPr="00E35734" w:rsidRDefault="004F5927" w:rsidP="00E35734">
      <w:pPr>
        <w:keepNext/>
        <w:keepLines/>
        <w:spacing w:after="0"/>
        <w:jc w:val="both"/>
        <w:rPr>
          <w:rFonts w:ascii="Tahoma" w:hAnsi="Tahoma" w:cs="Tahoma"/>
          <w:sz w:val="20"/>
          <w:szCs w:val="20"/>
        </w:rPr>
      </w:pPr>
    </w:p>
    <w:p w14:paraId="760C0602"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lastRenderedPageBreak/>
        <w:t>V primeru skupne ponudbe, okvirni sporazum podpišejo vsi partnerji v skupni ponudbi, razen če pravni akt določa drugače. Vsak član skupine ponudnikov v okviru skupne ponudbe odgovarja naročniku neomejeno solidarno.</w:t>
      </w:r>
    </w:p>
    <w:p w14:paraId="464F5F35" w14:textId="77777777" w:rsidR="004F5927" w:rsidRPr="00E35734" w:rsidRDefault="004F5927" w:rsidP="00E35734">
      <w:pPr>
        <w:pStyle w:val="tekst1"/>
        <w:keepNext/>
        <w:keepLines/>
        <w:tabs>
          <w:tab w:val="left" w:pos="180"/>
        </w:tabs>
        <w:spacing w:before="0" w:line="240" w:lineRule="auto"/>
        <w:rPr>
          <w:rFonts w:ascii="Tahoma" w:hAnsi="Tahoma" w:cs="Tahoma"/>
          <w:sz w:val="20"/>
        </w:rPr>
      </w:pPr>
    </w:p>
    <w:p w14:paraId="6E043E0E" w14:textId="77777777" w:rsidR="004F5927" w:rsidRPr="00E35734" w:rsidRDefault="004F5927" w:rsidP="00E35734">
      <w:pPr>
        <w:keepNext/>
        <w:keepLines/>
        <w:spacing w:after="0"/>
        <w:jc w:val="both"/>
        <w:rPr>
          <w:rFonts w:ascii="Tahoma" w:hAnsi="Tahoma" w:cs="Tahoma"/>
          <w:kern w:val="16"/>
          <w:sz w:val="20"/>
          <w:szCs w:val="20"/>
        </w:rPr>
      </w:pPr>
      <w:r w:rsidRPr="00E35734">
        <w:rPr>
          <w:rFonts w:ascii="Tahoma" w:hAnsi="Tahoma" w:cs="Tahoma"/>
          <w:sz w:val="20"/>
          <w:szCs w:val="20"/>
        </w:rPr>
        <w:t xml:space="preserve">V primeru skupne ponudbe mora glavni (vodilni) gospodarski subjekt za vse partnerje v skupni ponudbi k dokumentaciji v razdelek »Sodelujoči«, priložiti </w:t>
      </w:r>
      <w:r w:rsidR="00B76DA7" w:rsidRPr="00B76DA7">
        <w:rPr>
          <w:rFonts w:ascii="Tahoma" w:hAnsi="Tahoma" w:cs="Tahoma"/>
          <w:sz w:val="20"/>
          <w:szCs w:val="20"/>
        </w:rPr>
        <w:t>izpolnjeno, podpisano in žigosano Prilogo A - IZJAVA O SPREJEMANJU OSTALIH</w:t>
      </w:r>
      <w:r w:rsidR="00B76DA7">
        <w:rPr>
          <w:rFonts w:ascii="Tahoma" w:hAnsi="Tahoma" w:cs="Tahoma"/>
          <w:sz w:val="20"/>
          <w:szCs w:val="20"/>
        </w:rPr>
        <w:t xml:space="preserve"> POGOJEV RAZPISNE DOKUMENTACIJE </w:t>
      </w:r>
      <w:r w:rsidRPr="00E35734">
        <w:rPr>
          <w:rFonts w:ascii="Tahoma" w:hAnsi="Tahoma" w:cs="Tahoma"/>
          <w:sz w:val="20"/>
          <w:szCs w:val="20"/>
        </w:rPr>
        <w:t>v .</w:t>
      </w:r>
      <w:proofErr w:type="spellStart"/>
      <w:r w:rsidRPr="00E35734">
        <w:rPr>
          <w:rFonts w:ascii="Tahoma" w:hAnsi="Tahoma" w:cs="Tahoma"/>
          <w:sz w:val="20"/>
          <w:szCs w:val="20"/>
        </w:rPr>
        <w:t>pdf</w:t>
      </w:r>
      <w:proofErr w:type="spellEnd"/>
      <w:r w:rsidRPr="00E35734">
        <w:rPr>
          <w:rFonts w:ascii="Tahoma" w:hAnsi="Tahoma" w:cs="Tahoma"/>
          <w:sz w:val="20"/>
          <w:szCs w:val="20"/>
        </w:rPr>
        <w:t xml:space="preserve"> formatu</w:t>
      </w:r>
      <w:r w:rsidRPr="00E35734">
        <w:rPr>
          <w:rFonts w:ascii="Tahoma" w:hAnsi="Tahoma" w:cs="Tahoma"/>
          <w:kern w:val="16"/>
          <w:sz w:val="20"/>
          <w:szCs w:val="20"/>
        </w:rPr>
        <w:t xml:space="preserve">, ter v razdelek »Dokumenti«, del »Ostale priloge« </w:t>
      </w:r>
      <w:r w:rsidR="00ED2177" w:rsidRPr="00E35734">
        <w:rPr>
          <w:rFonts w:ascii="Tahoma" w:hAnsi="Tahoma" w:cs="Tahoma"/>
          <w:sz w:val="20"/>
          <w:szCs w:val="20"/>
        </w:rPr>
        <w:t xml:space="preserve">za vse partnerje v skupni ponudbi </w:t>
      </w:r>
      <w:r w:rsidRPr="00E35734">
        <w:rPr>
          <w:rFonts w:ascii="Tahoma" w:hAnsi="Tahoma" w:cs="Tahoma"/>
          <w:bCs/>
          <w:sz w:val="20"/>
          <w:szCs w:val="20"/>
        </w:rPr>
        <w:t>v .</w:t>
      </w:r>
      <w:proofErr w:type="spellStart"/>
      <w:r w:rsidRPr="00E35734">
        <w:rPr>
          <w:rFonts w:ascii="Tahoma" w:hAnsi="Tahoma" w:cs="Tahoma"/>
          <w:bCs/>
          <w:sz w:val="20"/>
          <w:szCs w:val="20"/>
        </w:rPr>
        <w:t>pdf</w:t>
      </w:r>
      <w:proofErr w:type="spellEnd"/>
      <w:r w:rsidRPr="00E35734">
        <w:rPr>
          <w:rFonts w:ascii="Tahoma" w:hAnsi="Tahoma" w:cs="Tahoma"/>
          <w:bCs/>
          <w:sz w:val="20"/>
          <w:szCs w:val="20"/>
        </w:rPr>
        <w:t xml:space="preserve"> formatu</w:t>
      </w:r>
      <w:r w:rsidR="00ED2177">
        <w:rPr>
          <w:rFonts w:ascii="Tahoma" w:hAnsi="Tahoma" w:cs="Tahoma"/>
          <w:bCs/>
          <w:sz w:val="20"/>
          <w:szCs w:val="20"/>
        </w:rPr>
        <w:t xml:space="preserve"> predložiti</w:t>
      </w:r>
      <w:r w:rsidR="00B76DA7">
        <w:rPr>
          <w:rFonts w:ascii="Tahoma" w:hAnsi="Tahoma" w:cs="Tahoma"/>
          <w:bCs/>
          <w:sz w:val="20"/>
          <w:szCs w:val="20"/>
        </w:rPr>
        <w:t xml:space="preserve"> poleg navedene priloge še</w:t>
      </w:r>
      <w:r w:rsidRPr="00E35734">
        <w:rPr>
          <w:rFonts w:ascii="Tahoma" w:hAnsi="Tahoma" w:cs="Tahoma"/>
          <w:kern w:val="16"/>
          <w:sz w:val="20"/>
          <w:szCs w:val="20"/>
        </w:rPr>
        <w:t>:</w:t>
      </w:r>
    </w:p>
    <w:p w14:paraId="33CD9C11" w14:textId="77777777" w:rsidR="004F5927" w:rsidRPr="00E35734" w:rsidRDefault="004F5927" w:rsidP="003F544B">
      <w:pPr>
        <w:keepNext/>
        <w:keepLines/>
        <w:numPr>
          <w:ilvl w:val="0"/>
          <w:numId w:val="40"/>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1 PODATKI O PONUDNIKU;</w:t>
      </w:r>
    </w:p>
    <w:p w14:paraId="71E9111D" w14:textId="77777777" w:rsidR="004F5927" w:rsidRDefault="004F5927" w:rsidP="003F544B">
      <w:pPr>
        <w:keepNext/>
        <w:keepLines/>
        <w:numPr>
          <w:ilvl w:val="0"/>
          <w:numId w:val="40"/>
        </w:numPr>
        <w:spacing w:after="0" w:line="240" w:lineRule="auto"/>
        <w:jc w:val="both"/>
        <w:rPr>
          <w:rFonts w:ascii="Tahoma" w:hAnsi="Tahoma" w:cs="Tahoma"/>
          <w:sz w:val="20"/>
          <w:szCs w:val="20"/>
        </w:rPr>
      </w:pPr>
      <w:r w:rsidRPr="00E35734">
        <w:rPr>
          <w:rFonts w:ascii="Tahoma" w:hAnsi="Tahoma" w:cs="Tahoma"/>
          <w:kern w:val="16"/>
          <w:sz w:val="20"/>
          <w:szCs w:val="20"/>
        </w:rPr>
        <w:t>Obrazec 1 k Prilogi 1</w:t>
      </w:r>
      <w:r w:rsidRPr="00E35734">
        <w:rPr>
          <w:rFonts w:ascii="Tahoma" w:hAnsi="Tahoma" w:cs="Tahoma"/>
          <w:sz w:val="20"/>
          <w:szCs w:val="20"/>
        </w:rPr>
        <w:t xml:space="preserve"> PRAVNI AKT O SKUPNI IZVEDBI NAROČILA;</w:t>
      </w:r>
    </w:p>
    <w:p w14:paraId="154276AE" w14:textId="77777777" w:rsidR="004F5927" w:rsidRPr="00E35734" w:rsidRDefault="004F5927" w:rsidP="003F544B">
      <w:pPr>
        <w:keepNext/>
        <w:keepLines/>
        <w:numPr>
          <w:ilvl w:val="0"/>
          <w:numId w:val="40"/>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3/1 POOBLASTILO ZA PRIDOBITEV</w:t>
      </w:r>
      <w:r w:rsidR="008B7314">
        <w:rPr>
          <w:rFonts w:ascii="Tahoma" w:hAnsi="Tahoma" w:cs="Tahoma"/>
          <w:sz w:val="20"/>
          <w:szCs w:val="20"/>
        </w:rPr>
        <w:t xml:space="preserve"> POTRDILA IZ KAZENSKE EVIDENCE </w:t>
      </w:r>
      <w:r w:rsidRPr="00E35734">
        <w:rPr>
          <w:rFonts w:ascii="Tahoma" w:hAnsi="Tahoma" w:cs="Tahoma"/>
          <w:sz w:val="20"/>
          <w:szCs w:val="20"/>
        </w:rPr>
        <w:t>– ZA FIZIČNO OSEBE;</w:t>
      </w:r>
    </w:p>
    <w:p w14:paraId="31CFAF7A" w14:textId="77777777" w:rsidR="004F5927" w:rsidRPr="00E35734" w:rsidRDefault="004F5927" w:rsidP="003F544B">
      <w:pPr>
        <w:keepNext/>
        <w:keepLines/>
        <w:numPr>
          <w:ilvl w:val="0"/>
          <w:numId w:val="40"/>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00FE717A">
        <w:rPr>
          <w:rFonts w:ascii="Tahoma" w:hAnsi="Tahoma" w:cs="Tahoma"/>
          <w:sz w:val="20"/>
          <w:szCs w:val="20"/>
        </w:rPr>
        <w:t xml:space="preserve"> Prilogo 3/2</w:t>
      </w:r>
      <w:r w:rsidRPr="00E35734">
        <w:rPr>
          <w:rFonts w:ascii="Tahoma" w:hAnsi="Tahoma" w:cs="Tahoma"/>
          <w:sz w:val="20"/>
          <w:szCs w:val="20"/>
        </w:rPr>
        <w:t xml:space="preserve"> IZJAVA O UDELEŽBI FIZIČNIH IN PRAVNIH OSEB V LASTNIŠTVU GOSPODARSKEGA SUBJEKTA;</w:t>
      </w:r>
    </w:p>
    <w:p w14:paraId="078BB2FD" w14:textId="77777777" w:rsidR="004F5927" w:rsidRPr="00E35734" w:rsidRDefault="004F5927" w:rsidP="003F544B">
      <w:pPr>
        <w:keepNext/>
        <w:keepLines/>
        <w:numPr>
          <w:ilvl w:val="0"/>
          <w:numId w:val="40"/>
        </w:numPr>
        <w:spacing w:after="0" w:line="240" w:lineRule="auto"/>
        <w:jc w:val="both"/>
        <w:rPr>
          <w:rFonts w:ascii="Tahoma" w:hAnsi="Tahoma" w:cs="Tahoma"/>
          <w:sz w:val="20"/>
          <w:szCs w:val="20"/>
        </w:rPr>
      </w:pPr>
      <w:r w:rsidRPr="00E35734">
        <w:rPr>
          <w:rFonts w:ascii="Tahoma" w:hAnsi="Tahoma" w:cs="Tahoma"/>
          <w:sz w:val="20"/>
          <w:szCs w:val="20"/>
        </w:rPr>
        <w:t xml:space="preserve">ostala dokazila, v kolikor/kot to izhaja iz posameznih poglavij/točk v nadaljevanju razpisne dokumentacije. </w:t>
      </w:r>
    </w:p>
    <w:p w14:paraId="155E5B52" w14:textId="77777777" w:rsidR="004F5927" w:rsidRPr="00E35734" w:rsidRDefault="004F5927" w:rsidP="00E35734">
      <w:pPr>
        <w:keepNext/>
        <w:keepLines/>
        <w:spacing w:after="0"/>
        <w:jc w:val="both"/>
        <w:rPr>
          <w:rFonts w:ascii="Tahoma" w:hAnsi="Tahoma" w:cs="Tahoma"/>
          <w:sz w:val="20"/>
          <w:szCs w:val="20"/>
        </w:rPr>
      </w:pPr>
    </w:p>
    <w:p w14:paraId="5FE2103C" w14:textId="77777777" w:rsidR="004F5927" w:rsidRDefault="004F5927" w:rsidP="00E35734">
      <w:pPr>
        <w:keepNext/>
        <w:keepLines/>
        <w:spacing w:after="0"/>
        <w:jc w:val="both"/>
        <w:rPr>
          <w:rFonts w:ascii="Tahoma" w:hAnsi="Tahoma" w:cs="Tahoma"/>
          <w:i/>
          <w:sz w:val="20"/>
          <w:szCs w:val="20"/>
        </w:rPr>
      </w:pPr>
      <w:r w:rsidRPr="00E35734">
        <w:rPr>
          <w:rFonts w:ascii="Tahoma" w:hAnsi="Tahoma" w:cs="Tahoma"/>
          <w:i/>
          <w:sz w:val="20"/>
          <w:szCs w:val="20"/>
        </w:rPr>
        <w:t>V kolikor ponudnik ne oddaja skupne ponudbe, mu ni potrebno upoštevati določil oz. izpolniti/priložiti prilog, ki se nanašajo na partnerje.</w:t>
      </w:r>
    </w:p>
    <w:p w14:paraId="7E95B784" w14:textId="77777777" w:rsidR="0032605F" w:rsidRPr="00B7589C" w:rsidRDefault="0032605F" w:rsidP="00E35734">
      <w:pPr>
        <w:keepNext/>
        <w:keepLines/>
        <w:spacing w:after="0"/>
        <w:jc w:val="both"/>
        <w:rPr>
          <w:rFonts w:ascii="Tahoma" w:hAnsi="Tahoma" w:cs="Tahoma"/>
          <w:i/>
          <w:sz w:val="20"/>
          <w:szCs w:val="20"/>
        </w:rPr>
      </w:pPr>
    </w:p>
    <w:p w14:paraId="50AE4E78"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Ponudba s podizvajalci</w:t>
      </w:r>
    </w:p>
    <w:p w14:paraId="4A0533D3" w14:textId="77777777" w:rsidR="004F5927" w:rsidRPr="00E35734" w:rsidRDefault="004F5927" w:rsidP="00E35734">
      <w:pPr>
        <w:keepNext/>
        <w:keepLines/>
        <w:spacing w:after="0"/>
        <w:jc w:val="both"/>
        <w:rPr>
          <w:rFonts w:ascii="Tahoma" w:hAnsi="Tahoma" w:cs="Tahoma"/>
          <w:kern w:val="16"/>
          <w:sz w:val="20"/>
          <w:szCs w:val="20"/>
        </w:rPr>
      </w:pPr>
    </w:p>
    <w:p w14:paraId="44A20483" w14:textId="77777777" w:rsidR="004F5927" w:rsidRDefault="004F5927" w:rsidP="0032605F">
      <w:pPr>
        <w:keepNext/>
        <w:keepLines/>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Gospodarski subjekt lahko del javnega naročila odda v </w:t>
      </w:r>
      <w:proofErr w:type="spellStart"/>
      <w:r w:rsidRPr="00E35734">
        <w:rPr>
          <w:rFonts w:ascii="Tahoma" w:hAnsi="Tahoma" w:cs="Tahoma"/>
          <w:kern w:val="16"/>
          <w:sz w:val="20"/>
          <w:szCs w:val="20"/>
        </w:rPr>
        <w:t>podizvajanje</w:t>
      </w:r>
      <w:proofErr w:type="spellEnd"/>
      <w:r w:rsidRPr="00E35734">
        <w:rPr>
          <w:rFonts w:ascii="Tahoma" w:hAnsi="Tahoma" w:cs="Tahoma"/>
          <w:kern w:val="16"/>
          <w:sz w:val="20"/>
          <w:szCs w:val="20"/>
        </w:rPr>
        <w:t xml:space="preserve">. Če bo gospodarski subjekt izvajal javno naročilo s podizvajalci, mora v ponudbi priložiti v </w:t>
      </w:r>
      <w:proofErr w:type="spellStart"/>
      <w:r w:rsidRPr="00E35734">
        <w:rPr>
          <w:rFonts w:ascii="Tahoma" w:hAnsi="Tahoma" w:cs="Tahoma"/>
          <w:kern w:val="16"/>
          <w:sz w:val="20"/>
          <w:szCs w:val="20"/>
        </w:rPr>
        <w:t>pdf</w:t>
      </w:r>
      <w:proofErr w:type="spellEnd"/>
      <w:r w:rsidRPr="00E35734">
        <w:rPr>
          <w:rFonts w:ascii="Tahoma" w:hAnsi="Tahoma" w:cs="Tahoma"/>
          <w:kern w:val="16"/>
          <w:sz w:val="20"/>
          <w:szCs w:val="20"/>
        </w:rPr>
        <w:t>. formatu</w:t>
      </w:r>
      <w:r w:rsidR="00D955EF">
        <w:rPr>
          <w:rFonts w:ascii="Tahoma" w:hAnsi="Tahoma" w:cs="Tahoma"/>
          <w:kern w:val="16"/>
          <w:sz w:val="20"/>
          <w:szCs w:val="20"/>
        </w:rPr>
        <w:t xml:space="preserve"> naslednja dokazila</w:t>
      </w:r>
      <w:r w:rsidRPr="00E35734">
        <w:rPr>
          <w:rFonts w:ascii="Tahoma" w:hAnsi="Tahoma" w:cs="Tahoma"/>
          <w:kern w:val="16"/>
          <w:sz w:val="20"/>
          <w:szCs w:val="20"/>
        </w:rPr>
        <w:t>:</w:t>
      </w:r>
    </w:p>
    <w:p w14:paraId="1693EDC9" w14:textId="77777777" w:rsidR="00620182" w:rsidRPr="00E35734" w:rsidRDefault="00620182" w:rsidP="0032605F">
      <w:pPr>
        <w:keepNext/>
        <w:keepLines/>
        <w:spacing w:after="0" w:line="240" w:lineRule="auto"/>
        <w:jc w:val="both"/>
        <w:rPr>
          <w:rFonts w:ascii="Tahoma" w:hAnsi="Tahoma" w:cs="Tahoma"/>
          <w:kern w:val="16"/>
          <w:sz w:val="20"/>
          <w:szCs w:val="20"/>
        </w:rPr>
      </w:pPr>
    </w:p>
    <w:p w14:paraId="4415E37A"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izpolnjeno in podpisano Prilogo 3/1 POOBLASTILO ZA PRIDOBITEV POTRDILA IZ KAZENSKE EVIDENCE –</w:t>
      </w:r>
      <w:r w:rsidR="00D955EF">
        <w:rPr>
          <w:rFonts w:ascii="Tahoma" w:hAnsi="Tahoma" w:cs="Tahoma"/>
          <w:kern w:val="16"/>
          <w:sz w:val="20"/>
          <w:szCs w:val="20"/>
        </w:rPr>
        <w:t xml:space="preserve"> </w:t>
      </w:r>
      <w:r w:rsidRPr="00E35734">
        <w:rPr>
          <w:rFonts w:ascii="Tahoma" w:hAnsi="Tahoma" w:cs="Tahoma"/>
          <w:kern w:val="16"/>
          <w:sz w:val="20"/>
          <w:szCs w:val="20"/>
        </w:rPr>
        <w:t>ZA FIZIČNO OSEBE,</w:t>
      </w:r>
    </w:p>
    <w:p w14:paraId="16C4A6A6" w14:textId="77777777" w:rsidR="004F5927" w:rsidRPr="00E35734" w:rsidRDefault="004F5927" w:rsidP="0032605F">
      <w:pPr>
        <w:keepNext/>
        <w:keepLines/>
        <w:numPr>
          <w:ilvl w:val="0"/>
          <w:numId w:val="53"/>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w:t>
      </w:r>
      <w:r w:rsidR="00FE717A">
        <w:rPr>
          <w:rFonts w:ascii="Tahoma" w:hAnsi="Tahoma" w:cs="Tahoma"/>
          <w:sz w:val="20"/>
          <w:szCs w:val="20"/>
        </w:rPr>
        <w:t>A -</w:t>
      </w:r>
      <w:r w:rsidR="00FE717A" w:rsidRPr="00E35734">
        <w:rPr>
          <w:rFonts w:ascii="Tahoma" w:hAnsi="Tahoma" w:cs="Tahoma"/>
          <w:sz w:val="20"/>
          <w:szCs w:val="20"/>
        </w:rPr>
        <w:t xml:space="preserve"> </w:t>
      </w:r>
      <w:r w:rsidRPr="00E35734">
        <w:rPr>
          <w:rFonts w:ascii="Tahoma" w:hAnsi="Tahoma" w:cs="Tahoma"/>
          <w:sz w:val="20"/>
          <w:szCs w:val="20"/>
        </w:rPr>
        <w:t>IZJAVA O SPREJEMANJU OSTALIH POGOJEV RAZPISNE DOKUMENTACIJE;</w:t>
      </w:r>
    </w:p>
    <w:p w14:paraId="1139F44A"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izpolnjeno in podpisano Prilogo 4/1 UDELEŽBA PODIZVAJALCA </w:t>
      </w:r>
      <w:r w:rsidRPr="00E35734">
        <w:rPr>
          <w:rFonts w:ascii="Tahoma" w:hAnsi="Tahoma" w:cs="Tahoma"/>
          <w:sz w:val="20"/>
          <w:szCs w:val="20"/>
        </w:rPr>
        <w:t>IN ZAHTEVA ZA NEPOSREDNO PLAČILO</w:t>
      </w:r>
      <w:r w:rsidRPr="00E35734">
        <w:rPr>
          <w:rFonts w:ascii="Tahoma" w:hAnsi="Tahoma" w:cs="Tahoma"/>
          <w:kern w:val="16"/>
          <w:sz w:val="20"/>
          <w:szCs w:val="20"/>
        </w:rPr>
        <w:t>,</w:t>
      </w:r>
    </w:p>
    <w:p w14:paraId="775D8762" w14:textId="77777777" w:rsidR="004F5927" w:rsidRPr="00E35734" w:rsidRDefault="004F5927" w:rsidP="0032605F">
      <w:pPr>
        <w:pStyle w:val="Odstavekseznama"/>
        <w:keepNext/>
        <w:keepLines/>
        <w:numPr>
          <w:ilvl w:val="0"/>
          <w:numId w:val="53"/>
        </w:numPr>
        <w:jc w:val="both"/>
        <w:rPr>
          <w:rFonts w:ascii="Tahoma" w:hAnsi="Tahoma" w:cs="Tahoma"/>
        </w:rPr>
      </w:pPr>
      <w:r w:rsidRPr="00E35734">
        <w:rPr>
          <w:rFonts w:ascii="Tahoma" w:hAnsi="Tahoma" w:cs="Tahoma"/>
        </w:rPr>
        <w:t>izpolnjen in podpisan Obrazec 1 k Prilogi 4/1</w:t>
      </w:r>
      <w:r w:rsidRPr="00E35734">
        <w:rPr>
          <w:rFonts w:ascii="Tahoma" w:hAnsi="Tahoma" w:cs="Tahoma"/>
          <w:b/>
        </w:rPr>
        <w:t xml:space="preserve"> </w:t>
      </w:r>
      <w:r w:rsidRPr="00E35734">
        <w:rPr>
          <w:rFonts w:ascii="Tahoma" w:hAnsi="Tahoma" w:cs="Tahoma"/>
        </w:rPr>
        <w:t>POOBLASTILO PONUDNIKA,</w:t>
      </w:r>
    </w:p>
    <w:p w14:paraId="5A1FA5E6"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izpolnjen in podpisan </w:t>
      </w:r>
      <w:r w:rsidRPr="00E35734">
        <w:rPr>
          <w:rFonts w:ascii="Tahoma" w:hAnsi="Tahoma" w:cs="Tahoma"/>
          <w:sz w:val="20"/>
          <w:szCs w:val="20"/>
        </w:rPr>
        <w:t>Obrazec 2 k Prilogi 4/1</w:t>
      </w:r>
      <w:r w:rsidRPr="00E35734">
        <w:rPr>
          <w:rFonts w:ascii="Tahoma" w:hAnsi="Tahoma" w:cs="Tahoma"/>
          <w:b/>
          <w:sz w:val="20"/>
          <w:szCs w:val="20"/>
        </w:rPr>
        <w:t xml:space="preserve"> </w:t>
      </w:r>
      <w:r w:rsidRPr="00E35734">
        <w:rPr>
          <w:rFonts w:ascii="Tahoma" w:hAnsi="Tahoma" w:cs="Tahoma"/>
          <w:kern w:val="16"/>
          <w:sz w:val="20"/>
          <w:szCs w:val="20"/>
        </w:rPr>
        <w:t>SOGLASJE PODIZVAJALCA ZA NEPOSREDNA PLAČILA, če podizvajalec neposredna plačila zahteva,</w:t>
      </w:r>
    </w:p>
    <w:p w14:paraId="0B2C4698"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izp</w:t>
      </w:r>
      <w:r w:rsidR="00C16D59">
        <w:rPr>
          <w:rFonts w:ascii="Tahoma" w:hAnsi="Tahoma" w:cs="Tahoma"/>
          <w:kern w:val="16"/>
          <w:sz w:val="20"/>
          <w:szCs w:val="20"/>
        </w:rPr>
        <w:t>olnjeno in podpisano Prilogo 3/2</w:t>
      </w:r>
      <w:r w:rsidRPr="00E35734">
        <w:rPr>
          <w:rFonts w:ascii="Tahoma" w:hAnsi="Tahoma" w:cs="Tahoma"/>
          <w:kern w:val="16"/>
          <w:sz w:val="20"/>
          <w:szCs w:val="20"/>
        </w:rPr>
        <w:t xml:space="preserve"> IZJAVA O UDELEŽBI FIZIČNIH IN PRAVNIH OSEB V LASTNIŠTVU GOSPODARSKEGA SUBJEKTA,</w:t>
      </w:r>
    </w:p>
    <w:p w14:paraId="3C9CE71F"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sklenjen </w:t>
      </w:r>
      <w:r w:rsidRPr="00E35734">
        <w:rPr>
          <w:rFonts w:ascii="Tahoma" w:hAnsi="Tahoma" w:cs="Tahoma"/>
          <w:sz w:val="20"/>
          <w:szCs w:val="20"/>
        </w:rPr>
        <w:t>SPORAZUM O MEDSEBOJNEM SODELOVANJU (med ponudnikom</w:t>
      </w:r>
      <w:r w:rsidRPr="00E35734">
        <w:rPr>
          <w:rFonts w:ascii="Tahoma" w:hAnsi="Tahoma" w:cs="Tahoma"/>
          <w:b/>
          <w:sz w:val="20"/>
          <w:szCs w:val="20"/>
        </w:rPr>
        <w:t xml:space="preserve"> </w:t>
      </w:r>
      <w:r w:rsidRPr="00E35734">
        <w:rPr>
          <w:rFonts w:ascii="Tahoma" w:hAnsi="Tahoma" w:cs="Tahoma"/>
          <w:sz w:val="20"/>
          <w:szCs w:val="20"/>
        </w:rPr>
        <w:t>in posameznim podizvajalcem) Obrazec 3 k Prilogi 4/1,</w:t>
      </w:r>
    </w:p>
    <w:p w14:paraId="6A5B690D" w14:textId="77777777" w:rsidR="004F5927" w:rsidRPr="00E35734" w:rsidRDefault="004F5927" w:rsidP="0032605F">
      <w:pPr>
        <w:keepNext/>
        <w:keepLines/>
        <w:numPr>
          <w:ilvl w:val="0"/>
          <w:numId w:val="53"/>
        </w:numPr>
        <w:spacing w:after="0" w:line="240" w:lineRule="auto"/>
        <w:jc w:val="both"/>
        <w:rPr>
          <w:rFonts w:ascii="Tahoma" w:hAnsi="Tahoma" w:cs="Tahoma"/>
          <w:kern w:val="16"/>
          <w:sz w:val="20"/>
          <w:szCs w:val="20"/>
        </w:rPr>
      </w:pPr>
      <w:r w:rsidRPr="00E35734">
        <w:rPr>
          <w:rFonts w:ascii="Tahoma" w:hAnsi="Tahoma" w:cs="Tahoma"/>
          <w:kern w:val="16"/>
          <w:sz w:val="20"/>
          <w:szCs w:val="20"/>
        </w:rPr>
        <w:t>ter ostala dokazila, v kolikor/kot to izhaja iz posameznih točk v nadaljevanju razpisne dokumentacije.</w:t>
      </w:r>
    </w:p>
    <w:p w14:paraId="4FD9FAED" w14:textId="77777777" w:rsidR="004F5927" w:rsidRPr="00E35734" w:rsidRDefault="004F5927" w:rsidP="0032605F">
      <w:pPr>
        <w:keepNext/>
        <w:keepLines/>
        <w:spacing w:after="0" w:line="240" w:lineRule="auto"/>
        <w:jc w:val="both"/>
        <w:rPr>
          <w:rFonts w:ascii="Tahoma" w:hAnsi="Tahoma" w:cs="Tahoma"/>
          <w:kern w:val="16"/>
          <w:sz w:val="20"/>
          <w:szCs w:val="20"/>
        </w:rPr>
      </w:pPr>
    </w:p>
    <w:p w14:paraId="787C42D1" w14:textId="77777777" w:rsidR="004F5927" w:rsidRPr="00E35734" w:rsidRDefault="004F5927" w:rsidP="0032605F">
      <w:pPr>
        <w:keepNext/>
        <w:keepLines/>
        <w:spacing w:after="0" w:line="240" w:lineRule="auto"/>
        <w:jc w:val="both"/>
        <w:rPr>
          <w:rFonts w:ascii="Tahoma" w:hAnsi="Tahoma" w:cs="Tahoma"/>
          <w:kern w:val="16"/>
          <w:sz w:val="20"/>
          <w:szCs w:val="20"/>
        </w:rPr>
      </w:pPr>
      <w:r w:rsidRPr="00E35734">
        <w:rPr>
          <w:rFonts w:ascii="Tahoma" w:hAnsi="Tahoma" w:cs="Tahoma"/>
          <w:kern w:val="16"/>
          <w:sz w:val="20"/>
          <w:szCs w:val="20"/>
        </w:rPr>
        <w:t>Naročnik bo zavrnil vsakega podizvajalca, če zanj obstajajo razlogi za izključitev iz tč. 3.1. razpisne dokumentacije razpisne dokumentacije. Gospodarski subjekt mora za posameznega podizvajalca priložiti enaka dokazila za izpolnjevanje pogojev, določenih v prejšnjem stavku, kot jih mora priložiti zase, razen pri pogojih, kjer so že predvidena dokazila, ki jih mora podizvajalec predložiti.</w:t>
      </w:r>
    </w:p>
    <w:p w14:paraId="521C3B45" w14:textId="77777777" w:rsidR="004F5927" w:rsidRPr="00E35734" w:rsidRDefault="004F5927" w:rsidP="0032605F">
      <w:pPr>
        <w:keepNext/>
        <w:keepLines/>
        <w:spacing w:after="0" w:line="240" w:lineRule="auto"/>
        <w:jc w:val="both"/>
        <w:rPr>
          <w:rFonts w:ascii="Tahoma" w:hAnsi="Tahoma" w:cs="Tahoma"/>
          <w:kern w:val="16"/>
          <w:sz w:val="20"/>
          <w:szCs w:val="20"/>
        </w:rPr>
      </w:pPr>
    </w:p>
    <w:p w14:paraId="201A9CE9" w14:textId="77777777" w:rsidR="004F5927" w:rsidRPr="00E35734" w:rsidRDefault="004F5927" w:rsidP="0032605F">
      <w:pPr>
        <w:keepNext/>
        <w:keepLines/>
        <w:spacing w:after="0" w:line="240" w:lineRule="auto"/>
        <w:jc w:val="both"/>
        <w:rPr>
          <w:rFonts w:ascii="Tahoma" w:hAnsi="Tahoma" w:cs="Tahoma"/>
          <w:kern w:val="16"/>
          <w:sz w:val="20"/>
          <w:szCs w:val="20"/>
        </w:rPr>
      </w:pPr>
      <w:r w:rsidRPr="00E35734">
        <w:rPr>
          <w:rFonts w:ascii="Tahoma" w:hAnsi="Tahoma" w:cs="Tahoma"/>
          <w:kern w:val="16"/>
          <w:sz w:val="20"/>
          <w:szCs w:val="20"/>
        </w:rPr>
        <w:t>Gospodarski subjekt, kateremu bo javno naročilo oddano, bo v razmerju do naročnika v celoti odgovarjal za izvedbo prejetega naročila, ne glede na število podizvajalcev.</w:t>
      </w:r>
    </w:p>
    <w:p w14:paraId="38025E20" w14:textId="77777777" w:rsidR="004F5927" w:rsidRPr="00E35734" w:rsidRDefault="004F5927" w:rsidP="0032605F">
      <w:pPr>
        <w:keepNext/>
        <w:keepLines/>
        <w:spacing w:after="0" w:line="240" w:lineRule="auto"/>
        <w:jc w:val="both"/>
        <w:rPr>
          <w:rFonts w:ascii="Tahoma" w:hAnsi="Tahoma" w:cs="Tahoma"/>
          <w:kern w:val="16"/>
          <w:sz w:val="20"/>
          <w:szCs w:val="20"/>
        </w:rPr>
      </w:pPr>
    </w:p>
    <w:p w14:paraId="4DE1D667" w14:textId="77777777" w:rsidR="004F5927" w:rsidRPr="00E35734" w:rsidRDefault="004F5927" w:rsidP="0032605F">
      <w:pPr>
        <w:keepNext/>
        <w:keepLines/>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Če gospodarski subjekt ne ravna v skladu s 94. člena ZJN-3, bo naročnik Državni revizijski komisiji podal predlog za uvedbo postopka o prekršku iz 2. točke prvega odstavka 112. člena ZJN-3. </w:t>
      </w:r>
    </w:p>
    <w:p w14:paraId="6BEB1305" w14:textId="77777777" w:rsidR="004F5927" w:rsidRPr="00E35734" w:rsidRDefault="004F5927" w:rsidP="0032605F">
      <w:pPr>
        <w:pStyle w:val="Telobesedila2"/>
        <w:keepNext/>
        <w:keepLines/>
        <w:rPr>
          <w:rFonts w:ascii="Tahoma" w:hAnsi="Tahoma" w:cs="Tahoma"/>
          <w:b w:val="0"/>
          <w:i/>
          <w:sz w:val="20"/>
          <w:lang w:val="sl-SI"/>
        </w:rPr>
      </w:pPr>
    </w:p>
    <w:p w14:paraId="34458C58" w14:textId="77777777" w:rsidR="004F5927" w:rsidRPr="00E35734" w:rsidRDefault="004F5927" w:rsidP="0032605F">
      <w:pPr>
        <w:keepNext/>
        <w:keepLines/>
        <w:spacing w:after="0" w:line="240" w:lineRule="auto"/>
        <w:jc w:val="both"/>
        <w:rPr>
          <w:rFonts w:ascii="Tahoma" w:hAnsi="Tahoma" w:cs="Tahoma"/>
          <w:i/>
          <w:kern w:val="16"/>
          <w:sz w:val="20"/>
          <w:szCs w:val="20"/>
        </w:rPr>
      </w:pPr>
      <w:r w:rsidRPr="00E35734">
        <w:rPr>
          <w:rFonts w:ascii="Tahoma" w:hAnsi="Tahoma" w:cs="Tahoma"/>
          <w:i/>
          <w:kern w:val="16"/>
          <w:sz w:val="20"/>
          <w:szCs w:val="20"/>
        </w:rPr>
        <w:t>V kolikor gospodarski subjekt ne oddaja ponudbe z nobenim podizvajalcem, mu ni potrebno izpolniti/priložiti prilog, ki se nanašajo na podizvajalce.</w:t>
      </w:r>
    </w:p>
    <w:p w14:paraId="6B25EA9A" w14:textId="77777777" w:rsidR="004F5927" w:rsidRPr="00E35734" w:rsidRDefault="004F5927" w:rsidP="00E35734">
      <w:pPr>
        <w:keepNext/>
        <w:keepLines/>
        <w:spacing w:after="0"/>
        <w:jc w:val="both"/>
        <w:rPr>
          <w:rFonts w:ascii="Tahoma" w:hAnsi="Tahoma" w:cs="Tahoma"/>
          <w:kern w:val="16"/>
          <w:sz w:val="20"/>
          <w:szCs w:val="20"/>
        </w:rPr>
      </w:pPr>
    </w:p>
    <w:p w14:paraId="28A5FF99"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lastRenderedPageBreak/>
        <w:t>Uporaba zmogljivosti drugih subjektov</w:t>
      </w:r>
    </w:p>
    <w:p w14:paraId="034B488F" w14:textId="77777777" w:rsidR="004F5927" w:rsidRPr="00E35734" w:rsidRDefault="004F5927" w:rsidP="00E35734">
      <w:pPr>
        <w:keepNext/>
        <w:keepLines/>
        <w:spacing w:after="0"/>
        <w:jc w:val="both"/>
        <w:rPr>
          <w:rFonts w:ascii="Tahoma" w:hAnsi="Tahoma" w:cs="Tahoma"/>
          <w:sz w:val="20"/>
          <w:szCs w:val="20"/>
        </w:rPr>
      </w:pPr>
    </w:p>
    <w:p w14:paraId="7A2B3D5C" w14:textId="77777777" w:rsidR="004F5927" w:rsidRPr="00E35734"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Gospodarski subjekt lahko za izvedbo javnega naročila uporabi zmogljivosti drugih subjektov, kot to določa 81. člen ZJN-3, pri čemer pri subjektih, katerih zmogljivosti bo uporabljal gospodarski subjekt, ne smejo obstajati razlogi za izključitev iz sodelovanja v postopku javnega naročanja iz točke 3.1. razpisne dokumentacije.</w:t>
      </w:r>
    </w:p>
    <w:p w14:paraId="67DDE117" w14:textId="77777777" w:rsidR="004F5927" w:rsidRPr="00E35734" w:rsidRDefault="004F5927" w:rsidP="0032605F">
      <w:pPr>
        <w:keepNext/>
        <w:keepLines/>
        <w:spacing w:after="0" w:line="240" w:lineRule="auto"/>
        <w:jc w:val="both"/>
        <w:rPr>
          <w:rFonts w:ascii="Tahoma" w:hAnsi="Tahoma" w:cs="Tahoma"/>
          <w:sz w:val="20"/>
          <w:szCs w:val="20"/>
        </w:rPr>
      </w:pPr>
    </w:p>
    <w:p w14:paraId="46112B10" w14:textId="77777777" w:rsidR="004F5927"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Če želi gospodarski subjekt uporabiti zmogljivosti drugih subjektov, mora v ponudbi dokazati, da bo imel na voljo sredstva, na primer s predložitvijo zagotovil teh subjektov za ta namen. Naročnik bo v tem primeru ravnal v skladu s drugim odstavkom 81. člena ZJN-3. </w:t>
      </w:r>
    </w:p>
    <w:p w14:paraId="1BADDA62" w14:textId="77777777" w:rsidR="002A2AB3" w:rsidRPr="00E35734" w:rsidRDefault="002A2AB3" w:rsidP="0032605F">
      <w:pPr>
        <w:keepNext/>
        <w:keepLines/>
        <w:spacing w:after="0" w:line="240" w:lineRule="auto"/>
        <w:jc w:val="both"/>
        <w:rPr>
          <w:rFonts w:ascii="Tahoma" w:hAnsi="Tahoma" w:cs="Tahoma"/>
          <w:sz w:val="20"/>
          <w:szCs w:val="20"/>
        </w:rPr>
      </w:pPr>
    </w:p>
    <w:p w14:paraId="779FA5B5" w14:textId="77777777" w:rsidR="004F5927"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V primeru, da bo gospodarski subjekt za izvedbo javnega naročila uporabljal zmogljivost drugih subjektov (ki niso partner/ji v primeru skupne ponudbe ali podizvajalec/ci), mora </w:t>
      </w:r>
      <w:r w:rsidRPr="00E35734">
        <w:rPr>
          <w:rFonts w:ascii="Tahoma" w:hAnsi="Tahoma" w:cs="Tahoma"/>
          <w:kern w:val="16"/>
          <w:sz w:val="20"/>
          <w:szCs w:val="20"/>
        </w:rPr>
        <w:t xml:space="preserve">v ponudbi </w:t>
      </w:r>
      <w:r w:rsidRPr="00E35734">
        <w:rPr>
          <w:rFonts w:ascii="Tahoma" w:hAnsi="Tahoma" w:cs="Tahoma"/>
          <w:sz w:val="20"/>
          <w:szCs w:val="20"/>
        </w:rPr>
        <w:t xml:space="preserve">za vsakega izmed subjektov, na katerega zmogljivosti se sklicuje, priložiti naslednje izpolnjene in podpisane priloge v </w:t>
      </w:r>
      <w:proofErr w:type="spellStart"/>
      <w:r w:rsidRPr="00E35734">
        <w:rPr>
          <w:rFonts w:ascii="Tahoma" w:hAnsi="Tahoma" w:cs="Tahoma"/>
          <w:sz w:val="20"/>
          <w:szCs w:val="20"/>
        </w:rPr>
        <w:t>pdf</w:t>
      </w:r>
      <w:proofErr w:type="spellEnd"/>
      <w:r w:rsidRPr="00E35734">
        <w:rPr>
          <w:rFonts w:ascii="Tahoma" w:hAnsi="Tahoma" w:cs="Tahoma"/>
          <w:sz w:val="20"/>
          <w:szCs w:val="20"/>
        </w:rPr>
        <w:t xml:space="preserve">. formatu: </w:t>
      </w:r>
    </w:p>
    <w:p w14:paraId="42A5153A" w14:textId="77777777" w:rsidR="002A2AB3" w:rsidRPr="00E35734" w:rsidRDefault="002A2AB3" w:rsidP="0032605F">
      <w:pPr>
        <w:keepNext/>
        <w:keepLines/>
        <w:spacing w:after="0" w:line="240" w:lineRule="auto"/>
        <w:jc w:val="both"/>
        <w:rPr>
          <w:rFonts w:ascii="Tahoma" w:hAnsi="Tahoma" w:cs="Tahoma"/>
          <w:sz w:val="20"/>
          <w:szCs w:val="20"/>
        </w:rPr>
      </w:pPr>
    </w:p>
    <w:p w14:paraId="522C314E" w14:textId="77777777" w:rsidR="004F5927" w:rsidRPr="00E35734" w:rsidRDefault="004F5927" w:rsidP="0032605F">
      <w:pPr>
        <w:pStyle w:val="Odstavekseznama"/>
        <w:keepNext/>
        <w:keepLines/>
        <w:numPr>
          <w:ilvl w:val="0"/>
          <w:numId w:val="54"/>
        </w:numPr>
        <w:ind w:left="284" w:hanging="284"/>
        <w:jc w:val="both"/>
        <w:rPr>
          <w:rFonts w:ascii="Tahoma" w:hAnsi="Tahoma" w:cs="Tahoma"/>
        </w:rPr>
      </w:pPr>
      <w:r w:rsidRPr="00E35734">
        <w:rPr>
          <w:rFonts w:ascii="Tahoma" w:hAnsi="Tahoma" w:cs="Tahoma"/>
        </w:rPr>
        <w:t>v razdelek »Dokumenti«, del »Ostale priloge«:</w:t>
      </w:r>
    </w:p>
    <w:p w14:paraId="046C5202" w14:textId="77777777" w:rsidR="004F5927" w:rsidRPr="00E35734" w:rsidRDefault="004F5927" w:rsidP="0032605F">
      <w:pPr>
        <w:keepNext/>
        <w:keepLines/>
        <w:numPr>
          <w:ilvl w:val="0"/>
          <w:numId w:val="53"/>
        </w:numPr>
        <w:spacing w:after="0" w:line="240" w:lineRule="auto"/>
        <w:jc w:val="both"/>
        <w:rPr>
          <w:rFonts w:ascii="Tahoma" w:hAnsi="Tahoma" w:cs="Tahoma"/>
          <w:sz w:val="20"/>
          <w:szCs w:val="20"/>
        </w:rPr>
      </w:pPr>
      <w:r w:rsidRPr="00E35734">
        <w:rPr>
          <w:rFonts w:ascii="Tahoma" w:hAnsi="Tahoma" w:cs="Tahoma"/>
          <w:sz w:val="20"/>
          <w:szCs w:val="20"/>
        </w:rPr>
        <w:t>izpolnjeno in podpisano Prilogo 3/1 POOBLASTILO ZA PRIDOBITEV POTRDILA IZ KAZENSKE EVIDENCE –</w:t>
      </w:r>
      <w:r w:rsidR="00093C6C">
        <w:rPr>
          <w:rFonts w:ascii="Tahoma" w:hAnsi="Tahoma" w:cs="Tahoma"/>
          <w:sz w:val="20"/>
          <w:szCs w:val="20"/>
        </w:rPr>
        <w:t xml:space="preserve"> </w:t>
      </w:r>
      <w:r w:rsidRPr="00E35734">
        <w:rPr>
          <w:rFonts w:ascii="Tahoma" w:hAnsi="Tahoma" w:cs="Tahoma"/>
          <w:sz w:val="20"/>
          <w:szCs w:val="20"/>
        </w:rPr>
        <w:t>ZA FIZIČNE OSEBE,</w:t>
      </w:r>
    </w:p>
    <w:p w14:paraId="4A92D3F1" w14:textId="77777777" w:rsidR="004F5927" w:rsidRPr="00E35734" w:rsidRDefault="004F5927" w:rsidP="0032605F">
      <w:pPr>
        <w:keepNext/>
        <w:keepLines/>
        <w:numPr>
          <w:ilvl w:val="0"/>
          <w:numId w:val="53"/>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00FE717A">
        <w:rPr>
          <w:rFonts w:ascii="Tahoma" w:hAnsi="Tahoma" w:cs="Tahoma"/>
          <w:sz w:val="20"/>
          <w:szCs w:val="20"/>
        </w:rPr>
        <w:t xml:space="preserve"> Prilogo A -</w:t>
      </w:r>
      <w:r w:rsidR="00FE717A" w:rsidRPr="00E35734">
        <w:rPr>
          <w:rFonts w:ascii="Tahoma" w:hAnsi="Tahoma" w:cs="Tahoma"/>
          <w:sz w:val="20"/>
          <w:szCs w:val="20"/>
        </w:rPr>
        <w:t xml:space="preserve"> </w:t>
      </w:r>
      <w:r w:rsidRPr="00E35734">
        <w:rPr>
          <w:rFonts w:ascii="Tahoma" w:hAnsi="Tahoma" w:cs="Tahoma"/>
          <w:sz w:val="20"/>
          <w:szCs w:val="20"/>
        </w:rPr>
        <w:t>IZJAVA O SPREJEMANJU OSTALIH POGOJEV RAZPISNE DOKUMENTACIJE,</w:t>
      </w:r>
    </w:p>
    <w:p w14:paraId="7DD9ADBF" w14:textId="77777777" w:rsidR="00EE5887" w:rsidRDefault="004F5927" w:rsidP="0032605F">
      <w:pPr>
        <w:keepNext/>
        <w:keepLines/>
        <w:numPr>
          <w:ilvl w:val="0"/>
          <w:numId w:val="53"/>
        </w:numPr>
        <w:spacing w:after="0" w:line="240" w:lineRule="auto"/>
        <w:jc w:val="both"/>
        <w:rPr>
          <w:rFonts w:ascii="Tahoma" w:hAnsi="Tahoma" w:cs="Tahoma"/>
          <w:sz w:val="20"/>
          <w:szCs w:val="20"/>
        </w:rPr>
      </w:pPr>
      <w:r w:rsidRPr="00E35734">
        <w:rPr>
          <w:rFonts w:ascii="Tahoma" w:hAnsi="Tahoma" w:cs="Tahoma"/>
          <w:sz w:val="20"/>
          <w:szCs w:val="20"/>
        </w:rPr>
        <w:t xml:space="preserve">izpolnjeno in podpisano Prilogo </w:t>
      </w:r>
      <w:r w:rsidR="00703ED9">
        <w:rPr>
          <w:rFonts w:ascii="Tahoma" w:hAnsi="Tahoma" w:cs="Tahoma"/>
          <w:sz w:val="20"/>
          <w:szCs w:val="20"/>
        </w:rPr>
        <w:t>4</w:t>
      </w:r>
      <w:r w:rsidRPr="00E35734">
        <w:rPr>
          <w:rFonts w:ascii="Tahoma" w:hAnsi="Tahoma" w:cs="Tahoma"/>
          <w:sz w:val="20"/>
          <w:szCs w:val="20"/>
        </w:rPr>
        <w:t xml:space="preserve">/2 </w:t>
      </w:r>
      <w:r w:rsidR="00703ED9">
        <w:rPr>
          <w:rFonts w:ascii="Tahoma" w:hAnsi="Tahoma" w:cs="Tahoma"/>
          <w:sz w:val="20"/>
          <w:szCs w:val="20"/>
        </w:rPr>
        <w:t>UDELEŽBA</w:t>
      </w:r>
      <w:r w:rsidR="00703ED9" w:rsidRPr="00E35734">
        <w:rPr>
          <w:rFonts w:ascii="Tahoma" w:hAnsi="Tahoma" w:cs="Tahoma"/>
          <w:sz w:val="20"/>
          <w:szCs w:val="20"/>
        </w:rPr>
        <w:t xml:space="preserve"> </w:t>
      </w:r>
      <w:r w:rsidRPr="00E35734">
        <w:rPr>
          <w:rFonts w:ascii="Tahoma" w:hAnsi="Tahoma" w:cs="Tahoma"/>
          <w:sz w:val="20"/>
          <w:szCs w:val="20"/>
        </w:rPr>
        <w:t>SUBJEKT</w:t>
      </w:r>
      <w:r w:rsidR="00703ED9">
        <w:rPr>
          <w:rFonts w:ascii="Tahoma" w:hAnsi="Tahoma" w:cs="Tahoma"/>
          <w:sz w:val="20"/>
          <w:szCs w:val="20"/>
        </w:rPr>
        <w:t>A</w:t>
      </w:r>
      <w:r w:rsidRPr="00E35734">
        <w:rPr>
          <w:rFonts w:ascii="Tahoma" w:hAnsi="Tahoma" w:cs="Tahoma"/>
          <w:sz w:val="20"/>
          <w:szCs w:val="20"/>
        </w:rPr>
        <w:t>, KATER</w:t>
      </w:r>
      <w:r w:rsidR="00703ED9">
        <w:rPr>
          <w:rFonts w:ascii="Tahoma" w:hAnsi="Tahoma" w:cs="Tahoma"/>
          <w:sz w:val="20"/>
          <w:szCs w:val="20"/>
        </w:rPr>
        <w:t>EGA</w:t>
      </w:r>
      <w:r w:rsidRPr="00E35734">
        <w:rPr>
          <w:rFonts w:ascii="Tahoma" w:hAnsi="Tahoma" w:cs="Tahoma"/>
          <w:sz w:val="20"/>
          <w:szCs w:val="20"/>
        </w:rPr>
        <w:t xml:space="preserve"> ZMOGLJIVOST UPORABLJA PONUDNIK</w:t>
      </w:r>
      <w:r w:rsidR="00EE5887">
        <w:rPr>
          <w:rFonts w:ascii="Tahoma" w:hAnsi="Tahoma" w:cs="Tahoma"/>
          <w:sz w:val="20"/>
          <w:szCs w:val="20"/>
        </w:rPr>
        <w:t>,</w:t>
      </w:r>
    </w:p>
    <w:p w14:paraId="22EB797E" w14:textId="77777777" w:rsidR="004F5927" w:rsidRPr="00EE5887" w:rsidRDefault="00EE5887" w:rsidP="00EE5887">
      <w:pPr>
        <w:keepNext/>
        <w:keepLines/>
        <w:numPr>
          <w:ilvl w:val="0"/>
          <w:numId w:val="53"/>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Pr>
          <w:rFonts w:ascii="Tahoma" w:hAnsi="Tahoma" w:cs="Tahoma"/>
          <w:sz w:val="20"/>
          <w:szCs w:val="20"/>
        </w:rPr>
        <w:t xml:space="preserve"> Prilogo 3/2</w:t>
      </w:r>
      <w:r w:rsidRPr="00E35734">
        <w:rPr>
          <w:rFonts w:ascii="Tahoma" w:hAnsi="Tahoma" w:cs="Tahoma"/>
          <w:sz w:val="20"/>
          <w:szCs w:val="20"/>
        </w:rPr>
        <w:t xml:space="preserve"> IZJAVA O UDELEŽBI FIZIČNIH IN PRAVNIH OSEB V LA</w:t>
      </w:r>
      <w:r>
        <w:rPr>
          <w:rFonts w:ascii="Tahoma" w:hAnsi="Tahoma" w:cs="Tahoma"/>
          <w:sz w:val="20"/>
          <w:szCs w:val="20"/>
        </w:rPr>
        <w:t>STNIŠTVU GOSPODARSKEGA SUBJEKTA.</w:t>
      </w:r>
    </w:p>
    <w:p w14:paraId="3EA0890D" w14:textId="77777777" w:rsidR="004F5927" w:rsidRPr="00E35734" w:rsidRDefault="004F5927" w:rsidP="0032605F">
      <w:pPr>
        <w:keepNext/>
        <w:keepLines/>
        <w:spacing w:after="0" w:line="240" w:lineRule="auto"/>
        <w:jc w:val="both"/>
        <w:rPr>
          <w:rFonts w:ascii="Tahoma" w:hAnsi="Tahoma" w:cs="Tahoma"/>
          <w:kern w:val="16"/>
          <w:sz w:val="20"/>
          <w:szCs w:val="20"/>
        </w:rPr>
      </w:pPr>
    </w:p>
    <w:p w14:paraId="2FB68CFE" w14:textId="77777777" w:rsidR="004F5927" w:rsidRPr="00E35734"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Gospodarski subjekt, kateremu bo javno naročilo oddano, bo v razmerju do naročnika v celoti odgovarjal za izvedbo prejetega naročila, ne glede na število subjektov, katerih zmogljivost bo gospodarski subjekt uporabljal v ponudbi oz. pri izvedbi predmeta javnega naročila.</w:t>
      </w:r>
    </w:p>
    <w:p w14:paraId="094BBAE0" w14:textId="77777777" w:rsidR="004F5927" w:rsidRPr="00E35734" w:rsidRDefault="004F5927" w:rsidP="0032605F">
      <w:pPr>
        <w:keepNext/>
        <w:keepLines/>
        <w:spacing w:after="0" w:line="240" w:lineRule="auto"/>
        <w:jc w:val="both"/>
        <w:rPr>
          <w:rFonts w:ascii="Tahoma" w:hAnsi="Tahoma" w:cs="Tahoma"/>
          <w:sz w:val="20"/>
          <w:szCs w:val="20"/>
        </w:rPr>
      </w:pPr>
    </w:p>
    <w:p w14:paraId="394CEB9B" w14:textId="77777777" w:rsidR="004F5927" w:rsidRDefault="004F5927" w:rsidP="0032605F">
      <w:pPr>
        <w:keepNext/>
        <w:keepLines/>
        <w:spacing w:after="0" w:line="240" w:lineRule="auto"/>
        <w:jc w:val="both"/>
        <w:rPr>
          <w:rFonts w:ascii="Tahoma" w:hAnsi="Tahoma" w:cs="Tahoma"/>
          <w:i/>
          <w:sz w:val="20"/>
          <w:szCs w:val="20"/>
        </w:rPr>
      </w:pPr>
      <w:r w:rsidRPr="00E35734">
        <w:rPr>
          <w:rFonts w:ascii="Tahoma" w:hAnsi="Tahoma" w:cs="Tahoma"/>
          <w:i/>
          <w:sz w:val="20"/>
          <w:szCs w:val="20"/>
        </w:rPr>
        <w:t>V kolikor gospodarski subjekt za izvedbo javnega naročila ne bo uporabil zmogljivosti drugih subjektov, mu ni potrebno upoštevati določil oz. izpolniti/priložiti prilog, ki se nanašajo na subjekt/e, katerih zmogljivost</w:t>
      </w:r>
      <w:r w:rsidRPr="00E35734">
        <w:rPr>
          <w:rFonts w:ascii="Tahoma" w:hAnsi="Tahoma" w:cs="Tahoma"/>
          <w:sz w:val="20"/>
          <w:szCs w:val="20"/>
        </w:rPr>
        <w:t xml:space="preserve"> </w:t>
      </w:r>
      <w:r w:rsidRPr="00E35734">
        <w:rPr>
          <w:rFonts w:ascii="Tahoma" w:hAnsi="Tahoma" w:cs="Tahoma"/>
          <w:i/>
          <w:sz w:val="20"/>
          <w:szCs w:val="20"/>
        </w:rPr>
        <w:t xml:space="preserve">uporablja gospodarski subjekt v ponudbi. </w:t>
      </w:r>
    </w:p>
    <w:p w14:paraId="56F7770B" w14:textId="77777777" w:rsidR="00A35F38" w:rsidRPr="00E35734" w:rsidRDefault="00A35F38" w:rsidP="00E35734">
      <w:pPr>
        <w:keepNext/>
        <w:keepLines/>
        <w:spacing w:after="0"/>
        <w:jc w:val="both"/>
        <w:rPr>
          <w:rFonts w:ascii="Tahoma" w:hAnsi="Tahoma" w:cs="Tahoma"/>
          <w:i/>
          <w:sz w:val="20"/>
          <w:szCs w:val="20"/>
        </w:rPr>
      </w:pPr>
    </w:p>
    <w:p w14:paraId="6E9EC3C0" w14:textId="77777777" w:rsidR="004F5927" w:rsidRPr="00E35734" w:rsidRDefault="004F5927" w:rsidP="000F19C6">
      <w:pPr>
        <w:keepNext/>
        <w:keepLines/>
        <w:numPr>
          <w:ilvl w:val="1"/>
          <w:numId w:val="2"/>
        </w:numPr>
        <w:spacing w:after="0" w:line="240" w:lineRule="auto"/>
        <w:jc w:val="both"/>
        <w:rPr>
          <w:rFonts w:ascii="Tahoma" w:hAnsi="Tahoma" w:cs="Tahoma"/>
          <w:sz w:val="20"/>
          <w:szCs w:val="20"/>
        </w:rPr>
      </w:pPr>
      <w:r w:rsidRPr="00E35734">
        <w:rPr>
          <w:rFonts w:ascii="Tahoma" w:hAnsi="Tahoma" w:cs="Tahoma"/>
          <w:b/>
          <w:sz w:val="20"/>
          <w:szCs w:val="20"/>
        </w:rPr>
        <w:t>Ponudbena vrednost/cena na enoto mere</w:t>
      </w:r>
    </w:p>
    <w:p w14:paraId="5BC88606" w14:textId="77777777" w:rsidR="004F5927" w:rsidRDefault="004F5927" w:rsidP="00E35734">
      <w:pPr>
        <w:keepNext/>
        <w:keepLines/>
        <w:spacing w:after="0" w:line="240" w:lineRule="auto"/>
        <w:ind w:left="720"/>
        <w:jc w:val="both"/>
        <w:rPr>
          <w:rFonts w:ascii="Tahoma" w:hAnsi="Tahoma" w:cs="Tahoma"/>
          <w:sz w:val="20"/>
          <w:szCs w:val="20"/>
        </w:rPr>
      </w:pPr>
    </w:p>
    <w:p w14:paraId="101C39C8" w14:textId="77777777" w:rsidR="00E35734" w:rsidRDefault="004F5927" w:rsidP="0032605F">
      <w:pPr>
        <w:keepNext/>
        <w:keepLines/>
        <w:spacing w:after="0" w:line="240" w:lineRule="auto"/>
        <w:jc w:val="both"/>
        <w:rPr>
          <w:rFonts w:ascii="Tahoma" w:hAnsi="Tahoma" w:cs="Tahoma"/>
          <w:sz w:val="20"/>
          <w:szCs w:val="20"/>
        </w:rPr>
      </w:pPr>
      <w:bookmarkStart w:id="13" w:name="OLE_LINK3"/>
      <w:bookmarkStart w:id="14" w:name="OLE_LINK4"/>
      <w:r w:rsidRPr="00E35734">
        <w:rPr>
          <w:rFonts w:ascii="Tahoma" w:hAnsi="Tahoma" w:cs="Tahoma"/>
          <w:sz w:val="20"/>
          <w:szCs w:val="20"/>
        </w:rPr>
        <w:t>Ponudbena cena mora biti izražena v evrih, zaokrožena na dve (2) decimalni mesti.</w:t>
      </w:r>
    </w:p>
    <w:p w14:paraId="25E17836" w14:textId="77777777" w:rsidR="004F5927" w:rsidRPr="00E35734"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 </w:t>
      </w:r>
    </w:p>
    <w:p w14:paraId="55CD7F31" w14:textId="77777777" w:rsidR="004F5927"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Ponudnik v sistem e-JN </w:t>
      </w:r>
      <w:r w:rsidRPr="00E35734">
        <w:rPr>
          <w:rFonts w:ascii="Tahoma" w:hAnsi="Tahoma" w:cs="Tahoma"/>
          <w:b/>
          <w:sz w:val="20"/>
          <w:szCs w:val="20"/>
        </w:rPr>
        <w:t>v razdelek »Skupna ponudbena vrednost«</w:t>
      </w:r>
      <w:r w:rsidRPr="00E35734">
        <w:rPr>
          <w:rFonts w:ascii="Tahoma" w:hAnsi="Tahoma" w:cs="Tahoma"/>
          <w:sz w:val="20"/>
          <w:szCs w:val="20"/>
        </w:rPr>
        <w:t xml:space="preserve"> v zato namenjen prostor vpiše skupni ponudbeni znesek brez davka v EUR in znesek davka v EUR. Znesek z davkom (EUR) in vsi podatki, ki prikazujejo skupno ponudbeno vrednost, se izračunajo samodejno. V </w:t>
      </w:r>
      <w:r w:rsidRPr="00E35734">
        <w:rPr>
          <w:rFonts w:ascii="Tahoma" w:hAnsi="Tahoma" w:cs="Tahoma"/>
          <w:b/>
          <w:sz w:val="20"/>
          <w:szCs w:val="20"/>
        </w:rPr>
        <w:t>del »Predračun«</w:t>
      </w:r>
      <w:r w:rsidRPr="00E35734">
        <w:rPr>
          <w:rFonts w:ascii="Tahoma" w:hAnsi="Tahoma" w:cs="Tahoma"/>
          <w:sz w:val="20"/>
          <w:szCs w:val="20"/>
        </w:rPr>
        <w:t xml:space="preserve"> pa naloži izpolnjeno in podpisano Prilogo »POVZETEK PREDRAČUNA« v obliki </w:t>
      </w:r>
      <w:proofErr w:type="spellStart"/>
      <w:r w:rsidRPr="00E35734">
        <w:rPr>
          <w:rFonts w:ascii="Tahoma" w:hAnsi="Tahoma" w:cs="Tahoma"/>
          <w:sz w:val="20"/>
          <w:szCs w:val="20"/>
        </w:rPr>
        <w:t>pdf</w:t>
      </w:r>
      <w:proofErr w:type="spellEnd"/>
      <w:r w:rsidRPr="00E35734">
        <w:rPr>
          <w:rFonts w:ascii="Tahoma" w:hAnsi="Tahoma" w:cs="Tahoma"/>
          <w:sz w:val="20"/>
          <w:szCs w:val="20"/>
        </w:rPr>
        <w:t>., za katero oddaja ponudbo. »Skupna ponudbena vrednost«, ki bo vpisana v istoimenski razdelek in dokument, ki bo naložen kot predračun (Priloga »POVZETEK PREDRAČUNA«) v del »Predračun«, bosta razvidna in dostopna na javnem odpiranju ponudb.</w:t>
      </w:r>
    </w:p>
    <w:p w14:paraId="479550E5" w14:textId="77777777" w:rsidR="00E35734" w:rsidRPr="00E35734" w:rsidRDefault="00E35734" w:rsidP="0032605F">
      <w:pPr>
        <w:keepNext/>
        <w:keepLines/>
        <w:spacing w:after="0" w:line="240" w:lineRule="auto"/>
        <w:jc w:val="both"/>
        <w:rPr>
          <w:rFonts w:ascii="Tahoma" w:hAnsi="Tahoma" w:cs="Tahoma"/>
          <w:sz w:val="20"/>
          <w:szCs w:val="20"/>
        </w:rPr>
      </w:pPr>
    </w:p>
    <w:p w14:paraId="464D2FB7" w14:textId="77777777" w:rsidR="004F5927" w:rsidRDefault="004F5927" w:rsidP="0032605F">
      <w:pPr>
        <w:keepNext/>
        <w:keepLines/>
        <w:spacing w:after="0" w:line="240" w:lineRule="auto"/>
        <w:jc w:val="both"/>
        <w:rPr>
          <w:rFonts w:ascii="Tahoma" w:hAnsi="Tahoma" w:cs="Tahoma"/>
          <w:b/>
          <w:sz w:val="20"/>
          <w:szCs w:val="20"/>
        </w:rPr>
      </w:pPr>
      <w:r w:rsidRPr="00E35734">
        <w:rPr>
          <w:rFonts w:ascii="Tahoma" w:hAnsi="Tahoma" w:cs="Tahoma"/>
          <w:sz w:val="20"/>
          <w:szCs w:val="20"/>
        </w:rPr>
        <w:t>Ponudbeni predračun je k razpisni dokumentaciji priložen v Prilogi 2</w:t>
      </w:r>
      <w:r w:rsidR="00846A99">
        <w:rPr>
          <w:rFonts w:ascii="Tahoma" w:hAnsi="Tahoma" w:cs="Tahoma"/>
          <w:sz w:val="20"/>
          <w:szCs w:val="20"/>
        </w:rPr>
        <w:t>. Ponudnik ga</w:t>
      </w:r>
      <w:r w:rsidRPr="00E35734">
        <w:rPr>
          <w:rFonts w:ascii="Tahoma" w:hAnsi="Tahoma" w:cs="Tahoma"/>
          <w:sz w:val="20"/>
          <w:szCs w:val="20"/>
        </w:rPr>
        <w:t xml:space="preserve"> natisne in v pisni obliki podpiše in žigosa ter ga kot Prilogo 2</w:t>
      </w:r>
      <w:r w:rsidR="00703ED9">
        <w:rPr>
          <w:rFonts w:ascii="Tahoma" w:hAnsi="Tahoma" w:cs="Tahoma"/>
          <w:sz w:val="20"/>
          <w:szCs w:val="20"/>
        </w:rPr>
        <w:t xml:space="preserve"> </w:t>
      </w:r>
      <w:r w:rsidRPr="00E35734">
        <w:rPr>
          <w:rFonts w:ascii="Tahoma" w:hAnsi="Tahoma" w:cs="Tahoma"/>
          <w:sz w:val="20"/>
          <w:szCs w:val="20"/>
        </w:rPr>
        <w:t>naloži na informacijski sistem e-JN</w:t>
      </w:r>
      <w:r w:rsidRPr="00E35734">
        <w:rPr>
          <w:rFonts w:ascii="Tahoma" w:hAnsi="Tahoma" w:cs="Tahoma"/>
          <w:b/>
          <w:sz w:val="20"/>
          <w:szCs w:val="20"/>
        </w:rPr>
        <w:t xml:space="preserve"> v razdelek »Dokumenti«, del »Ostale priloge« </w:t>
      </w:r>
      <w:r w:rsidRPr="00E35734">
        <w:rPr>
          <w:rFonts w:ascii="Tahoma" w:hAnsi="Tahoma" w:cs="Tahoma"/>
          <w:sz w:val="20"/>
          <w:szCs w:val="20"/>
        </w:rPr>
        <w:t xml:space="preserve">v </w:t>
      </w:r>
      <w:proofErr w:type="spellStart"/>
      <w:r w:rsidRPr="00E35734">
        <w:rPr>
          <w:rFonts w:ascii="Tahoma" w:hAnsi="Tahoma" w:cs="Tahoma"/>
          <w:sz w:val="20"/>
          <w:szCs w:val="20"/>
        </w:rPr>
        <w:t>pdf</w:t>
      </w:r>
      <w:proofErr w:type="spellEnd"/>
      <w:r w:rsidRPr="00E35734">
        <w:rPr>
          <w:rFonts w:ascii="Tahoma" w:hAnsi="Tahoma" w:cs="Tahoma"/>
          <w:sz w:val="20"/>
          <w:szCs w:val="20"/>
        </w:rPr>
        <w:t>. formatu.</w:t>
      </w:r>
      <w:r w:rsidRPr="00E35734">
        <w:rPr>
          <w:rFonts w:ascii="Tahoma" w:hAnsi="Tahoma" w:cs="Tahoma"/>
          <w:b/>
          <w:sz w:val="20"/>
          <w:szCs w:val="20"/>
        </w:rPr>
        <w:t xml:space="preserve"> </w:t>
      </w:r>
    </w:p>
    <w:p w14:paraId="1A2C671C" w14:textId="77777777" w:rsidR="00E35734" w:rsidRDefault="00E35734" w:rsidP="0032605F">
      <w:pPr>
        <w:keepNext/>
        <w:keepLines/>
        <w:spacing w:after="0" w:line="240" w:lineRule="auto"/>
        <w:jc w:val="both"/>
        <w:rPr>
          <w:rFonts w:ascii="Tahoma" w:hAnsi="Tahoma" w:cs="Tahoma"/>
          <w:b/>
          <w:sz w:val="20"/>
          <w:szCs w:val="20"/>
        </w:rPr>
      </w:pPr>
    </w:p>
    <w:p w14:paraId="347C58AA" w14:textId="77777777" w:rsidR="00E35734" w:rsidRDefault="00E35734" w:rsidP="0032605F">
      <w:pPr>
        <w:keepNext/>
        <w:keepLines/>
        <w:spacing w:after="0" w:line="240" w:lineRule="auto"/>
        <w:jc w:val="both"/>
        <w:rPr>
          <w:rFonts w:ascii="Tahoma" w:hAnsi="Tahoma" w:cs="Tahoma"/>
          <w:b/>
          <w:sz w:val="20"/>
          <w:szCs w:val="20"/>
        </w:rPr>
      </w:pPr>
      <w:r w:rsidRPr="00E35734">
        <w:rPr>
          <w:rFonts w:ascii="Tahoma" w:hAnsi="Tahoma" w:cs="Tahoma"/>
          <w:b/>
          <w:sz w:val="20"/>
          <w:szCs w:val="20"/>
        </w:rPr>
        <w:t xml:space="preserve">Ponudbena cena na enoto mere mora biti v času veljavnosti okvirnega sporazuma fiksna in se ne spreminja pod nobenim pogojem, razen v primeru znižanja cen. </w:t>
      </w:r>
    </w:p>
    <w:p w14:paraId="21625424" w14:textId="77777777" w:rsidR="00E35734" w:rsidRPr="00E35734" w:rsidRDefault="00E35734" w:rsidP="0032605F">
      <w:pPr>
        <w:keepNext/>
        <w:keepLines/>
        <w:tabs>
          <w:tab w:val="left" w:pos="993"/>
        </w:tabs>
        <w:spacing w:after="0" w:line="240" w:lineRule="auto"/>
        <w:jc w:val="both"/>
        <w:rPr>
          <w:rFonts w:ascii="Tahoma" w:hAnsi="Tahoma" w:cs="Tahoma"/>
          <w:sz w:val="20"/>
          <w:szCs w:val="20"/>
        </w:rPr>
      </w:pPr>
    </w:p>
    <w:p w14:paraId="5442AF83" w14:textId="77777777" w:rsidR="00E35734" w:rsidRDefault="00E35734" w:rsidP="0032605F">
      <w:pPr>
        <w:keepNext/>
        <w:keepLines/>
        <w:tabs>
          <w:tab w:val="left" w:pos="993"/>
        </w:tabs>
        <w:spacing w:after="0" w:line="240" w:lineRule="auto"/>
        <w:jc w:val="both"/>
        <w:rPr>
          <w:rFonts w:ascii="Tahoma" w:hAnsi="Tahoma" w:cs="Tahoma"/>
          <w:sz w:val="20"/>
          <w:szCs w:val="20"/>
        </w:rPr>
      </w:pPr>
      <w:r w:rsidRPr="00E35734">
        <w:rPr>
          <w:rFonts w:ascii="Tahoma" w:hAnsi="Tahoma" w:cs="Tahoma"/>
          <w:sz w:val="20"/>
          <w:szCs w:val="20"/>
        </w:rPr>
        <w:t>Neodvisno od podatkov, ki so vsebovani v dokumentaciji v zvezi z oddajo javnega naročila, si mora ponudnik pred oddajo ponudbe pridobiti morebitne ostale podatke, ki se nanašajo na izvedbo storitev po tem javnem naročilu in ki lahko vplivajo na ponudnikovo ceno ali ponudnikove obveznosti.</w:t>
      </w:r>
    </w:p>
    <w:p w14:paraId="1D54048A" w14:textId="77777777" w:rsidR="00E35734" w:rsidRPr="00E35734" w:rsidRDefault="00E35734" w:rsidP="0032605F">
      <w:pPr>
        <w:keepNext/>
        <w:keepLines/>
        <w:tabs>
          <w:tab w:val="left" w:pos="993"/>
        </w:tabs>
        <w:spacing w:after="0" w:line="240" w:lineRule="auto"/>
        <w:jc w:val="both"/>
        <w:rPr>
          <w:rFonts w:ascii="Tahoma" w:hAnsi="Tahoma" w:cs="Tahoma"/>
          <w:sz w:val="20"/>
          <w:szCs w:val="20"/>
        </w:rPr>
      </w:pPr>
    </w:p>
    <w:p w14:paraId="3B3EF4B4" w14:textId="77777777" w:rsidR="002A2AB3" w:rsidRDefault="00E35734" w:rsidP="00FE1CAD">
      <w:pPr>
        <w:keepNext/>
        <w:keepLines/>
        <w:tabs>
          <w:tab w:val="left" w:pos="993"/>
        </w:tabs>
        <w:spacing w:after="0" w:line="240" w:lineRule="auto"/>
        <w:jc w:val="both"/>
        <w:rPr>
          <w:rFonts w:ascii="Tahoma" w:hAnsi="Tahoma" w:cs="Tahoma"/>
          <w:sz w:val="20"/>
          <w:szCs w:val="20"/>
        </w:rPr>
      </w:pPr>
      <w:r w:rsidRPr="00E35734">
        <w:rPr>
          <w:rFonts w:ascii="Tahoma" w:hAnsi="Tahoma" w:cs="Tahoma"/>
          <w:sz w:val="20"/>
          <w:szCs w:val="20"/>
        </w:rPr>
        <w:lastRenderedPageBreak/>
        <w:t>Ponudnik ne bo upravičen do nobenega povečanja cene, ki bi ga utemeljeval s tem, da ni bil polno obveščen o pogojih, ki se nanašajo na predmetne storitve na tržišču.</w:t>
      </w:r>
    </w:p>
    <w:p w14:paraId="793E7DAC" w14:textId="77777777" w:rsidR="00EE5887" w:rsidRPr="00FE1CAD" w:rsidRDefault="00EE5887" w:rsidP="00FE1CAD">
      <w:pPr>
        <w:keepNext/>
        <w:keepLines/>
        <w:tabs>
          <w:tab w:val="left" w:pos="993"/>
        </w:tabs>
        <w:spacing w:after="0" w:line="240" w:lineRule="auto"/>
        <w:jc w:val="both"/>
        <w:rPr>
          <w:rFonts w:ascii="Tahoma" w:hAnsi="Tahoma" w:cs="Tahoma"/>
          <w:sz w:val="20"/>
          <w:szCs w:val="20"/>
        </w:rPr>
      </w:pPr>
    </w:p>
    <w:p w14:paraId="6D6818FB" w14:textId="77777777" w:rsidR="004F5927" w:rsidRPr="00E35734" w:rsidRDefault="004F5927" w:rsidP="0032605F">
      <w:pPr>
        <w:keepNext/>
        <w:keepLines/>
        <w:spacing w:after="0" w:line="240" w:lineRule="auto"/>
        <w:jc w:val="both"/>
        <w:rPr>
          <w:rFonts w:ascii="Tahoma" w:hAnsi="Tahoma" w:cs="Tahoma"/>
          <w:b/>
          <w:sz w:val="20"/>
          <w:szCs w:val="20"/>
        </w:rPr>
      </w:pPr>
      <w:r w:rsidRPr="00E35734">
        <w:rPr>
          <w:rFonts w:ascii="Tahoma" w:hAnsi="Tahoma" w:cs="Tahoma"/>
          <w:sz w:val="20"/>
          <w:szCs w:val="20"/>
        </w:rPr>
        <w:t xml:space="preserve">V ponudbenih cenah (na enoto mere) ponudnika morajo biti upoštevani vsi materialni in nematerialni stroški, ki bodo potrebni za kvalitetno in pravočasno izvedbo predmeta okvirnega sporazuma, vključno s stroški dela, stroški za varnost pri delu, stroški prevzema gradbenega kompozita (pepel in žlindra), vsi potrebni stroški kakršnegakoli ravnanja z gradbenim kompozitom, kot npr. vmesnega skladiščenja (zbiranja), predelave, ki so povezani s prevozom in prevzemom </w:t>
      </w:r>
      <w:r w:rsidR="00451BA0">
        <w:rPr>
          <w:rFonts w:ascii="Tahoma" w:hAnsi="Tahoma" w:cs="Tahoma"/>
          <w:sz w:val="20"/>
          <w:szCs w:val="20"/>
        </w:rPr>
        <w:t>gradbenega kompozita</w:t>
      </w:r>
      <w:r w:rsidRPr="00E35734">
        <w:rPr>
          <w:rFonts w:ascii="Tahoma" w:hAnsi="Tahoma" w:cs="Tahoma"/>
          <w:sz w:val="20"/>
          <w:szCs w:val="20"/>
        </w:rPr>
        <w:t xml:space="preserve">, stroški vseh potrebnih garancij za izvedbo posla, vsi ostali spremljajoči stroški, ki so povezani s prevozom in prevzemom </w:t>
      </w:r>
      <w:r w:rsidR="00451BA0">
        <w:rPr>
          <w:rFonts w:ascii="Tahoma" w:hAnsi="Tahoma" w:cs="Tahoma"/>
          <w:sz w:val="20"/>
          <w:szCs w:val="20"/>
        </w:rPr>
        <w:t>gradbenega kompozita</w:t>
      </w:r>
      <w:r w:rsidRPr="00E35734">
        <w:rPr>
          <w:rFonts w:ascii="Tahoma" w:hAnsi="Tahoma" w:cs="Tahoma"/>
          <w:sz w:val="20"/>
          <w:szCs w:val="20"/>
        </w:rPr>
        <w:t xml:space="preserve"> in vsemi potrebni rokovanji, ki pogojujejo varno delo, vsi drugi nepredvideni stroški, ki so lahko povezani s prevoz in prevzemom </w:t>
      </w:r>
      <w:r w:rsidR="00451BA0">
        <w:rPr>
          <w:rFonts w:ascii="Tahoma" w:hAnsi="Tahoma" w:cs="Tahoma"/>
          <w:sz w:val="20"/>
          <w:szCs w:val="20"/>
        </w:rPr>
        <w:t>gradbenega kompozita</w:t>
      </w:r>
      <w:r w:rsidRPr="00E35734">
        <w:rPr>
          <w:rFonts w:ascii="Tahoma" w:hAnsi="Tahoma" w:cs="Tahoma"/>
          <w:sz w:val="20"/>
          <w:szCs w:val="20"/>
        </w:rPr>
        <w:t xml:space="preserve"> in niso zajeti v tem stroškovniku, so pa nujno potrebni za izvedbo razpisanih storitev, stroški izdelave ponudbene dokumentacije ter tudi stroški za vsa ostala dela in naloge, ki so v okvirnem sporazumu opredeljena kot obveznosti izvajalca.</w:t>
      </w:r>
    </w:p>
    <w:p w14:paraId="4D934BCB" w14:textId="77777777" w:rsidR="004F5927" w:rsidRPr="00E35734" w:rsidRDefault="004F5927" w:rsidP="0032605F">
      <w:pPr>
        <w:keepNext/>
        <w:keepLines/>
        <w:spacing w:after="0" w:line="240" w:lineRule="auto"/>
        <w:jc w:val="both"/>
        <w:rPr>
          <w:rFonts w:ascii="Tahoma" w:hAnsi="Tahoma" w:cs="Tahoma"/>
          <w:sz w:val="20"/>
          <w:szCs w:val="20"/>
        </w:rPr>
      </w:pPr>
    </w:p>
    <w:p w14:paraId="26CF9944" w14:textId="77777777" w:rsidR="004F5927" w:rsidRPr="00E35734" w:rsidRDefault="004F5927" w:rsidP="0032605F">
      <w:pPr>
        <w:keepNext/>
        <w:keepLines/>
        <w:spacing w:after="0" w:line="240" w:lineRule="auto"/>
        <w:jc w:val="both"/>
        <w:rPr>
          <w:rFonts w:ascii="Tahoma" w:hAnsi="Tahoma" w:cs="Tahoma"/>
          <w:sz w:val="20"/>
          <w:szCs w:val="20"/>
        </w:rPr>
      </w:pPr>
      <w:r w:rsidRPr="00E35734">
        <w:rPr>
          <w:rFonts w:ascii="Tahoma" w:hAnsi="Tahoma" w:cs="Tahoma"/>
          <w:sz w:val="20"/>
          <w:szCs w:val="20"/>
        </w:rPr>
        <w:t>Ponudbene cene na enoto mere morajo biti zaokrožene na do dve (2) decimalni mesti, v primeru da bo gospodarski subjekt podal cene na več decimalk kot dve (2), bo ponudba izločena iz nadaljnjega postopka oddaje predmetnega javnega naročila.</w:t>
      </w:r>
    </w:p>
    <w:bookmarkEnd w:id="13"/>
    <w:bookmarkEnd w:id="14"/>
    <w:p w14:paraId="05379C79" w14:textId="77777777" w:rsidR="004F5927" w:rsidRPr="00E35734" w:rsidRDefault="004F5927" w:rsidP="00E35734">
      <w:pPr>
        <w:keepNext/>
        <w:keepLines/>
        <w:spacing w:after="0"/>
        <w:jc w:val="both"/>
        <w:rPr>
          <w:rFonts w:ascii="Tahoma" w:hAnsi="Tahoma" w:cs="Tahoma"/>
          <w:sz w:val="20"/>
          <w:szCs w:val="20"/>
        </w:rPr>
      </w:pPr>
    </w:p>
    <w:p w14:paraId="417A8E78"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Veljavnost ponudbe</w:t>
      </w:r>
    </w:p>
    <w:p w14:paraId="15B87A7F" w14:textId="77777777" w:rsidR="004F5927" w:rsidRPr="00E35734" w:rsidRDefault="004F5927" w:rsidP="00E35734">
      <w:pPr>
        <w:keepNext/>
        <w:keepLines/>
        <w:spacing w:after="0"/>
        <w:jc w:val="both"/>
        <w:rPr>
          <w:rFonts w:ascii="Tahoma" w:hAnsi="Tahoma" w:cs="Tahoma"/>
          <w:sz w:val="20"/>
          <w:szCs w:val="20"/>
        </w:rPr>
      </w:pPr>
    </w:p>
    <w:p w14:paraId="61401900" w14:textId="77777777" w:rsidR="00D7673C" w:rsidRPr="00D7673C" w:rsidRDefault="00D7673C" w:rsidP="00D7673C">
      <w:pPr>
        <w:keepNext/>
        <w:keepLines/>
        <w:tabs>
          <w:tab w:val="left" w:pos="1920"/>
        </w:tabs>
        <w:spacing w:after="0"/>
        <w:jc w:val="both"/>
        <w:rPr>
          <w:rFonts w:ascii="Tahoma" w:hAnsi="Tahoma" w:cs="Tahoma"/>
          <w:sz w:val="20"/>
          <w:szCs w:val="20"/>
        </w:rPr>
      </w:pPr>
      <w:r w:rsidRPr="00D7673C">
        <w:rPr>
          <w:rFonts w:ascii="Tahoma" w:hAnsi="Tahoma" w:cs="Tahoma"/>
          <w:sz w:val="20"/>
          <w:szCs w:val="20"/>
        </w:rPr>
        <w:t>Ponudba je zavez</w:t>
      </w:r>
      <w:r>
        <w:rPr>
          <w:rFonts w:ascii="Tahoma" w:hAnsi="Tahoma" w:cs="Tahoma"/>
          <w:sz w:val="20"/>
          <w:szCs w:val="20"/>
        </w:rPr>
        <w:t>ujoča in velja minimalno 4 mesece</w:t>
      </w:r>
      <w:r w:rsidRPr="00D7673C">
        <w:rPr>
          <w:rFonts w:ascii="Tahoma" w:hAnsi="Tahoma" w:cs="Tahoma"/>
          <w:sz w:val="20"/>
          <w:szCs w:val="20"/>
        </w:rPr>
        <w:t xml:space="preserve"> od datuma določenega za oddajo ponudb.</w:t>
      </w:r>
    </w:p>
    <w:p w14:paraId="730BFE0C" w14:textId="77777777" w:rsidR="004F5927" w:rsidRPr="00E35734" w:rsidRDefault="004F5927" w:rsidP="00E35734">
      <w:pPr>
        <w:keepNext/>
        <w:keepLines/>
        <w:tabs>
          <w:tab w:val="left" w:pos="1920"/>
        </w:tabs>
        <w:spacing w:after="0"/>
        <w:jc w:val="both"/>
        <w:rPr>
          <w:rFonts w:ascii="Tahoma" w:hAnsi="Tahoma" w:cs="Tahoma"/>
          <w:sz w:val="20"/>
          <w:szCs w:val="20"/>
        </w:rPr>
      </w:pPr>
    </w:p>
    <w:p w14:paraId="2E1E0587"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Način obračunavanja in plačilni pogoji</w:t>
      </w:r>
    </w:p>
    <w:p w14:paraId="50C6C690" w14:textId="77777777" w:rsidR="004F5927" w:rsidRPr="00E35734" w:rsidRDefault="004F5927" w:rsidP="00E35734">
      <w:pPr>
        <w:pStyle w:val="BESEDILO"/>
        <w:keepNext/>
        <w:widowControl/>
        <w:tabs>
          <w:tab w:val="clear" w:pos="2155"/>
        </w:tabs>
        <w:rPr>
          <w:rFonts w:ascii="Tahoma" w:hAnsi="Tahoma" w:cs="Tahoma"/>
        </w:rPr>
      </w:pPr>
    </w:p>
    <w:p w14:paraId="74BC56D4" w14:textId="77777777" w:rsidR="000E3858" w:rsidRDefault="004F5927" w:rsidP="005871B9">
      <w:pPr>
        <w:pStyle w:val="BESEDILO"/>
        <w:keepNext/>
        <w:widowControl/>
        <w:tabs>
          <w:tab w:val="clear" w:pos="2155"/>
        </w:tabs>
        <w:rPr>
          <w:rFonts w:ascii="Tahoma" w:hAnsi="Tahoma" w:cs="Tahoma"/>
        </w:rPr>
      </w:pPr>
      <w:r w:rsidRPr="00E35734">
        <w:rPr>
          <w:rFonts w:ascii="Tahoma" w:hAnsi="Tahoma" w:cs="Tahoma"/>
        </w:rPr>
        <w:t>Način obračunavanja in plačilni pogoji so razvidni iz priloženega vzorca okvirnega sporazuma.</w:t>
      </w:r>
    </w:p>
    <w:p w14:paraId="785BFF05" w14:textId="77777777" w:rsidR="005871B9" w:rsidRPr="005871B9" w:rsidRDefault="005871B9" w:rsidP="005871B9">
      <w:pPr>
        <w:pStyle w:val="BESEDILO"/>
        <w:keepNext/>
        <w:widowControl/>
        <w:tabs>
          <w:tab w:val="clear" w:pos="2155"/>
        </w:tabs>
        <w:rPr>
          <w:rFonts w:ascii="Tahoma" w:hAnsi="Tahoma" w:cs="Tahoma"/>
        </w:rPr>
      </w:pPr>
    </w:p>
    <w:p w14:paraId="7C535454" w14:textId="77777777" w:rsidR="004F5927" w:rsidRDefault="004F5927" w:rsidP="000F19C6">
      <w:pPr>
        <w:keepNext/>
        <w:keepLines/>
        <w:numPr>
          <w:ilvl w:val="0"/>
          <w:numId w:val="2"/>
        </w:numPr>
        <w:spacing w:after="0" w:line="240" w:lineRule="auto"/>
        <w:jc w:val="both"/>
        <w:rPr>
          <w:rFonts w:ascii="Tahoma" w:hAnsi="Tahoma" w:cs="Tahoma"/>
          <w:b/>
        </w:rPr>
      </w:pPr>
      <w:r w:rsidRPr="00EE7D80">
        <w:rPr>
          <w:rFonts w:ascii="Tahoma" w:hAnsi="Tahoma" w:cs="Tahoma"/>
          <w:b/>
        </w:rPr>
        <w:t>TEHNIČNA SPECIFIKACIJA</w:t>
      </w:r>
    </w:p>
    <w:p w14:paraId="23D721EA" w14:textId="77777777" w:rsidR="00C60261" w:rsidRDefault="00C60261" w:rsidP="00C60261">
      <w:pPr>
        <w:keepNext/>
        <w:keepLines/>
        <w:spacing w:after="0" w:line="240" w:lineRule="auto"/>
        <w:ind w:left="360"/>
        <w:jc w:val="both"/>
        <w:rPr>
          <w:rFonts w:ascii="Tahoma" w:hAnsi="Tahoma" w:cs="Tahoma"/>
          <w:b/>
        </w:rPr>
      </w:pPr>
    </w:p>
    <w:p w14:paraId="0F3CCA2E" w14:textId="77777777" w:rsidR="009840D0" w:rsidRDefault="009840D0" w:rsidP="00ED6407">
      <w:pPr>
        <w:keepNext/>
        <w:keepLines/>
        <w:spacing w:after="0" w:line="240" w:lineRule="auto"/>
        <w:jc w:val="both"/>
        <w:rPr>
          <w:rFonts w:ascii="Tahoma" w:hAnsi="Tahoma" w:cs="Tahoma"/>
          <w:sz w:val="20"/>
        </w:rPr>
      </w:pPr>
      <w:r>
        <w:rPr>
          <w:rFonts w:ascii="Tahoma" w:hAnsi="Tahoma" w:cs="Tahoma"/>
          <w:sz w:val="20"/>
        </w:rPr>
        <w:t xml:space="preserve">V nadaljevanju so </w:t>
      </w:r>
      <w:r w:rsidR="008045DE">
        <w:rPr>
          <w:rFonts w:ascii="Tahoma" w:hAnsi="Tahoma" w:cs="Tahoma"/>
          <w:sz w:val="20"/>
        </w:rPr>
        <w:t>navedene</w:t>
      </w:r>
      <w:r>
        <w:rPr>
          <w:rFonts w:ascii="Tahoma" w:hAnsi="Tahoma" w:cs="Tahoma"/>
          <w:sz w:val="20"/>
        </w:rPr>
        <w:t xml:space="preserve"> tehnične specifikacije za posamezne postavke predmeta javnega naročila, ko</w:t>
      </w:r>
      <w:r w:rsidR="008045DE">
        <w:rPr>
          <w:rFonts w:ascii="Tahoma" w:hAnsi="Tahoma" w:cs="Tahoma"/>
          <w:sz w:val="20"/>
        </w:rPr>
        <w:t>t</w:t>
      </w:r>
      <w:r>
        <w:rPr>
          <w:rFonts w:ascii="Tahoma" w:hAnsi="Tahoma" w:cs="Tahoma"/>
          <w:sz w:val="20"/>
        </w:rPr>
        <w:t xml:space="preserve"> so </w:t>
      </w:r>
      <w:r w:rsidR="008045DE">
        <w:rPr>
          <w:rFonts w:ascii="Tahoma" w:hAnsi="Tahoma" w:cs="Tahoma"/>
          <w:sz w:val="20"/>
        </w:rPr>
        <w:t>opredeljene</w:t>
      </w:r>
      <w:r>
        <w:rPr>
          <w:rFonts w:ascii="Tahoma" w:hAnsi="Tahoma" w:cs="Tahoma"/>
          <w:sz w:val="20"/>
        </w:rPr>
        <w:t xml:space="preserve"> v ponudbenem predračunu:</w:t>
      </w:r>
    </w:p>
    <w:p w14:paraId="2A24F4B8" w14:textId="77777777" w:rsidR="003037F0" w:rsidRDefault="003037F0" w:rsidP="00FB74CB">
      <w:pPr>
        <w:pStyle w:val="Golobesedilo"/>
        <w:keepNext/>
        <w:keepLines/>
        <w:rPr>
          <w:rFonts w:ascii="Tahoma" w:hAnsi="Tahoma" w:cs="Tahoma"/>
          <w:sz w:val="20"/>
          <w:lang w:val="sl-SI"/>
        </w:rPr>
      </w:pPr>
    </w:p>
    <w:p w14:paraId="2196185C" w14:textId="77777777" w:rsidR="00314E71" w:rsidRDefault="00314E71" w:rsidP="00314E71">
      <w:pPr>
        <w:pStyle w:val="Golobesedilo"/>
        <w:keepNext/>
        <w:keepLines/>
        <w:rPr>
          <w:rFonts w:ascii="Tahoma" w:hAnsi="Tahoma" w:cs="Tahoma"/>
          <w:sz w:val="20"/>
        </w:rPr>
      </w:pPr>
      <w:r w:rsidRPr="00FB74CB">
        <w:rPr>
          <w:rFonts w:ascii="Tahoma" w:hAnsi="Tahoma" w:cs="Tahoma"/>
          <w:sz w:val="20"/>
        </w:rPr>
        <w:t xml:space="preserve">Predmet javnega naročila je </w:t>
      </w:r>
      <w:r w:rsidRPr="00FB74CB">
        <w:rPr>
          <w:rFonts w:ascii="Tahoma" w:hAnsi="Tahoma" w:cs="Tahoma"/>
          <w:sz w:val="20"/>
          <w:lang w:val="sl-SI"/>
        </w:rPr>
        <w:t>prevzem</w:t>
      </w:r>
      <w:r w:rsidRPr="00FB74CB">
        <w:rPr>
          <w:rFonts w:ascii="Tahoma" w:hAnsi="Tahoma" w:cs="Tahoma"/>
          <w:sz w:val="20"/>
        </w:rPr>
        <w:t xml:space="preserve"> gradbenega kompozita </w:t>
      </w:r>
      <w:r>
        <w:rPr>
          <w:rFonts w:ascii="Tahoma" w:hAnsi="Tahoma" w:cs="Tahoma"/>
          <w:sz w:val="20"/>
          <w:lang w:val="sl-SI"/>
        </w:rPr>
        <w:t>in odpadnega pepela na lokacijo ponudnika</w:t>
      </w:r>
      <w:r w:rsidRPr="00FB74CB">
        <w:rPr>
          <w:rFonts w:ascii="Tahoma" w:hAnsi="Tahoma" w:cs="Tahoma"/>
          <w:sz w:val="20"/>
        </w:rPr>
        <w:t>.</w:t>
      </w:r>
    </w:p>
    <w:p w14:paraId="614E3A8B" w14:textId="77777777" w:rsidR="004F5927" w:rsidRDefault="004F5927" w:rsidP="009840D0">
      <w:pPr>
        <w:pStyle w:val="Golobesedilo"/>
        <w:keepNext/>
        <w:keepLines/>
        <w:rPr>
          <w:rFonts w:ascii="Tahoma" w:hAnsi="Tahoma" w:cs="Tahoma"/>
          <w:sz w:val="20"/>
          <w:lang w:val="sl-SI"/>
        </w:rPr>
      </w:pPr>
    </w:p>
    <w:p w14:paraId="1128BFBD" w14:textId="77777777" w:rsidR="00224C84" w:rsidRDefault="00224C84" w:rsidP="009840D0">
      <w:pPr>
        <w:pStyle w:val="Golobesedilo"/>
        <w:keepNext/>
        <w:keepLines/>
        <w:rPr>
          <w:rFonts w:ascii="Tahoma" w:hAnsi="Tahoma" w:cs="Tahoma"/>
          <w:sz w:val="20"/>
          <w:lang w:val="sl-SI"/>
        </w:rPr>
      </w:pPr>
      <w:r>
        <w:rPr>
          <w:rFonts w:ascii="Tahoma" w:hAnsi="Tahoma" w:cs="Tahoma"/>
          <w:sz w:val="20"/>
          <w:lang w:val="sl-SI"/>
        </w:rPr>
        <w:t>Lokacija ponudnika (ponudnik lahko v ponudbi navede tudi več lokacij) navedena v ponudbi, kamor bo odvažal gradbeni kompozit, mora imeti pridobljena</w:t>
      </w:r>
      <w:r w:rsidR="0032605F">
        <w:rPr>
          <w:rFonts w:ascii="Tahoma" w:hAnsi="Tahoma" w:cs="Tahoma"/>
          <w:sz w:val="20"/>
          <w:lang w:val="sl-SI"/>
        </w:rPr>
        <w:t xml:space="preserve"> in veljavna</w:t>
      </w:r>
      <w:r>
        <w:rPr>
          <w:rFonts w:ascii="Tahoma" w:hAnsi="Tahoma" w:cs="Tahoma"/>
          <w:sz w:val="20"/>
          <w:lang w:val="sl-SI"/>
        </w:rPr>
        <w:t xml:space="preserve"> vsa ustrezna </w:t>
      </w:r>
      <w:r w:rsidR="0032605F">
        <w:rPr>
          <w:rFonts w:ascii="Tahoma" w:hAnsi="Tahoma" w:cs="Tahoma"/>
          <w:sz w:val="20"/>
          <w:lang w:val="sl-SI"/>
        </w:rPr>
        <w:t>dovoljenja</w:t>
      </w:r>
      <w:r w:rsidR="00102968">
        <w:rPr>
          <w:rFonts w:ascii="Tahoma" w:hAnsi="Tahoma" w:cs="Tahoma"/>
          <w:sz w:val="20"/>
          <w:lang w:val="sl-SI"/>
        </w:rPr>
        <w:t>/dokazila</w:t>
      </w:r>
      <w:r>
        <w:rPr>
          <w:rFonts w:ascii="Tahoma" w:hAnsi="Tahoma" w:cs="Tahoma"/>
          <w:sz w:val="20"/>
          <w:lang w:val="sl-SI"/>
        </w:rPr>
        <w:t xml:space="preserve"> za izvedbo vseh potrebnih del. </w:t>
      </w:r>
    </w:p>
    <w:p w14:paraId="635075F2" w14:textId="77777777" w:rsidR="00224C84" w:rsidRDefault="00224C84" w:rsidP="009840D0">
      <w:pPr>
        <w:pStyle w:val="Golobesedilo"/>
        <w:keepNext/>
        <w:keepLines/>
        <w:rPr>
          <w:rFonts w:ascii="Tahoma" w:hAnsi="Tahoma" w:cs="Tahoma"/>
          <w:sz w:val="20"/>
          <w:lang w:val="sl-SI"/>
        </w:rPr>
      </w:pPr>
    </w:p>
    <w:p w14:paraId="20C9BF46" w14:textId="77777777" w:rsidR="00224C84" w:rsidRDefault="00224C84" w:rsidP="009840D0">
      <w:pPr>
        <w:pStyle w:val="Golobesedilo"/>
        <w:keepNext/>
        <w:keepLines/>
        <w:rPr>
          <w:rFonts w:ascii="Tahoma" w:hAnsi="Tahoma" w:cs="Tahoma"/>
          <w:sz w:val="20"/>
          <w:lang w:val="sl-SI"/>
        </w:rPr>
      </w:pPr>
      <w:r>
        <w:rPr>
          <w:rFonts w:ascii="Tahoma" w:hAnsi="Tahoma" w:cs="Tahoma"/>
          <w:sz w:val="20"/>
          <w:lang w:val="sl-SI"/>
        </w:rPr>
        <w:t xml:space="preserve">V primeru, da bi bil </w:t>
      </w:r>
      <w:r w:rsidR="0032605F">
        <w:rPr>
          <w:rFonts w:ascii="Tahoma" w:hAnsi="Tahoma" w:cs="Tahoma"/>
          <w:sz w:val="20"/>
          <w:lang w:val="sl-SI"/>
        </w:rPr>
        <w:t>p</w:t>
      </w:r>
      <w:r>
        <w:rPr>
          <w:rFonts w:ascii="Tahoma" w:hAnsi="Tahoma" w:cs="Tahoma"/>
          <w:sz w:val="20"/>
          <w:lang w:val="sl-SI"/>
        </w:rPr>
        <w:t>onudnik zaradi različnih razlogov primoran lokacijo zapreti, mora zagotoviti nadomestno lokacijo</w:t>
      </w:r>
      <w:r w:rsidRPr="00314321">
        <w:t xml:space="preserve"> </w:t>
      </w:r>
      <w:r w:rsidRPr="00314321">
        <w:rPr>
          <w:rFonts w:ascii="Tahoma" w:hAnsi="Tahoma" w:cs="Tahoma"/>
          <w:sz w:val="20"/>
          <w:lang w:val="sl-SI"/>
        </w:rPr>
        <w:t>za nemoten prevzem gradbenega kompozita</w:t>
      </w:r>
      <w:r>
        <w:rPr>
          <w:rFonts w:ascii="Tahoma" w:hAnsi="Tahoma" w:cs="Tahoma"/>
          <w:sz w:val="20"/>
          <w:lang w:val="sl-SI"/>
        </w:rPr>
        <w:t xml:space="preserve">, ki mora imeti vsa ustrezna </w:t>
      </w:r>
      <w:r w:rsidR="00C82B57">
        <w:rPr>
          <w:rFonts w:ascii="Tahoma" w:hAnsi="Tahoma" w:cs="Tahoma"/>
          <w:sz w:val="20"/>
          <w:lang w:val="sl-SI"/>
        </w:rPr>
        <w:t>dovoljenja/</w:t>
      </w:r>
      <w:r>
        <w:rPr>
          <w:rFonts w:ascii="Tahoma" w:hAnsi="Tahoma" w:cs="Tahoma"/>
          <w:sz w:val="20"/>
          <w:lang w:val="sl-SI"/>
        </w:rPr>
        <w:t>dokazila.</w:t>
      </w:r>
    </w:p>
    <w:p w14:paraId="76BBABA8" w14:textId="77777777" w:rsidR="00224C84" w:rsidRDefault="00224C84" w:rsidP="009840D0">
      <w:pPr>
        <w:pStyle w:val="Golobesedilo"/>
        <w:keepNext/>
        <w:keepLines/>
        <w:rPr>
          <w:rFonts w:ascii="Tahoma" w:hAnsi="Tahoma" w:cs="Tahoma"/>
          <w:sz w:val="20"/>
          <w:lang w:val="sl-SI"/>
        </w:rPr>
      </w:pPr>
    </w:p>
    <w:p w14:paraId="18B533F6" w14:textId="74AD91E4" w:rsidR="00224C84" w:rsidRPr="00FB74CB" w:rsidRDefault="00224C84" w:rsidP="009840D0">
      <w:pPr>
        <w:pStyle w:val="Golobesedilo"/>
        <w:keepNext/>
        <w:keepLines/>
        <w:rPr>
          <w:rFonts w:ascii="Tahoma" w:hAnsi="Tahoma" w:cs="Tahoma"/>
          <w:sz w:val="20"/>
          <w:lang w:val="sl-SI"/>
        </w:rPr>
      </w:pPr>
      <w:r>
        <w:rPr>
          <w:rFonts w:ascii="Tahoma" w:hAnsi="Tahoma" w:cs="Tahoma"/>
          <w:sz w:val="20"/>
          <w:lang w:val="sl-SI"/>
        </w:rPr>
        <w:t>Najugodnejši p</w:t>
      </w:r>
      <w:r w:rsidRPr="00FB74CB">
        <w:rPr>
          <w:rFonts w:ascii="Tahoma" w:hAnsi="Tahoma" w:cs="Tahoma"/>
          <w:sz w:val="20"/>
          <w:lang w:val="sl-SI"/>
        </w:rPr>
        <w:t>onudnik, ki bo izbran na javnem razpisu</w:t>
      </w:r>
      <w:r>
        <w:rPr>
          <w:rFonts w:ascii="Tahoma" w:hAnsi="Tahoma" w:cs="Tahoma"/>
          <w:sz w:val="20"/>
          <w:lang w:val="sl-SI"/>
        </w:rPr>
        <w:t xml:space="preserve"> in bo izpolnjeval merila in pogoje predeljene v tej razpisni dokumentaciji</w:t>
      </w:r>
      <w:r w:rsidRPr="00FB74CB">
        <w:rPr>
          <w:rFonts w:ascii="Tahoma" w:hAnsi="Tahoma" w:cs="Tahoma"/>
          <w:sz w:val="20"/>
          <w:lang w:val="sl-SI"/>
        </w:rPr>
        <w:t>, bo moral od sklenitve okvirnega sporazuma do</w:t>
      </w:r>
      <w:r>
        <w:rPr>
          <w:rFonts w:ascii="Tahoma" w:hAnsi="Tahoma" w:cs="Tahoma"/>
          <w:sz w:val="20"/>
          <w:lang w:val="sl-SI"/>
        </w:rPr>
        <w:t xml:space="preserve"> 31. 1. 202</w:t>
      </w:r>
      <w:r w:rsidR="00D142B3">
        <w:rPr>
          <w:rFonts w:ascii="Tahoma" w:hAnsi="Tahoma" w:cs="Tahoma"/>
          <w:sz w:val="20"/>
          <w:lang w:val="sl-SI"/>
        </w:rPr>
        <w:t>5</w:t>
      </w:r>
      <w:r w:rsidRPr="00FB74CB">
        <w:rPr>
          <w:rFonts w:ascii="Tahoma" w:hAnsi="Tahoma" w:cs="Tahoma"/>
          <w:sz w:val="20"/>
          <w:lang w:val="sl-SI"/>
        </w:rPr>
        <w:t xml:space="preserve"> priložiti STS za naročnikov pepel in žlindro. V primeru, da ponudnik do 31. 1. 202</w:t>
      </w:r>
      <w:r w:rsidR="00D142B3">
        <w:rPr>
          <w:rFonts w:ascii="Tahoma" w:hAnsi="Tahoma" w:cs="Tahoma"/>
          <w:sz w:val="20"/>
          <w:lang w:val="sl-SI"/>
        </w:rPr>
        <w:t>5</w:t>
      </w:r>
      <w:r w:rsidRPr="00FB74CB">
        <w:rPr>
          <w:rFonts w:ascii="Tahoma" w:hAnsi="Tahoma" w:cs="Tahoma"/>
          <w:sz w:val="20"/>
          <w:lang w:val="sl-SI"/>
        </w:rPr>
        <w:t xml:space="preserve"> ne bo pridobil STS, bo naročnik vnovčil finančno zavarovanje za dobro izvedbo obveznosti po okvirnem sporazumu ter odstopil od okvirnega sporazuma.</w:t>
      </w:r>
    </w:p>
    <w:p w14:paraId="7A971571" w14:textId="77777777" w:rsidR="00224C84" w:rsidRDefault="00224C84" w:rsidP="009840D0">
      <w:pPr>
        <w:pStyle w:val="Golobesedilo"/>
        <w:keepNext/>
        <w:keepLines/>
        <w:rPr>
          <w:rFonts w:ascii="Tahoma" w:hAnsi="Tahoma" w:cs="Tahoma"/>
          <w:sz w:val="20"/>
          <w:lang w:val="sl-SI"/>
        </w:rPr>
      </w:pPr>
    </w:p>
    <w:p w14:paraId="111E8F48" w14:textId="77777777" w:rsidR="00CD2593" w:rsidRDefault="00CD2593" w:rsidP="009840D0">
      <w:pPr>
        <w:pStyle w:val="Golobesedilo"/>
        <w:keepNext/>
        <w:keepLines/>
        <w:rPr>
          <w:rFonts w:ascii="Tahoma" w:hAnsi="Tahoma" w:cs="Tahoma"/>
          <w:b/>
          <w:sz w:val="20"/>
          <w:lang w:val="sl-SI"/>
        </w:rPr>
      </w:pPr>
      <w:r w:rsidRPr="005B7449">
        <w:rPr>
          <w:rFonts w:ascii="Tahoma" w:hAnsi="Tahoma" w:cs="Tahoma"/>
          <w:b/>
          <w:sz w:val="20"/>
          <w:lang w:val="sl-SI"/>
        </w:rPr>
        <w:t xml:space="preserve">Ponudniku, ki ima že pridobljen </w:t>
      </w:r>
      <w:r>
        <w:rPr>
          <w:rFonts w:ascii="Tahoma" w:hAnsi="Tahoma" w:cs="Tahoma"/>
          <w:b/>
          <w:sz w:val="20"/>
          <w:lang w:val="sl-SI"/>
        </w:rPr>
        <w:t>veljaven</w:t>
      </w:r>
      <w:r w:rsidRPr="005B7449">
        <w:rPr>
          <w:rFonts w:ascii="Tahoma" w:hAnsi="Tahoma" w:cs="Tahoma"/>
          <w:b/>
          <w:sz w:val="20"/>
          <w:lang w:val="sl-SI"/>
        </w:rPr>
        <w:t xml:space="preserve"> STS za naročnikov pepel in žlindro, ni potrebno kupiti tehnični mapi od naročnika.</w:t>
      </w:r>
    </w:p>
    <w:p w14:paraId="5C6B811D" w14:textId="77777777" w:rsidR="004F5927" w:rsidRPr="00FB74CB" w:rsidRDefault="004F5927" w:rsidP="009840D0">
      <w:pPr>
        <w:keepNext/>
        <w:keepLines/>
        <w:spacing w:after="0" w:line="240" w:lineRule="auto"/>
        <w:jc w:val="both"/>
        <w:rPr>
          <w:rFonts w:ascii="Tahoma" w:hAnsi="Tahoma" w:cs="Tahoma"/>
          <w:sz w:val="20"/>
          <w:szCs w:val="20"/>
        </w:rPr>
      </w:pPr>
    </w:p>
    <w:p w14:paraId="23452C13" w14:textId="77777777" w:rsidR="004F5927" w:rsidRDefault="004F5927" w:rsidP="009840D0">
      <w:pPr>
        <w:keepNext/>
        <w:keepLines/>
        <w:spacing w:after="0" w:line="240" w:lineRule="auto"/>
        <w:jc w:val="both"/>
        <w:rPr>
          <w:rFonts w:ascii="Tahoma" w:hAnsi="Tahoma" w:cs="Tahoma"/>
          <w:b/>
          <w:sz w:val="20"/>
          <w:szCs w:val="20"/>
        </w:rPr>
      </w:pPr>
      <w:r w:rsidRPr="00FB74CB">
        <w:rPr>
          <w:rFonts w:ascii="Tahoma" w:hAnsi="Tahoma" w:cs="Tahoma"/>
          <w:b/>
          <w:sz w:val="20"/>
          <w:szCs w:val="20"/>
        </w:rPr>
        <w:t xml:space="preserve">Ponudnik mora pri pripravi ponudbe ponuditi storitev, ki v celoti ustreza tehničnim zahtevam naročnika ter so v skladu z zahtevanimi standardi in ostalimi zahtevami naročnika. </w:t>
      </w:r>
    </w:p>
    <w:p w14:paraId="2FB89604" w14:textId="77777777" w:rsidR="005F1617" w:rsidRDefault="005F1617" w:rsidP="009840D0">
      <w:pPr>
        <w:keepNext/>
        <w:keepLines/>
        <w:spacing w:after="0" w:line="240" w:lineRule="auto"/>
        <w:jc w:val="both"/>
        <w:rPr>
          <w:rFonts w:ascii="Tahoma" w:hAnsi="Tahoma" w:cs="Tahoma"/>
          <w:b/>
          <w:sz w:val="20"/>
          <w:szCs w:val="20"/>
        </w:rPr>
      </w:pPr>
    </w:p>
    <w:p w14:paraId="575FEB5F" w14:textId="77777777" w:rsidR="005F1617" w:rsidRDefault="005F1617" w:rsidP="009840D0">
      <w:pPr>
        <w:keepNext/>
        <w:keepLines/>
        <w:spacing w:after="0" w:line="240" w:lineRule="auto"/>
        <w:jc w:val="both"/>
        <w:rPr>
          <w:rFonts w:ascii="Tahoma" w:hAnsi="Tahoma" w:cs="Tahoma"/>
          <w:b/>
          <w:sz w:val="20"/>
          <w:szCs w:val="20"/>
        </w:rPr>
      </w:pPr>
    </w:p>
    <w:p w14:paraId="15D58623" w14:textId="77777777" w:rsidR="005F1617" w:rsidRDefault="005F1617" w:rsidP="009840D0">
      <w:pPr>
        <w:keepNext/>
        <w:keepLines/>
        <w:spacing w:after="0" w:line="240" w:lineRule="auto"/>
        <w:jc w:val="both"/>
        <w:rPr>
          <w:rFonts w:ascii="Tahoma" w:hAnsi="Tahoma" w:cs="Tahoma"/>
          <w:b/>
          <w:sz w:val="20"/>
          <w:szCs w:val="20"/>
        </w:rPr>
      </w:pPr>
    </w:p>
    <w:p w14:paraId="3B87B266" w14:textId="77777777" w:rsidR="005F1617" w:rsidRDefault="005F1617" w:rsidP="009840D0">
      <w:pPr>
        <w:keepNext/>
        <w:keepLines/>
        <w:spacing w:after="0" w:line="240" w:lineRule="auto"/>
        <w:jc w:val="both"/>
        <w:rPr>
          <w:rFonts w:ascii="Tahoma" w:hAnsi="Tahoma" w:cs="Tahoma"/>
          <w:b/>
          <w:sz w:val="20"/>
          <w:szCs w:val="20"/>
        </w:rPr>
      </w:pPr>
    </w:p>
    <w:p w14:paraId="5FD3CA0B" w14:textId="77777777" w:rsidR="005F1617" w:rsidRDefault="005F1617" w:rsidP="009840D0">
      <w:pPr>
        <w:keepNext/>
        <w:keepLines/>
        <w:spacing w:after="0" w:line="240" w:lineRule="auto"/>
        <w:jc w:val="both"/>
        <w:rPr>
          <w:rFonts w:ascii="Tahoma" w:hAnsi="Tahoma" w:cs="Tahoma"/>
          <w:b/>
          <w:sz w:val="20"/>
          <w:szCs w:val="20"/>
        </w:rPr>
      </w:pPr>
    </w:p>
    <w:p w14:paraId="5AFB03C7" w14:textId="77777777" w:rsidR="00526A09" w:rsidRPr="00ED6407" w:rsidRDefault="00526A09" w:rsidP="00526A09">
      <w:pPr>
        <w:pStyle w:val="Odstavekseznama"/>
        <w:keepNext/>
        <w:keepLines/>
        <w:numPr>
          <w:ilvl w:val="1"/>
          <w:numId w:val="2"/>
        </w:numPr>
        <w:jc w:val="both"/>
        <w:rPr>
          <w:rFonts w:ascii="Tahoma" w:hAnsi="Tahoma" w:cs="Tahoma"/>
          <w:b/>
        </w:rPr>
      </w:pPr>
      <w:r w:rsidRPr="00ED6407">
        <w:rPr>
          <w:rFonts w:ascii="Tahoma" w:hAnsi="Tahoma" w:cs="Tahoma"/>
          <w:b/>
        </w:rPr>
        <w:lastRenderedPageBreak/>
        <w:t xml:space="preserve">Postavka 1 </w:t>
      </w:r>
      <w:r w:rsidRPr="00ED6407">
        <w:rPr>
          <w:rFonts w:ascii="Tahoma" w:hAnsi="Tahoma" w:cs="Tahoma"/>
          <w:b/>
          <w:color w:val="272727"/>
          <w:shd w:val="clear" w:color="auto" w:fill="FFFFFF"/>
        </w:rPr>
        <w:t>»Prevzem gradbenega kompozita</w:t>
      </w:r>
      <w:r w:rsidRPr="00ED6407">
        <w:rPr>
          <w:rFonts w:ascii="Tahoma" w:hAnsi="Tahoma" w:cs="Tahoma"/>
          <w:b/>
        </w:rPr>
        <w:t xml:space="preserve"> na lokacijo ponudnika«</w:t>
      </w:r>
    </w:p>
    <w:p w14:paraId="6ACCC5D4" w14:textId="77777777" w:rsidR="006C4B8F" w:rsidRDefault="006C4B8F" w:rsidP="009840D0">
      <w:pPr>
        <w:keepNext/>
        <w:keepLines/>
        <w:spacing w:after="0" w:line="240" w:lineRule="auto"/>
        <w:jc w:val="both"/>
        <w:rPr>
          <w:rFonts w:ascii="Tahoma" w:hAnsi="Tahoma" w:cs="Tahoma"/>
          <w:sz w:val="20"/>
          <w:szCs w:val="20"/>
        </w:rPr>
      </w:pPr>
    </w:p>
    <w:p w14:paraId="4CCE3C5E" w14:textId="77777777" w:rsidR="004F5927" w:rsidRDefault="006C4B8F" w:rsidP="009840D0">
      <w:pPr>
        <w:keepNext/>
        <w:keepLines/>
        <w:spacing w:after="0" w:line="240" w:lineRule="auto"/>
        <w:jc w:val="both"/>
        <w:rPr>
          <w:rFonts w:ascii="Tahoma" w:hAnsi="Tahoma" w:cs="Tahoma"/>
          <w:sz w:val="20"/>
          <w:szCs w:val="20"/>
        </w:rPr>
      </w:pPr>
      <w:r>
        <w:rPr>
          <w:rFonts w:ascii="Tahoma" w:hAnsi="Tahoma" w:cs="Tahoma"/>
          <w:sz w:val="20"/>
          <w:szCs w:val="20"/>
        </w:rPr>
        <w:t>G</w:t>
      </w:r>
      <w:r w:rsidRPr="006C4B8F">
        <w:rPr>
          <w:rFonts w:ascii="Tahoma" w:hAnsi="Tahoma" w:cs="Tahoma"/>
          <w:sz w:val="20"/>
          <w:szCs w:val="20"/>
        </w:rPr>
        <w:t xml:space="preserve">radbeni kompozit </w:t>
      </w:r>
      <w:r>
        <w:rPr>
          <w:rFonts w:ascii="Tahoma" w:hAnsi="Tahoma" w:cs="Tahoma"/>
          <w:sz w:val="20"/>
          <w:szCs w:val="20"/>
        </w:rPr>
        <w:t>se na transportno sredstvo</w:t>
      </w:r>
      <w:r w:rsidRPr="006C4B8F">
        <w:rPr>
          <w:rFonts w:ascii="Tahoma" w:hAnsi="Tahoma" w:cs="Tahoma"/>
          <w:sz w:val="20"/>
          <w:szCs w:val="20"/>
        </w:rPr>
        <w:t xml:space="preserve"> </w:t>
      </w:r>
      <w:r>
        <w:rPr>
          <w:rFonts w:ascii="Tahoma" w:hAnsi="Tahoma" w:cs="Tahoma"/>
          <w:sz w:val="20"/>
          <w:szCs w:val="20"/>
        </w:rPr>
        <w:t>naklada v skladu z navodili naročnika.</w:t>
      </w:r>
    </w:p>
    <w:p w14:paraId="1EEEC0C9" w14:textId="77777777" w:rsidR="006C4B8F" w:rsidRPr="00FB74CB" w:rsidRDefault="006C4B8F" w:rsidP="009840D0">
      <w:pPr>
        <w:keepNext/>
        <w:keepLines/>
        <w:spacing w:after="0" w:line="240" w:lineRule="auto"/>
        <w:jc w:val="both"/>
        <w:rPr>
          <w:rFonts w:ascii="Tahoma" w:hAnsi="Tahoma" w:cs="Tahoma"/>
          <w:sz w:val="20"/>
          <w:szCs w:val="20"/>
        </w:rPr>
      </w:pPr>
    </w:p>
    <w:p w14:paraId="4866A24E" w14:textId="77777777" w:rsidR="004F5927" w:rsidRDefault="004F5927" w:rsidP="009840D0">
      <w:pPr>
        <w:keepNext/>
        <w:keepLines/>
        <w:spacing w:after="0" w:line="240" w:lineRule="auto"/>
        <w:jc w:val="both"/>
        <w:rPr>
          <w:rFonts w:ascii="Tahoma" w:hAnsi="Tahoma" w:cs="Tahoma"/>
          <w:sz w:val="20"/>
          <w:szCs w:val="20"/>
        </w:rPr>
      </w:pPr>
      <w:r w:rsidRPr="00FB74CB">
        <w:rPr>
          <w:rFonts w:ascii="Tahoma" w:hAnsi="Tahoma" w:cs="Tahoma"/>
          <w:sz w:val="20"/>
          <w:szCs w:val="20"/>
        </w:rPr>
        <w:t xml:space="preserve">Količina (masa) </w:t>
      </w:r>
      <w:r w:rsidR="00451BA0">
        <w:rPr>
          <w:rFonts w:ascii="Tahoma" w:hAnsi="Tahoma" w:cs="Tahoma"/>
          <w:sz w:val="20"/>
          <w:szCs w:val="20"/>
        </w:rPr>
        <w:t>gradbenega kompozita</w:t>
      </w:r>
      <w:r w:rsidRPr="00FB74CB">
        <w:rPr>
          <w:rFonts w:ascii="Tahoma" w:hAnsi="Tahoma" w:cs="Tahoma"/>
          <w:sz w:val="20"/>
          <w:szCs w:val="20"/>
        </w:rPr>
        <w:t>, ki ga prevzame ponudnik</w:t>
      </w:r>
      <w:r w:rsidR="00032AFC">
        <w:rPr>
          <w:rFonts w:ascii="Tahoma" w:hAnsi="Tahoma" w:cs="Tahoma"/>
          <w:sz w:val="20"/>
          <w:szCs w:val="20"/>
        </w:rPr>
        <w:t>,</w:t>
      </w:r>
      <w:r w:rsidRPr="00FB74CB">
        <w:rPr>
          <w:rFonts w:ascii="Tahoma" w:hAnsi="Tahoma" w:cs="Tahoma"/>
          <w:sz w:val="20"/>
          <w:szCs w:val="20"/>
        </w:rPr>
        <w:t xml:space="preserve">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246D6886" w14:textId="77777777" w:rsidR="007B6795" w:rsidRPr="00FB74CB" w:rsidRDefault="007B6795" w:rsidP="009840D0">
      <w:pPr>
        <w:keepNext/>
        <w:keepLines/>
        <w:spacing w:after="0" w:line="240" w:lineRule="auto"/>
        <w:jc w:val="both"/>
        <w:rPr>
          <w:rFonts w:ascii="Tahoma" w:hAnsi="Tahoma" w:cs="Tahoma"/>
          <w:sz w:val="20"/>
          <w:szCs w:val="20"/>
        </w:rPr>
      </w:pPr>
    </w:p>
    <w:p w14:paraId="144F9C86" w14:textId="77777777" w:rsidR="007B6795" w:rsidRDefault="00451BA0" w:rsidP="009840D0">
      <w:pPr>
        <w:keepNext/>
        <w:keepLines/>
        <w:spacing w:after="0" w:line="240" w:lineRule="auto"/>
        <w:jc w:val="both"/>
        <w:rPr>
          <w:rFonts w:ascii="Tahoma" w:hAnsi="Tahoma" w:cs="Tahoma"/>
          <w:sz w:val="20"/>
          <w:szCs w:val="20"/>
        </w:rPr>
      </w:pPr>
      <w:r>
        <w:rPr>
          <w:rFonts w:ascii="Tahoma" w:hAnsi="Tahoma" w:cs="Tahoma"/>
          <w:sz w:val="20"/>
          <w:szCs w:val="20"/>
        </w:rPr>
        <w:t xml:space="preserve">Okvirna količina </w:t>
      </w:r>
      <w:r w:rsidRPr="00451BA0">
        <w:rPr>
          <w:rFonts w:ascii="Tahoma" w:hAnsi="Tahoma" w:cs="Tahoma"/>
          <w:sz w:val="20"/>
          <w:szCs w:val="20"/>
        </w:rPr>
        <w:t xml:space="preserve">gradbenega kompozita </w:t>
      </w:r>
      <w:r>
        <w:rPr>
          <w:rFonts w:ascii="Tahoma" w:hAnsi="Tahoma" w:cs="Tahoma"/>
          <w:sz w:val="20"/>
          <w:szCs w:val="20"/>
        </w:rPr>
        <w:t>je</w:t>
      </w:r>
      <w:r w:rsidR="004F6C33">
        <w:rPr>
          <w:rFonts w:ascii="Tahoma" w:hAnsi="Tahoma" w:cs="Tahoma"/>
          <w:sz w:val="20"/>
          <w:szCs w:val="20"/>
        </w:rPr>
        <w:t xml:space="preserve"> </w:t>
      </w:r>
      <w:r w:rsidR="002F69C4">
        <w:rPr>
          <w:rFonts w:ascii="Tahoma" w:hAnsi="Tahoma" w:cs="Tahoma"/>
          <w:sz w:val="20"/>
          <w:szCs w:val="20"/>
        </w:rPr>
        <w:t>3.800</w:t>
      </w:r>
      <w:r w:rsidR="00ED6E53">
        <w:rPr>
          <w:rFonts w:ascii="Tahoma" w:hAnsi="Tahoma" w:cs="Tahoma"/>
          <w:sz w:val="20"/>
          <w:szCs w:val="20"/>
        </w:rPr>
        <w:t xml:space="preserve"> </w:t>
      </w:r>
      <w:r w:rsidR="007B6795" w:rsidRPr="00FB74CB">
        <w:rPr>
          <w:rFonts w:ascii="Tahoma" w:hAnsi="Tahoma" w:cs="Tahoma"/>
          <w:sz w:val="20"/>
          <w:szCs w:val="20"/>
        </w:rPr>
        <w:t xml:space="preserve">ton. Dejanske količine </w:t>
      </w:r>
      <w:r>
        <w:rPr>
          <w:rFonts w:ascii="Tahoma" w:hAnsi="Tahoma" w:cs="Tahoma"/>
          <w:sz w:val="20"/>
          <w:szCs w:val="20"/>
        </w:rPr>
        <w:t>gradbenega kompozita</w:t>
      </w:r>
      <w:r w:rsidR="007B6795" w:rsidRPr="00FB74CB">
        <w:rPr>
          <w:rFonts w:ascii="Tahoma" w:hAnsi="Tahoma" w:cs="Tahoma"/>
          <w:sz w:val="20"/>
          <w:szCs w:val="20"/>
        </w:rPr>
        <w:t xml:space="preserve"> bodo odvisne od režimov obratovanja proizvodnih naprav naročnika. </w:t>
      </w:r>
    </w:p>
    <w:p w14:paraId="4D346ADD" w14:textId="77777777" w:rsidR="006C4B8F" w:rsidRDefault="006C4B8F" w:rsidP="009840D0">
      <w:pPr>
        <w:keepNext/>
        <w:keepLines/>
        <w:spacing w:after="0" w:line="240" w:lineRule="auto"/>
        <w:jc w:val="both"/>
        <w:rPr>
          <w:rFonts w:ascii="Tahoma" w:hAnsi="Tahoma" w:cs="Tahoma"/>
          <w:sz w:val="20"/>
          <w:szCs w:val="20"/>
        </w:rPr>
      </w:pPr>
    </w:p>
    <w:p w14:paraId="6EF4843D" w14:textId="77777777" w:rsidR="004F5927" w:rsidRPr="00FB74CB" w:rsidRDefault="006C4B8F" w:rsidP="009840D0">
      <w:pPr>
        <w:keepNext/>
        <w:keepLines/>
        <w:spacing w:after="0" w:line="240" w:lineRule="auto"/>
        <w:jc w:val="both"/>
        <w:rPr>
          <w:rFonts w:ascii="Tahoma" w:hAnsi="Tahoma" w:cs="Tahoma"/>
          <w:sz w:val="20"/>
          <w:szCs w:val="20"/>
        </w:rPr>
      </w:pPr>
      <w:r>
        <w:rPr>
          <w:rFonts w:ascii="Tahoma" w:hAnsi="Tahoma" w:cs="Tahoma"/>
          <w:sz w:val="20"/>
          <w:szCs w:val="20"/>
        </w:rPr>
        <w:t>Ponudnik je dolžan zagotavljati nemoten prevzem gradbenega kompozita, to je</w:t>
      </w:r>
      <w:r w:rsidR="00180995">
        <w:rPr>
          <w:rFonts w:ascii="Tahoma" w:hAnsi="Tahoma" w:cs="Tahoma"/>
          <w:sz w:val="20"/>
          <w:szCs w:val="20"/>
        </w:rPr>
        <w:t xml:space="preserve"> </w:t>
      </w:r>
      <w:r w:rsidR="004F5927" w:rsidRPr="00FB74CB">
        <w:rPr>
          <w:rFonts w:ascii="Tahoma" w:hAnsi="Tahoma" w:cs="Tahoma"/>
          <w:sz w:val="20"/>
          <w:szCs w:val="20"/>
        </w:rPr>
        <w:t xml:space="preserve">praznjenje bunkerjev žlindre, </w:t>
      </w:r>
      <w:r>
        <w:rPr>
          <w:rFonts w:ascii="Tahoma" w:hAnsi="Tahoma" w:cs="Tahoma"/>
          <w:sz w:val="20"/>
          <w:szCs w:val="20"/>
        </w:rPr>
        <w:t xml:space="preserve">ki </w:t>
      </w:r>
      <w:r w:rsidR="004F5927" w:rsidRPr="00FB74CB">
        <w:rPr>
          <w:rFonts w:ascii="Tahoma" w:hAnsi="Tahoma" w:cs="Tahoma"/>
          <w:sz w:val="20"/>
          <w:szCs w:val="20"/>
        </w:rPr>
        <w:t xml:space="preserve">se izvaja vse dni v letu ter </w:t>
      </w:r>
      <w:r>
        <w:rPr>
          <w:rFonts w:ascii="Tahoma" w:hAnsi="Tahoma" w:cs="Tahoma"/>
          <w:sz w:val="20"/>
          <w:szCs w:val="20"/>
        </w:rPr>
        <w:t xml:space="preserve">in </w:t>
      </w:r>
      <w:r w:rsidR="004F5927" w:rsidRPr="00FB74CB">
        <w:rPr>
          <w:rFonts w:ascii="Tahoma" w:hAnsi="Tahoma" w:cs="Tahoma"/>
          <w:sz w:val="20"/>
          <w:szCs w:val="20"/>
        </w:rPr>
        <w:t xml:space="preserve">praznjenje dveh silosov pepela, </w:t>
      </w:r>
      <w:r>
        <w:rPr>
          <w:rFonts w:ascii="Tahoma" w:hAnsi="Tahoma" w:cs="Tahoma"/>
          <w:sz w:val="20"/>
          <w:szCs w:val="20"/>
        </w:rPr>
        <w:t xml:space="preserve">ki </w:t>
      </w:r>
      <w:r w:rsidR="004F5927" w:rsidRPr="00FB74CB">
        <w:rPr>
          <w:rFonts w:ascii="Tahoma" w:hAnsi="Tahoma" w:cs="Tahoma"/>
          <w:sz w:val="20"/>
          <w:szCs w:val="20"/>
        </w:rPr>
        <w:t>se izvaja od ponedeljka do vključno sobote razen praznikov - dela prostih dni, ki veljajo v Republiki Sloveniji, pri čemer bodo dejansko izvajanje dogovorjenih storitev narekovale potrebe naročnika.</w:t>
      </w:r>
    </w:p>
    <w:p w14:paraId="3581FDD7" w14:textId="77777777" w:rsidR="00A34486" w:rsidRDefault="00A34486" w:rsidP="009840D0">
      <w:pPr>
        <w:keepNext/>
        <w:keepLines/>
        <w:spacing w:after="0" w:line="240" w:lineRule="auto"/>
        <w:jc w:val="both"/>
        <w:rPr>
          <w:rFonts w:ascii="Tahoma" w:hAnsi="Tahoma" w:cs="Tahoma"/>
          <w:sz w:val="20"/>
          <w:szCs w:val="20"/>
        </w:rPr>
      </w:pPr>
    </w:p>
    <w:p w14:paraId="56F3E750" w14:textId="77777777" w:rsidR="004F5927" w:rsidRDefault="00A34486" w:rsidP="009840D0">
      <w:pPr>
        <w:keepNext/>
        <w:keepLines/>
        <w:spacing w:after="0" w:line="240" w:lineRule="auto"/>
        <w:jc w:val="both"/>
        <w:rPr>
          <w:rFonts w:ascii="Tahoma" w:hAnsi="Tahoma" w:cs="Tahoma"/>
          <w:sz w:val="20"/>
          <w:szCs w:val="20"/>
        </w:rPr>
      </w:pPr>
      <w:r w:rsidRPr="00B455A5">
        <w:rPr>
          <w:rFonts w:ascii="Tahoma" w:hAnsi="Tahoma" w:cs="Tahoma"/>
          <w:sz w:val="20"/>
          <w:szCs w:val="20"/>
        </w:rPr>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65FDC978" w14:textId="77777777" w:rsidR="009840D0" w:rsidRDefault="009840D0" w:rsidP="009840D0">
      <w:pPr>
        <w:keepNext/>
        <w:keepLines/>
        <w:spacing w:after="0" w:line="240" w:lineRule="auto"/>
        <w:jc w:val="both"/>
        <w:rPr>
          <w:rFonts w:ascii="Tahoma" w:hAnsi="Tahoma" w:cs="Tahoma"/>
          <w:sz w:val="20"/>
          <w:szCs w:val="20"/>
        </w:rPr>
      </w:pPr>
    </w:p>
    <w:p w14:paraId="5426DF87" w14:textId="77777777" w:rsidR="004A1B76" w:rsidRDefault="009840D0" w:rsidP="009840D0">
      <w:pPr>
        <w:pStyle w:val="Odstavekseznama"/>
        <w:keepNext/>
        <w:keepLines/>
        <w:numPr>
          <w:ilvl w:val="1"/>
          <w:numId w:val="2"/>
        </w:numPr>
        <w:jc w:val="both"/>
        <w:rPr>
          <w:rFonts w:ascii="Tahoma" w:hAnsi="Tahoma" w:cs="Tahoma"/>
          <w:b/>
        </w:rPr>
      </w:pPr>
      <w:r>
        <w:rPr>
          <w:rFonts w:ascii="Tahoma" w:hAnsi="Tahoma" w:cs="Tahoma"/>
          <w:b/>
        </w:rPr>
        <w:t>P</w:t>
      </w:r>
      <w:r w:rsidR="004A1B76">
        <w:rPr>
          <w:rFonts w:ascii="Tahoma" w:hAnsi="Tahoma" w:cs="Tahoma"/>
          <w:b/>
        </w:rPr>
        <w:t xml:space="preserve">ostavka 2 </w:t>
      </w:r>
      <w:r w:rsidR="004A1B76" w:rsidRPr="009840D0">
        <w:rPr>
          <w:rFonts w:ascii="Tahoma" w:hAnsi="Tahoma" w:cs="Tahoma"/>
          <w:b/>
        </w:rPr>
        <w:t>»Prevzem gradbenega kompozita</w:t>
      </w:r>
      <w:r w:rsidR="004A1B76" w:rsidRPr="00ED6407">
        <w:rPr>
          <w:rFonts w:ascii="Tahoma" w:hAnsi="Tahoma" w:cs="Tahoma"/>
          <w:b/>
        </w:rPr>
        <w:t xml:space="preserve"> na lokacijo ponudnika</w:t>
      </w:r>
      <w:r w:rsidR="004A1B76">
        <w:rPr>
          <w:rFonts w:ascii="Tahoma" w:hAnsi="Tahoma" w:cs="Tahoma"/>
          <w:b/>
        </w:rPr>
        <w:t xml:space="preserve"> (odvoz in izpraznitev 7m</w:t>
      </w:r>
      <w:r w:rsidR="004A1B76" w:rsidRPr="009840D0">
        <w:rPr>
          <w:rFonts w:ascii="Tahoma" w:hAnsi="Tahoma" w:cs="Tahoma"/>
          <w:b/>
        </w:rPr>
        <w:t>3</w:t>
      </w:r>
      <w:r w:rsidR="004A1B76">
        <w:rPr>
          <w:rFonts w:ascii="Tahoma" w:hAnsi="Tahoma" w:cs="Tahoma"/>
          <w:b/>
        </w:rPr>
        <w:t xml:space="preserve"> kontejnerja)</w:t>
      </w:r>
      <w:r w:rsidR="004A1B76" w:rsidRPr="00ED6407">
        <w:rPr>
          <w:rFonts w:ascii="Tahoma" w:hAnsi="Tahoma" w:cs="Tahoma"/>
          <w:b/>
        </w:rPr>
        <w:t>«</w:t>
      </w:r>
    </w:p>
    <w:p w14:paraId="725A1D33" w14:textId="77777777" w:rsidR="004A1B76" w:rsidRDefault="004A1B76" w:rsidP="009840D0">
      <w:pPr>
        <w:keepNext/>
        <w:keepLines/>
        <w:spacing w:after="0" w:line="240" w:lineRule="auto"/>
        <w:jc w:val="both"/>
        <w:rPr>
          <w:rFonts w:ascii="Tahoma" w:hAnsi="Tahoma" w:cs="Tahoma"/>
          <w:b/>
        </w:rPr>
      </w:pPr>
    </w:p>
    <w:p w14:paraId="061F2198" w14:textId="77777777" w:rsidR="004A1B76" w:rsidRPr="00FB74CB" w:rsidRDefault="004A1B76" w:rsidP="009840D0">
      <w:pPr>
        <w:keepNext/>
        <w:keepLines/>
        <w:spacing w:after="0" w:line="240" w:lineRule="auto"/>
        <w:jc w:val="both"/>
        <w:rPr>
          <w:rFonts w:ascii="Tahoma" w:hAnsi="Tahoma" w:cs="Tahoma"/>
          <w:sz w:val="20"/>
          <w:szCs w:val="20"/>
        </w:rPr>
      </w:pPr>
      <w:r w:rsidRPr="006F076A">
        <w:rPr>
          <w:rFonts w:ascii="Tahoma" w:hAnsi="Tahoma" w:cs="Tahoma"/>
          <w:sz w:val="20"/>
          <w:szCs w:val="20"/>
        </w:rPr>
        <w:t xml:space="preserve">Na zahtevo naročnika se prevoz gradbenega kompozita na lokacijo </w:t>
      </w:r>
      <w:r w:rsidR="00C56A60" w:rsidRPr="00DB358D">
        <w:rPr>
          <w:rFonts w:ascii="Tahoma" w:hAnsi="Tahoma" w:cs="Tahoma"/>
          <w:sz w:val="20"/>
          <w:szCs w:val="20"/>
        </w:rPr>
        <w:t>ponudnika</w:t>
      </w:r>
      <w:r w:rsidRPr="006F076A">
        <w:rPr>
          <w:rFonts w:ascii="Tahoma" w:hAnsi="Tahoma" w:cs="Tahoma"/>
          <w:sz w:val="20"/>
          <w:szCs w:val="20"/>
        </w:rPr>
        <w:t xml:space="preserve"> opravi z odvozom in izpraznitvijo 7</w:t>
      </w:r>
      <w:r w:rsidR="009840D0">
        <w:rPr>
          <w:rFonts w:ascii="Tahoma" w:hAnsi="Tahoma" w:cs="Tahoma"/>
          <w:sz w:val="20"/>
          <w:szCs w:val="20"/>
        </w:rPr>
        <w:t xml:space="preserve"> </w:t>
      </w:r>
      <w:r w:rsidRPr="006F076A">
        <w:rPr>
          <w:rFonts w:ascii="Tahoma" w:hAnsi="Tahoma" w:cs="Tahoma"/>
          <w:sz w:val="20"/>
          <w:szCs w:val="20"/>
        </w:rPr>
        <w:t>m</w:t>
      </w:r>
      <w:r w:rsidRPr="006F076A">
        <w:rPr>
          <w:rFonts w:ascii="Tahoma" w:hAnsi="Tahoma" w:cs="Tahoma"/>
          <w:sz w:val="20"/>
          <w:szCs w:val="20"/>
          <w:vertAlign w:val="superscript"/>
        </w:rPr>
        <w:t>3</w:t>
      </w:r>
      <w:r w:rsidRPr="006F076A">
        <w:rPr>
          <w:rFonts w:ascii="Tahoma" w:hAnsi="Tahoma" w:cs="Tahoma"/>
          <w:sz w:val="20"/>
          <w:szCs w:val="20"/>
        </w:rPr>
        <w:t xml:space="preserve"> kontejnerja, ki je v lasti Naročnika.</w:t>
      </w:r>
    </w:p>
    <w:p w14:paraId="735885A1" w14:textId="77777777" w:rsidR="004A1B76" w:rsidRDefault="004A1B76" w:rsidP="009840D0">
      <w:pPr>
        <w:keepNext/>
        <w:keepLines/>
        <w:spacing w:after="0" w:line="240" w:lineRule="auto"/>
        <w:jc w:val="both"/>
        <w:rPr>
          <w:rFonts w:ascii="Tahoma" w:hAnsi="Tahoma" w:cs="Tahoma"/>
          <w:sz w:val="20"/>
          <w:szCs w:val="20"/>
        </w:rPr>
      </w:pPr>
    </w:p>
    <w:p w14:paraId="260B6148" w14:textId="77777777" w:rsidR="004A1B76" w:rsidRDefault="006F076A" w:rsidP="009840D0">
      <w:pPr>
        <w:keepNext/>
        <w:keepLines/>
        <w:spacing w:after="0" w:line="240" w:lineRule="auto"/>
        <w:jc w:val="both"/>
        <w:rPr>
          <w:rFonts w:ascii="Tahoma" w:hAnsi="Tahoma" w:cs="Tahoma"/>
          <w:sz w:val="20"/>
          <w:szCs w:val="20"/>
        </w:rPr>
      </w:pPr>
      <w:r>
        <w:rPr>
          <w:rFonts w:ascii="Tahoma" w:hAnsi="Tahoma" w:cs="Tahoma"/>
          <w:sz w:val="20"/>
          <w:szCs w:val="20"/>
        </w:rPr>
        <w:t>Gradbeni kompozit</w:t>
      </w:r>
      <w:r w:rsidR="004A1B76" w:rsidRPr="00FB74CB">
        <w:rPr>
          <w:rFonts w:ascii="Tahoma" w:hAnsi="Tahoma" w:cs="Tahoma"/>
          <w:sz w:val="20"/>
          <w:szCs w:val="20"/>
        </w:rPr>
        <w:t xml:space="preserve"> se natovarja na kamion navlažen, zaradi preprečevanja prašenja. </w:t>
      </w:r>
      <w:r w:rsidR="004A1B76">
        <w:rPr>
          <w:rFonts w:ascii="Tahoma" w:hAnsi="Tahoma" w:cs="Tahoma"/>
          <w:sz w:val="20"/>
          <w:szCs w:val="20"/>
        </w:rPr>
        <w:t xml:space="preserve">Kontejner se naloži na </w:t>
      </w:r>
      <w:r w:rsidR="004A1B76" w:rsidRPr="00FB74CB">
        <w:rPr>
          <w:rFonts w:ascii="Tahoma" w:hAnsi="Tahoma" w:cs="Tahoma"/>
          <w:sz w:val="20"/>
          <w:szCs w:val="20"/>
        </w:rPr>
        <w:t xml:space="preserve">transportno sredstvo. </w:t>
      </w:r>
    </w:p>
    <w:p w14:paraId="1D9FE14C" w14:textId="77777777" w:rsidR="004A1B76" w:rsidRPr="00FB74CB" w:rsidRDefault="004A1B76" w:rsidP="009840D0">
      <w:pPr>
        <w:keepNext/>
        <w:keepLines/>
        <w:spacing w:after="0" w:line="240" w:lineRule="auto"/>
        <w:jc w:val="both"/>
        <w:rPr>
          <w:rFonts w:ascii="Tahoma" w:hAnsi="Tahoma" w:cs="Tahoma"/>
          <w:sz w:val="20"/>
          <w:szCs w:val="20"/>
        </w:rPr>
      </w:pPr>
    </w:p>
    <w:p w14:paraId="1992E7CB" w14:textId="77777777" w:rsidR="004A1B76" w:rsidRDefault="004A1B76" w:rsidP="009840D0">
      <w:pPr>
        <w:keepNext/>
        <w:keepLines/>
        <w:spacing w:after="0" w:line="240" w:lineRule="auto"/>
        <w:jc w:val="both"/>
        <w:rPr>
          <w:rFonts w:ascii="Tahoma" w:hAnsi="Tahoma" w:cs="Tahoma"/>
          <w:sz w:val="20"/>
          <w:szCs w:val="20"/>
        </w:rPr>
      </w:pPr>
      <w:r w:rsidRPr="00FB74CB">
        <w:rPr>
          <w:rFonts w:ascii="Tahoma" w:hAnsi="Tahoma" w:cs="Tahoma"/>
          <w:sz w:val="20"/>
          <w:szCs w:val="20"/>
        </w:rPr>
        <w:t xml:space="preserve">Količina (masa) </w:t>
      </w:r>
      <w:r>
        <w:rPr>
          <w:rFonts w:ascii="Tahoma" w:hAnsi="Tahoma" w:cs="Tahoma"/>
          <w:sz w:val="20"/>
          <w:szCs w:val="20"/>
        </w:rPr>
        <w:t>gradbenega kompozita</w:t>
      </w:r>
      <w:r w:rsidRPr="00FB74CB">
        <w:rPr>
          <w:rFonts w:ascii="Tahoma" w:hAnsi="Tahoma" w:cs="Tahoma"/>
          <w:sz w:val="20"/>
          <w:szCs w:val="20"/>
        </w:rPr>
        <w:t>, ki ga prevzame ponudnik</w:t>
      </w:r>
      <w:r w:rsidR="00AE3334">
        <w:rPr>
          <w:rFonts w:ascii="Tahoma" w:hAnsi="Tahoma" w:cs="Tahoma"/>
          <w:sz w:val="20"/>
          <w:szCs w:val="20"/>
        </w:rPr>
        <w:t>,</w:t>
      </w:r>
      <w:r w:rsidRPr="00FB74CB">
        <w:rPr>
          <w:rFonts w:ascii="Tahoma" w:hAnsi="Tahoma" w:cs="Tahoma"/>
          <w:sz w:val="20"/>
          <w:szCs w:val="20"/>
        </w:rPr>
        <w:t xml:space="preserve"> se določa s cestno kamionsko tehnico, ki ima ustrezne certifikate o skladnosti in je na lokaciji naročnika. Transportno sredstvo se tehta </w:t>
      </w:r>
      <w:r w:rsidR="006F076A">
        <w:rPr>
          <w:rFonts w:ascii="Tahoma" w:hAnsi="Tahoma" w:cs="Tahoma"/>
          <w:sz w:val="20"/>
          <w:szCs w:val="20"/>
        </w:rPr>
        <w:t xml:space="preserve">s polnim kontejnerjem </w:t>
      </w:r>
      <w:r w:rsidRPr="00FB74CB">
        <w:rPr>
          <w:rFonts w:ascii="Tahoma" w:hAnsi="Tahoma" w:cs="Tahoma"/>
          <w:sz w:val="20"/>
          <w:szCs w:val="20"/>
        </w:rPr>
        <w:t xml:space="preserve">in </w:t>
      </w:r>
      <w:r w:rsidR="006F076A">
        <w:rPr>
          <w:rFonts w:ascii="Tahoma" w:hAnsi="Tahoma" w:cs="Tahoma"/>
          <w:sz w:val="20"/>
          <w:szCs w:val="20"/>
        </w:rPr>
        <w:t>ob dostavi izpraznjenega kontejnerja</w:t>
      </w:r>
      <w:r w:rsidRPr="00FB74CB">
        <w:rPr>
          <w:rFonts w:ascii="Tahoma" w:hAnsi="Tahoma" w:cs="Tahoma"/>
          <w:sz w:val="20"/>
          <w:szCs w:val="20"/>
        </w:rPr>
        <w:t>. Naročnik bo zagotovil, da bo vsak prevoz in prevzem opremljen s tehtalnim listom.</w:t>
      </w:r>
    </w:p>
    <w:p w14:paraId="33D31FA7" w14:textId="77777777" w:rsidR="004A1B76" w:rsidRDefault="004A1B76" w:rsidP="009840D0">
      <w:pPr>
        <w:keepNext/>
        <w:keepLines/>
        <w:spacing w:after="0" w:line="240" w:lineRule="auto"/>
        <w:jc w:val="both"/>
        <w:rPr>
          <w:rFonts w:ascii="Tahoma" w:hAnsi="Tahoma" w:cs="Tahoma"/>
          <w:sz w:val="20"/>
          <w:szCs w:val="20"/>
        </w:rPr>
      </w:pPr>
    </w:p>
    <w:p w14:paraId="45721964" w14:textId="77777777" w:rsidR="004A1B76" w:rsidRDefault="004A1B76" w:rsidP="009840D0">
      <w:pPr>
        <w:keepNext/>
        <w:keepLines/>
        <w:spacing w:after="0" w:line="240" w:lineRule="auto"/>
        <w:jc w:val="both"/>
        <w:rPr>
          <w:rFonts w:ascii="Tahoma" w:hAnsi="Tahoma" w:cs="Tahoma"/>
          <w:sz w:val="20"/>
          <w:szCs w:val="20"/>
        </w:rPr>
      </w:pPr>
      <w:r>
        <w:rPr>
          <w:rFonts w:ascii="Tahoma" w:hAnsi="Tahoma" w:cs="Tahoma"/>
          <w:sz w:val="20"/>
          <w:szCs w:val="20"/>
        </w:rPr>
        <w:t xml:space="preserve">Okvirna količina </w:t>
      </w:r>
      <w:r w:rsidRPr="00451BA0">
        <w:rPr>
          <w:rFonts w:ascii="Tahoma" w:hAnsi="Tahoma" w:cs="Tahoma"/>
          <w:sz w:val="20"/>
          <w:szCs w:val="20"/>
        </w:rPr>
        <w:t xml:space="preserve">gradbenega kompozita </w:t>
      </w:r>
      <w:r>
        <w:rPr>
          <w:rFonts w:ascii="Tahoma" w:hAnsi="Tahoma" w:cs="Tahoma"/>
          <w:sz w:val="20"/>
          <w:szCs w:val="20"/>
        </w:rPr>
        <w:t xml:space="preserve">je </w:t>
      </w:r>
      <w:r w:rsidR="00027E6E">
        <w:rPr>
          <w:rFonts w:ascii="Tahoma" w:hAnsi="Tahoma" w:cs="Tahoma"/>
          <w:sz w:val="20"/>
          <w:szCs w:val="20"/>
        </w:rPr>
        <w:t>2</w:t>
      </w:r>
      <w:r w:rsidRPr="00FB74CB">
        <w:rPr>
          <w:rFonts w:ascii="Tahoma" w:hAnsi="Tahoma" w:cs="Tahoma"/>
          <w:sz w:val="20"/>
          <w:szCs w:val="20"/>
        </w:rPr>
        <w:t>00 ton.</w:t>
      </w:r>
      <w:r w:rsidR="00E572C2">
        <w:rPr>
          <w:rFonts w:ascii="Tahoma" w:hAnsi="Tahoma" w:cs="Tahoma"/>
          <w:sz w:val="20"/>
          <w:szCs w:val="20"/>
        </w:rPr>
        <w:t xml:space="preserve"> </w:t>
      </w:r>
      <w:r w:rsidR="00E572C2" w:rsidRPr="00E572C2">
        <w:rPr>
          <w:rFonts w:ascii="Tahoma" w:hAnsi="Tahoma" w:cs="Tahoma"/>
          <w:sz w:val="20"/>
          <w:szCs w:val="20"/>
        </w:rPr>
        <w:t xml:space="preserve">Dejanske količine </w:t>
      </w:r>
      <w:r w:rsidR="00E572C2">
        <w:rPr>
          <w:rFonts w:ascii="Tahoma" w:hAnsi="Tahoma" w:cs="Tahoma"/>
          <w:sz w:val="20"/>
          <w:szCs w:val="20"/>
        </w:rPr>
        <w:t>gradbenega kompozita</w:t>
      </w:r>
      <w:r w:rsidR="00E572C2" w:rsidRPr="00E572C2">
        <w:rPr>
          <w:rFonts w:ascii="Tahoma" w:hAnsi="Tahoma" w:cs="Tahoma"/>
          <w:sz w:val="20"/>
          <w:szCs w:val="20"/>
        </w:rPr>
        <w:t xml:space="preserve"> bodo odvisne od režimov obratovanja proizvodnih naprav naročnika.</w:t>
      </w:r>
    </w:p>
    <w:p w14:paraId="4544F55B" w14:textId="77777777" w:rsidR="004A1B76" w:rsidRDefault="004A1B76" w:rsidP="009840D0">
      <w:pPr>
        <w:keepNext/>
        <w:keepLines/>
        <w:spacing w:after="0" w:line="240" w:lineRule="auto"/>
        <w:jc w:val="both"/>
        <w:rPr>
          <w:rFonts w:ascii="Tahoma" w:hAnsi="Tahoma" w:cs="Tahoma"/>
          <w:sz w:val="20"/>
          <w:szCs w:val="20"/>
        </w:rPr>
      </w:pPr>
    </w:p>
    <w:p w14:paraId="018590B5" w14:textId="77777777" w:rsidR="004A1B76" w:rsidRDefault="004A1B76" w:rsidP="009840D0">
      <w:pPr>
        <w:keepNext/>
        <w:keepLines/>
        <w:spacing w:after="0" w:line="240" w:lineRule="auto"/>
        <w:jc w:val="both"/>
        <w:rPr>
          <w:rFonts w:ascii="Tahoma" w:hAnsi="Tahoma" w:cs="Tahoma"/>
          <w:b/>
        </w:rPr>
      </w:pPr>
      <w:r w:rsidRPr="00B455A5">
        <w:rPr>
          <w:rFonts w:ascii="Tahoma" w:hAnsi="Tahoma" w:cs="Tahoma"/>
          <w:sz w:val="20"/>
          <w:szCs w:val="20"/>
        </w:rPr>
        <w:t>Prevzem gradbenega kompozita se mora vršiti s transportn</w:t>
      </w:r>
      <w:r>
        <w:rPr>
          <w:rFonts w:ascii="Tahoma" w:hAnsi="Tahoma" w:cs="Tahoma"/>
          <w:sz w:val="20"/>
          <w:szCs w:val="20"/>
        </w:rPr>
        <w:t>imi sredstvi, ki imajo ustrezno nadgradn</w:t>
      </w:r>
      <w:r w:rsidR="006E3AC3">
        <w:rPr>
          <w:rFonts w:ascii="Tahoma" w:hAnsi="Tahoma" w:cs="Tahoma"/>
          <w:sz w:val="20"/>
          <w:szCs w:val="20"/>
        </w:rPr>
        <w:t>j</w:t>
      </w:r>
      <w:r>
        <w:rPr>
          <w:rFonts w:ascii="Tahoma" w:hAnsi="Tahoma" w:cs="Tahoma"/>
          <w:sz w:val="20"/>
          <w:szCs w:val="20"/>
        </w:rPr>
        <w:t>o za odvoz odprtega 7m</w:t>
      </w:r>
      <w:r w:rsidRPr="005E2BE8">
        <w:rPr>
          <w:rFonts w:ascii="Tahoma" w:hAnsi="Tahoma" w:cs="Tahoma"/>
          <w:sz w:val="20"/>
          <w:szCs w:val="20"/>
          <w:vertAlign w:val="superscript"/>
        </w:rPr>
        <w:t>3</w:t>
      </w:r>
      <w:r>
        <w:rPr>
          <w:rFonts w:ascii="Tahoma" w:hAnsi="Tahoma" w:cs="Tahoma"/>
          <w:sz w:val="20"/>
          <w:szCs w:val="20"/>
        </w:rPr>
        <w:t xml:space="preserve"> kontejnerja</w:t>
      </w:r>
      <w:r w:rsidR="006F076A">
        <w:rPr>
          <w:rFonts w:ascii="Tahoma" w:hAnsi="Tahoma" w:cs="Tahoma"/>
          <w:sz w:val="20"/>
          <w:szCs w:val="20"/>
        </w:rPr>
        <w:t>, kontejner mora ponudnik pokriti, da preprečuje prašenje v okolico</w:t>
      </w:r>
      <w:r>
        <w:rPr>
          <w:rFonts w:ascii="Tahoma" w:hAnsi="Tahoma" w:cs="Tahoma"/>
          <w:sz w:val="20"/>
          <w:szCs w:val="20"/>
        </w:rPr>
        <w:t>.</w:t>
      </w:r>
    </w:p>
    <w:p w14:paraId="7C0D31C3" w14:textId="77777777" w:rsidR="004A1B76" w:rsidRDefault="004A1B76" w:rsidP="009840D0">
      <w:pPr>
        <w:keepNext/>
        <w:keepLines/>
        <w:spacing w:after="0" w:line="240" w:lineRule="auto"/>
        <w:jc w:val="both"/>
        <w:rPr>
          <w:rFonts w:ascii="Tahoma" w:hAnsi="Tahoma" w:cs="Tahoma"/>
          <w:b/>
        </w:rPr>
      </w:pPr>
    </w:p>
    <w:p w14:paraId="213B0705" w14:textId="77777777" w:rsidR="00F52E7D" w:rsidRPr="005E2BE8" w:rsidRDefault="00F52E7D" w:rsidP="009840D0">
      <w:pPr>
        <w:pStyle w:val="Odstavekseznama"/>
        <w:keepNext/>
        <w:keepLines/>
        <w:numPr>
          <w:ilvl w:val="1"/>
          <w:numId w:val="2"/>
        </w:numPr>
        <w:jc w:val="both"/>
        <w:rPr>
          <w:rFonts w:ascii="Tahoma" w:hAnsi="Tahoma" w:cs="Tahoma"/>
          <w:b/>
        </w:rPr>
      </w:pPr>
      <w:r w:rsidRPr="005E2BE8">
        <w:rPr>
          <w:rFonts w:ascii="Tahoma" w:hAnsi="Tahoma" w:cs="Tahoma"/>
          <w:b/>
        </w:rPr>
        <w:t xml:space="preserve">Postavka </w:t>
      </w:r>
      <w:r w:rsidR="004A1B76">
        <w:rPr>
          <w:rFonts w:ascii="Tahoma" w:hAnsi="Tahoma" w:cs="Tahoma"/>
          <w:b/>
        </w:rPr>
        <w:t>3</w:t>
      </w:r>
      <w:r w:rsidRPr="005E2BE8">
        <w:rPr>
          <w:rFonts w:ascii="Tahoma" w:hAnsi="Tahoma" w:cs="Tahoma"/>
          <w:b/>
        </w:rPr>
        <w:t xml:space="preserve">. </w:t>
      </w:r>
      <w:r w:rsidR="009840D0">
        <w:rPr>
          <w:rFonts w:ascii="Tahoma" w:hAnsi="Tahoma" w:cs="Tahoma"/>
          <w:b/>
        </w:rPr>
        <w:t>»</w:t>
      </w:r>
      <w:r w:rsidRPr="005E2BE8">
        <w:rPr>
          <w:rFonts w:ascii="Tahoma" w:hAnsi="Tahoma" w:cs="Tahoma"/>
          <w:b/>
        </w:rPr>
        <w:t>Pr</w:t>
      </w:r>
      <w:r w:rsidR="00DA4FB5" w:rsidRPr="005E2BE8">
        <w:rPr>
          <w:rFonts w:ascii="Tahoma" w:hAnsi="Tahoma" w:cs="Tahoma"/>
          <w:b/>
        </w:rPr>
        <w:t xml:space="preserve">evoz gradbenega kompozita </w:t>
      </w:r>
      <w:r w:rsidRPr="005E2BE8">
        <w:rPr>
          <w:rFonts w:ascii="Tahoma" w:hAnsi="Tahoma" w:cs="Tahoma"/>
          <w:b/>
        </w:rPr>
        <w:t>na lokacijo RCERO Ljubljana</w:t>
      </w:r>
      <w:r w:rsidR="009840D0">
        <w:rPr>
          <w:rFonts w:ascii="Tahoma" w:hAnsi="Tahoma" w:cs="Tahoma"/>
          <w:b/>
        </w:rPr>
        <w:t>«</w:t>
      </w:r>
    </w:p>
    <w:p w14:paraId="70890F86" w14:textId="77777777" w:rsidR="004F5927" w:rsidRDefault="004F5927" w:rsidP="009840D0">
      <w:pPr>
        <w:keepNext/>
        <w:keepLines/>
        <w:spacing w:after="0" w:line="240" w:lineRule="auto"/>
        <w:jc w:val="both"/>
        <w:rPr>
          <w:rFonts w:ascii="Tahoma" w:hAnsi="Tahoma" w:cs="Tahoma"/>
          <w:sz w:val="20"/>
          <w:szCs w:val="20"/>
        </w:rPr>
      </w:pPr>
    </w:p>
    <w:p w14:paraId="5525772C" w14:textId="77777777" w:rsidR="00706907" w:rsidRPr="00FB74CB" w:rsidRDefault="006F076A" w:rsidP="009840D0">
      <w:pPr>
        <w:keepNext/>
        <w:keepLines/>
        <w:spacing w:after="0" w:line="240" w:lineRule="auto"/>
        <w:jc w:val="both"/>
        <w:rPr>
          <w:rFonts w:ascii="Tahoma" w:hAnsi="Tahoma" w:cs="Tahoma"/>
          <w:sz w:val="20"/>
          <w:szCs w:val="20"/>
        </w:rPr>
      </w:pPr>
      <w:r w:rsidRPr="006F076A">
        <w:rPr>
          <w:rFonts w:ascii="Tahoma" w:hAnsi="Tahoma" w:cs="Tahoma"/>
          <w:sz w:val="20"/>
          <w:szCs w:val="20"/>
        </w:rPr>
        <w:t>Gradbeni kompozit se na transportno sredstvo naklada v skladu z navodili naročnika.</w:t>
      </w:r>
    </w:p>
    <w:p w14:paraId="1959B79E" w14:textId="77777777" w:rsidR="00224C84" w:rsidRDefault="00224C84" w:rsidP="009840D0">
      <w:pPr>
        <w:keepNext/>
        <w:keepLines/>
        <w:spacing w:after="0" w:line="240" w:lineRule="auto"/>
        <w:jc w:val="both"/>
        <w:rPr>
          <w:rFonts w:ascii="Tahoma" w:hAnsi="Tahoma" w:cs="Tahoma"/>
          <w:sz w:val="20"/>
          <w:szCs w:val="20"/>
        </w:rPr>
      </w:pPr>
    </w:p>
    <w:p w14:paraId="21E5D9B4" w14:textId="77777777" w:rsidR="00706907" w:rsidRDefault="00706907" w:rsidP="009840D0">
      <w:pPr>
        <w:keepNext/>
        <w:keepLines/>
        <w:spacing w:after="0" w:line="240" w:lineRule="auto"/>
        <w:jc w:val="both"/>
        <w:rPr>
          <w:rFonts w:ascii="Tahoma" w:hAnsi="Tahoma" w:cs="Tahoma"/>
          <w:sz w:val="20"/>
          <w:szCs w:val="20"/>
        </w:rPr>
      </w:pPr>
      <w:r w:rsidRPr="00FB74CB">
        <w:rPr>
          <w:rFonts w:ascii="Tahoma" w:hAnsi="Tahoma" w:cs="Tahoma"/>
          <w:sz w:val="20"/>
          <w:szCs w:val="20"/>
        </w:rPr>
        <w:t xml:space="preserve">Količina (masa) </w:t>
      </w:r>
      <w:r>
        <w:rPr>
          <w:rFonts w:ascii="Tahoma" w:hAnsi="Tahoma" w:cs="Tahoma"/>
          <w:sz w:val="20"/>
          <w:szCs w:val="20"/>
        </w:rPr>
        <w:t>gradbenega kompozita</w:t>
      </w:r>
      <w:r w:rsidRPr="00FB74CB">
        <w:rPr>
          <w:rFonts w:ascii="Tahoma" w:hAnsi="Tahoma" w:cs="Tahoma"/>
          <w:sz w:val="20"/>
          <w:szCs w:val="20"/>
        </w:rPr>
        <w:t>, ki ga prevzame ponudnik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09DD95CD" w14:textId="77777777" w:rsidR="00706907" w:rsidRDefault="00706907" w:rsidP="009840D0">
      <w:pPr>
        <w:keepNext/>
        <w:keepLines/>
        <w:spacing w:after="0" w:line="240" w:lineRule="auto"/>
        <w:jc w:val="both"/>
        <w:rPr>
          <w:rFonts w:ascii="Tahoma" w:hAnsi="Tahoma" w:cs="Tahoma"/>
          <w:sz w:val="20"/>
          <w:szCs w:val="20"/>
        </w:rPr>
      </w:pPr>
    </w:p>
    <w:p w14:paraId="14C890EC" w14:textId="77777777" w:rsidR="00706907" w:rsidRDefault="00706907" w:rsidP="009840D0">
      <w:pPr>
        <w:keepNext/>
        <w:keepLines/>
        <w:spacing w:after="0" w:line="240" w:lineRule="auto"/>
        <w:jc w:val="both"/>
        <w:rPr>
          <w:rFonts w:ascii="Tahoma" w:hAnsi="Tahoma" w:cs="Tahoma"/>
          <w:sz w:val="20"/>
          <w:szCs w:val="20"/>
        </w:rPr>
      </w:pPr>
      <w:r>
        <w:rPr>
          <w:rFonts w:ascii="Tahoma" w:hAnsi="Tahoma" w:cs="Tahoma"/>
          <w:sz w:val="20"/>
          <w:szCs w:val="20"/>
        </w:rPr>
        <w:t xml:space="preserve">Okvirna količina </w:t>
      </w:r>
      <w:r w:rsidRPr="00451BA0">
        <w:rPr>
          <w:rFonts w:ascii="Tahoma" w:hAnsi="Tahoma" w:cs="Tahoma"/>
          <w:sz w:val="20"/>
          <w:szCs w:val="20"/>
        </w:rPr>
        <w:t xml:space="preserve">gradbenega kompozita </w:t>
      </w:r>
      <w:r>
        <w:rPr>
          <w:rFonts w:ascii="Tahoma" w:hAnsi="Tahoma" w:cs="Tahoma"/>
          <w:sz w:val="20"/>
          <w:szCs w:val="20"/>
        </w:rPr>
        <w:t>je</w:t>
      </w:r>
      <w:r w:rsidR="00ED6E53">
        <w:rPr>
          <w:rFonts w:ascii="Tahoma" w:hAnsi="Tahoma" w:cs="Tahoma"/>
          <w:sz w:val="20"/>
          <w:szCs w:val="20"/>
        </w:rPr>
        <w:t xml:space="preserve"> 1.000</w:t>
      </w:r>
      <w:r w:rsidRPr="00FB74CB">
        <w:rPr>
          <w:rFonts w:ascii="Tahoma" w:hAnsi="Tahoma" w:cs="Tahoma"/>
          <w:sz w:val="20"/>
          <w:szCs w:val="20"/>
        </w:rPr>
        <w:t xml:space="preserve"> ton.</w:t>
      </w:r>
      <w:r w:rsidR="00E572C2">
        <w:rPr>
          <w:rFonts w:ascii="Tahoma" w:hAnsi="Tahoma" w:cs="Tahoma"/>
          <w:sz w:val="20"/>
          <w:szCs w:val="20"/>
        </w:rPr>
        <w:t xml:space="preserve"> </w:t>
      </w:r>
      <w:r w:rsidR="00E572C2" w:rsidRPr="00E572C2">
        <w:rPr>
          <w:rFonts w:ascii="Tahoma" w:hAnsi="Tahoma" w:cs="Tahoma"/>
          <w:sz w:val="20"/>
          <w:szCs w:val="20"/>
        </w:rPr>
        <w:t xml:space="preserve">Dejanske količine </w:t>
      </w:r>
      <w:r w:rsidR="00E572C2">
        <w:rPr>
          <w:rFonts w:ascii="Tahoma" w:hAnsi="Tahoma" w:cs="Tahoma"/>
          <w:sz w:val="20"/>
          <w:szCs w:val="20"/>
        </w:rPr>
        <w:t xml:space="preserve">gradbenega kompozita </w:t>
      </w:r>
      <w:r w:rsidR="00E572C2" w:rsidRPr="00E572C2">
        <w:rPr>
          <w:rFonts w:ascii="Tahoma" w:hAnsi="Tahoma" w:cs="Tahoma"/>
          <w:sz w:val="20"/>
          <w:szCs w:val="20"/>
        </w:rPr>
        <w:t>bodo odvisne od režimov obratovanja proizvodnih naprav naročnika.</w:t>
      </w:r>
    </w:p>
    <w:p w14:paraId="6D6C7118" w14:textId="77777777" w:rsidR="00706907" w:rsidRDefault="00706907" w:rsidP="009840D0">
      <w:pPr>
        <w:keepNext/>
        <w:keepLines/>
        <w:spacing w:after="0" w:line="240" w:lineRule="auto"/>
        <w:jc w:val="both"/>
        <w:rPr>
          <w:rFonts w:ascii="Tahoma" w:hAnsi="Tahoma" w:cs="Tahoma"/>
          <w:sz w:val="20"/>
          <w:szCs w:val="20"/>
        </w:rPr>
      </w:pPr>
    </w:p>
    <w:p w14:paraId="743B8ADE" w14:textId="77777777" w:rsidR="00E572C2" w:rsidRPr="00FB74CB" w:rsidRDefault="00E572C2" w:rsidP="009840D0">
      <w:pPr>
        <w:keepNext/>
        <w:keepLines/>
        <w:spacing w:after="0" w:line="240" w:lineRule="auto"/>
        <w:jc w:val="both"/>
        <w:rPr>
          <w:rFonts w:ascii="Tahoma" w:hAnsi="Tahoma" w:cs="Tahoma"/>
          <w:sz w:val="20"/>
          <w:szCs w:val="20"/>
        </w:rPr>
      </w:pPr>
      <w:r>
        <w:rPr>
          <w:rFonts w:ascii="Tahoma" w:hAnsi="Tahoma" w:cs="Tahoma"/>
          <w:sz w:val="20"/>
          <w:szCs w:val="20"/>
        </w:rPr>
        <w:t xml:space="preserve">Ponudnik je dolžan zagotavljati nemoten prevzem gradbenega kompozita, to je </w:t>
      </w:r>
      <w:r w:rsidRPr="00FB74CB">
        <w:rPr>
          <w:rFonts w:ascii="Tahoma" w:hAnsi="Tahoma" w:cs="Tahoma"/>
          <w:sz w:val="20"/>
          <w:szCs w:val="20"/>
        </w:rPr>
        <w:t xml:space="preserve">praznjenje bunkerjev žlindre, </w:t>
      </w:r>
      <w:r>
        <w:rPr>
          <w:rFonts w:ascii="Tahoma" w:hAnsi="Tahoma" w:cs="Tahoma"/>
          <w:sz w:val="20"/>
          <w:szCs w:val="20"/>
        </w:rPr>
        <w:t xml:space="preserve">ki </w:t>
      </w:r>
      <w:r w:rsidRPr="00FB74CB">
        <w:rPr>
          <w:rFonts w:ascii="Tahoma" w:hAnsi="Tahoma" w:cs="Tahoma"/>
          <w:sz w:val="20"/>
          <w:szCs w:val="20"/>
        </w:rPr>
        <w:t xml:space="preserve">se izvaja vse dni v letu ter praznjenje dveh silosov pepela, </w:t>
      </w:r>
      <w:r>
        <w:rPr>
          <w:rFonts w:ascii="Tahoma" w:hAnsi="Tahoma" w:cs="Tahoma"/>
          <w:sz w:val="20"/>
          <w:szCs w:val="20"/>
        </w:rPr>
        <w:t xml:space="preserve">ki </w:t>
      </w:r>
      <w:r w:rsidRPr="00FB74CB">
        <w:rPr>
          <w:rFonts w:ascii="Tahoma" w:hAnsi="Tahoma" w:cs="Tahoma"/>
          <w:sz w:val="20"/>
          <w:szCs w:val="20"/>
        </w:rPr>
        <w:t>se izvaja od ponedeljka do vključno sobote razen praznikov - dela prostih dni, ki veljajo v Republiki Sloveniji, pri čemer bodo dejansko izvajanje dogovorjenih storitev narekovale potrebe naročnika.</w:t>
      </w:r>
    </w:p>
    <w:p w14:paraId="2B4B6F3F" w14:textId="77777777" w:rsidR="00706907" w:rsidRDefault="00706907" w:rsidP="009840D0">
      <w:pPr>
        <w:keepNext/>
        <w:keepLines/>
        <w:spacing w:after="0" w:line="240" w:lineRule="auto"/>
        <w:jc w:val="both"/>
        <w:rPr>
          <w:rFonts w:ascii="Tahoma" w:hAnsi="Tahoma" w:cs="Tahoma"/>
          <w:sz w:val="20"/>
          <w:szCs w:val="20"/>
        </w:rPr>
      </w:pPr>
    </w:p>
    <w:p w14:paraId="07F77C76" w14:textId="77777777" w:rsidR="009D20BA" w:rsidRDefault="00A34486" w:rsidP="009840D0">
      <w:pPr>
        <w:keepNext/>
        <w:keepLines/>
        <w:spacing w:after="0" w:line="240" w:lineRule="auto"/>
        <w:jc w:val="both"/>
        <w:rPr>
          <w:rFonts w:ascii="Tahoma" w:hAnsi="Tahoma" w:cs="Tahoma"/>
          <w:sz w:val="20"/>
          <w:szCs w:val="20"/>
        </w:rPr>
      </w:pPr>
      <w:r w:rsidRPr="00B455A5">
        <w:rPr>
          <w:rFonts w:ascii="Tahoma" w:hAnsi="Tahoma" w:cs="Tahoma"/>
          <w:sz w:val="20"/>
          <w:szCs w:val="20"/>
        </w:rPr>
        <w:lastRenderedPageBreak/>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3C6E73AA" w14:textId="77777777" w:rsidR="009D20BA" w:rsidRDefault="009D20BA" w:rsidP="009840D0">
      <w:pPr>
        <w:keepNext/>
        <w:keepLines/>
        <w:spacing w:after="0" w:line="240" w:lineRule="auto"/>
        <w:jc w:val="both"/>
        <w:rPr>
          <w:rFonts w:ascii="Tahoma" w:hAnsi="Tahoma" w:cs="Tahoma"/>
          <w:sz w:val="20"/>
          <w:szCs w:val="20"/>
        </w:rPr>
      </w:pPr>
    </w:p>
    <w:p w14:paraId="74580E75" w14:textId="77777777" w:rsidR="00B23431" w:rsidRPr="005E2BE8" w:rsidRDefault="00493947" w:rsidP="009840D0">
      <w:pPr>
        <w:pStyle w:val="Odstavekseznama"/>
        <w:keepNext/>
        <w:keepLines/>
        <w:numPr>
          <w:ilvl w:val="1"/>
          <w:numId w:val="2"/>
        </w:numPr>
        <w:jc w:val="both"/>
        <w:rPr>
          <w:rFonts w:ascii="Tahoma" w:hAnsi="Tahoma" w:cs="Tahoma"/>
          <w:b/>
        </w:rPr>
      </w:pPr>
      <w:r w:rsidRPr="005E2BE8">
        <w:rPr>
          <w:rFonts w:ascii="Tahoma" w:hAnsi="Tahoma" w:cs="Tahoma"/>
          <w:b/>
        </w:rPr>
        <w:t>Postavk</w:t>
      </w:r>
      <w:r w:rsidR="009840D0">
        <w:rPr>
          <w:rFonts w:ascii="Tahoma" w:hAnsi="Tahoma" w:cs="Tahoma"/>
          <w:b/>
        </w:rPr>
        <w:t>a</w:t>
      </w:r>
      <w:r w:rsidRPr="005E2BE8">
        <w:rPr>
          <w:rFonts w:ascii="Tahoma" w:hAnsi="Tahoma" w:cs="Tahoma"/>
          <w:b/>
        </w:rPr>
        <w:t xml:space="preserve"> </w:t>
      </w:r>
      <w:r w:rsidR="004A1B76" w:rsidRPr="005E2BE8">
        <w:rPr>
          <w:rFonts w:ascii="Tahoma" w:hAnsi="Tahoma" w:cs="Tahoma"/>
          <w:b/>
        </w:rPr>
        <w:t>4</w:t>
      </w:r>
      <w:r w:rsidRPr="005E2BE8">
        <w:rPr>
          <w:rFonts w:ascii="Tahoma" w:hAnsi="Tahoma" w:cs="Tahoma"/>
          <w:b/>
        </w:rPr>
        <w:t xml:space="preserve">. - </w:t>
      </w:r>
      <w:r w:rsidR="00AC5B30" w:rsidRPr="009840D0">
        <w:rPr>
          <w:rFonts w:ascii="Tahoma" w:hAnsi="Tahoma" w:cs="Tahoma"/>
          <w:b/>
        </w:rPr>
        <w:t xml:space="preserve"> </w:t>
      </w:r>
      <w:r w:rsidR="00B23431" w:rsidRPr="009840D0">
        <w:rPr>
          <w:rFonts w:ascii="Tahoma" w:hAnsi="Tahoma" w:cs="Tahoma"/>
          <w:b/>
        </w:rPr>
        <w:t>»</w:t>
      </w:r>
      <w:r w:rsidRPr="009840D0">
        <w:rPr>
          <w:rFonts w:ascii="Tahoma" w:hAnsi="Tahoma" w:cs="Tahoma"/>
          <w:b/>
        </w:rPr>
        <w:t>Prevzem odpadnega pepela na lokacijo ponudnika</w:t>
      </w:r>
      <w:r w:rsidR="00B23431" w:rsidRPr="009840D0">
        <w:rPr>
          <w:rFonts w:ascii="Tahoma" w:hAnsi="Tahoma" w:cs="Tahoma"/>
          <w:b/>
        </w:rPr>
        <w:t>«</w:t>
      </w:r>
    </w:p>
    <w:p w14:paraId="712F8634" w14:textId="77777777" w:rsidR="00B23431" w:rsidRPr="008E6A4D" w:rsidRDefault="00B23431" w:rsidP="009840D0">
      <w:pPr>
        <w:pStyle w:val="Odstavekseznama"/>
        <w:keepNext/>
        <w:keepLines/>
        <w:ind w:left="720"/>
        <w:jc w:val="both"/>
        <w:rPr>
          <w:rFonts w:ascii="Tahoma" w:hAnsi="Tahoma" w:cs="Tahoma"/>
          <w:b/>
        </w:rPr>
      </w:pPr>
    </w:p>
    <w:p w14:paraId="473C61B7" w14:textId="77777777" w:rsidR="00B23431" w:rsidRPr="008E6A4D" w:rsidRDefault="00B23431" w:rsidP="009840D0">
      <w:pPr>
        <w:keepNext/>
        <w:keepLines/>
        <w:spacing w:after="0" w:line="240" w:lineRule="auto"/>
        <w:jc w:val="both"/>
        <w:rPr>
          <w:rFonts w:ascii="Tahoma" w:hAnsi="Tahoma" w:cs="Tahoma"/>
          <w:color w:val="000000"/>
          <w:sz w:val="20"/>
          <w:szCs w:val="20"/>
        </w:rPr>
      </w:pPr>
      <w:r w:rsidRPr="008E6A4D">
        <w:rPr>
          <w:rFonts w:ascii="Tahoma" w:hAnsi="Tahoma" w:cs="Tahoma"/>
          <w:sz w:val="20"/>
          <w:szCs w:val="20"/>
        </w:rPr>
        <w:t xml:space="preserve">Predmet javnega naročila je prevzem </w:t>
      </w:r>
      <w:r w:rsidR="00A34486">
        <w:rPr>
          <w:rFonts w:ascii="Tahoma" w:hAnsi="Tahoma" w:cs="Tahoma"/>
          <w:sz w:val="20"/>
          <w:szCs w:val="20"/>
        </w:rPr>
        <w:t>odpadnega</w:t>
      </w:r>
      <w:r w:rsidRPr="008E6A4D">
        <w:rPr>
          <w:rFonts w:ascii="Tahoma" w:hAnsi="Tahoma" w:cs="Tahoma"/>
          <w:sz w:val="20"/>
          <w:szCs w:val="20"/>
        </w:rPr>
        <w:t xml:space="preserve"> pepela. </w:t>
      </w:r>
      <w:r w:rsidRPr="008E6A4D">
        <w:rPr>
          <w:rFonts w:ascii="Tahoma" w:hAnsi="Tahoma" w:cs="Tahoma"/>
          <w:color w:val="000000"/>
          <w:sz w:val="20"/>
          <w:szCs w:val="20"/>
        </w:rPr>
        <w:t xml:space="preserve">Odpadek pepel je opredeljen s številko 10 01 01 Pepel, žlindra in kotlovski prah (razen kotlovskega prahu iz 10 01 04). Za odpadek pepel, ki je nenevarni odpadek, mora imeti ponudnik potrebna dovoljenja oziroma potrdila pri pristojnih inštitucijah za prevoz in prevzem odpadka s številko 10 01 01 v Republiki Sloveniji. </w:t>
      </w:r>
    </w:p>
    <w:p w14:paraId="727D87D0" w14:textId="77777777" w:rsidR="00B23431" w:rsidRPr="008E6A4D" w:rsidRDefault="00B23431" w:rsidP="009840D0">
      <w:pPr>
        <w:keepNext/>
        <w:keepLines/>
        <w:spacing w:after="0" w:line="240" w:lineRule="auto"/>
        <w:jc w:val="both"/>
        <w:rPr>
          <w:rFonts w:ascii="Tahoma" w:hAnsi="Tahoma" w:cs="Tahoma"/>
          <w:sz w:val="20"/>
          <w:szCs w:val="20"/>
        </w:rPr>
      </w:pPr>
    </w:p>
    <w:p w14:paraId="54D02AB3" w14:textId="77777777" w:rsidR="00B23431" w:rsidRPr="008E6A4D" w:rsidRDefault="00B23431"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Ponudnik mora pri pripravi ponudbe ponuditi storitev, ki v celoti ustreza tehničnim zahtevam naročnika ter so v skladu z zahtevanimi standardi in ostalimi zahtevami naročnika. </w:t>
      </w:r>
    </w:p>
    <w:p w14:paraId="510303D8" w14:textId="77777777" w:rsidR="00B23431" w:rsidRPr="008E6A4D" w:rsidRDefault="00B23431" w:rsidP="009840D0">
      <w:pPr>
        <w:keepNext/>
        <w:keepLines/>
        <w:spacing w:after="0" w:line="240" w:lineRule="auto"/>
        <w:jc w:val="both"/>
        <w:rPr>
          <w:rFonts w:ascii="Tahoma" w:hAnsi="Tahoma" w:cs="Tahoma"/>
          <w:sz w:val="20"/>
          <w:szCs w:val="20"/>
          <w:highlight w:val="yellow"/>
        </w:rPr>
      </w:pPr>
    </w:p>
    <w:p w14:paraId="7BB7681B" w14:textId="77777777" w:rsidR="00B23431" w:rsidRPr="008E6A4D" w:rsidRDefault="00B23431"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Okvirna količina </w:t>
      </w:r>
      <w:r w:rsidR="00A34486">
        <w:rPr>
          <w:rFonts w:ascii="Tahoma" w:hAnsi="Tahoma" w:cs="Tahoma"/>
          <w:sz w:val="20"/>
          <w:szCs w:val="20"/>
        </w:rPr>
        <w:t xml:space="preserve">odpadnega </w:t>
      </w:r>
      <w:r w:rsidRPr="008E6A4D">
        <w:rPr>
          <w:rFonts w:ascii="Tahoma" w:hAnsi="Tahoma" w:cs="Tahoma"/>
          <w:sz w:val="20"/>
          <w:szCs w:val="20"/>
        </w:rPr>
        <w:t xml:space="preserve">pepela </w:t>
      </w:r>
      <w:r w:rsidRPr="005A72EB">
        <w:rPr>
          <w:rFonts w:ascii="Tahoma" w:hAnsi="Tahoma" w:cs="Tahoma"/>
          <w:sz w:val="20"/>
          <w:szCs w:val="20"/>
        </w:rPr>
        <w:t xml:space="preserve">je </w:t>
      </w:r>
      <w:r w:rsidR="003952F2">
        <w:rPr>
          <w:rFonts w:ascii="Tahoma" w:hAnsi="Tahoma" w:cs="Tahoma"/>
          <w:sz w:val="20"/>
          <w:szCs w:val="20"/>
        </w:rPr>
        <w:t>1</w:t>
      </w:r>
      <w:r w:rsidRPr="005A72EB">
        <w:rPr>
          <w:rFonts w:ascii="Tahoma" w:hAnsi="Tahoma" w:cs="Tahoma"/>
          <w:sz w:val="20"/>
          <w:szCs w:val="20"/>
        </w:rPr>
        <w:t>.000 ton</w:t>
      </w:r>
      <w:r w:rsidRPr="008E6A4D">
        <w:rPr>
          <w:rFonts w:ascii="Tahoma" w:hAnsi="Tahoma" w:cs="Tahoma"/>
          <w:sz w:val="20"/>
          <w:szCs w:val="20"/>
        </w:rPr>
        <w:t xml:space="preserve">. Dejanske količine pepela bodo odvisne od režimov obratovanja proizvodnih naprav naročnika. </w:t>
      </w:r>
    </w:p>
    <w:p w14:paraId="4621D090" w14:textId="77777777" w:rsidR="00B23431" w:rsidRDefault="00B23431" w:rsidP="009840D0">
      <w:pPr>
        <w:keepNext/>
        <w:keepLines/>
        <w:spacing w:after="0" w:line="240" w:lineRule="auto"/>
        <w:jc w:val="both"/>
        <w:rPr>
          <w:rFonts w:ascii="Tahoma" w:hAnsi="Tahoma" w:cs="Tahoma"/>
          <w:sz w:val="20"/>
          <w:szCs w:val="20"/>
        </w:rPr>
      </w:pPr>
    </w:p>
    <w:p w14:paraId="1A4B0ECA" w14:textId="77777777" w:rsidR="00E572C2" w:rsidRPr="008E6A4D" w:rsidRDefault="00E572C2" w:rsidP="009840D0">
      <w:pPr>
        <w:keepNext/>
        <w:keepLines/>
        <w:spacing w:after="0" w:line="240" w:lineRule="auto"/>
        <w:jc w:val="both"/>
        <w:rPr>
          <w:rFonts w:ascii="Tahoma" w:hAnsi="Tahoma" w:cs="Tahoma"/>
          <w:sz w:val="20"/>
          <w:szCs w:val="20"/>
        </w:rPr>
      </w:pPr>
      <w:r>
        <w:rPr>
          <w:rFonts w:ascii="Tahoma" w:hAnsi="Tahoma" w:cs="Tahoma"/>
          <w:sz w:val="20"/>
          <w:szCs w:val="20"/>
        </w:rPr>
        <w:t>Pepel</w:t>
      </w:r>
      <w:r w:rsidRPr="006F076A">
        <w:rPr>
          <w:rFonts w:ascii="Tahoma" w:hAnsi="Tahoma" w:cs="Tahoma"/>
          <w:sz w:val="20"/>
          <w:szCs w:val="20"/>
        </w:rPr>
        <w:t xml:space="preserve"> se </w:t>
      </w:r>
      <w:r>
        <w:rPr>
          <w:rFonts w:ascii="Tahoma" w:hAnsi="Tahoma" w:cs="Tahoma"/>
          <w:sz w:val="20"/>
          <w:szCs w:val="20"/>
        </w:rPr>
        <w:t xml:space="preserve">naklada </w:t>
      </w:r>
      <w:r w:rsidRPr="006F076A">
        <w:rPr>
          <w:rFonts w:ascii="Tahoma" w:hAnsi="Tahoma" w:cs="Tahoma"/>
          <w:sz w:val="20"/>
          <w:szCs w:val="20"/>
        </w:rPr>
        <w:t>na transportno sredstvo</w:t>
      </w:r>
      <w:r>
        <w:rPr>
          <w:rFonts w:ascii="Tahoma" w:hAnsi="Tahoma" w:cs="Tahoma"/>
          <w:sz w:val="20"/>
          <w:szCs w:val="20"/>
        </w:rPr>
        <w:t xml:space="preserve"> – cisterno v suhem stanju</w:t>
      </w:r>
      <w:r w:rsidRPr="006F076A">
        <w:rPr>
          <w:rFonts w:ascii="Tahoma" w:hAnsi="Tahoma" w:cs="Tahoma"/>
          <w:sz w:val="20"/>
          <w:szCs w:val="20"/>
        </w:rPr>
        <w:t xml:space="preserve"> v skladu z navodili naročnika.</w:t>
      </w:r>
    </w:p>
    <w:p w14:paraId="4C831321" w14:textId="77777777" w:rsidR="00B23431" w:rsidRPr="008E6A4D" w:rsidRDefault="00B23431" w:rsidP="009840D0">
      <w:pPr>
        <w:keepNext/>
        <w:keepLines/>
        <w:spacing w:after="0" w:line="240" w:lineRule="auto"/>
        <w:jc w:val="both"/>
        <w:rPr>
          <w:rFonts w:ascii="Tahoma" w:hAnsi="Tahoma" w:cs="Tahoma"/>
          <w:sz w:val="20"/>
          <w:szCs w:val="20"/>
          <w:highlight w:val="yellow"/>
        </w:rPr>
      </w:pPr>
    </w:p>
    <w:p w14:paraId="5B81B839" w14:textId="77777777" w:rsidR="00B23431" w:rsidRDefault="00B23431"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Količina (masa) </w:t>
      </w:r>
      <w:r w:rsidR="00A34486">
        <w:rPr>
          <w:rFonts w:ascii="Tahoma" w:hAnsi="Tahoma" w:cs="Tahoma"/>
          <w:sz w:val="20"/>
          <w:szCs w:val="20"/>
        </w:rPr>
        <w:t xml:space="preserve">odpadnega </w:t>
      </w:r>
      <w:r w:rsidRPr="008E6A4D">
        <w:rPr>
          <w:rFonts w:ascii="Tahoma" w:hAnsi="Tahoma" w:cs="Tahoma"/>
          <w:sz w:val="20"/>
          <w:szCs w:val="20"/>
        </w:rPr>
        <w:t>pepela, ki ga prevzame ponudnik se določa s cestno kamionsko tehnico, ki ima ustrezne certifikate o skladnosti in je na lokaciji naročnika. Cisterno se tehta pred nakladanjem in po nakladanju na stroške naročnika. Naročnik bo zagotovil, da bo vsak prevoz in prevzem opremljen s tehtalnim listom.</w:t>
      </w:r>
    </w:p>
    <w:p w14:paraId="1A853761" w14:textId="77777777" w:rsidR="008E6A4D" w:rsidRPr="008E6A4D" w:rsidRDefault="008E6A4D" w:rsidP="009840D0">
      <w:pPr>
        <w:keepNext/>
        <w:keepLines/>
        <w:spacing w:after="0" w:line="240" w:lineRule="auto"/>
        <w:jc w:val="both"/>
        <w:rPr>
          <w:rFonts w:ascii="Tahoma" w:hAnsi="Tahoma" w:cs="Tahoma"/>
          <w:sz w:val="20"/>
          <w:szCs w:val="20"/>
        </w:rPr>
      </w:pPr>
    </w:p>
    <w:p w14:paraId="03AA4175" w14:textId="77777777" w:rsidR="00B23431" w:rsidRPr="008E6A4D" w:rsidRDefault="00B23431"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Manipulacije oz. prevzem </w:t>
      </w:r>
      <w:r w:rsidR="00A34486">
        <w:rPr>
          <w:rFonts w:ascii="Tahoma" w:hAnsi="Tahoma" w:cs="Tahoma"/>
          <w:sz w:val="20"/>
          <w:szCs w:val="20"/>
        </w:rPr>
        <w:t xml:space="preserve">odpadnega </w:t>
      </w:r>
      <w:r w:rsidRPr="008E6A4D">
        <w:rPr>
          <w:rFonts w:ascii="Tahoma" w:hAnsi="Tahoma" w:cs="Tahoma"/>
          <w:sz w:val="20"/>
          <w:szCs w:val="20"/>
        </w:rPr>
        <w:t>pepela, tj. praznjenje dveh silosov pepela, se izvaja od ponedeljka do vključno sobote razen praznikov - dela prostih dni, ki veljajo v Republiki Sloveniji, pri čemer bodo dejansko izvajanje dogovorjenih storitev narekovale potrebe naročnika.</w:t>
      </w:r>
    </w:p>
    <w:p w14:paraId="359DE857" w14:textId="77777777" w:rsidR="00B23431" w:rsidRPr="008E6A4D" w:rsidRDefault="00B23431" w:rsidP="009840D0">
      <w:pPr>
        <w:keepNext/>
        <w:keepLines/>
        <w:spacing w:after="0" w:line="240" w:lineRule="auto"/>
        <w:jc w:val="both"/>
        <w:rPr>
          <w:rFonts w:ascii="Tahoma" w:hAnsi="Tahoma" w:cs="Tahoma"/>
          <w:sz w:val="20"/>
          <w:szCs w:val="20"/>
        </w:rPr>
      </w:pPr>
    </w:p>
    <w:p w14:paraId="05E72C59" w14:textId="77777777" w:rsidR="00B23431" w:rsidRPr="008E6A4D" w:rsidRDefault="00B23431" w:rsidP="009840D0">
      <w:pPr>
        <w:keepNext/>
        <w:keepLines/>
        <w:spacing w:after="0" w:line="240" w:lineRule="auto"/>
        <w:jc w:val="both"/>
        <w:rPr>
          <w:rFonts w:ascii="Tahoma" w:hAnsi="Tahoma" w:cs="Tahoma"/>
          <w:sz w:val="20"/>
          <w:szCs w:val="20"/>
        </w:rPr>
      </w:pPr>
      <w:r w:rsidRPr="008E6A4D">
        <w:rPr>
          <w:rFonts w:ascii="Tahoma" w:hAnsi="Tahoma" w:cs="Tahoma"/>
          <w:sz w:val="20"/>
          <w:szCs w:val="20"/>
        </w:rPr>
        <w:t>Prevoz pepela se mora vršiti s cisternami, s katerimi je preprečeno prašenje in temperaturno sevanje v okolico pri samem transportu.</w:t>
      </w:r>
    </w:p>
    <w:p w14:paraId="109D048A" w14:textId="77777777" w:rsidR="00B23431" w:rsidRDefault="00B23431" w:rsidP="009840D0">
      <w:pPr>
        <w:keepNext/>
        <w:keepLines/>
        <w:spacing w:after="0" w:line="240" w:lineRule="auto"/>
        <w:jc w:val="both"/>
        <w:rPr>
          <w:rFonts w:ascii="Tahoma" w:hAnsi="Tahoma" w:cs="Tahoma"/>
          <w:sz w:val="20"/>
          <w:szCs w:val="20"/>
        </w:rPr>
      </w:pPr>
    </w:p>
    <w:p w14:paraId="72C3CA11" w14:textId="77777777" w:rsidR="008E6A4D" w:rsidRDefault="008E6A4D"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Na podlagi izdanega pooblastila naročnika, bo moral izbrani izvajalec poskrbeti za vnos evidenčnih listov v elektronski sistem o ravnanju z odpadki (IS-Odpadki) (Uredba o odpadkih). Evidenčne liste bo v imenu povzročitelja (naročnika) izpolnil in elektronsko podpisal ponudnik/izvajalec, ki bo prevzel odpadke. </w:t>
      </w:r>
    </w:p>
    <w:p w14:paraId="5C2BE742" w14:textId="77777777" w:rsidR="00A801A5" w:rsidRDefault="00A801A5" w:rsidP="009840D0">
      <w:pPr>
        <w:keepNext/>
        <w:keepLines/>
        <w:spacing w:after="0" w:line="240" w:lineRule="auto"/>
        <w:jc w:val="both"/>
        <w:rPr>
          <w:rFonts w:ascii="Tahoma" w:hAnsi="Tahoma" w:cs="Tahoma"/>
          <w:sz w:val="20"/>
          <w:szCs w:val="20"/>
        </w:rPr>
      </w:pPr>
    </w:p>
    <w:p w14:paraId="7547D56A" w14:textId="77777777" w:rsidR="00C83DC5" w:rsidRPr="00DB358D" w:rsidRDefault="00C83DC5" w:rsidP="00C83DC5">
      <w:pPr>
        <w:keepNext/>
        <w:keepLines/>
        <w:spacing w:after="0" w:line="240" w:lineRule="auto"/>
        <w:jc w:val="both"/>
        <w:rPr>
          <w:rFonts w:ascii="Tahoma" w:hAnsi="Tahoma" w:cs="Tahoma"/>
          <w:sz w:val="20"/>
          <w:szCs w:val="20"/>
        </w:rPr>
      </w:pPr>
      <w:r w:rsidRPr="00DB358D">
        <w:rPr>
          <w:rFonts w:ascii="Tahoma" w:hAnsi="Tahoma" w:cs="Tahoma"/>
          <w:sz w:val="20"/>
          <w:szCs w:val="20"/>
        </w:rPr>
        <w:t>Zbiralec/obdelovalec, ki pridobi pooblastilo za vnos evidenčnih listov v aplikacijo IS-Odpadki</w:t>
      </w:r>
      <w:r>
        <w:rPr>
          <w:rFonts w:ascii="Tahoma" w:hAnsi="Tahoma" w:cs="Tahoma"/>
          <w:sz w:val="20"/>
          <w:szCs w:val="20"/>
        </w:rPr>
        <w:t>,</w:t>
      </w:r>
      <w:r w:rsidRPr="00DB358D">
        <w:rPr>
          <w:rFonts w:ascii="Tahoma" w:hAnsi="Tahoma" w:cs="Tahoma"/>
          <w:sz w:val="20"/>
          <w:szCs w:val="20"/>
        </w:rPr>
        <w:t xml:space="preserve"> mora vnesti v evidenčnem listu postopek predelave</w:t>
      </w:r>
      <w:r>
        <w:rPr>
          <w:rFonts w:ascii="Tahoma" w:hAnsi="Tahoma" w:cs="Tahoma"/>
          <w:sz w:val="20"/>
          <w:szCs w:val="20"/>
        </w:rPr>
        <w:t xml:space="preserve"> (R od 1 do 13 skladno s P</w:t>
      </w:r>
      <w:r w:rsidRPr="00DB358D">
        <w:rPr>
          <w:rFonts w:ascii="Tahoma" w:hAnsi="Tahoma" w:cs="Tahoma"/>
          <w:sz w:val="20"/>
          <w:szCs w:val="20"/>
        </w:rPr>
        <w:t>rilog</w:t>
      </w:r>
      <w:r>
        <w:rPr>
          <w:rFonts w:ascii="Tahoma" w:hAnsi="Tahoma" w:cs="Tahoma"/>
          <w:sz w:val="20"/>
          <w:szCs w:val="20"/>
        </w:rPr>
        <w:t>o</w:t>
      </w:r>
      <w:r w:rsidRPr="00DB358D">
        <w:rPr>
          <w:rFonts w:ascii="Tahoma" w:hAnsi="Tahoma" w:cs="Tahoma"/>
          <w:sz w:val="20"/>
          <w:szCs w:val="20"/>
        </w:rPr>
        <w:t xml:space="preserve"> 1 Uredbe o odpadkih) oziroma postopek odstranjevanja </w:t>
      </w:r>
      <w:r>
        <w:rPr>
          <w:rFonts w:ascii="Tahoma" w:hAnsi="Tahoma" w:cs="Tahoma"/>
          <w:sz w:val="20"/>
          <w:szCs w:val="20"/>
        </w:rPr>
        <w:t xml:space="preserve">( D od 1 do 15 skladno s </w:t>
      </w:r>
      <w:r w:rsidRPr="00DB358D">
        <w:rPr>
          <w:rFonts w:ascii="Tahoma" w:hAnsi="Tahoma" w:cs="Tahoma"/>
          <w:sz w:val="20"/>
          <w:szCs w:val="20"/>
        </w:rPr>
        <w:t>Prilog</w:t>
      </w:r>
      <w:r>
        <w:rPr>
          <w:rFonts w:ascii="Tahoma" w:hAnsi="Tahoma" w:cs="Tahoma"/>
          <w:sz w:val="20"/>
          <w:szCs w:val="20"/>
        </w:rPr>
        <w:t>o</w:t>
      </w:r>
      <w:r w:rsidRPr="00DB358D">
        <w:rPr>
          <w:rFonts w:ascii="Tahoma" w:hAnsi="Tahoma" w:cs="Tahoma"/>
          <w:sz w:val="20"/>
          <w:szCs w:val="20"/>
        </w:rPr>
        <w:t xml:space="preserve"> 2 Uredbe o odpadkih), ki ga izvaja z odpadnim pepelom.</w:t>
      </w:r>
    </w:p>
    <w:p w14:paraId="768E086B" w14:textId="77777777" w:rsidR="001C6BA4" w:rsidRPr="008E6A4D" w:rsidRDefault="001C6BA4" w:rsidP="008E6A4D">
      <w:pPr>
        <w:keepNext/>
        <w:keepLines/>
        <w:spacing w:after="0"/>
        <w:jc w:val="both"/>
        <w:rPr>
          <w:rFonts w:ascii="Tahoma" w:hAnsi="Tahoma" w:cs="Tahoma"/>
          <w:sz w:val="20"/>
          <w:szCs w:val="20"/>
        </w:rPr>
      </w:pPr>
    </w:p>
    <w:p w14:paraId="41E5E83B" w14:textId="77777777" w:rsidR="004F5927" w:rsidRPr="003F1B69" w:rsidRDefault="004F5927" w:rsidP="003F1B69">
      <w:pPr>
        <w:pStyle w:val="Odstavekseznama"/>
        <w:keepNext/>
        <w:keepLines/>
        <w:numPr>
          <w:ilvl w:val="0"/>
          <w:numId w:val="2"/>
        </w:numPr>
        <w:jc w:val="both"/>
        <w:rPr>
          <w:rFonts w:ascii="Tahoma" w:hAnsi="Tahoma" w:cs="Tahoma"/>
          <w:b/>
        </w:rPr>
      </w:pPr>
      <w:r w:rsidRPr="003F1B69">
        <w:rPr>
          <w:rFonts w:ascii="Tahoma" w:hAnsi="Tahoma" w:cs="Tahoma"/>
          <w:b/>
        </w:rPr>
        <w:t xml:space="preserve">UGOTAVLJANJE SPOSOBNOSTI </w:t>
      </w:r>
    </w:p>
    <w:p w14:paraId="2C0B06E9" w14:textId="77777777" w:rsidR="004040BB" w:rsidRPr="004040BB" w:rsidRDefault="004040BB" w:rsidP="004040BB">
      <w:pPr>
        <w:keepNext/>
        <w:keepLines/>
        <w:spacing w:after="0" w:line="240" w:lineRule="auto"/>
        <w:ind w:left="450"/>
        <w:jc w:val="both"/>
        <w:rPr>
          <w:rFonts w:ascii="Tahoma" w:hAnsi="Tahoma" w:cs="Tahoma"/>
          <w:b/>
        </w:rPr>
      </w:pPr>
    </w:p>
    <w:p w14:paraId="3E14EC91" w14:textId="77777777" w:rsidR="004F5927" w:rsidRPr="008E6A4D" w:rsidRDefault="004F5927" w:rsidP="003F544B">
      <w:pPr>
        <w:keepNext/>
        <w:keepLines/>
        <w:numPr>
          <w:ilvl w:val="0"/>
          <w:numId w:val="15"/>
        </w:numPr>
        <w:spacing w:after="0" w:line="240" w:lineRule="auto"/>
        <w:jc w:val="both"/>
        <w:rPr>
          <w:rFonts w:ascii="Tahoma" w:hAnsi="Tahoma" w:cs="Tahoma"/>
          <w:b/>
          <w:sz w:val="20"/>
          <w:szCs w:val="20"/>
        </w:rPr>
      </w:pPr>
      <w:r w:rsidRPr="008E6A4D">
        <w:rPr>
          <w:rFonts w:ascii="Tahoma" w:hAnsi="Tahoma" w:cs="Tahoma"/>
          <w:b/>
          <w:sz w:val="20"/>
          <w:szCs w:val="20"/>
        </w:rPr>
        <w:t xml:space="preserve">Splošno: </w:t>
      </w:r>
    </w:p>
    <w:p w14:paraId="43C43AF0" w14:textId="77777777" w:rsidR="004F5927" w:rsidRPr="008E6A4D" w:rsidRDefault="004F5927" w:rsidP="008E6A4D">
      <w:pPr>
        <w:keepNext/>
        <w:keepLines/>
        <w:spacing w:after="0"/>
        <w:jc w:val="both"/>
        <w:rPr>
          <w:rFonts w:ascii="Tahoma" w:hAnsi="Tahoma" w:cs="Tahoma"/>
          <w:bCs/>
          <w:sz w:val="20"/>
          <w:szCs w:val="20"/>
        </w:rPr>
      </w:pPr>
    </w:p>
    <w:p w14:paraId="5A15CEDF" w14:textId="77777777" w:rsidR="004F5927" w:rsidRPr="008E6A4D" w:rsidRDefault="004F5927" w:rsidP="009840D0">
      <w:pPr>
        <w:keepNext/>
        <w:keepLines/>
        <w:spacing w:after="0" w:line="240" w:lineRule="auto"/>
        <w:jc w:val="both"/>
        <w:rPr>
          <w:rFonts w:ascii="Tahoma" w:hAnsi="Tahoma" w:cs="Tahoma"/>
          <w:bCs/>
          <w:sz w:val="20"/>
          <w:szCs w:val="20"/>
        </w:rPr>
      </w:pPr>
      <w:r w:rsidRPr="008E6A4D">
        <w:rPr>
          <w:rFonts w:ascii="Tahoma" w:hAnsi="Tahoma" w:cs="Tahoma"/>
          <w:bCs/>
          <w:sz w:val="20"/>
          <w:szCs w:val="20"/>
        </w:rPr>
        <w:t xml:space="preserve">Za ugotavljanje sposobnosti mora ponudnik izpolnjevati pogoje in zahteve skladno z določbami ZJN-3, ter pogoje in zahteve, ki so določene v tej razpisni dokumentaciji. </w:t>
      </w:r>
    </w:p>
    <w:p w14:paraId="11AE1802" w14:textId="77777777" w:rsidR="004F5927" w:rsidRPr="008E6A4D" w:rsidRDefault="004F5927" w:rsidP="009840D0">
      <w:pPr>
        <w:keepNext/>
        <w:keepLines/>
        <w:spacing w:after="0" w:line="240" w:lineRule="auto"/>
        <w:jc w:val="both"/>
        <w:rPr>
          <w:rFonts w:ascii="Tahoma" w:hAnsi="Tahoma" w:cs="Tahoma"/>
          <w:sz w:val="20"/>
          <w:szCs w:val="20"/>
        </w:rPr>
      </w:pPr>
    </w:p>
    <w:p w14:paraId="5EDBB3C8"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D8CDC32" w14:textId="77777777" w:rsidR="004F5927" w:rsidRPr="008E6A4D" w:rsidRDefault="004F5927" w:rsidP="009840D0">
      <w:pPr>
        <w:keepNext/>
        <w:keepLines/>
        <w:spacing w:after="0" w:line="240" w:lineRule="auto"/>
        <w:jc w:val="both"/>
        <w:rPr>
          <w:rFonts w:ascii="Tahoma" w:hAnsi="Tahoma" w:cs="Tahoma"/>
          <w:bCs/>
          <w:i/>
          <w:sz w:val="20"/>
          <w:szCs w:val="20"/>
        </w:rPr>
      </w:pPr>
    </w:p>
    <w:p w14:paraId="0FE82A28" w14:textId="77777777" w:rsidR="004F5927" w:rsidRDefault="004F5927" w:rsidP="009840D0">
      <w:pPr>
        <w:keepNext/>
        <w:keepLines/>
        <w:spacing w:after="0" w:line="240" w:lineRule="auto"/>
        <w:jc w:val="both"/>
        <w:rPr>
          <w:rFonts w:ascii="Tahoma" w:hAnsi="Tahoma" w:cs="Tahoma"/>
          <w:bCs/>
          <w:i/>
          <w:sz w:val="20"/>
          <w:szCs w:val="20"/>
        </w:rPr>
      </w:pPr>
      <w:r w:rsidRPr="008E6A4D">
        <w:rPr>
          <w:rFonts w:ascii="Tahoma" w:hAnsi="Tahoma" w:cs="Tahoma"/>
          <w:bCs/>
          <w:i/>
          <w:sz w:val="20"/>
          <w:szCs w:val="20"/>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8A5F8A7" w14:textId="77777777" w:rsidR="00E40F6B" w:rsidRPr="008E6A4D" w:rsidRDefault="00E40F6B" w:rsidP="009840D0">
      <w:pPr>
        <w:keepNext/>
        <w:keepLines/>
        <w:spacing w:after="0" w:line="240" w:lineRule="auto"/>
        <w:jc w:val="both"/>
        <w:rPr>
          <w:rFonts w:ascii="Tahoma" w:hAnsi="Tahoma" w:cs="Tahoma"/>
          <w:bCs/>
          <w:i/>
          <w:sz w:val="20"/>
          <w:szCs w:val="20"/>
        </w:rPr>
      </w:pPr>
    </w:p>
    <w:p w14:paraId="7240FA61" w14:textId="77777777" w:rsidR="004F5927" w:rsidRPr="008E6A4D" w:rsidRDefault="004F5927" w:rsidP="009840D0">
      <w:pPr>
        <w:keepNext/>
        <w:keepLines/>
        <w:spacing w:after="0" w:line="240" w:lineRule="auto"/>
        <w:jc w:val="both"/>
        <w:rPr>
          <w:rFonts w:ascii="Tahoma" w:hAnsi="Tahoma" w:cs="Tahoma"/>
          <w:bCs/>
          <w:i/>
          <w:sz w:val="20"/>
          <w:szCs w:val="20"/>
        </w:rPr>
      </w:pPr>
    </w:p>
    <w:p w14:paraId="41D241AA" w14:textId="77777777" w:rsidR="00211520" w:rsidRDefault="00BD7295" w:rsidP="009840D0">
      <w:pPr>
        <w:keepNext/>
        <w:keepLines/>
        <w:spacing w:after="0" w:line="240" w:lineRule="auto"/>
        <w:jc w:val="both"/>
        <w:rPr>
          <w:rFonts w:ascii="Tahoma" w:hAnsi="Tahoma" w:cs="Tahoma"/>
          <w:b/>
          <w:sz w:val="20"/>
          <w:szCs w:val="20"/>
        </w:rPr>
      </w:pPr>
      <w:r>
        <w:rPr>
          <w:rFonts w:ascii="Tahoma" w:hAnsi="Tahoma" w:cs="Tahoma"/>
          <w:b/>
          <w:sz w:val="20"/>
          <w:szCs w:val="20"/>
        </w:rPr>
        <w:lastRenderedPageBreak/>
        <w:t>Dokazil</w:t>
      </w:r>
      <w:r w:rsidR="00044600">
        <w:rPr>
          <w:rFonts w:ascii="Tahoma" w:hAnsi="Tahoma" w:cs="Tahoma"/>
          <w:b/>
          <w:sz w:val="20"/>
          <w:szCs w:val="20"/>
        </w:rPr>
        <w:t>a</w:t>
      </w:r>
      <w:r>
        <w:rPr>
          <w:rFonts w:ascii="Tahoma" w:hAnsi="Tahoma" w:cs="Tahoma"/>
          <w:b/>
          <w:sz w:val="20"/>
          <w:szCs w:val="20"/>
        </w:rPr>
        <w:t>:</w:t>
      </w:r>
    </w:p>
    <w:p w14:paraId="3A2DFC49" w14:textId="77777777" w:rsidR="009558AC" w:rsidRPr="00E35734" w:rsidRDefault="009558AC" w:rsidP="009840D0">
      <w:pPr>
        <w:keepNext/>
        <w:keepLines/>
        <w:numPr>
          <w:ilvl w:val="0"/>
          <w:numId w:val="40"/>
        </w:numPr>
        <w:spacing w:after="0" w:line="240" w:lineRule="auto"/>
        <w:jc w:val="both"/>
        <w:rPr>
          <w:rFonts w:ascii="Tahoma" w:hAnsi="Tahoma" w:cs="Tahoma"/>
          <w:sz w:val="20"/>
          <w:szCs w:val="20"/>
        </w:rPr>
      </w:pPr>
      <w:r>
        <w:rPr>
          <w:rFonts w:ascii="Tahoma" w:hAnsi="Tahoma" w:cs="Tahoma"/>
          <w:kern w:val="16"/>
          <w:sz w:val="20"/>
          <w:szCs w:val="20"/>
        </w:rPr>
        <w:t>izpolnjena, podpisana in žigosana:</w:t>
      </w:r>
      <w:r w:rsidRPr="00E35734">
        <w:rPr>
          <w:rFonts w:ascii="Tahoma" w:hAnsi="Tahoma" w:cs="Tahoma"/>
          <w:sz w:val="20"/>
          <w:szCs w:val="20"/>
        </w:rPr>
        <w:t xml:space="preserve"> P</w:t>
      </w:r>
      <w:r>
        <w:rPr>
          <w:rFonts w:ascii="Tahoma" w:hAnsi="Tahoma" w:cs="Tahoma"/>
          <w:sz w:val="20"/>
          <w:szCs w:val="20"/>
        </w:rPr>
        <w:t>riloga A -</w:t>
      </w:r>
      <w:r w:rsidRPr="00E35734">
        <w:rPr>
          <w:rFonts w:ascii="Tahoma" w:hAnsi="Tahoma" w:cs="Tahoma"/>
          <w:sz w:val="20"/>
          <w:szCs w:val="20"/>
        </w:rPr>
        <w:t xml:space="preserve"> IZJAVA O SPREJEMANJU OSTALIH POGOJEV RAZPISNE DOKUMENTACIJE;</w:t>
      </w:r>
    </w:p>
    <w:p w14:paraId="11345B15" w14:textId="77777777" w:rsidR="009840D0" w:rsidRPr="008E6A4D" w:rsidRDefault="009840D0" w:rsidP="009840D0">
      <w:pPr>
        <w:keepNext/>
        <w:keepLines/>
        <w:spacing w:after="0" w:line="240" w:lineRule="auto"/>
        <w:jc w:val="both"/>
        <w:rPr>
          <w:rFonts w:ascii="Tahoma" w:hAnsi="Tahoma" w:cs="Tahoma"/>
          <w:bCs/>
          <w:sz w:val="20"/>
          <w:szCs w:val="20"/>
        </w:rPr>
      </w:pPr>
    </w:p>
    <w:p w14:paraId="2096F0F3" w14:textId="77777777" w:rsidR="004F5927" w:rsidRPr="00B451C3" w:rsidRDefault="004F5927" w:rsidP="009840D0">
      <w:pPr>
        <w:pStyle w:val="Odstavekseznama"/>
        <w:keepNext/>
        <w:keepLines/>
        <w:numPr>
          <w:ilvl w:val="1"/>
          <w:numId w:val="66"/>
        </w:numPr>
        <w:jc w:val="both"/>
        <w:rPr>
          <w:rFonts w:ascii="Tahoma" w:hAnsi="Tahoma" w:cs="Tahoma"/>
          <w:b/>
        </w:rPr>
      </w:pPr>
      <w:r w:rsidRPr="00B451C3">
        <w:rPr>
          <w:rFonts w:ascii="Tahoma" w:hAnsi="Tahoma" w:cs="Tahoma"/>
          <w:b/>
        </w:rPr>
        <w:t>Razlogi za izključitev</w:t>
      </w:r>
    </w:p>
    <w:p w14:paraId="59A65638" w14:textId="77777777" w:rsidR="004F5927" w:rsidRPr="008E6A4D" w:rsidRDefault="004F5927" w:rsidP="009840D0">
      <w:pPr>
        <w:keepNext/>
        <w:keepLines/>
        <w:spacing w:after="0" w:line="240" w:lineRule="auto"/>
        <w:jc w:val="both"/>
        <w:rPr>
          <w:rFonts w:ascii="Tahoma" w:hAnsi="Tahoma" w:cs="Tahoma"/>
          <w:sz w:val="20"/>
          <w:szCs w:val="20"/>
        </w:rPr>
      </w:pPr>
    </w:p>
    <w:p w14:paraId="5D46882B" w14:textId="77777777" w:rsidR="00401AF9" w:rsidRPr="00401AF9" w:rsidRDefault="00401AF9" w:rsidP="009840D0">
      <w:pPr>
        <w:keepNext/>
        <w:keepLines/>
        <w:spacing w:after="0" w:line="240" w:lineRule="auto"/>
        <w:jc w:val="both"/>
        <w:rPr>
          <w:rFonts w:ascii="Tahoma" w:hAnsi="Tahoma" w:cs="Tahoma"/>
          <w:bCs/>
          <w:i/>
          <w:sz w:val="20"/>
          <w:szCs w:val="20"/>
        </w:rPr>
      </w:pPr>
      <w:r w:rsidRPr="00401AF9">
        <w:rPr>
          <w:rFonts w:ascii="Tahoma" w:hAnsi="Tahoma" w:cs="Tahoma"/>
          <w:bCs/>
          <w:i/>
          <w:sz w:val="20"/>
          <w:szCs w:val="20"/>
          <w:lang w:val="x-none"/>
        </w:rPr>
        <w:t xml:space="preserve">Ponudnik mora izpolnjevati zahtevane pogoje v točki </w:t>
      </w:r>
      <w:r w:rsidRPr="00401AF9">
        <w:rPr>
          <w:rFonts w:ascii="Tahoma" w:hAnsi="Tahoma" w:cs="Tahoma"/>
          <w:bCs/>
          <w:i/>
          <w:sz w:val="20"/>
          <w:szCs w:val="20"/>
        </w:rPr>
        <w:t>3.</w:t>
      </w:r>
      <w:r w:rsidRPr="00401AF9">
        <w:rPr>
          <w:rFonts w:ascii="Tahoma" w:hAnsi="Tahoma" w:cs="Tahoma"/>
          <w:bCs/>
          <w:i/>
          <w:sz w:val="20"/>
          <w:szCs w:val="20"/>
          <w:lang w:val="x-none"/>
        </w:rPr>
        <w:t xml:space="preserve">1. V primeru, da ponudnik nastopa v skupni ponudbi mora zahtevane pogoje izpolnjevati tudi vsak od partnerjev v primeru skupne ponudbe. V primeru ponudbe s podizvajalci in/ali s subjekti, katerih zmogljivosti uporablja </w:t>
      </w:r>
      <w:r w:rsidRPr="00401AF9">
        <w:rPr>
          <w:rFonts w:ascii="Tahoma" w:hAnsi="Tahoma" w:cs="Tahoma"/>
          <w:bCs/>
          <w:i/>
          <w:sz w:val="20"/>
          <w:szCs w:val="20"/>
        </w:rPr>
        <w:t>ponudnik</w:t>
      </w:r>
      <w:r w:rsidRPr="00401AF9">
        <w:rPr>
          <w:rFonts w:ascii="Tahoma" w:hAnsi="Tahoma" w:cs="Tahoma"/>
          <w:bCs/>
          <w:i/>
          <w:sz w:val="20"/>
          <w:szCs w:val="20"/>
          <w:lang w:val="x-none"/>
        </w:rPr>
        <w:t xml:space="preserve">, mora zahtevane pogoje izpolnjevati tudi vsak izmed podizvajalcev, ki jih ponudnik v ponudbi navede, ter tudi vsak subjekt, katerih zmogljivosti uporablja </w:t>
      </w:r>
      <w:r w:rsidRPr="00401AF9">
        <w:rPr>
          <w:rFonts w:ascii="Tahoma" w:hAnsi="Tahoma" w:cs="Tahoma"/>
          <w:bCs/>
          <w:i/>
          <w:sz w:val="20"/>
          <w:szCs w:val="20"/>
        </w:rPr>
        <w:t>ponudnik</w:t>
      </w:r>
      <w:r w:rsidRPr="00401AF9">
        <w:rPr>
          <w:rFonts w:ascii="Tahoma" w:hAnsi="Tahoma" w:cs="Tahoma"/>
          <w:bCs/>
          <w:i/>
          <w:sz w:val="20"/>
          <w:szCs w:val="20"/>
          <w:lang w:val="x-none"/>
        </w:rPr>
        <w:t>.</w:t>
      </w:r>
      <w:r w:rsidRPr="00401AF9">
        <w:rPr>
          <w:rFonts w:ascii="Tahoma" w:hAnsi="Tahoma" w:cs="Tahoma"/>
          <w:bCs/>
          <w:i/>
          <w:sz w:val="20"/>
          <w:szCs w:val="20"/>
        </w:rPr>
        <w:t xml:space="preserve"> </w:t>
      </w:r>
    </w:p>
    <w:p w14:paraId="75E2D40D" w14:textId="77777777" w:rsidR="00401AF9" w:rsidRPr="00401AF9" w:rsidRDefault="00401AF9" w:rsidP="009840D0">
      <w:pPr>
        <w:keepNext/>
        <w:keepLines/>
        <w:spacing w:after="0" w:line="240" w:lineRule="auto"/>
        <w:jc w:val="both"/>
        <w:rPr>
          <w:rFonts w:ascii="Tahoma" w:hAnsi="Tahoma" w:cs="Tahoma"/>
          <w:bCs/>
          <w:i/>
          <w:sz w:val="20"/>
          <w:szCs w:val="20"/>
        </w:rPr>
      </w:pPr>
    </w:p>
    <w:p w14:paraId="19EDEF49"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A. Razlogi, povezani s kazenskimi obsodbami</w:t>
      </w:r>
    </w:p>
    <w:p w14:paraId="58018109" w14:textId="3C9E634A" w:rsidR="004040BB" w:rsidRPr="00401AF9" w:rsidRDefault="00452038" w:rsidP="009840D0">
      <w:pPr>
        <w:keepNext/>
        <w:keepLines/>
        <w:spacing w:after="0" w:line="240" w:lineRule="auto"/>
        <w:jc w:val="both"/>
        <w:rPr>
          <w:rFonts w:ascii="Tahoma" w:hAnsi="Tahoma" w:cs="Tahoma"/>
          <w:bCs/>
          <w:sz w:val="20"/>
          <w:szCs w:val="20"/>
        </w:rPr>
      </w:pPr>
      <w:r w:rsidRPr="00452038">
        <w:rPr>
          <w:rFonts w:ascii="Tahoma" w:hAnsi="Tahoma" w:cs="Tahoma"/>
          <w:bCs/>
          <w:sz w:val="20"/>
          <w:szCs w:val="20"/>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452038">
        <w:rPr>
          <w:rFonts w:ascii="Tahoma" w:hAnsi="Tahoma" w:cs="Tahoma"/>
          <w:bCs/>
          <w:sz w:val="20"/>
          <w:szCs w:val="20"/>
        </w:rPr>
        <w:t>popr</w:t>
      </w:r>
      <w:proofErr w:type="spellEnd"/>
      <w:r w:rsidRPr="00452038">
        <w:rPr>
          <w:rFonts w:ascii="Tahoma" w:hAnsi="Tahoma" w:cs="Tahoma"/>
          <w:bCs/>
          <w:sz w:val="20"/>
          <w:szCs w:val="20"/>
        </w:rPr>
        <w:t>., 54/15, 38/16, 27/17, 23/20, 91/20, 95/21, 186/21 in 105/22 – ZZNŠPP</w:t>
      </w:r>
      <w:r w:rsidR="0051445E">
        <w:rPr>
          <w:rFonts w:ascii="Tahoma" w:hAnsi="Tahoma" w:cs="Tahoma"/>
          <w:sz w:val="20"/>
          <w:szCs w:val="20"/>
        </w:rPr>
        <w:t>, s spremembami</w:t>
      </w:r>
      <w:r w:rsidRPr="00452038">
        <w:rPr>
          <w:rFonts w:ascii="Tahoma" w:hAnsi="Tahoma" w:cs="Tahoma"/>
          <w:bCs/>
          <w:sz w:val="20"/>
          <w:szCs w:val="20"/>
        </w:rPr>
        <w:t>; v nadaljnjem besedilu: KZ-1) ali za primerljiva kazniva dejanja, ki so jih izrekla tuja sodišča, ki so opredeljena v prvem odstavku 75. člena ZJN-3.</w:t>
      </w:r>
    </w:p>
    <w:p w14:paraId="4CC014FA" w14:textId="77777777" w:rsidR="00401AF9" w:rsidRPr="00401AF9" w:rsidRDefault="00401AF9" w:rsidP="009840D0">
      <w:pPr>
        <w:keepNext/>
        <w:keepLines/>
        <w:spacing w:after="0" w:line="240" w:lineRule="auto"/>
        <w:jc w:val="both"/>
        <w:rPr>
          <w:rFonts w:ascii="Tahoma" w:hAnsi="Tahoma" w:cs="Tahoma"/>
          <w:b/>
          <w:bCs/>
          <w:sz w:val="20"/>
          <w:szCs w:val="20"/>
        </w:rPr>
      </w:pPr>
    </w:p>
    <w:p w14:paraId="7FF1AB6F"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B. Razlogi, povezani s plačilom davkov ali prispevkov za socialno varnost</w:t>
      </w:r>
    </w:p>
    <w:p w14:paraId="754AC1C0" w14:textId="77777777" w:rsidR="000128E3" w:rsidRDefault="000128E3" w:rsidP="009840D0">
      <w:pPr>
        <w:keepNext/>
        <w:keepLines/>
        <w:spacing w:after="0" w:line="240" w:lineRule="auto"/>
        <w:jc w:val="both"/>
        <w:rPr>
          <w:rFonts w:ascii="Tahoma" w:hAnsi="Tahoma" w:cs="Tahoma"/>
          <w:bCs/>
          <w:sz w:val="20"/>
          <w:szCs w:val="20"/>
        </w:rPr>
      </w:pPr>
      <w:r w:rsidRPr="000128E3">
        <w:rPr>
          <w:rFonts w:ascii="Tahoma" w:hAnsi="Tahoma" w:cs="Tahoma"/>
          <w:bCs/>
          <w:sz w:val="20"/>
          <w:szCs w:val="20"/>
        </w:rPr>
        <w:t xml:space="preserve">Naročnik </w:t>
      </w:r>
      <w:r>
        <w:rPr>
          <w:rFonts w:ascii="Tahoma" w:hAnsi="Tahoma" w:cs="Tahoma"/>
          <w:bCs/>
          <w:sz w:val="20"/>
          <w:szCs w:val="20"/>
        </w:rPr>
        <w:t>bo</w:t>
      </w:r>
      <w:r w:rsidRPr="000128E3">
        <w:rPr>
          <w:rFonts w:ascii="Tahoma" w:hAnsi="Tahoma" w:cs="Tahoma"/>
          <w:bCs/>
          <w:sz w:val="20"/>
          <w:szCs w:val="20"/>
        </w:rPr>
        <w:t xml:space="preserve"> iz sodelovanja v postopku javnega naročanja iz</w:t>
      </w:r>
      <w:r>
        <w:rPr>
          <w:rFonts w:ascii="Tahoma" w:hAnsi="Tahoma" w:cs="Tahoma"/>
          <w:bCs/>
          <w:sz w:val="20"/>
          <w:szCs w:val="20"/>
        </w:rPr>
        <w:t>ključil</w:t>
      </w:r>
      <w:r w:rsidRPr="000128E3">
        <w:rPr>
          <w:rFonts w:ascii="Tahoma" w:hAnsi="Tahoma" w:cs="Tahoma"/>
          <w:bCs/>
          <w:sz w:val="20"/>
          <w:szCs w:val="20"/>
        </w:rPr>
        <w:t xml:space="preserve"> gospodarski subjekt, če pri preverjanju v skladu s 77., 79. in 80. členom </w:t>
      </w:r>
      <w:r>
        <w:rPr>
          <w:rFonts w:ascii="Tahoma" w:hAnsi="Tahoma" w:cs="Tahoma"/>
          <w:bCs/>
          <w:sz w:val="20"/>
          <w:szCs w:val="20"/>
        </w:rPr>
        <w:t>ZJN-3</w:t>
      </w:r>
      <w:r w:rsidRPr="000128E3">
        <w:rPr>
          <w:rFonts w:ascii="Tahoma" w:hAnsi="Tahoma" w:cs="Tahoma"/>
          <w:bCs/>
          <w:sz w:val="20"/>
          <w:szCs w:val="20"/>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F9285B" w14:textId="77777777" w:rsidR="006F79EF" w:rsidRDefault="006F79EF" w:rsidP="009840D0">
      <w:pPr>
        <w:keepNext/>
        <w:keepLines/>
        <w:spacing w:after="0" w:line="240" w:lineRule="auto"/>
        <w:jc w:val="both"/>
        <w:rPr>
          <w:rFonts w:ascii="Tahoma" w:hAnsi="Tahoma" w:cs="Tahoma"/>
          <w:bCs/>
          <w:sz w:val="20"/>
          <w:szCs w:val="20"/>
        </w:rPr>
      </w:pPr>
    </w:p>
    <w:p w14:paraId="448E1F7F" w14:textId="77777777" w:rsidR="006F79EF" w:rsidRPr="006F79EF" w:rsidRDefault="006F79EF" w:rsidP="009840D0">
      <w:pPr>
        <w:keepNext/>
        <w:keepLines/>
        <w:spacing w:after="0" w:line="240" w:lineRule="auto"/>
        <w:jc w:val="both"/>
        <w:rPr>
          <w:rFonts w:ascii="Tahoma" w:hAnsi="Tahoma" w:cs="Tahoma"/>
          <w:b/>
          <w:bCs/>
          <w:sz w:val="20"/>
          <w:szCs w:val="20"/>
        </w:rPr>
      </w:pPr>
      <w:r w:rsidRPr="006F79EF">
        <w:rPr>
          <w:rFonts w:ascii="Tahoma" w:hAnsi="Tahoma" w:cs="Tahoma"/>
          <w:b/>
          <w:bCs/>
          <w:sz w:val="20"/>
          <w:szCs w:val="20"/>
        </w:rPr>
        <w:t>C: Razlogi, povezani z insolventnostjo, nasprotjem interesov ali kršitvijo poklicnih pravil</w:t>
      </w:r>
    </w:p>
    <w:p w14:paraId="1B5B2F78" w14:textId="77777777" w:rsidR="006F79EF" w:rsidRPr="006F79EF" w:rsidRDefault="006F79EF" w:rsidP="009840D0">
      <w:pPr>
        <w:keepNext/>
        <w:keepLines/>
        <w:spacing w:after="0" w:line="240" w:lineRule="auto"/>
        <w:jc w:val="both"/>
        <w:rPr>
          <w:rFonts w:ascii="Tahoma" w:hAnsi="Tahoma" w:cs="Tahoma"/>
          <w:bCs/>
          <w:sz w:val="20"/>
          <w:szCs w:val="20"/>
        </w:rPr>
      </w:pPr>
      <w:r w:rsidRPr="006F79EF">
        <w:rPr>
          <w:rFonts w:ascii="Tahoma" w:hAnsi="Tahoma" w:cs="Tahoma"/>
          <w:bCs/>
          <w:sz w:val="20"/>
          <w:szCs w:val="20"/>
        </w:rPr>
        <w:t>Naročnik bo iz sodelovanja v postopku javnega naročanja izključil gospodarski subjekt tudi v naslednjih primerih:</w:t>
      </w:r>
    </w:p>
    <w:p w14:paraId="1438CA64" w14:textId="77777777" w:rsidR="006F79EF" w:rsidRPr="006F79EF" w:rsidRDefault="006F79EF" w:rsidP="009840D0">
      <w:pPr>
        <w:keepNext/>
        <w:keepLines/>
        <w:numPr>
          <w:ilvl w:val="0"/>
          <w:numId w:val="34"/>
        </w:numPr>
        <w:spacing w:after="0" w:line="240" w:lineRule="auto"/>
        <w:jc w:val="both"/>
        <w:rPr>
          <w:rFonts w:ascii="Tahoma" w:hAnsi="Tahoma" w:cs="Tahoma"/>
          <w:bCs/>
          <w:sz w:val="20"/>
          <w:szCs w:val="20"/>
        </w:rPr>
      </w:pPr>
      <w:r w:rsidRPr="006F79EF">
        <w:rPr>
          <w:rFonts w:ascii="Tahoma" w:hAnsi="Tahoma" w:cs="Tahoma"/>
          <w:bCs/>
          <w:sz w:val="20"/>
          <w:szCs w:val="20"/>
        </w:rPr>
        <w:t>če lahko naročnik na kakršen koli način izkaže kršitev obveznosti iz drugega odstavka 3. člena ZJN-3;</w:t>
      </w:r>
    </w:p>
    <w:p w14:paraId="61B90FDB" w14:textId="77777777" w:rsidR="006F79EF" w:rsidRPr="006F79EF" w:rsidRDefault="006F79EF" w:rsidP="009840D0">
      <w:pPr>
        <w:keepNext/>
        <w:keepLines/>
        <w:numPr>
          <w:ilvl w:val="0"/>
          <w:numId w:val="34"/>
        </w:numPr>
        <w:spacing w:after="0" w:line="240" w:lineRule="auto"/>
        <w:jc w:val="both"/>
        <w:rPr>
          <w:rFonts w:ascii="Tahoma" w:hAnsi="Tahoma" w:cs="Tahoma"/>
          <w:bCs/>
          <w:sz w:val="20"/>
          <w:szCs w:val="20"/>
        </w:rPr>
      </w:pPr>
      <w:r w:rsidRPr="006F79EF">
        <w:rPr>
          <w:rFonts w:ascii="Tahoma" w:hAnsi="Tahoma" w:cs="Tahoma"/>
          <w:bCs/>
          <w:sz w:val="20"/>
          <w:szCs w:val="20"/>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3A220E0" w14:textId="77777777" w:rsidR="006F79EF" w:rsidRPr="006F79EF" w:rsidRDefault="006F79EF" w:rsidP="009840D0">
      <w:pPr>
        <w:keepNext/>
        <w:keepLines/>
        <w:numPr>
          <w:ilvl w:val="0"/>
          <w:numId w:val="34"/>
        </w:numPr>
        <w:spacing w:after="0" w:line="240" w:lineRule="auto"/>
        <w:jc w:val="both"/>
        <w:rPr>
          <w:rFonts w:ascii="Tahoma" w:hAnsi="Tahoma" w:cs="Tahoma"/>
          <w:bCs/>
          <w:sz w:val="20"/>
          <w:szCs w:val="20"/>
        </w:rPr>
      </w:pPr>
      <w:r w:rsidRPr="006F79EF">
        <w:rPr>
          <w:rFonts w:ascii="Tahoma" w:hAnsi="Tahoma" w:cs="Tahoma"/>
          <w:bCs/>
          <w:sz w:val="20"/>
          <w:szCs w:val="20"/>
        </w:rPr>
        <w:t>če lahko naročnik z ustreznimi sredstvi izkaže, da je gospodarski subjekt zagrešil hujšo kršitev poklicnih pravil, zaradi česar je omajana njegova integriteta;</w:t>
      </w:r>
    </w:p>
    <w:p w14:paraId="4DD3DC75" w14:textId="77777777" w:rsidR="006F79EF" w:rsidRPr="006F79EF" w:rsidRDefault="006F79EF" w:rsidP="009840D0">
      <w:pPr>
        <w:keepNext/>
        <w:keepLines/>
        <w:numPr>
          <w:ilvl w:val="0"/>
          <w:numId w:val="34"/>
        </w:numPr>
        <w:spacing w:after="0" w:line="240" w:lineRule="auto"/>
        <w:jc w:val="both"/>
        <w:rPr>
          <w:rFonts w:ascii="Tahoma" w:hAnsi="Tahoma" w:cs="Tahoma"/>
          <w:bCs/>
          <w:sz w:val="20"/>
          <w:szCs w:val="20"/>
        </w:rPr>
      </w:pPr>
      <w:r w:rsidRPr="006F79EF">
        <w:rPr>
          <w:rFonts w:ascii="Tahoma" w:hAnsi="Tahoma" w:cs="Tahoma"/>
          <w:bCs/>
          <w:sz w:val="20"/>
          <w:szCs w:val="20"/>
        </w:rPr>
        <w:t>če izkrivljanja konkurence zaradi predhodnega sodelovanja gospodarskih subjektov pri pripravi postopka javnega naročanja v skladu s 65. členom ZJN-3 ni mogoče učinkovito odpraviti z drugimi, blažjimi ukrepi;</w:t>
      </w:r>
    </w:p>
    <w:p w14:paraId="53BD5F5A" w14:textId="77777777" w:rsidR="006F79EF" w:rsidRPr="006F79EF" w:rsidRDefault="006F79EF" w:rsidP="009840D0">
      <w:pPr>
        <w:keepNext/>
        <w:keepLines/>
        <w:numPr>
          <w:ilvl w:val="0"/>
          <w:numId w:val="34"/>
        </w:numPr>
        <w:spacing w:after="0" w:line="240" w:lineRule="auto"/>
        <w:jc w:val="both"/>
        <w:rPr>
          <w:rFonts w:ascii="Tahoma" w:hAnsi="Tahoma" w:cs="Tahoma"/>
          <w:bCs/>
          <w:sz w:val="20"/>
          <w:szCs w:val="20"/>
        </w:rPr>
      </w:pPr>
      <w:r w:rsidRPr="006F79EF">
        <w:rPr>
          <w:rFonts w:ascii="Tahoma" w:hAnsi="Tahoma" w:cs="Tahoma"/>
          <w:bCs/>
          <w:sz w:val="20"/>
          <w:szCs w:val="20"/>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2FFDA49" w14:textId="77777777" w:rsidR="00401AF9" w:rsidRPr="00401AF9" w:rsidRDefault="00401AF9" w:rsidP="009840D0">
      <w:pPr>
        <w:keepNext/>
        <w:keepLines/>
        <w:spacing w:after="0" w:line="240" w:lineRule="auto"/>
        <w:jc w:val="both"/>
        <w:rPr>
          <w:rFonts w:ascii="Tahoma" w:hAnsi="Tahoma" w:cs="Tahoma"/>
          <w:bCs/>
          <w:sz w:val="20"/>
          <w:szCs w:val="20"/>
        </w:rPr>
      </w:pPr>
    </w:p>
    <w:p w14:paraId="4C65ED26"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D: Nacionalni razlogi za izključitev</w:t>
      </w:r>
    </w:p>
    <w:p w14:paraId="7D47A158" w14:textId="77777777" w:rsidR="00401AF9" w:rsidRPr="00401AF9" w:rsidRDefault="00401AF9" w:rsidP="009840D0">
      <w:pPr>
        <w:keepNext/>
        <w:keepLines/>
        <w:spacing w:after="0" w:line="240" w:lineRule="auto"/>
        <w:jc w:val="both"/>
        <w:rPr>
          <w:rFonts w:ascii="Tahoma" w:hAnsi="Tahoma" w:cs="Tahoma"/>
          <w:bCs/>
          <w:sz w:val="20"/>
          <w:szCs w:val="20"/>
        </w:rPr>
      </w:pPr>
      <w:r w:rsidRPr="00401AF9">
        <w:rPr>
          <w:rFonts w:ascii="Tahoma" w:hAnsi="Tahoma" w:cs="Tahoma"/>
          <w:bCs/>
          <w:sz w:val="20"/>
          <w:szCs w:val="20"/>
        </w:rPr>
        <w:t>Naročnik mora iz posameznega postopka javnega naročanja izključiti gospodarski subjekt:</w:t>
      </w:r>
    </w:p>
    <w:p w14:paraId="4005A54E" w14:textId="77777777" w:rsidR="00401AF9" w:rsidRPr="00401AF9" w:rsidRDefault="00401AF9" w:rsidP="009840D0">
      <w:pPr>
        <w:keepNext/>
        <w:keepLines/>
        <w:numPr>
          <w:ilvl w:val="0"/>
          <w:numId w:val="34"/>
        </w:numPr>
        <w:spacing w:after="0" w:line="240" w:lineRule="auto"/>
        <w:jc w:val="both"/>
        <w:rPr>
          <w:rFonts w:ascii="Tahoma" w:hAnsi="Tahoma" w:cs="Tahoma"/>
          <w:bCs/>
          <w:sz w:val="20"/>
          <w:szCs w:val="20"/>
        </w:rPr>
      </w:pPr>
      <w:r w:rsidRPr="00401AF9">
        <w:rPr>
          <w:rFonts w:ascii="Tahoma" w:hAnsi="Tahoma" w:cs="Tahoma"/>
          <w:bCs/>
          <w:sz w:val="20"/>
          <w:szCs w:val="20"/>
        </w:rPr>
        <w:lastRenderedPageBreak/>
        <w:t>če je ta na dan, ko poteče rok za oddajo ponudb, izločen iz postopkov oddaje javnih naročil zaradi uvrstitve v evidenco gospodarskih subjektov z izrečenimi stranskimi sankcijami izločitve iz postopkov javnega naročanja;</w:t>
      </w:r>
    </w:p>
    <w:p w14:paraId="33A37063" w14:textId="77777777" w:rsidR="00401AF9" w:rsidRPr="00401AF9" w:rsidRDefault="00401AF9" w:rsidP="009840D0">
      <w:pPr>
        <w:keepNext/>
        <w:keepLines/>
        <w:numPr>
          <w:ilvl w:val="0"/>
          <w:numId w:val="34"/>
        </w:numPr>
        <w:spacing w:after="0" w:line="240" w:lineRule="auto"/>
        <w:jc w:val="both"/>
        <w:rPr>
          <w:rFonts w:ascii="Tahoma" w:hAnsi="Tahoma" w:cs="Tahoma"/>
          <w:bCs/>
          <w:sz w:val="20"/>
          <w:szCs w:val="20"/>
        </w:rPr>
      </w:pPr>
      <w:r w:rsidRPr="00401AF9">
        <w:rPr>
          <w:rFonts w:ascii="Tahoma" w:hAnsi="Tahoma"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01B51A5" w14:textId="77777777" w:rsidR="00401AF9" w:rsidRPr="00401AF9" w:rsidRDefault="00401AF9" w:rsidP="009840D0">
      <w:pPr>
        <w:keepNext/>
        <w:keepLines/>
        <w:spacing w:after="0" w:line="240" w:lineRule="auto"/>
        <w:jc w:val="both"/>
        <w:rPr>
          <w:rFonts w:ascii="Tahoma" w:hAnsi="Tahoma" w:cs="Tahoma"/>
          <w:bCs/>
          <w:sz w:val="20"/>
          <w:szCs w:val="20"/>
        </w:rPr>
      </w:pPr>
    </w:p>
    <w:p w14:paraId="5317EBF3"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E:</w:t>
      </w:r>
      <w:r w:rsidRPr="00401AF9">
        <w:rPr>
          <w:rFonts w:ascii="Tahoma" w:hAnsi="Tahoma" w:cs="Tahoma"/>
          <w:bCs/>
          <w:sz w:val="20"/>
          <w:szCs w:val="20"/>
        </w:rPr>
        <w:t xml:space="preserve"> </w:t>
      </w:r>
      <w:r w:rsidRPr="00401AF9">
        <w:rPr>
          <w:rFonts w:ascii="Tahoma" w:hAnsi="Tahoma" w:cs="Tahoma"/>
          <w:b/>
          <w:bCs/>
          <w:sz w:val="20"/>
          <w:szCs w:val="20"/>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7C3AE48" w14:textId="77777777" w:rsidR="00401AF9" w:rsidRPr="00401AF9" w:rsidRDefault="00401AF9" w:rsidP="009840D0">
      <w:pPr>
        <w:keepNext/>
        <w:keepLines/>
        <w:spacing w:after="0" w:line="240" w:lineRule="auto"/>
        <w:jc w:val="both"/>
        <w:rPr>
          <w:rFonts w:ascii="Tahoma" w:hAnsi="Tahoma" w:cs="Tahoma"/>
          <w:b/>
          <w:bCs/>
          <w:sz w:val="20"/>
          <w:szCs w:val="20"/>
        </w:rPr>
      </w:pPr>
    </w:p>
    <w:p w14:paraId="0901D44E"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C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63A6724" w14:textId="77777777" w:rsidR="00401AF9" w:rsidRPr="00401AF9" w:rsidRDefault="00401AF9" w:rsidP="009840D0">
      <w:pPr>
        <w:keepNext/>
        <w:keepLines/>
        <w:numPr>
          <w:ilvl w:val="0"/>
          <w:numId w:val="34"/>
        </w:numPr>
        <w:spacing w:after="0" w:line="240" w:lineRule="auto"/>
        <w:jc w:val="both"/>
        <w:rPr>
          <w:rFonts w:ascii="Tahoma" w:hAnsi="Tahoma" w:cs="Tahoma"/>
          <w:bCs/>
          <w:sz w:val="20"/>
          <w:szCs w:val="20"/>
        </w:rPr>
      </w:pPr>
      <w:r w:rsidRPr="00401AF9">
        <w:rPr>
          <w:rFonts w:ascii="Tahoma" w:hAnsi="Tahoma" w:cs="Tahoma"/>
          <w:bCs/>
          <w:sz w:val="20"/>
          <w:szCs w:val="20"/>
        </w:rPr>
        <w:t>ruski državljan ali fizična ali pravna oseba, subjekt ali organ s sedežem v Rusiji,</w:t>
      </w:r>
    </w:p>
    <w:p w14:paraId="29938966" w14:textId="77777777" w:rsidR="00401AF9" w:rsidRPr="00401AF9" w:rsidRDefault="00401AF9" w:rsidP="009840D0">
      <w:pPr>
        <w:keepNext/>
        <w:keepLines/>
        <w:numPr>
          <w:ilvl w:val="0"/>
          <w:numId w:val="34"/>
        </w:numPr>
        <w:spacing w:after="0" w:line="240" w:lineRule="auto"/>
        <w:jc w:val="both"/>
        <w:rPr>
          <w:rFonts w:ascii="Tahoma" w:hAnsi="Tahoma" w:cs="Tahoma"/>
          <w:bCs/>
          <w:sz w:val="20"/>
          <w:szCs w:val="20"/>
        </w:rPr>
      </w:pPr>
      <w:r w:rsidRPr="00401AF9">
        <w:rPr>
          <w:rFonts w:ascii="Tahoma" w:hAnsi="Tahoma" w:cs="Tahoma"/>
          <w:bCs/>
          <w:sz w:val="20"/>
          <w:szCs w:val="20"/>
        </w:rPr>
        <w:t xml:space="preserve">pravna oseba, subjekt ali organ, katerih več kot 50-odstotni delež je v neposredni ali posredni lasti subjekta iz prejšnje alineje, ali </w:t>
      </w:r>
    </w:p>
    <w:p w14:paraId="1C0AE62C" w14:textId="77777777" w:rsidR="00401AF9" w:rsidRDefault="00401AF9" w:rsidP="009840D0">
      <w:pPr>
        <w:keepNext/>
        <w:keepLines/>
        <w:numPr>
          <w:ilvl w:val="0"/>
          <w:numId w:val="34"/>
        </w:numPr>
        <w:spacing w:after="0" w:line="240" w:lineRule="auto"/>
        <w:jc w:val="both"/>
        <w:rPr>
          <w:rFonts w:ascii="Tahoma" w:hAnsi="Tahoma" w:cs="Tahoma"/>
          <w:bCs/>
          <w:sz w:val="20"/>
          <w:szCs w:val="20"/>
        </w:rPr>
      </w:pPr>
      <w:r w:rsidRPr="00401AF9">
        <w:rPr>
          <w:rFonts w:ascii="Tahoma" w:hAnsi="Tahoma"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92CF0D6" w14:textId="77777777" w:rsidR="009840D0" w:rsidRPr="00116FC0" w:rsidRDefault="009840D0" w:rsidP="00FB290E">
      <w:pPr>
        <w:keepNext/>
        <w:keepLines/>
        <w:spacing w:after="0" w:line="240" w:lineRule="auto"/>
        <w:ind w:left="720"/>
        <w:jc w:val="both"/>
        <w:rPr>
          <w:rFonts w:ascii="Tahoma" w:hAnsi="Tahoma" w:cs="Tahoma"/>
          <w:bCs/>
          <w:sz w:val="20"/>
          <w:szCs w:val="20"/>
        </w:rPr>
      </w:pPr>
    </w:p>
    <w:p w14:paraId="7C202D30" w14:textId="77777777" w:rsidR="00401AF9" w:rsidRPr="00401AF9" w:rsidRDefault="00401AF9" w:rsidP="009840D0">
      <w:pPr>
        <w:keepNext/>
        <w:keepLines/>
        <w:spacing w:after="0" w:line="240" w:lineRule="auto"/>
        <w:jc w:val="both"/>
        <w:rPr>
          <w:rFonts w:ascii="Tahoma" w:hAnsi="Tahoma" w:cs="Tahoma"/>
          <w:bCs/>
          <w:sz w:val="20"/>
          <w:szCs w:val="20"/>
        </w:rPr>
      </w:pPr>
      <w:r w:rsidRPr="00401AF9">
        <w:rPr>
          <w:rFonts w:ascii="Tahoma" w:hAnsi="Tahoma" w:cs="Tahoma"/>
          <w:b/>
          <w:bCs/>
          <w:sz w:val="20"/>
          <w:szCs w:val="20"/>
        </w:rPr>
        <w:t>DOKAZILA:</w:t>
      </w:r>
    </w:p>
    <w:p w14:paraId="79727668"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A, B, D, E:</w:t>
      </w:r>
      <w:r w:rsidRPr="00401AF9">
        <w:rPr>
          <w:rFonts w:ascii="Tahoma" w:hAnsi="Tahoma" w:cs="Tahoma"/>
          <w:bCs/>
          <w:sz w:val="20"/>
          <w:szCs w:val="20"/>
        </w:rPr>
        <w:t xml:space="preserve"> </w:t>
      </w:r>
      <w:r w:rsidRPr="00401AF9">
        <w:rPr>
          <w:rFonts w:ascii="Tahoma" w:hAnsi="Tahoma" w:cs="Tahoma"/>
          <w:b/>
          <w:bCs/>
          <w:sz w:val="20"/>
          <w:szCs w:val="20"/>
        </w:rPr>
        <w:t xml:space="preserve">Pogoj mora izpolniti ponudnik. </w:t>
      </w:r>
    </w:p>
    <w:p w14:paraId="37356A3E" w14:textId="77777777" w:rsidR="00401AF9" w:rsidRPr="00401AF9" w:rsidRDefault="00401AF9"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 xml:space="preserve">V </w:t>
      </w:r>
      <w:r w:rsidRPr="00401AF9">
        <w:rPr>
          <w:rFonts w:ascii="Tahoma" w:hAnsi="Tahoma" w:cs="Tahoma"/>
          <w:b/>
          <w:bCs/>
          <w:sz w:val="20"/>
          <w:szCs w:val="20"/>
          <w:lang w:val="x-none"/>
        </w:rPr>
        <w:t>primeru</w:t>
      </w:r>
      <w:r w:rsidRPr="00401AF9">
        <w:rPr>
          <w:rFonts w:ascii="Tahoma" w:hAnsi="Tahoma" w:cs="Tahoma"/>
          <w:b/>
          <w:bCs/>
          <w:sz w:val="20"/>
          <w:szCs w:val="20"/>
        </w:rPr>
        <w:t>:</w:t>
      </w:r>
    </w:p>
    <w:p w14:paraId="1739AD1C" w14:textId="77777777" w:rsidR="00401AF9" w:rsidRPr="00401AF9" w:rsidRDefault="00401AF9" w:rsidP="009840D0">
      <w:pPr>
        <w:keepNext/>
        <w:keepLines/>
        <w:numPr>
          <w:ilvl w:val="1"/>
          <w:numId w:val="36"/>
        </w:numPr>
        <w:spacing w:after="0" w:line="240" w:lineRule="auto"/>
        <w:jc w:val="both"/>
        <w:rPr>
          <w:rFonts w:ascii="Tahoma" w:hAnsi="Tahoma" w:cs="Tahoma"/>
          <w:b/>
          <w:bCs/>
          <w:sz w:val="20"/>
          <w:szCs w:val="20"/>
        </w:rPr>
      </w:pPr>
      <w:r w:rsidRPr="00401AF9">
        <w:rPr>
          <w:rFonts w:ascii="Tahoma" w:hAnsi="Tahoma" w:cs="Tahoma"/>
          <w:b/>
          <w:bCs/>
          <w:sz w:val="20"/>
          <w:szCs w:val="20"/>
        </w:rPr>
        <w:t>skupne</w:t>
      </w:r>
      <w:r w:rsidRPr="00401AF9">
        <w:rPr>
          <w:rFonts w:ascii="Tahoma" w:hAnsi="Tahoma" w:cs="Tahoma"/>
          <w:b/>
          <w:bCs/>
          <w:sz w:val="20"/>
          <w:szCs w:val="20"/>
          <w:lang w:val="x-none"/>
        </w:rPr>
        <w:t xml:space="preserve"> ponudbe mora pogoj izpolniti vsak izmed</w:t>
      </w:r>
      <w:r w:rsidRPr="00401AF9">
        <w:rPr>
          <w:rFonts w:ascii="Tahoma" w:hAnsi="Tahoma" w:cs="Tahoma"/>
          <w:b/>
          <w:bCs/>
          <w:sz w:val="20"/>
          <w:szCs w:val="20"/>
        </w:rPr>
        <w:t xml:space="preserve"> partnerjev;</w:t>
      </w:r>
    </w:p>
    <w:p w14:paraId="1AB2C3D2" w14:textId="77777777" w:rsidR="00401AF9" w:rsidRPr="00401AF9" w:rsidRDefault="00401AF9" w:rsidP="009840D0">
      <w:pPr>
        <w:keepNext/>
        <w:keepLines/>
        <w:numPr>
          <w:ilvl w:val="1"/>
          <w:numId w:val="36"/>
        </w:numPr>
        <w:spacing w:after="0" w:line="240" w:lineRule="auto"/>
        <w:jc w:val="both"/>
        <w:rPr>
          <w:rFonts w:ascii="Tahoma" w:hAnsi="Tahoma" w:cs="Tahoma"/>
          <w:b/>
          <w:bCs/>
          <w:sz w:val="20"/>
          <w:szCs w:val="20"/>
        </w:rPr>
      </w:pPr>
      <w:r w:rsidRPr="00401AF9">
        <w:rPr>
          <w:rFonts w:ascii="Tahoma" w:hAnsi="Tahoma" w:cs="Tahoma"/>
          <w:b/>
          <w:bCs/>
          <w:sz w:val="20"/>
          <w:szCs w:val="20"/>
        </w:rPr>
        <w:t>ponudbe s podizvajalci mora pogoj izpolniti tudi vsak izmed podizvajalcev;</w:t>
      </w:r>
    </w:p>
    <w:p w14:paraId="570F0F0D" w14:textId="77777777" w:rsidR="00401AF9" w:rsidRPr="00401AF9" w:rsidRDefault="00401AF9" w:rsidP="009840D0">
      <w:pPr>
        <w:keepNext/>
        <w:keepLines/>
        <w:numPr>
          <w:ilvl w:val="1"/>
          <w:numId w:val="36"/>
        </w:numPr>
        <w:spacing w:after="0" w:line="240" w:lineRule="auto"/>
        <w:jc w:val="both"/>
        <w:rPr>
          <w:rFonts w:ascii="Tahoma" w:hAnsi="Tahoma" w:cs="Tahoma"/>
          <w:b/>
          <w:bCs/>
          <w:sz w:val="20"/>
          <w:szCs w:val="20"/>
        </w:rPr>
      </w:pPr>
      <w:r w:rsidRPr="00401AF9">
        <w:rPr>
          <w:rFonts w:ascii="Tahoma" w:hAnsi="Tahoma" w:cs="Tahoma"/>
          <w:b/>
          <w:bCs/>
          <w:sz w:val="20"/>
          <w:szCs w:val="20"/>
        </w:rPr>
        <w:t>ponudbe s subjekti, katerih zmogljivosti uporablja ponudnik mora pogoj izpolniti vsak izmed subjektov, katerih zmogljivosti uporablja ponudnik.</w:t>
      </w:r>
    </w:p>
    <w:p w14:paraId="77C155AA" w14:textId="77777777" w:rsidR="00401AF9" w:rsidRPr="00401AF9" w:rsidRDefault="00401AF9" w:rsidP="009840D0">
      <w:pPr>
        <w:keepNext/>
        <w:keepLines/>
        <w:spacing w:after="0" w:line="240" w:lineRule="auto"/>
        <w:jc w:val="both"/>
        <w:rPr>
          <w:rFonts w:ascii="Tahoma" w:hAnsi="Tahoma" w:cs="Tahoma"/>
          <w:bCs/>
          <w:sz w:val="20"/>
          <w:szCs w:val="20"/>
        </w:rPr>
      </w:pPr>
    </w:p>
    <w:p w14:paraId="4F0042D5" w14:textId="77777777" w:rsidR="00401AF9" w:rsidRPr="00401AF9" w:rsidRDefault="00401AF9" w:rsidP="009840D0">
      <w:pPr>
        <w:keepNext/>
        <w:keepLines/>
        <w:spacing w:after="0" w:line="240" w:lineRule="auto"/>
        <w:jc w:val="both"/>
        <w:rPr>
          <w:rFonts w:ascii="Tahoma" w:hAnsi="Tahoma" w:cs="Tahoma"/>
          <w:bCs/>
          <w:sz w:val="20"/>
          <w:szCs w:val="20"/>
        </w:rPr>
      </w:pPr>
      <w:r w:rsidRPr="00401AF9">
        <w:rPr>
          <w:rFonts w:ascii="Tahoma" w:hAnsi="Tahoma" w:cs="Tahoma"/>
          <w:bCs/>
          <w:sz w:val="20"/>
          <w:szCs w:val="20"/>
        </w:rPr>
        <w:t xml:space="preserve">Izpolnjevanje pogojev pod točkami A, B, D, E se izkaže s priloženimi prilogami: </w:t>
      </w:r>
    </w:p>
    <w:p w14:paraId="5810CAC1" w14:textId="77777777" w:rsidR="00401AF9" w:rsidRPr="00401AF9" w:rsidRDefault="00401AF9" w:rsidP="009840D0">
      <w:pPr>
        <w:keepNext/>
        <w:keepLines/>
        <w:numPr>
          <w:ilvl w:val="0"/>
          <w:numId w:val="36"/>
        </w:numPr>
        <w:spacing w:after="0" w:line="240" w:lineRule="auto"/>
        <w:jc w:val="both"/>
        <w:rPr>
          <w:rFonts w:ascii="Tahoma" w:hAnsi="Tahoma" w:cs="Tahoma"/>
          <w:bCs/>
          <w:sz w:val="20"/>
          <w:szCs w:val="20"/>
        </w:rPr>
      </w:pPr>
      <w:r w:rsidRPr="00401AF9">
        <w:rPr>
          <w:rFonts w:ascii="Tahoma" w:hAnsi="Tahoma" w:cs="Tahoma"/>
          <w:bCs/>
          <w:sz w:val="20"/>
          <w:szCs w:val="20"/>
        </w:rPr>
        <w:t xml:space="preserve">izpolnjeno in podpisano </w:t>
      </w:r>
      <w:r w:rsidRPr="00401AF9">
        <w:rPr>
          <w:rFonts w:ascii="Tahoma" w:hAnsi="Tahoma" w:cs="Tahoma"/>
          <w:b/>
          <w:bCs/>
          <w:sz w:val="20"/>
          <w:szCs w:val="20"/>
        </w:rPr>
        <w:t>Prilogo A</w:t>
      </w:r>
      <w:r w:rsidRPr="00401AF9">
        <w:rPr>
          <w:rFonts w:ascii="Tahoma" w:hAnsi="Tahoma" w:cs="Tahoma"/>
          <w:bCs/>
          <w:sz w:val="20"/>
          <w:szCs w:val="20"/>
        </w:rPr>
        <w:t>,</w:t>
      </w:r>
    </w:p>
    <w:p w14:paraId="173F451A" w14:textId="77777777" w:rsidR="00401AF9" w:rsidRPr="00401AF9" w:rsidRDefault="00401AF9" w:rsidP="009840D0">
      <w:pPr>
        <w:keepNext/>
        <w:keepLines/>
        <w:numPr>
          <w:ilvl w:val="0"/>
          <w:numId w:val="36"/>
        </w:numPr>
        <w:spacing w:after="0" w:line="240" w:lineRule="auto"/>
        <w:jc w:val="both"/>
        <w:rPr>
          <w:rFonts w:ascii="Tahoma" w:hAnsi="Tahoma" w:cs="Tahoma"/>
          <w:bCs/>
          <w:sz w:val="20"/>
          <w:szCs w:val="20"/>
        </w:rPr>
      </w:pPr>
      <w:r w:rsidRPr="00401AF9">
        <w:rPr>
          <w:rFonts w:ascii="Tahoma" w:hAnsi="Tahoma" w:cs="Tahoma"/>
          <w:bCs/>
          <w:sz w:val="20"/>
          <w:szCs w:val="20"/>
        </w:rPr>
        <w:t xml:space="preserve">izpolnjenim in podpisanim pooblastilom za pridobitev dokazila iz uradne evidence – za fizične osebe </w:t>
      </w:r>
      <w:r w:rsidR="00C04628">
        <w:rPr>
          <w:rFonts w:ascii="Tahoma" w:hAnsi="Tahoma" w:cs="Tahoma"/>
          <w:b/>
          <w:bCs/>
          <w:sz w:val="20"/>
          <w:szCs w:val="20"/>
        </w:rPr>
        <w:t>Prilogo 3/1</w:t>
      </w:r>
      <w:r w:rsidRPr="00401AF9">
        <w:rPr>
          <w:rFonts w:ascii="Tahoma" w:hAnsi="Tahoma" w:cs="Tahoma"/>
          <w:b/>
          <w:bCs/>
          <w:sz w:val="20"/>
          <w:szCs w:val="20"/>
        </w:rPr>
        <w:t>.</w:t>
      </w:r>
    </w:p>
    <w:p w14:paraId="714ABB01" w14:textId="77777777" w:rsidR="00401AF9" w:rsidRPr="00401AF9" w:rsidRDefault="00401AF9" w:rsidP="009840D0">
      <w:pPr>
        <w:keepNext/>
        <w:keepLines/>
        <w:spacing w:after="0" w:line="240" w:lineRule="auto"/>
        <w:jc w:val="both"/>
        <w:rPr>
          <w:rFonts w:ascii="Tahoma" w:hAnsi="Tahoma" w:cs="Tahoma"/>
          <w:bCs/>
          <w:sz w:val="20"/>
          <w:szCs w:val="20"/>
        </w:rPr>
      </w:pPr>
    </w:p>
    <w:p w14:paraId="5AF4F6EB" w14:textId="77777777" w:rsidR="00401AF9" w:rsidRPr="00401AF9" w:rsidRDefault="00401AF9" w:rsidP="009840D0">
      <w:pPr>
        <w:keepNext/>
        <w:keepLines/>
        <w:spacing w:after="0" w:line="240" w:lineRule="auto"/>
        <w:jc w:val="both"/>
        <w:rPr>
          <w:rFonts w:ascii="Tahoma" w:hAnsi="Tahoma" w:cs="Tahoma"/>
          <w:bCs/>
          <w:sz w:val="20"/>
          <w:szCs w:val="20"/>
        </w:rPr>
      </w:pPr>
      <w:r w:rsidRPr="00401AF9">
        <w:rPr>
          <w:rFonts w:ascii="Tahoma" w:hAnsi="Tahoma" w:cs="Tahoma"/>
          <w:bCs/>
          <w:sz w:val="20"/>
          <w:szCs w:val="20"/>
        </w:rPr>
        <w:t>Naročnik lahko zahteva potrdila, izjave in druga dokazila iz 77. člena ZJN-3 kot dokaz neobstoja razlogov za izključitev iz 75. člena ZJN-3.</w:t>
      </w:r>
    </w:p>
    <w:p w14:paraId="02B18265" w14:textId="77777777" w:rsidR="00401AF9" w:rsidRPr="00401AF9" w:rsidRDefault="00401AF9" w:rsidP="009840D0">
      <w:pPr>
        <w:keepNext/>
        <w:keepLines/>
        <w:spacing w:after="0" w:line="240" w:lineRule="auto"/>
        <w:jc w:val="both"/>
        <w:rPr>
          <w:rFonts w:ascii="Tahoma" w:hAnsi="Tahoma" w:cs="Tahoma"/>
          <w:bCs/>
          <w:sz w:val="20"/>
          <w:szCs w:val="20"/>
        </w:rPr>
      </w:pPr>
    </w:p>
    <w:p w14:paraId="6EE41B2E" w14:textId="77777777" w:rsidR="00D44BAF" w:rsidRDefault="00401AF9" w:rsidP="009840D0">
      <w:pPr>
        <w:keepNext/>
        <w:keepLines/>
        <w:spacing w:after="0" w:line="240" w:lineRule="auto"/>
        <w:jc w:val="both"/>
        <w:rPr>
          <w:rFonts w:ascii="Tahoma" w:hAnsi="Tahoma" w:cs="Tahoma"/>
          <w:bCs/>
          <w:sz w:val="20"/>
          <w:szCs w:val="20"/>
        </w:rPr>
      </w:pPr>
      <w:r w:rsidRPr="00401AF9">
        <w:rPr>
          <w:rFonts w:ascii="Tahoma" w:hAnsi="Tahoma"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3FF3A049" w14:textId="77777777" w:rsidR="00401AF9" w:rsidRDefault="00401AF9" w:rsidP="002B34E8">
      <w:pPr>
        <w:keepNext/>
        <w:keepLines/>
        <w:spacing w:after="0"/>
        <w:jc w:val="both"/>
        <w:rPr>
          <w:rFonts w:ascii="Tahoma" w:hAnsi="Tahoma" w:cs="Tahoma"/>
          <w:bCs/>
          <w:sz w:val="20"/>
          <w:szCs w:val="20"/>
        </w:rPr>
      </w:pPr>
    </w:p>
    <w:p w14:paraId="0058E292" w14:textId="77777777" w:rsidR="009840D0" w:rsidRPr="00401AF9" w:rsidRDefault="009840D0" w:rsidP="009840D0">
      <w:pPr>
        <w:keepNext/>
        <w:keepLines/>
        <w:spacing w:after="0" w:line="240" w:lineRule="auto"/>
        <w:jc w:val="both"/>
        <w:rPr>
          <w:rFonts w:ascii="Tahoma" w:hAnsi="Tahoma" w:cs="Tahoma"/>
          <w:b/>
          <w:bCs/>
          <w:sz w:val="20"/>
          <w:szCs w:val="20"/>
        </w:rPr>
      </w:pPr>
      <w:r w:rsidRPr="00401AF9">
        <w:rPr>
          <w:rFonts w:ascii="Tahoma" w:hAnsi="Tahoma" w:cs="Tahoma"/>
          <w:b/>
          <w:bCs/>
          <w:sz w:val="20"/>
          <w:szCs w:val="20"/>
        </w:rPr>
        <w:t>OPOMBA:</w:t>
      </w:r>
    </w:p>
    <w:p w14:paraId="6CF8AA8B" w14:textId="77777777" w:rsidR="009840D0" w:rsidRPr="00401AF9" w:rsidRDefault="009840D0" w:rsidP="009840D0">
      <w:pPr>
        <w:keepNext/>
        <w:keepLines/>
        <w:spacing w:after="0" w:line="240" w:lineRule="auto"/>
        <w:jc w:val="both"/>
        <w:rPr>
          <w:rFonts w:ascii="Tahoma" w:hAnsi="Tahoma" w:cs="Tahoma"/>
          <w:bCs/>
          <w:sz w:val="20"/>
          <w:szCs w:val="20"/>
        </w:rPr>
      </w:pPr>
    </w:p>
    <w:p w14:paraId="1AB3767C" w14:textId="77777777" w:rsidR="009840D0" w:rsidRPr="00622C19" w:rsidRDefault="009840D0" w:rsidP="009840D0">
      <w:pPr>
        <w:keepNext/>
        <w:keepLines/>
        <w:numPr>
          <w:ilvl w:val="0"/>
          <w:numId w:val="61"/>
        </w:numPr>
        <w:spacing w:after="0" w:line="240" w:lineRule="auto"/>
        <w:ind w:left="284" w:hanging="284"/>
        <w:jc w:val="both"/>
        <w:rPr>
          <w:rFonts w:ascii="Tahoma" w:eastAsia="Times New Roman" w:hAnsi="Tahoma" w:cs="Tahoma"/>
          <w:b/>
          <w:bCs/>
          <w:sz w:val="20"/>
          <w:szCs w:val="20"/>
          <w:lang w:eastAsia="sl-SI"/>
        </w:rPr>
      </w:pPr>
      <w:r w:rsidRPr="00622C19">
        <w:rPr>
          <w:rFonts w:ascii="Tahoma" w:eastAsia="Times New Roman" w:hAnsi="Tahoma" w:cs="Tahoma"/>
          <w:b/>
          <w:bCs/>
          <w:sz w:val="20"/>
          <w:szCs w:val="20"/>
          <w:lang w:eastAsia="sl-SI"/>
        </w:rPr>
        <w:t>POPRAVNI MEHANIZMI:</w:t>
      </w:r>
    </w:p>
    <w:p w14:paraId="71D528C5" w14:textId="77777777" w:rsidR="009840D0" w:rsidRPr="00622C19" w:rsidRDefault="009840D0" w:rsidP="009840D0">
      <w:pPr>
        <w:keepNext/>
        <w:keepLines/>
        <w:spacing w:after="0" w:line="240" w:lineRule="auto"/>
        <w:jc w:val="both"/>
        <w:rPr>
          <w:rFonts w:ascii="Tahoma" w:eastAsia="Times New Roman" w:hAnsi="Tahoma" w:cs="Tahoma"/>
          <w:bCs/>
          <w:sz w:val="20"/>
          <w:szCs w:val="20"/>
          <w:lang w:eastAsia="sl-SI"/>
        </w:rPr>
      </w:pPr>
    </w:p>
    <w:p w14:paraId="1989F079" w14:textId="77777777" w:rsidR="009840D0" w:rsidRPr="00622C19" w:rsidRDefault="009840D0" w:rsidP="009840D0">
      <w:pPr>
        <w:keepNext/>
        <w:keepLines/>
        <w:spacing w:after="0" w:line="240" w:lineRule="auto"/>
        <w:jc w:val="both"/>
        <w:rPr>
          <w:rFonts w:ascii="Tahoma" w:eastAsia="Times New Roman" w:hAnsi="Tahoma" w:cs="Tahoma"/>
          <w:b/>
          <w:bCs/>
          <w:sz w:val="20"/>
          <w:szCs w:val="20"/>
          <w:lang w:eastAsia="sl-SI"/>
        </w:rPr>
      </w:pPr>
      <w:r w:rsidRPr="00622C19">
        <w:rPr>
          <w:rFonts w:ascii="Tahoma" w:eastAsia="Times New Roman" w:hAnsi="Tahoma" w:cs="Tahoma"/>
          <w:b/>
          <w:bCs/>
          <w:sz w:val="20"/>
          <w:szCs w:val="20"/>
          <w:u w:val="single"/>
          <w:lang w:eastAsia="sl-SI"/>
        </w:rPr>
        <w:t>2. odstavek 75. člena ZJN-3:</w:t>
      </w:r>
    </w:p>
    <w:p w14:paraId="5BDB22CE" w14:textId="77777777" w:rsidR="009840D0" w:rsidRPr="00622C19" w:rsidRDefault="009840D0" w:rsidP="009840D0">
      <w:pPr>
        <w:keepNext/>
        <w:keepLines/>
        <w:spacing w:after="0" w:line="240" w:lineRule="auto"/>
        <w:jc w:val="both"/>
        <w:rPr>
          <w:rFonts w:ascii="Tahoma" w:eastAsia="Times New Roman" w:hAnsi="Tahoma" w:cs="Tahoma"/>
          <w:bCs/>
          <w:sz w:val="10"/>
          <w:szCs w:val="20"/>
          <w:lang w:eastAsia="sl-SI"/>
        </w:rPr>
      </w:pPr>
    </w:p>
    <w:p w14:paraId="00D3124E" w14:textId="45D8A621" w:rsidR="009840D0" w:rsidRDefault="009840D0" w:rsidP="009840D0">
      <w:pPr>
        <w:keepNext/>
        <w:keepLines/>
        <w:spacing w:after="0" w:line="240" w:lineRule="auto"/>
        <w:jc w:val="both"/>
        <w:rPr>
          <w:rFonts w:ascii="Tahoma" w:eastAsia="Times New Roman" w:hAnsi="Tahoma" w:cs="Tahoma"/>
          <w:bCs/>
          <w:sz w:val="20"/>
          <w:szCs w:val="20"/>
          <w:lang w:eastAsia="sl-SI"/>
        </w:rPr>
      </w:pPr>
      <w:r w:rsidRPr="00622C19">
        <w:rPr>
          <w:rFonts w:ascii="Tahoma" w:eastAsia="Times New Roman" w:hAnsi="Tahoma" w:cs="Tahoma"/>
          <w:bCs/>
          <w:sz w:val="20"/>
          <w:szCs w:val="20"/>
          <w:lang w:eastAsia="sl-SI"/>
        </w:rPr>
        <w:t xml:space="preserve">Gospodarskega subjekta </w:t>
      </w:r>
      <w:r w:rsidRPr="00622C19">
        <w:rPr>
          <w:rFonts w:ascii="Tahoma" w:eastAsia="Times New Roman" w:hAnsi="Tahoma" w:cs="Tahoma"/>
          <w:bCs/>
          <w:sz w:val="20"/>
          <w:szCs w:val="20"/>
          <w:u w:val="single"/>
          <w:lang w:eastAsia="sl-SI"/>
        </w:rPr>
        <w:t>se ne izloči</w:t>
      </w:r>
      <w:r w:rsidRPr="00622C19">
        <w:rPr>
          <w:rFonts w:ascii="Tahoma" w:eastAsia="Times New Roman" w:hAnsi="Tahoma" w:cs="Tahoma"/>
          <w:bCs/>
          <w:sz w:val="20"/>
          <w:szCs w:val="20"/>
          <w:lang w:eastAsia="sl-SI"/>
        </w:rPr>
        <w:t xml:space="preserve">, če gospodarski subjekt </w:t>
      </w:r>
      <w:r w:rsidRPr="00622C19">
        <w:rPr>
          <w:rFonts w:ascii="Tahoma" w:eastAsia="Times New Roman" w:hAnsi="Tahoma" w:cs="Tahoma"/>
          <w:b/>
          <w:bCs/>
          <w:sz w:val="20"/>
          <w:szCs w:val="20"/>
          <w:lang w:eastAsia="sl-SI"/>
        </w:rPr>
        <w:t>do roka za oddajo ponudb</w:t>
      </w:r>
      <w:r w:rsidRPr="00622C19">
        <w:rPr>
          <w:rFonts w:ascii="Tahoma" w:eastAsia="Times New Roman" w:hAnsi="Tahoma" w:cs="Tahoma"/>
          <w:bCs/>
          <w:sz w:val="20"/>
          <w:szCs w:val="20"/>
          <w:lang w:eastAsia="sl-SI"/>
        </w:rPr>
        <w:t xml:space="preserve"> </w:t>
      </w:r>
      <w:r w:rsidRPr="00622C19">
        <w:rPr>
          <w:rFonts w:ascii="Tahoma" w:eastAsia="Times New Roman" w:hAnsi="Tahoma" w:cs="Tahoma"/>
          <w:b/>
          <w:bCs/>
          <w:sz w:val="20"/>
          <w:szCs w:val="20"/>
          <w:lang w:eastAsia="sl-SI"/>
        </w:rPr>
        <w:t>poravna</w:t>
      </w:r>
      <w:r w:rsidRPr="00622C19">
        <w:rPr>
          <w:rFonts w:ascii="Tahoma" w:eastAsia="Times New Roman" w:hAnsi="Tahoma" w:cs="Tahoma"/>
          <w:bCs/>
          <w:sz w:val="20"/>
          <w:szCs w:val="20"/>
          <w:lang w:eastAsia="sl-SI"/>
        </w:rPr>
        <w:t xml:space="preserve"> neplačane zapadle obveznosti, ki znašajo 50 eurov ali več in predloži vse obračune davčnih odtegljajev za dohodke iz delovnega razmerja za obdobje zadnjih pet let do roka za oddajo prijave ali ponudbe.</w:t>
      </w:r>
    </w:p>
    <w:p w14:paraId="236A2C69" w14:textId="3B368B9E" w:rsidR="00FB290E" w:rsidRDefault="00FB290E" w:rsidP="009840D0">
      <w:pPr>
        <w:keepNext/>
        <w:keepLines/>
        <w:spacing w:after="0" w:line="240" w:lineRule="auto"/>
        <w:jc w:val="both"/>
        <w:rPr>
          <w:rFonts w:ascii="Tahoma" w:eastAsia="Times New Roman" w:hAnsi="Tahoma" w:cs="Tahoma"/>
          <w:bCs/>
          <w:sz w:val="20"/>
          <w:szCs w:val="20"/>
          <w:lang w:eastAsia="sl-SI"/>
        </w:rPr>
      </w:pPr>
    </w:p>
    <w:p w14:paraId="3696ED36" w14:textId="57170F07" w:rsidR="00FB290E" w:rsidRDefault="00FB290E" w:rsidP="009840D0">
      <w:pPr>
        <w:keepNext/>
        <w:keepLines/>
        <w:spacing w:after="0" w:line="240" w:lineRule="auto"/>
        <w:jc w:val="both"/>
        <w:rPr>
          <w:rFonts w:ascii="Tahoma" w:eastAsia="Times New Roman" w:hAnsi="Tahoma" w:cs="Tahoma"/>
          <w:bCs/>
          <w:sz w:val="20"/>
          <w:szCs w:val="20"/>
          <w:lang w:eastAsia="sl-SI"/>
        </w:rPr>
      </w:pPr>
    </w:p>
    <w:p w14:paraId="2AA8544A" w14:textId="77777777" w:rsidR="00FB290E" w:rsidRPr="00622C19" w:rsidRDefault="00FB290E" w:rsidP="009840D0">
      <w:pPr>
        <w:keepNext/>
        <w:keepLines/>
        <w:spacing w:after="0" w:line="240" w:lineRule="auto"/>
        <w:jc w:val="both"/>
        <w:rPr>
          <w:rFonts w:ascii="Tahoma" w:eastAsia="Times New Roman" w:hAnsi="Tahoma" w:cs="Tahoma"/>
          <w:bCs/>
          <w:sz w:val="20"/>
          <w:szCs w:val="20"/>
          <w:lang w:eastAsia="sl-SI"/>
        </w:rPr>
      </w:pPr>
    </w:p>
    <w:p w14:paraId="3C71E92B" w14:textId="77777777" w:rsidR="009840D0" w:rsidRPr="00622C19" w:rsidRDefault="009840D0" w:rsidP="009840D0">
      <w:pPr>
        <w:keepNext/>
        <w:keepLines/>
        <w:spacing w:after="0" w:line="240" w:lineRule="auto"/>
        <w:jc w:val="both"/>
        <w:rPr>
          <w:rFonts w:ascii="Tahoma" w:eastAsia="Times New Roman" w:hAnsi="Tahoma" w:cs="Tahoma"/>
          <w:bCs/>
          <w:sz w:val="20"/>
          <w:szCs w:val="20"/>
          <w:lang w:eastAsia="sl-SI"/>
        </w:rPr>
      </w:pPr>
    </w:p>
    <w:p w14:paraId="790ADE40" w14:textId="77777777" w:rsidR="009840D0" w:rsidRPr="00622C19" w:rsidRDefault="009840D0" w:rsidP="009840D0">
      <w:pPr>
        <w:keepNext/>
        <w:keepLines/>
        <w:spacing w:after="0" w:line="240" w:lineRule="auto"/>
        <w:jc w:val="both"/>
        <w:rPr>
          <w:rFonts w:ascii="Tahoma" w:eastAsia="Times New Roman" w:hAnsi="Tahoma" w:cs="Tahoma"/>
          <w:b/>
          <w:bCs/>
          <w:sz w:val="20"/>
          <w:szCs w:val="20"/>
          <w:u w:val="single"/>
          <w:lang w:eastAsia="sl-SI"/>
        </w:rPr>
      </w:pPr>
      <w:r w:rsidRPr="00622C19">
        <w:rPr>
          <w:rFonts w:ascii="Tahoma" w:eastAsia="Times New Roman" w:hAnsi="Tahoma" w:cs="Tahoma"/>
          <w:b/>
          <w:bCs/>
          <w:sz w:val="20"/>
          <w:szCs w:val="20"/>
          <w:u w:val="single"/>
          <w:lang w:eastAsia="sl-SI"/>
        </w:rPr>
        <w:lastRenderedPageBreak/>
        <w:t>1. odstavek, b) točka 4. odstavka in 6. odstavek 75. člena ZJN-3:</w:t>
      </w:r>
    </w:p>
    <w:p w14:paraId="30FD3B6E" w14:textId="77777777" w:rsidR="009840D0" w:rsidRPr="00622C19" w:rsidRDefault="009840D0" w:rsidP="009840D0">
      <w:pPr>
        <w:keepNext/>
        <w:keepLines/>
        <w:spacing w:after="0" w:line="240" w:lineRule="auto"/>
        <w:jc w:val="both"/>
        <w:rPr>
          <w:rFonts w:ascii="Tahoma" w:eastAsia="Times New Roman" w:hAnsi="Tahoma" w:cs="Tahoma"/>
          <w:bCs/>
          <w:sz w:val="10"/>
          <w:szCs w:val="20"/>
          <w:lang w:eastAsia="sl-SI"/>
        </w:rPr>
      </w:pPr>
    </w:p>
    <w:p w14:paraId="7DDDC04D" w14:textId="77777777" w:rsidR="009840D0" w:rsidRDefault="009840D0" w:rsidP="009840D0">
      <w:pPr>
        <w:keepNext/>
        <w:keepLines/>
        <w:spacing w:after="0" w:line="240" w:lineRule="auto"/>
        <w:jc w:val="both"/>
        <w:rPr>
          <w:rFonts w:ascii="Tahoma" w:eastAsia="Times New Roman" w:hAnsi="Tahoma" w:cs="Tahoma"/>
          <w:bCs/>
          <w:sz w:val="20"/>
          <w:szCs w:val="20"/>
          <w:lang w:eastAsia="sl-SI"/>
        </w:rPr>
      </w:pPr>
      <w:r w:rsidRPr="00622C19">
        <w:rPr>
          <w:rFonts w:ascii="Tahoma" w:eastAsia="Times New Roman" w:hAnsi="Tahoma" w:cs="Tahoma"/>
          <w:bCs/>
          <w:sz w:val="20"/>
          <w:szCs w:val="20"/>
          <w:lang w:eastAsia="sl-SI"/>
        </w:rPr>
        <w:t xml:space="preserve">Gospodarski subjekt, ki je v enem od položajev iz prvega, b) točke četrtega ali šestega odstavka 75. člena ZJN-3, lahko </w:t>
      </w:r>
      <w:r w:rsidRPr="00622C19">
        <w:rPr>
          <w:rFonts w:ascii="Tahoma" w:eastAsia="Times New Roman" w:hAnsi="Tahoma" w:cs="Tahoma"/>
          <w:b/>
          <w:bCs/>
          <w:sz w:val="20"/>
          <w:szCs w:val="20"/>
          <w:lang w:eastAsia="sl-SI"/>
        </w:rPr>
        <w:t>najkasneje do roka za oddajo ponudb</w:t>
      </w:r>
      <w:r w:rsidRPr="00622C19">
        <w:rPr>
          <w:rFonts w:ascii="Tahoma" w:eastAsia="Times New Roman" w:hAnsi="Tahoma" w:cs="Tahoma"/>
          <w:bCs/>
          <w:sz w:val="20"/>
          <w:szCs w:val="20"/>
          <w:lang w:eastAsia="sl-SI"/>
        </w:rPr>
        <w:t xml:space="preserve"> naročniku </w:t>
      </w:r>
      <w:r w:rsidRPr="00622C19">
        <w:rPr>
          <w:rFonts w:ascii="Tahoma" w:eastAsia="Times New Roman" w:hAnsi="Tahoma" w:cs="Tahoma"/>
          <w:bCs/>
          <w:sz w:val="20"/>
          <w:szCs w:val="20"/>
          <w:u w:val="single"/>
          <w:lang w:eastAsia="sl-SI"/>
        </w:rPr>
        <w:t>predloži dokaze</w:t>
      </w:r>
      <w:r w:rsidRPr="00622C19">
        <w:rPr>
          <w:rFonts w:ascii="Tahoma" w:eastAsia="Times New Roman" w:hAnsi="Tahoma" w:cs="Tahoma"/>
          <w:bCs/>
          <w:sz w:val="20"/>
          <w:szCs w:val="20"/>
          <w:lang w:eastAsia="sl-SI"/>
        </w:rPr>
        <w:t xml:space="preserve">, </w:t>
      </w:r>
      <w:r w:rsidRPr="00622C19">
        <w:rPr>
          <w:rFonts w:ascii="Tahoma" w:eastAsia="Times New Roman" w:hAnsi="Tahoma" w:cs="Tahoma"/>
          <w:bCs/>
          <w:sz w:val="20"/>
          <w:szCs w:val="20"/>
          <w:u w:val="single"/>
          <w:lang w:eastAsia="sl-SI"/>
        </w:rPr>
        <w:t>da je sprejel zadostne ukrepe</w:t>
      </w:r>
      <w:r w:rsidRPr="00622C19">
        <w:rPr>
          <w:rFonts w:ascii="Tahoma" w:eastAsia="Times New Roman" w:hAnsi="Tahoma" w:cs="Tahoma"/>
          <w:bCs/>
          <w:sz w:val="20"/>
          <w:szCs w:val="20"/>
          <w:lang w:eastAsia="sl-SI"/>
        </w:rPr>
        <w:t xml:space="preserve">, s katerimi lahko dokaže svojo zanesljivost kljub obstoju razlogov za izključitev. </w:t>
      </w:r>
    </w:p>
    <w:p w14:paraId="3F2745E8" w14:textId="77777777" w:rsidR="009840D0" w:rsidRDefault="009840D0" w:rsidP="009840D0">
      <w:pPr>
        <w:keepNext/>
        <w:keepLines/>
        <w:spacing w:after="0" w:line="240" w:lineRule="auto"/>
        <w:jc w:val="both"/>
        <w:rPr>
          <w:rFonts w:ascii="Tahoma" w:eastAsia="Times New Roman" w:hAnsi="Tahoma" w:cs="Tahoma"/>
          <w:bCs/>
          <w:sz w:val="20"/>
          <w:szCs w:val="20"/>
          <w:lang w:eastAsia="sl-SI"/>
        </w:rPr>
      </w:pPr>
    </w:p>
    <w:p w14:paraId="60B1998A" w14:textId="77777777" w:rsidR="009840D0" w:rsidRDefault="009840D0" w:rsidP="009840D0">
      <w:pPr>
        <w:keepNext/>
        <w:keepLines/>
        <w:spacing w:after="0" w:line="240" w:lineRule="auto"/>
        <w:jc w:val="both"/>
        <w:rPr>
          <w:rFonts w:ascii="Tahoma" w:eastAsia="Times New Roman" w:hAnsi="Tahoma" w:cs="Tahoma"/>
          <w:bCs/>
          <w:sz w:val="20"/>
          <w:szCs w:val="20"/>
          <w:lang w:eastAsia="sl-SI"/>
        </w:rPr>
      </w:pPr>
      <w:r w:rsidRPr="00622C19">
        <w:rPr>
          <w:rFonts w:ascii="Tahoma" w:eastAsia="Times New Roman" w:hAnsi="Tahoma" w:cs="Tahoma"/>
          <w:bCs/>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85C2F2F" w14:textId="77777777" w:rsidR="009840D0" w:rsidRDefault="009840D0" w:rsidP="009840D0">
      <w:pPr>
        <w:keepNext/>
        <w:keepLines/>
        <w:spacing w:after="0" w:line="240" w:lineRule="auto"/>
        <w:jc w:val="both"/>
        <w:rPr>
          <w:rFonts w:ascii="Tahoma" w:eastAsia="Times New Roman" w:hAnsi="Tahoma" w:cs="Tahoma"/>
          <w:bCs/>
          <w:sz w:val="20"/>
          <w:szCs w:val="20"/>
          <w:lang w:eastAsia="sl-SI"/>
        </w:rPr>
      </w:pPr>
    </w:p>
    <w:p w14:paraId="238ACEB4" w14:textId="77777777" w:rsidR="009840D0" w:rsidRDefault="009840D0" w:rsidP="009840D0">
      <w:pPr>
        <w:keepNext/>
        <w:keepLines/>
        <w:spacing w:after="0" w:line="240" w:lineRule="auto"/>
        <w:jc w:val="both"/>
        <w:rPr>
          <w:rFonts w:ascii="Tahoma" w:eastAsia="Times New Roman" w:hAnsi="Tahoma" w:cs="Tahoma"/>
          <w:bCs/>
          <w:sz w:val="20"/>
          <w:szCs w:val="20"/>
          <w:lang w:eastAsia="sl-SI"/>
        </w:rPr>
      </w:pPr>
      <w:r w:rsidRPr="00622C19">
        <w:rPr>
          <w:rFonts w:ascii="Tahoma" w:eastAsia="Times New Roman" w:hAnsi="Tahoma" w:cs="Tahoma"/>
          <w:bCs/>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F28A4D0" w14:textId="77777777" w:rsidR="009840D0" w:rsidRDefault="009840D0" w:rsidP="009840D0">
      <w:pPr>
        <w:keepNext/>
        <w:keepLines/>
        <w:spacing w:after="0" w:line="240" w:lineRule="auto"/>
        <w:jc w:val="both"/>
        <w:rPr>
          <w:rFonts w:ascii="Tahoma" w:eastAsia="Times New Roman" w:hAnsi="Tahoma" w:cs="Tahoma"/>
          <w:i/>
          <w:sz w:val="20"/>
          <w:szCs w:val="20"/>
          <w:lang w:eastAsia="sl-SI"/>
        </w:rPr>
      </w:pPr>
    </w:p>
    <w:p w14:paraId="754775BC" w14:textId="77777777" w:rsidR="009840D0" w:rsidRDefault="009840D0" w:rsidP="009840D0">
      <w:pPr>
        <w:keepNext/>
        <w:keepLines/>
        <w:spacing w:after="0" w:line="240" w:lineRule="auto"/>
        <w:jc w:val="both"/>
        <w:rPr>
          <w:rFonts w:ascii="Tahoma" w:eastAsia="Times New Roman" w:hAnsi="Tahoma" w:cs="Tahoma"/>
          <w:i/>
          <w:sz w:val="20"/>
          <w:szCs w:val="20"/>
          <w:lang w:eastAsia="sl-SI"/>
        </w:rPr>
      </w:pPr>
      <w:r w:rsidRPr="00622C19">
        <w:rPr>
          <w:rFonts w:ascii="Tahoma" w:eastAsia="Times New Roman" w:hAnsi="Tahoma" w:cs="Tahoma"/>
          <w:i/>
          <w:sz w:val="20"/>
          <w:szCs w:val="20"/>
          <w:lang w:eastAsia="sl-SI"/>
        </w:rPr>
        <w:t>V kolikor je tem primeru pri izpolnjevanju Izjave o izpolnjevanju sposobnosti (Priloga 3/1 in 3/2) odgovor, da gospodarski subjekt posameznega zgoraj navedenega pogoja ne izpolnjuje in uveljavlja popravni mehanizem, besedilo v tem delu Izjave o izpolnjevanju sposobnosti prečrta in k Prilogi 3/1 in 3/2 predloži opis kršitev in sprejetih ukrepov ter dokazila, s katerimi lahko dokaže svojo zanesljivost kljub obstoju razlogov za izključitev.</w:t>
      </w:r>
    </w:p>
    <w:p w14:paraId="333925F1" w14:textId="77777777" w:rsidR="00116FC0" w:rsidRPr="008E6A4D" w:rsidRDefault="00116FC0" w:rsidP="009840D0">
      <w:pPr>
        <w:keepNext/>
        <w:keepLines/>
        <w:spacing w:after="0" w:line="240" w:lineRule="auto"/>
        <w:jc w:val="both"/>
        <w:rPr>
          <w:rFonts w:ascii="Tahoma" w:hAnsi="Tahoma" w:cs="Tahoma"/>
          <w:bCs/>
          <w:sz w:val="20"/>
          <w:szCs w:val="20"/>
        </w:rPr>
      </w:pPr>
    </w:p>
    <w:p w14:paraId="327151D6" w14:textId="77777777" w:rsidR="004F5927" w:rsidRPr="008E6A4D" w:rsidRDefault="004F5927" w:rsidP="009840D0">
      <w:pPr>
        <w:keepNext/>
        <w:keepLines/>
        <w:numPr>
          <w:ilvl w:val="1"/>
          <w:numId w:val="66"/>
        </w:numPr>
        <w:spacing w:after="0" w:line="240" w:lineRule="auto"/>
        <w:jc w:val="both"/>
        <w:rPr>
          <w:rFonts w:ascii="Tahoma" w:hAnsi="Tahoma" w:cs="Tahoma"/>
          <w:b/>
          <w:sz w:val="20"/>
          <w:szCs w:val="20"/>
        </w:rPr>
      </w:pPr>
      <w:r w:rsidRPr="008E6A4D">
        <w:rPr>
          <w:rFonts w:ascii="Tahoma" w:hAnsi="Tahoma" w:cs="Tahoma"/>
          <w:b/>
          <w:sz w:val="20"/>
          <w:szCs w:val="20"/>
        </w:rPr>
        <w:t>Pogoji za sodelovanje</w:t>
      </w:r>
    </w:p>
    <w:p w14:paraId="405D5CED" w14:textId="77777777" w:rsidR="004F5927" w:rsidRPr="008E6A4D" w:rsidRDefault="004F5927" w:rsidP="009840D0">
      <w:pPr>
        <w:keepNext/>
        <w:keepLines/>
        <w:spacing w:after="0" w:line="240" w:lineRule="auto"/>
        <w:jc w:val="both"/>
        <w:rPr>
          <w:rFonts w:ascii="Tahoma" w:hAnsi="Tahoma" w:cs="Tahoma"/>
          <w:b/>
          <w:sz w:val="20"/>
          <w:szCs w:val="20"/>
        </w:rPr>
      </w:pPr>
    </w:p>
    <w:p w14:paraId="58C2D64C" w14:textId="77777777" w:rsidR="004F5927" w:rsidRPr="008E6A4D" w:rsidRDefault="004F5927" w:rsidP="009840D0">
      <w:pPr>
        <w:keepNext/>
        <w:keepLines/>
        <w:numPr>
          <w:ilvl w:val="2"/>
          <w:numId w:val="66"/>
        </w:numPr>
        <w:spacing w:after="0" w:line="240" w:lineRule="auto"/>
        <w:jc w:val="both"/>
        <w:rPr>
          <w:rFonts w:ascii="Tahoma" w:hAnsi="Tahoma" w:cs="Tahoma"/>
          <w:b/>
          <w:sz w:val="20"/>
          <w:szCs w:val="20"/>
        </w:rPr>
      </w:pPr>
      <w:r w:rsidRPr="008E6A4D">
        <w:rPr>
          <w:rFonts w:ascii="Tahoma" w:hAnsi="Tahoma" w:cs="Tahoma"/>
          <w:b/>
          <w:sz w:val="20"/>
          <w:szCs w:val="20"/>
        </w:rPr>
        <w:t>Ustreznost za opravljanje poklicne dejavnosti</w:t>
      </w:r>
    </w:p>
    <w:p w14:paraId="45A41885" w14:textId="77777777" w:rsidR="004F5927" w:rsidRPr="008E6A4D" w:rsidRDefault="004F5927" w:rsidP="009840D0">
      <w:pPr>
        <w:keepNext/>
        <w:keepLines/>
        <w:spacing w:after="0" w:line="240" w:lineRule="auto"/>
        <w:jc w:val="both"/>
        <w:rPr>
          <w:rFonts w:ascii="Tahoma" w:hAnsi="Tahoma" w:cs="Tahoma"/>
          <w:b/>
          <w:sz w:val="20"/>
          <w:szCs w:val="20"/>
        </w:rPr>
      </w:pPr>
    </w:p>
    <w:p w14:paraId="434D8A45"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0BE5EBF" w14:textId="77777777" w:rsidR="004F5927" w:rsidRPr="008E6A4D" w:rsidRDefault="004F5927" w:rsidP="009840D0">
      <w:pPr>
        <w:keepNext/>
        <w:keepLines/>
        <w:spacing w:after="0" w:line="240" w:lineRule="auto"/>
        <w:jc w:val="both"/>
        <w:rPr>
          <w:rFonts w:ascii="Tahoma" w:hAnsi="Tahoma" w:cs="Tahoma"/>
          <w:sz w:val="20"/>
          <w:szCs w:val="20"/>
        </w:rPr>
      </w:pPr>
    </w:p>
    <w:p w14:paraId="72458B84"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710647C1" w14:textId="77777777" w:rsidR="004F5927" w:rsidRPr="008E6A4D" w:rsidRDefault="004F5927" w:rsidP="009840D0">
      <w:pPr>
        <w:keepNext/>
        <w:keepLines/>
        <w:spacing w:after="0" w:line="240" w:lineRule="auto"/>
        <w:jc w:val="both"/>
        <w:rPr>
          <w:rFonts w:ascii="Tahoma" w:hAnsi="Tahoma" w:cs="Tahoma"/>
          <w:sz w:val="20"/>
          <w:szCs w:val="20"/>
        </w:rPr>
      </w:pPr>
    </w:p>
    <w:p w14:paraId="18FB9A3F" w14:textId="77777777" w:rsidR="004F5927" w:rsidRPr="008E6A4D" w:rsidRDefault="004F5927" w:rsidP="009840D0">
      <w:pPr>
        <w:keepNext/>
        <w:keepLines/>
        <w:spacing w:after="0" w:line="240" w:lineRule="auto"/>
        <w:jc w:val="both"/>
        <w:rPr>
          <w:rFonts w:ascii="Tahoma" w:hAnsi="Tahoma" w:cs="Tahoma"/>
          <w:b/>
          <w:bCs/>
          <w:sz w:val="20"/>
          <w:szCs w:val="20"/>
        </w:rPr>
      </w:pPr>
      <w:r w:rsidRPr="008E6A4D">
        <w:rPr>
          <w:rFonts w:ascii="Tahoma" w:hAnsi="Tahoma" w:cs="Tahoma"/>
          <w:b/>
          <w:sz w:val="20"/>
          <w:szCs w:val="20"/>
        </w:rPr>
        <w:t xml:space="preserve">Zgoraj navedeni pogoji veljajo tudi za posamezne člane skupine ponudnikov v okviru skupne ponudbe, za vse v ponudbi nominirane podizvajalce in za vse druge subjekte, katerih </w:t>
      </w:r>
      <w:r w:rsidRPr="008E6A4D">
        <w:rPr>
          <w:rFonts w:ascii="Tahoma" w:hAnsi="Tahoma" w:cs="Tahoma"/>
          <w:b/>
          <w:bCs/>
          <w:sz w:val="20"/>
          <w:szCs w:val="20"/>
        </w:rPr>
        <w:t>zmogljivosti uporablja gospodarski subjekt (ponudnik ali skupina ponudnikov).</w:t>
      </w:r>
    </w:p>
    <w:p w14:paraId="0759225B" w14:textId="77777777" w:rsidR="004F5927" w:rsidRDefault="004F5927" w:rsidP="009840D0">
      <w:pPr>
        <w:keepNext/>
        <w:keepLines/>
        <w:spacing w:after="0" w:line="240" w:lineRule="auto"/>
        <w:jc w:val="both"/>
        <w:rPr>
          <w:rFonts w:ascii="Tahoma" w:hAnsi="Tahoma" w:cs="Tahoma"/>
          <w:sz w:val="20"/>
          <w:szCs w:val="20"/>
        </w:rPr>
      </w:pPr>
    </w:p>
    <w:p w14:paraId="0187AAC5" w14:textId="77777777" w:rsidR="002B34E8" w:rsidRPr="008E6A4D" w:rsidRDefault="002B34E8" w:rsidP="009840D0">
      <w:pPr>
        <w:keepNext/>
        <w:keepLines/>
        <w:spacing w:after="0" w:line="240" w:lineRule="auto"/>
        <w:jc w:val="both"/>
        <w:rPr>
          <w:rFonts w:ascii="Tahoma" w:hAnsi="Tahoma" w:cs="Tahoma"/>
          <w:sz w:val="20"/>
          <w:szCs w:val="20"/>
        </w:rPr>
      </w:pPr>
    </w:p>
    <w:p w14:paraId="4CAEF366" w14:textId="77777777" w:rsidR="00044600" w:rsidRDefault="00044600" w:rsidP="009840D0">
      <w:pPr>
        <w:keepNext/>
        <w:keepLines/>
        <w:spacing w:after="0" w:line="240" w:lineRule="auto"/>
        <w:jc w:val="both"/>
        <w:rPr>
          <w:rFonts w:ascii="Tahoma" w:hAnsi="Tahoma" w:cs="Tahoma"/>
          <w:b/>
          <w:sz w:val="20"/>
          <w:szCs w:val="20"/>
        </w:rPr>
      </w:pPr>
      <w:r>
        <w:rPr>
          <w:rFonts w:ascii="Tahoma" w:hAnsi="Tahoma" w:cs="Tahoma"/>
          <w:b/>
          <w:sz w:val="20"/>
          <w:szCs w:val="20"/>
        </w:rPr>
        <w:t>Dokazila:</w:t>
      </w:r>
    </w:p>
    <w:p w14:paraId="6EBC73DC" w14:textId="77777777" w:rsidR="00044600" w:rsidRPr="00E35734" w:rsidRDefault="00044600" w:rsidP="009840D0">
      <w:pPr>
        <w:keepNext/>
        <w:keepLines/>
        <w:numPr>
          <w:ilvl w:val="0"/>
          <w:numId w:val="40"/>
        </w:numPr>
        <w:spacing w:after="0" w:line="240" w:lineRule="auto"/>
        <w:jc w:val="both"/>
        <w:rPr>
          <w:rFonts w:ascii="Tahoma" w:hAnsi="Tahoma" w:cs="Tahoma"/>
          <w:sz w:val="20"/>
          <w:szCs w:val="20"/>
        </w:rPr>
      </w:pPr>
      <w:r>
        <w:rPr>
          <w:rFonts w:ascii="Tahoma" w:hAnsi="Tahoma" w:cs="Tahoma"/>
          <w:kern w:val="16"/>
          <w:sz w:val="20"/>
          <w:szCs w:val="20"/>
        </w:rPr>
        <w:t>izpolnjena, podpisana in žigosana:</w:t>
      </w:r>
      <w:r w:rsidRPr="00E35734">
        <w:rPr>
          <w:rFonts w:ascii="Tahoma" w:hAnsi="Tahoma" w:cs="Tahoma"/>
          <w:sz w:val="20"/>
          <w:szCs w:val="20"/>
        </w:rPr>
        <w:t xml:space="preserve"> P</w:t>
      </w:r>
      <w:r>
        <w:rPr>
          <w:rFonts w:ascii="Tahoma" w:hAnsi="Tahoma" w:cs="Tahoma"/>
          <w:sz w:val="20"/>
          <w:szCs w:val="20"/>
        </w:rPr>
        <w:t>riloga A -</w:t>
      </w:r>
      <w:r w:rsidRPr="00E35734">
        <w:rPr>
          <w:rFonts w:ascii="Tahoma" w:hAnsi="Tahoma" w:cs="Tahoma"/>
          <w:sz w:val="20"/>
          <w:szCs w:val="20"/>
        </w:rPr>
        <w:t xml:space="preserve"> IZJAVA O SPREJEMANJU OSTALIH POGOJEV RAZPISNE DOKUMENTACIJE;</w:t>
      </w:r>
    </w:p>
    <w:p w14:paraId="4EB5A220" w14:textId="77777777" w:rsidR="004F5927" w:rsidRPr="008E6A4D" w:rsidRDefault="004F5927" w:rsidP="009840D0">
      <w:pPr>
        <w:pStyle w:val="Odstavekseznama"/>
        <w:keepNext/>
        <w:keepLines/>
        <w:ind w:left="0"/>
        <w:jc w:val="both"/>
        <w:rPr>
          <w:rFonts w:ascii="Tahoma" w:hAnsi="Tahoma" w:cs="Tahoma"/>
        </w:rPr>
      </w:pPr>
    </w:p>
    <w:p w14:paraId="29199259" w14:textId="77777777" w:rsidR="004F5927" w:rsidRPr="008E6A4D" w:rsidRDefault="004F5927" w:rsidP="009840D0">
      <w:pPr>
        <w:pStyle w:val="Telobesedila2"/>
        <w:keepNext/>
        <w:keepLines/>
        <w:rPr>
          <w:rFonts w:ascii="Tahoma" w:hAnsi="Tahoma" w:cs="Tahoma"/>
          <w:b w:val="0"/>
          <w:sz w:val="20"/>
          <w:lang w:val="sl-SI"/>
        </w:rPr>
      </w:pPr>
      <w:r w:rsidRPr="008E6A4D">
        <w:rPr>
          <w:rFonts w:ascii="Tahoma" w:hAnsi="Tahoma" w:cs="Tahoma"/>
          <w:b w:val="0"/>
          <w:sz w:val="20"/>
          <w:lang w:val="sl-SI"/>
        </w:rPr>
        <w:t xml:space="preserve">Naročnik bo preveril, ali je gospodarski subjekt s sedežem v Republiki Sloveniji vpisan v enega od poklicnih ali poslovnih registrov na način, da bo </w:t>
      </w:r>
      <w:proofErr w:type="spellStart"/>
      <w:r w:rsidRPr="008E6A4D">
        <w:rPr>
          <w:rFonts w:ascii="Tahoma" w:hAnsi="Tahoma" w:cs="Tahoma"/>
          <w:b w:val="0"/>
          <w:sz w:val="20"/>
          <w:lang w:val="sl-SI"/>
        </w:rPr>
        <w:t>vpogledal</w:t>
      </w:r>
      <w:proofErr w:type="spellEnd"/>
      <w:r w:rsidRPr="008E6A4D">
        <w:rPr>
          <w:rFonts w:ascii="Tahoma" w:hAnsi="Tahoma" w:cs="Tahoma"/>
          <w:b w:val="0"/>
          <w:sz w:val="20"/>
          <w:lang w:val="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55102950" w14:textId="77777777" w:rsidR="004F5927" w:rsidRPr="008E6A4D" w:rsidRDefault="004F5927" w:rsidP="009840D0">
      <w:pPr>
        <w:pStyle w:val="Telobesedila2"/>
        <w:keepNext/>
        <w:keepLines/>
        <w:rPr>
          <w:rFonts w:ascii="Tahoma" w:hAnsi="Tahoma" w:cs="Tahoma"/>
          <w:b w:val="0"/>
          <w:sz w:val="20"/>
          <w:lang w:val="sl-SI"/>
        </w:rPr>
      </w:pPr>
    </w:p>
    <w:p w14:paraId="680DB8C1" w14:textId="16B65F12" w:rsidR="004F5927" w:rsidRDefault="004F5927" w:rsidP="009840D0">
      <w:pPr>
        <w:pStyle w:val="Telobesedila2"/>
        <w:keepNext/>
        <w:keepLines/>
        <w:rPr>
          <w:rFonts w:ascii="Tahoma" w:hAnsi="Tahoma" w:cs="Tahoma"/>
          <w:b w:val="0"/>
          <w:sz w:val="20"/>
          <w:lang w:val="sl-SI"/>
        </w:rPr>
      </w:pPr>
      <w:r w:rsidRPr="008E6A4D">
        <w:rPr>
          <w:rFonts w:ascii="Tahoma" w:hAnsi="Tahoma" w:cs="Tahoma"/>
          <w:b w:val="0"/>
          <w:sz w:val="20"/>
          <w:lang w:val="sl-SI"/>
        </w:rPr>
        <w:t>Če ima ponudnik sedež izven Republike Slovenije, bo moral ponudnik, na poziv naročnika, dokazilo o vpisu v enega od poklicnih ali poslovnih registrov, ki se vodijo v državi članici, v kateri ima gospodarski subjekt sedež</w:t>
      </w:r>
      <w:r w:rsidRPr="008E6A4D">
        <w:rPr>
          <w:rFonts w:ascii="Tahoma" w:hAnsi="Tahoma" w:cs="Tahoma"/>
          <w:sz w:val="20"/>
          <w:lang w:val="sl-SI"/>
        </w:rPr>
        <w:t xml:space="preserve"> </w:t>
      </w:r>
      <w:r w:rsidRPr="008E6A4D">
        <w:rPr>
          <w:rFonts w:ascii="Tahoma" w:hAnsi="Tahoma" w:cs="Tahoma"/>
          <w:b w:val="0"/>
          <w:sz w:val="20"/>
          <w:lang w:val="sl-SI"/>
        </w:rPr>
        <w:t>predložiti sam. Navedeno dokazilo lahko ponudnik predloži že v ponudbi.</w:t>
      </w:r>
    </w:p>
    <w:p w14:paraId="6D69F440" w14:textId="14CC3CBB" w:rsidR="00FB290E" w:rsidRDefault="00FB290E" w:rsidP="009840D0">
      <w:pPr>
        <w:pStyle w:val="Telobesedila2"/>
        <w:keepNext/>
        <w:keepLines/>
        <w:rPr>
          <w:rFonts w:ascii="Tahoma" w:hAnsi="Tahoma" w:cs="Tahoma"/>
          <w:b w:val="0"/>
          <w:sz w:val="20"/>
          <w:lang w:val="sl-SI"/>
        </w:rPr>
      </w:pPr>
    </w:p>
    <w:p w14:paraId="7A42809C" w14:textId="644CE717" w:rsidR="00FB290E" w:rsidRDefault="00FB290E" w:rsidP="009840D0">
      <w:pPr>
        <w:pStyle w:val="Telobesedila2"/>
        <w:keepNext/>
        <w:keepLines/>
        <w:rPr>
          <w:rFonts w:ascii="Tahoma" w:hAnsi="Tahoma" w:cs="Tahoma"/>
          <w:b w:val="0"/>
          <w:sz w:val="20"/>
          <w:lang w:val="sl-SI"/>
        </w:rPr>
      </w:pPr>
    </w:p>
    <w:p w14:paraId="754A5876" w14:textId="4030916A" w:rsidR="00FB290E" w:rsidRDefault="00FB290E" w:rsidP="009840D0">
      <w:pPr>
        <w:pStyle w:val="Telobesedila2"/>
        <w:keepNext/>
        <w:keepLines/>
        <w:rPr>
          <w:rFonts w:ascii="Tahoma" w:hAnsi="Tahoma" w:cs="Tahoma"/>
          <w:b w:val="0"/>
          <w:sz w:val="20"/>
          <w:lang w:val="sl-SI"/>
        </w:rPr>
      </w:pPr>
    </w:p>
    <w:p w14:paraId="224774BD" w14:textId="2A563959" w:rsidR="00FB290E" w:rsidRDefault="00FB290E" w:rsidP="009840D0">
      <w:pPr>
        <w:pStyle w:val="Telobesedila2"/>
        <w:keepNext/>
        <w:keepLines/>
        <w:rPr>
          <w:rFonts w:ascii="Tahoma" w:hAnsi="Tahoma" w:cs="Tahoma"/>
          <w:b w:val="0"/>
          <w:sz w:val="20"/>
          <w:lang w:val="sl-SI"/>
        </w:rPr>
      </w:pPr>
    </w:p>
    <w:p w14:paraId="48E2D822" w14:textId="77777777" w:rsidR="00FB290E" w:rsidRDefault="00FB290E" w:rsidP="009840D0">
      <w:pPr>
        <w:pStyle w:val="Telobesedila2"/>
        <w:keepNext/>
        <w:keepLines/>
        <w:rPr>
          <w:rFonts w:ascii="Tahoma" w:hAnsi="Tahoma" w:cs="Tahoma"/>
          <w:b w:val="0"/>
          <w:sz w:val="20"/>
          <w:lang w:val="sl-SI"/>
        </w:rPr>
      </w:pPr>
    </w:p>
    <w:p w14:paraId="7175A405" w14:textId="77777777" w:rsidR="004F5927" w:rsidRPr="008E6A4D" w:rsidRDefault="004F5927" w:rsidP="009840D0">
      <w:pPr>
        <w:keepNext/>
        <w:keepLines/>
        <w:spacing w:after="0" w:line="240" w:lineRule="auto"/>
        <w:jc w:val="both"/>
        <w:rPr>
          <w:rFonts w:ascii="Tahoma" w:hAnsi="Tahoma" w:cs="Tahoma"/>
          <w:sz w:val="20"/>
          <w:szCs w:val="20"/>
        </w:rPr>
      </w:pPr>
    </w:p>
    <w:p w14:paraId="492240D6" w14:textId="77777777" w:rsidR="004F5927" w:rsidRPr="008E6A4D" w:rsidRDefault="004F5927" w:rsidP="009840D0">
      <w:pPr>
        <w:keepNext/>
        <w:keepLines/>
        <w:numPr>
          <w:ilvl w:val="2"/>
          <w:numId w:val="66"/>
        </w:numPr>
        <w:spacing w:after="0" w:line="240" w:lineRule="auto"/>
        <w:jc w:val="both"/>
        <w:rPr>
          <w:rFonts w:ascii="Tahoma" w:hAnsi="Tahoma" w:cs="Tahoma"/>
          <w:b/>
          <w:sz w:val="20"/>
          <w:szCs w:val="20"/>
        </w:rPr>
      </w:pPr>
      <w:r w:rsidRPr="008E6A4D">
        <w:rPr>
          <w:rFonts w:ascii="Tahoma" w:hAnsi="Tahoma" w:cs="Tahoma"/>
          <w:b/>
          <w:sz w:val="20"/>
          <w:szCs w:val="20"/>
        </w:rPr>
        <w:lastRenderedPageBreak/>
        <w:t>Dovoljenja oziroma potrdila</w:t>
      </w:r>
    </w:p>
    <w:p w14:paraId="421E36AC" w14:textId="77777777" w:rsidR="004F5927" w:rsidRDefault="004F5927" w:rsidP="009840D0">
      <w:pPr>
        <w:keepNext/>
        <w:keepLines/>
        <w:spacing w:after="0" w:line="240" w:lineRule="auto"/>
        <w:jc w:val="both"/>
        <w:rPr>
          <w:rFonts w:ascii="Tahoma" w:hAnsi="Tahoma" w:cs="Tahoma"/>
          <w:sz w:val="20"/>
          <w:szCs w:val="20"/>
        </w:rPr>
      </w:pPr>
    </w:p>
    <w:p w14:paraId="1C2431AA" w14:textId="77777777" w:rsidR="000B676F" w:rsidRPr="00CA05C0" w:rsidRDefault="009D20BA" w:rsidP="009840D0">
      <w:pPr>
        <w:keepNext/>
        <w:keepLines/>
        <w:spacing w:after="0" w:line="240" w:lineRule="auto"/>
        <w:jc w:val="both"/>
        <w:rPr>
          <w:rFonts w:ascii="Tahoma" w:hAnsi="Tahoma" w:cs="Tahoma"/>
          <w:sz w:val="20"/>
          <w:szCs w:val="20"/>
          <w:u w:val="single"/>
        </w:rPr>
      </w:pPr>
      <w:r w:rsidRPr="00CA05C0">
        <w:rPr>
          <w:rFonts w:ascii="Tahoma" w:hAnsi="Tahoma" w:cs="Tahoma"/>
          <w:sz w:val="20"/>
          <w:szCs w:val="20"/>
          <w:u w:val="single"/>
        </w:rPr>
        <w:t>VELJA ZA POSTAVKE</w:t>
      </w:r>
      <w:r w:rsidR="009277B6" w:rsidRPr="00CA05C0">
        <w:rPr>
          <w:rFonts w:ascii="Tahoma" w:hAnsi="Tahoma" w:cs="Tahoma"/>
          <w:sz w:val="20"/>
          <w:szCs w:val="20"/>
          <w:u w:val="single"/>
        </w:rPr>
        <w:t>: 1., 2., 3.</w:t>
      </w:r>
      <w:r w:rsidR="007B14CB" w:rsidRPr="00CA05C0">
        <w:rPr>
          <w:rFonts w:ascii="Tahoma" w:hAnsi="Tahoma" w:cs="Tahoma"/>
          <w:sz w:val="20"/>
          <w:szCs w:val="20"/>
          <w:u w:val="single"/>
        </w:rPr>
        <w:t>– Gradbeni kompozit</w:t>
      </w:r>
      <w:r w:rsidRPr="00CA05C0">
        <w:rPr>
          <w:rFonts w:ascii="Tahoma" w:hAnsi="Tahoma" w:cs="Tahoma"/>
          <w:sz w:val="20"/>
          <w:szCs w:val="20"/>
          <w:u w:val="single"/>
        </w:rPr>
        <w:t>:</w:t>
      </w:r>
    </w:p>
    <w:p w14:paraId="3391FDAE" w14:textId="77777777" w:rsidR="009840D0" w:rsidRDefault="009840D0" w:rsidP="009840D0">
      <w:pPr>
        <w:keepNext/>
        <w:keepLines/>
        <w:spacing w:after="0" w:line="240" w:lineRule="auto"/>
        <w:jc w:val="both"/>
        <w:rPr>
          <w:rFonts w:ascii="Tahoma" w:hAnsi="Tahoma" w:cs="Tahoma"/>
          <w:sz w:val="20"/>
          <w:szCs w:val="20"/>
        </w:rPr>
      </w:pPr>
    </w:p>
    <w:p w14:paraId="02BDDB86"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Ponudnik </w:t>
      </w:r>
      <w:r w:rsidRPr="008E6A4D">
        <w:rPr>
          <w:rFonts w:ascii="Tahoma" w:hAnsi="Tahoma" w:cs="Tahoma"/>
          <w:bCs/>
          <w:sz w:val="20"/>
          <w:szCs w:val="20"/>
        </w:rPr>
        <w:t xml:space="preserve">mora imeti na dan, ko poteče rok za oddajo ponudb, pridobljen veljavni STS ali vloženo vlogo za pridobitev STS. Prav tako mora imeti </w:t>
      </w:r>
      <w:r w:rsidRPr="008E6A4D">
        <w:rPr>
          <w:rFonts w:ascii="Tahoma" w:hAnsi="Tahoma" w:cs="Tahoma"/>
          <w:sz w:val="20"/>
          <w:szCs w:val="20"/>
        </w:rPr>
        <w:t xml:space="preserve">za gradbeni kompozit potrebna dovoljenja </w:t>
      </w:r>
      <w:r w:rsidRPr="008E6A4D">
        <w:rPr>
          <w:rFonts w:ascii="Tahoma" w:hAnsi="Tahoma" w:cs="Tahoma"/>
          <w:bCs/>
          <w:sz w:val="20"/>
          <w:szCs w:val="20"/>
        </w:rPr>
        <w:t>ali vloženo vlogo za pridobitev dovoljenja</w:t>
      </w:r>
      <w:r w:rsidRPr="008E6A4D">
        <w:rPr>
          <w:rFonts w:ascii="Tahoma" w:hAnsi="Tahoma" w:cs="Tahoma"/>
          <w:sz w:val="20"/>
          <w:szCs w:val="20"/>
        </w:rPr>
        <w:t xml:space="preserve"> (kot na primer: okoljevarstvena, gradbena in rudarska), da bo lahko izvajal pripravo in vgradnjo kompozita (pepel in žlindra). Izkazati mora tudi </w:t>
      </w:r>
      <w:r w:rsidR="00A24F24">
        <w:rPr>
          <w:rFonts w:ascii="Tahoma" w:hAnsi="Tahoma" w:cs="Tahoma"/>
          <w:sz w:val="20"/>
          <w:szCs w:val="20"/>
        </w:rPr>
        <w:t>nameravano</w:t>
      </w:r>
      <w:r w:rsidR="00A24F24" w:rsidRPr="008E6A4D">
        <w:rPr>
          <w:rFonts w:ascii="Tahoma" w:hAnsi="Tahoma" w:cs="Tahoma"/>
          <w:sz w:val="20"/>
          <w:szCs w:val="20"/>
        </w:rPr>
        <w:t xml:space="preserve"> </w:t>
      </w:r>
      <w:r w:rsidRPr="008E6A4D">
        <w:rPr>
          <w:rFonts w:ascii="Tahoma" w:hAnsi="Tahoma" w:cs="Tahoma"/>
          <w:sz w:val="20"/>
          <w:szCs w:val="20"/>
        </w:rPr>
        <w:t>lokacijo vgradnje.</w:t>
      </w:r>
    </w:p>
    <w:p w14:paraId="489B58F4" w14:textId="77777777" w:rsidR="004F5927" w:rsidRPr="008E6A4D" w:rsidRDefault="004F5927" w:rsidP="009840D0">
      <w:pPr>
        <w:keepNext/>
        <w:keepLines/>
        <w:spacing w:after="0" w:line="240" w:lineRule="auto"/>
        <w:jc w:val="both"/>
        <w:rPr>
          <w:rFonts w:ascii="Tahoma" w:hAnsi="Tahoma" w:cs="Tahoma"/>
          <w:sz w:val="20"/>
          <w:szCs w:val="20"/>
        </w:rPr>
      </w:pPr>
    </w:p>
    <w:p w14:paraId="0AB0681B"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Dovoljenje oziroma potrdila morajo biti veljavna ves čas trajanja okvirnega sporazuma.</w:t>
      </w:r>
    </w:p>
    <w:p w14:paraId="2C9687A9" w14:textId="77777777" w:rsidR="004F5927" w:rsidRPr="008E6A4D" w:rsidRDefault="004F5927" w:rsidP="009840D0">
      <w:pPr>
        <w:keepNext/>
        <w:keepLines/>
        <w:spacing w:after="0" w:line="240" w:lineRule="auto"/>
        <w:jc w:val="both"/>
        <w:rPr>
          <w:rFonts w:ascii="Tahoma" w:hAnsi="Tahoma" w:cs="Tahoma"/>
          <w:sz w:val="20"/>
          <w:szCs w:val="20"/>
        </w:rPr>
      </w:pPr>
    </w:p>
    <w:p w14:paraId="25DF2C8C" w14:textId="77777777" w:rsidR="004F5927" w:rsidRDefault="004F5927" w:rsidP="009840D0">
      <w:pPr>
        <w:keepNext/>
        <w:keepLines/>
        <w:spacing w:after="0" w:line="240" w:lineRule="auto"/>
        <w:jc w:val="both"/>
        <w:rPr>
          <w:rFonts w:ascii="Tahoma" w:hAnsi="Tahoma" w:cs="Tahoma"/>
          <w:b/>
          <w:sz w:val="20"/>
          <w:szCs w:val="20"/>
        </w:rPr>
      </w:pPr>
      <w:r w:rsidRPr="008E6A4D">
        <w:rPr>
          <w:rFonts w:ascii="Tahoma" w:hAnsi="Tahoma" w:cs="Tahoma"/>
          <w:b/>
          <w:sz w:val="20"/>
          <w:szCs w:val="20"/>
        </w:rPr>
        <w:t>Ta pogoj lahko izpolni ponudnik sam ali skupina ponudnikov v okviru skupne ponudbe ali s prijavljenimi podizvajalci.</w:t>
      </w:r>
    </w:p>
    <w:p w14:paraId="7DBCBBA4" w14:textId="77777777" w:rsidR="004F5927" w:rsidRDefault="004F5927" w:rsidP="009840D0">
      <w:pPr>
        <w:keepNext/>
        <w:keepLines/>
        <w:spacing w:after="0" w:line="240" w:lineRule="auto"/>
        <w:jc w:val="both"/>
        <w:rPr>
          <w:rFonts w:ascii="Tahoma" w:hAnsi="Tahoma" w:cs="Tahoma"/>
          <w:sz w:val="20"/>
          <w:szCs w:val="20"/>
        </w:rPr>
      </w:pPr>
    </w:p>
    <w:p w14:paraId="4C77790A" w14:textId="77777777" w:rsidR="005F28E3" w:rsidRDefault="005F28E3" w:rsidP="009840D0">
      <w:pPr>
        <w:keepNext/>
        <w:keepLines/>
        <w:spacing w:after="0" w:line="240" w:lineRule="auto"/>
        <w:jc w:val="both"/>
        <w:rPr>
          <w:rFonts w:ascii="Tahoma" w:hAnsi="Tahoma" w:cs="Tahoma"/>
          <w:sz w:val="20"/>
          <w:szCs w:val="20"/>
        </w:rPr>
      </w:pPr>
      <w:r w:rsidRPr="006623A2">
        <w:rPr>
          <w:rFonts w:ascii="Tahoma" w:hAnsi="Tahoma" w:cs="Tahoma"/>
          <w:sz w:val="20"/>
          <w:szCs w:val="20"/>
        </w:rPr>
        <w:t xml:space="preserve">Ponudnik mora v ponudbi opisati/navesti predviden postopek ravnanja z </w:t>
      </w:r>
      <w:r>
        <w:rPr>
          <w:rFonts w:ascii="Tahoma" w:hAnsi="Tahoma" w:cs="Tahoma"/>
          <w:sz w:val="20"/>
          <w:szCs w:val="20"/>
        </w:rPr>
        <w:t>gradbenim kompozitom</w:t>
      </w:r>
      <w:r w:rsidRPr="006623A2">
        <w:rPr>
          <w:rFonts w:ascii="Tahoma" w:hAnsi="Tahoma" w:cs="Tahoma"/>
          <w:sz w:val="20"/>
          <w:szCs w:val="20"/>
        </w:rPr>
        <w:t xml:space="preserve"> - Načrt </w:t>
      </w:r>
      <w:r>
        <w:rPr>
          <w:rFonts w:ascii="Tahoma" w:hAnsi="Tahoma" w:cs="Tahoma"/>
          <w:sz w:val="20"/>
          <w:szCs w:val="20"/>
        </w:rPr>
        <w:t>ravnanja z gradbenim kompozitom ter mesto vgradnje gradbenega kompozita.</w:t>
      </w:r>
    </w:p>
    <w:p w14:paraId="1E6B5538" w14:textId="77777777" w:rsidR="005F28E3" w:rsidRPr="008E6A4D" w:rsidRDefault="005F28E3" w:rsidP="009840D0">
      <w:pPr>
        <w:keepNext/>
        <w:keepLines/>
        <w:spacing w:after="0" w:line="240" w:lineRule="auto"/>
        <w:jc w:val="both"/>
        <w:rPr>
          <w:rFonts w:ascii="Tahoma" w:hAnsi="Tahoma" w:cs="Tahoma"/>
          <w:sz w:val="20"/>
          <w:szCs w:val="20"/>
        </w:rPr>
      </w:pPr>
    </w:p>
    <w:p w14:paraId="16B0FDFE" w14:textId="77777777" w:rsidR="004F5927" w:rsidRPr="008E6A4D" w:rsidRDefault="004F5927" w:rsidP="009840D0">
      <w:pPr>
        <w:keepNext/>
        <w:keepLines/>
        <w:spacing w:after="0" w:line="240" w:lineRule="auto"/>
        <w:rPr>
          <w:rFonts w:ascii="Tahoma" w:hAnsi="Tahoma" w:cs="Tahoma"/>
          <w:sz w:val="20"/>
          <w:szCs w:val="20"/>
        </w:rPr>
      </w:pPr>
      <w:r w:rsidRPr="008E6A4D">
        <w:rPr>
          <w:rFonts w:ascii="Tahoma" w:hAnsi="Tahoma" w:cs="Tahoma"/>
          <w:b/>
          <w:sz w:val="20"/>
          <w:szCs w:val="20"/>
        </w:rPr>
        <w:t>Dokazila</w:t>
      </w:r>
      <w:r w:rsidRPr="008E6A4D">
        <w:rPr>
          <w:rFonts w:ascii="Tahoma" w:hAnsi="Tahoma" w:cs="Tahoma"/>
          <w:sz w:val="20"/>
          <w:szCs w:val="20"/>
        </w:rPr>
        <w:t>:</w:t>
      </w:r>
    </w:p>
    <w:p w14:paraId="1F0CB90A" w14:textId="77777777" w:rsidR="00EA0896" w:rsidRPr="00CA05C0" w:rsidRDefault="00EA0896" w:rsidP="00CA05C0">
      <w:pPr>
        <w:pStyle w:val="Odstavekseznama"/>
        <w:keepNext/>
        <w:keepLines/>
        <w:numPr>
          <w:ilvl w:val="0"/>
          <w:numId w:val="70"/>
        </w:numPr>
        <w:ind w:left="426" w:hanging="426"/>
        <w:jc w:val="both"/>
        <w:rPr>
          <w:rFonts w:ascii="Tahoma" w:hAnsi="Tahoma" w:cs="Tahoma"/>
        </w:rPr>
      </w:pPr>
      <w:r w:rsidRPr="00CA05C0">
        <w:rPr>
          <w:rFonts w:ascii="Tahoma" w:hAnsi="Tahoma" w:cs="Tahoma"/>
        </w:rPr>
        <w:t xml:space="preserve">Izpolnjena in podpisana Priloga 9 - POSTOPEK RAVNANJA Z GRADBENIM KOMPOZITOM IN ODPADNIM PEPELOM, </w:t>
      </w:r>
    </w:p>
    <w:p w14:paraId="46237E36" w14:textId="77777777" w:rsidR="00EA0896" w:rsidRPr="00CA05C0" w:rsidRDefault="00EA0896" w:rsidP="00CA05C0">
      <w:pPr>
        <w:pStyle w:val="Odstavekseznama"/>
        <w:keepNext/>
        <w:keepLines/>
        <w:numPr>
          <w:ilvl w:val="0"/>
          <w:numId w:val="70"/>
        </w:numPr>
        <w:ind w:left="426" w:hanging="426"/>
        <w:jc w:val="both"/>
        <w:rPr>
          <w:rFonts w:ascii="Tahoma" w:hAnsi="Tahoma" w:cs="Tahoma"/>
        </w:rPr>
      </w:pPr>
      <w:r w:rsidRPr="00CA05C0">
        <w:rPr>
          <w:rFonts w:ascii="Tahoma" w:hAnsi="Tahoma" w:cs="Tahoma"/>
        </w:rPr>
        <w:t>Priloga 5 - DOVOLJENJA IN POTRDILA: ponudnik priloži kopije vseh dovoljenj, ki so podlaga za izvajanje dejavnosti in potrdil v skladu v veljavno zakonodajo.</w:t>
      </w:r>
    </w:p>
    <w:p w14:paraId="5AADC5B1" w14:textId="77777777" w:rsidR="00EA0896" w:rsidRDefault="00EA0896" w:rsidP="009840D0">
      <w:pPr>
        <w:keepNext/>
        <w:keepLines/>
        <w:spacing w:after="0" w:line="240" w:lineRule="auto"/>
        <w:jc w:val="both"/>
        <w:rPr>
          <w:rFonts w:ascii="Tahoma" w:hAnsi="Tahoma" w:cs="Tahoma"/>
          <w:sz w:val="20"/>
          <w:szCs w:val="20"/>
        </w:rPr>
      </w:pPr>
    </w:p>
    <w:p w14:paraId="5785FC9A" w14:textId="77777777" w:rsidR="000B676F" w:rsidRPr="008E6A4D" w:rsidRDefault="009D20BA" w:rsidP="009840D0">
      <w:pPr>
        <w:keepNext/>
        <w:keepLines/>
        <w:spacing w:after="0" w:line="240" w:lineRule="auto"/>
        <w:jc w:val="both"/>
        <w:rPr>
          <w:rFonts w:ascii="Tahoma" w:hAnsi="Tahoma" w:cs="Tahoma"/>
          <w:sz w:val="20"/>
          <w:szCs w:val="20"/>
        </w:rPr>
      </w:pPr>
      <w:r>
        <w:rPr>
          <w:rFonts w:ascii="Tahoma" w:hAnsi="Tahoma" w:cs="Tahoma"/>
          <w:sz w:val="20"/>
          <w:szCs w:val="20"/>
        </w:rPr>
        <w:t>VELJA ZA POSTAVKO</w:t>
      </w:r>
      <w:r w:rsidR="00224C84">
        <w:rPr>
          <w:rFonts w:ascii="Tahoma" w:hAnsi="Tahoma" w:cs="Tahoma"/>
          <w:sz w:val="20"/>
          <w:szCs w:val="20"/>
        </w:rPr>
        <w:t xml:space="preserve">: </w:t>
      </w:r>
      <w:r w:rsidR="008045DE">
        <w:rPr>
          <w:rFonts w:ascii="Tahoma" w:hAnsi="Tahoma" w:cs="Tahoma"/>
          <w:sz w:val="20"/>
          <w:szCs w:val="20"/>
        </w:rPr>
        <w:t>4</w:t>
      </w:r>
      <w:r w:rsidR="00DC513C">
        <w:rPr>
          <w:rFonts w:ascii="Tahoma" w:hAnsi="Tahoma" w:cs="Tahoma"/>
          <w:sz w:val="20"/>
          <w:szCs w:val="20"/>
        </w:rPr>
        <w:t xml:space="preserve">. </w:t>
      </w:r>
      <w:r w:rsidR="00EA0896">
        <w:rPr>
          <w:rFonts w:ascii="Tahoma" w:hAnsi="Tahoma" w:cs="Tahoma"/>
          <w:sz w:val="20"/>
          <w:szCs w:val="20"/>
        </w:rPr>
        <w:t>- Pepel</w:t>
      </w:r>
      <w:r w:rsidR="007A2A19">
        <w:rPr>
          <w:rFonts w:ascii="Tahoma" w:hAnsi="Tahoma" w:cs="Tahoma"/>
          <w:sz w:val="20"/>
          <w:szCs w:val="20"/>
        </w:rPr>
        <w:t xml:space="preserve"> </w:t>
      </w:r>
    </w:p>
    <w:p w14:paraId="4A388FF6" w14:textId="77777777" w:rsidR="00EA0896" w:rsidRDefault="00EA0896" w:rsidP="009840D0">
      <w:pPr>
        <w:keepNext/>
        <w:keepLines/>
        <w:spacing w:after="0" w:line="240" w:lineRule="auto"/>
        <w:jc w:val="both"/>
        <w:rPr>
          <w:rFonts w:ascii="Tahoma" w:hAnsi="Tahoma" w:cs="Tahoma"/>
          <w:sz w:val="20"/>
          <w:szCs w:val="20"/>
        </w:rPr>
      </w:pPr>
    </w:p>
    <w:p w14:paraId="76F7BF68" w14:textId="77777777" w:rsidR="006623A2" w:rsidRPr="006623A2" w:rsidRDefault="006623A2" w:rsidP="009840D0">
      <w:pPr>
        <w:keepNext/>
        <w:keepLines/>
        <w:spacing w:after="0" w:line="240" w:lineRule="auto"/>
        <w:jc w:val="both"/>
        <w:rPr>
          <w:rFonts w:ascii="Tahoma" w:hAnsi="Tahoma" w:cs="Tahoma"/>
          <w:sz w:val="20"/>
          <w:szCs w:val="20"/>
        </w:rPr>
      </w:pPr>
      <w:r w:rsidRPr="006623A2">
        <w:rPr>
          <w:rFonts w:ascii="Tahoma" w:hAnsi="Tahoma" w:cs="Tahoma"/>
          <w:sz w:val="20"/>
          <w:szCs w:val="20"/>
        </w:rPr>
        <w:t xml:space="preserve">Ponudnik </w:t>
      </w:r>
      <w:r w:rsidRPr="006623A2">
        <w:rPr>
          <w:rFonts w:ascii="Tahoma" w:hAnsi="Tahoma" w:cs="Tahoma"/>
          <w:bCs/>
          <w:sz w:val="20"/>
          <w:szCs w:val="20"/>
        </w:rPr>
        <w:t>mora imeti v času oddaje ponudbe vsa potrebna dovoljenja oziroma potrdila pristojnih institucij za izvajanje dejavnosti ravnanja z odpadki, ki so predmet tega javnega naročila.</w:t>
      </w:r>
    </w:p>
    <w:p w14:paraId="19770054" w14:textId="77777777" w:rsidR="006623A2" w:rsidRPr="006623A2" w:rsidRDefault="006623A2" w:rsidP="009840D0">
      <w:pPr>
        <w:keepNext/>
        <w:keepLines/>
        <w:spacing w:after="0" w:line="240" w:lineRule="auto"/>
        <w:jc w:val="both"/>
        <w:rPr>
          <w:rFonts w:ascii="Tahoma" w:hAnsi="Tahoma" w:cs="Tahoma"/>
          <w:sz w:val="20"/>
          <w:szCs w:val="20"/>
        </w:rPr>
      </w:pPr>
    </w:p>
    <w:p w14:paraId="055460A0" w14:textId="77777777" w:rsidR="006623A2" w:rsidRPr="006623A2" w:rsidRDefault="006623A2" w:rsidP="009840D0">
      <w:pPr>
        <w:keepNext/>
        <w:keepLines/>
        <w:spacing w:after="0" w:line="240" w:lineRule="auto"/>
        <w:jc w:val="both"/>
        <w:rPr>
          <w:rFonts w:ascii="Tahoma" w:hAnsi="Tahoma" w:cs="Tahoma"/>
          <w:sz w:val="20"/>
          <w:szCs w:val="20"/>
        </w:rPr>
      </w:pPr>
      <w:r w:rsidRPr="006623A2">
        <w:rPr>
          <w:rFonts w:ascii="Tahoma" w:hAnsi="Tahoma" w:cs="Tahoma"/>
          <w:sz w:val="20"/>
          <w:szCs w:val="20"/>
        </w:rPr>
        <w:t>Dovoljenje oziroma potrdila morajo biti veljavna ves čas trajanja postopka javnega naročila ter trajanja javnega naročila oz. veljavnosti okvirnega sporazuma.</w:t>
      </w:r>
    </w:p>
    <w:p w14:paraId="110B7FE4" w14:textId="77777777" w:rsidR="006623A2" w:rsidRPr="006623A2" w:rsidRDefault="006623A2" w:rsidP="009840D0">
      <w:pPr>
        <w:keepNext/>
        <w:keepLines/>
        <w:spacing w:after="0" w:line="240" w:lineRule="auto"/>
        <w:jc w:val="both"/>
        <w:rPr>
          <w:rFonts w:ascii="Tahoma" w:hAnsi="Tahoma" w:cs="Tahoma"/>
          <w:sz w:val="20"/>
          <w:szCs w:val="20"/>
        </w:rPr>
      </w:pPr>
    </w:p>
    <w:p w14:paraId="0136164A" w14:textId="77777777" w:rsidR="006623A2" w:rsidRPr="006623A2" w:rsidRDefault="00DC3975" w:rsidP="009840D0">
      <w:pPr>
        <w:keepNext/>
        <w:keepLines/>
        <w:spacing w:after="0" w:line="240" w:lineRule="auto"/>
        <w:jc w:val="both"/>
        <w:rPr>
          <w:rFonts w:ascii="Tahoma" w:hAnsi="Tahoma" w:cs="Tahoma"/>
          <w:sz w:val="20"/>
          <w:szCs w:val="20"/>
        </w:rPr>
      </w:pPr>
      <w:r>
        <w:rPr>
          <w:rFonts w:ascii="Tahoma" w:hAnsi="Tahoma" w:cs="Tahoma"/>
          <w:sz w:val="20"/>
          <w:szCs w:val="20"/>
        </w:rPr>
        <w:t>Odpadek</w:t>
      </w:r>
      <w:r w:rsidRPr="006623A2">
        <w:rPr>
          <w:rFonts w:ascii="Tahoma" w:hAnsi="Tahoma" w:cs="Tahoma"/>
          <w:sz w:val="20"/>
          <w:szCs w:val="20"/>
        </w:rPr>
        <w:t xml:space="preserve"> </w:t>
      </w:r>
      <w:r w:rsidR="006623A2" w:rsidRPr="006623A2">
        <w:rPr>
          <w:rFonts w:ascii="Tahoma" w:hAnsi="Tahoma" w:cs="Tahoma"/>
          <w:sz w:val="20"/>
          <w:szCs w:val="20"/>
        </w:rPr>
        <w:t>s številko 10 01 01 Pepel, žlindra in kotlovski prah (razen kotlovskega prahu iz 10 01 04) lahko prevzame, zbiralec ali predelovalec ter mora imeti za svojo dejavnost vsa potrebna dovoljenja oziroma potrdila v skladu z zakonodajo.</w:t>
      </w:r>
    </w:p>
    <w:p w14:paraId="1301BACD" w14:textId="77777777" w:rsidR="006623A2" w:rsidRPr="006623A2" w:rsidRDefault="006623A2" w:rsidP="009840D0">
      <w:pPr>
        <w:keepNext/>
        <w:keepLines/>
        <w:spacing w:after="0" w:line="240" w:lineRule="auto"/>
        <w:jc w:val="both"/>
        <w:rPr>
          <w:rFonts w:ascii="Tahoma" w:hAnsi="Tahoma" w:cs="Tahoma"/>
          <w:sz w:val="20"/>
          <w:szCs w:val="20"/>
        </w:rPr>
      </w:pPr>
    </w:p>
    <w:p w14:paraId="4467FA81" w14:textId="77777777" w:rsidR="006623A2" w:rsidRPr="006623A2" w:rsidRDefault="006623A2" w:rsidP="009840D0">
      <w:pPr>
        <w:keepNext/>
        <w:keepLines/>
        <w:spacing w:after="0" w:line="240" w:lineRule="auto"/>
        <w:jc w:val="both"/>
        <w:rPr>
          <w:rFonts w:ascii="Tahoma" w:hAnsi="Tahoma" w:cs="Tahoma"/>
          <w:sz w:val="20"/>
          <w:szCs w:val="20"/>
        </w:rPr>
      </w:pPr>
      <w:r w:rsidRPr="006623A2">
        <w:rPr>
          <w:rFonts w:ascii="Tahoma" w:hAnsi="Tahoma" w:cs="Tahoma"/>
          <w:sz w:val="20"/>
          <w:szCs w:val="20"/>
        </w:rPr>
        <w:t xml:space="preserve">Za prevoz </w:t>
      </w:r>
      <w:r w:rsidR="00DC3975">
        <w:rPr>
          <w:rFonts w:ascii="Tahoma" w:hAnsi="Tahoma" w:cs="Tahoma"/>
          <w:sz w:val="20"/>
          <w:szCs w:val="20"/>
        </w:rPr>
        <w:t>odpadka</w:t>
      </w:r>
      <w:r w:rsidR="00DC3975" w:rsidRPr="006623A2">
        <w:rPr>
          <w:rFonts w:ascii="Tahoma" w:hAnsi="Tahoma" w:cs="Tahoma"/>
          <w:sz w:val="20"/>
          <w:szCs w:val="20"/>
        </w:rPr>
        <w:t xml:space="preserve"> </w:t>
      </w:r>
      <w:r w:rsidRPr="006623A2">
        <w:rPr>
          <w:rFonts w:ascii="Tahoma" w:hAnsi="Tahoma" w:cs="Tahoma"/>
          <w:sz w:val="20"/>
          <w:szCs w:val="20"/>
        </w:rPr>
        <w:t>mora biti ponudnik vpisan v evidenco prevoznikov odpadkov za prevoz nenevarnih odpadkov, izdano s strani ARSO.</w:t>
      </w:r>
    </w:p>
    <w:p w14:paraId="6401F666" w14:textId="77777777" w:rsidR="006623A2" w:rsidRPr="006623A2" w:rsidRDefault="006623A2" w:rsidP="009840D0">
      <w:pPr>
        <w:keepNext/>
        <w:keepLines/>
        <w:spacing w:after="0" w:line="240" w:lineRule="auto"/>
        <w:jc w:val="both"/>
        <w:rPr>
          <w:rFonts w:ascii="Tahoma" w:hAnsi="Tahoma" w:cs="Tahoma"/>
          <w:b/>
          <w:sz w:val="20"/>
          <w:szCs w:val="20"/>
        </w:rPr>
      </w:pPr>
    </w:p>
    <w:p w14:paraId="3A568CCF" w14:textId="77777777" w:rsidR="006623A2" w:rsidRPr="006623A2" w:rsidRDefault="006623A2" w:rsidP="009840D0">
      <w:pPr>
        <w:keepNext/>
        <w:keepLines/>
        <w:spacing w:after="0" w:line="240" w:lineRule="auto"/>
        <w:jc w:val="both"/>
        <w:rPr>
          <w:rFonts w:ascii="Tahoma" w:hAnsi="Tahoma" w:cs="Tahoma"/>
          <w:b/>
          <w:sz w:val="20"/>
          <w:szCs w:val="20"/>
        </w:rPr>
      </w:pPr>
      <w:r w:rsidRPr="006623A2">
        <w:rPr>
          <w:rFonts w:ascii="Tahoma" w:hAnsi="Tahoma" w:cs="Tahoma"/>
          <w:b/>
          <w:sz w:val="20"/>
          <w:szCs w:val="20"/>
        </w:rPr>
        <w:t>Ta pogoj lahko izpolni ponudnik sam ali skupina ponudnikov v okviru skupne ponudbe ali s prijavljenimi podizvajalci.</w:t>
      </w:r>
    </w:p>
    <w:p w14:paraId="2564AE4D" w14:textId="77777777" w:rsidR="000E3858" w:rsidRDefault="000E3858" w:rsidP="009840D0">
      <w:pPr>
        <w:keepNext/>
        <w:keepLines/>
        <w:spacing w:after="0" w:line="240" w:lineRule="auto"/>
        <w:jc w:val="both"/>
        <w:rPr>
          <w:rFonts w:ascii="Tahoma" w:hAnsi="Tahoma" w:cs="Tahoma"/>
          <w:sz w:val="20"/>
          <w:szCs w:val="20"/>
        </w:rPr>
      </w:pPr>
    </w:p>
    <w:p w14:paraId="227F964B" w14:textId="77777777" w:rsidR="005F28E3" w:rsidRDefault="005F28E3" w:rsidP="009840D0">
      <w:pPr>
        <w:keepNext/>
        <w:keepLines/>
        <w:spacing w:after="0" w:line="240" w:lineRule="auto"/>
        <w:jc w:val="both"/>
        <w:rPr>
          <w:rFonts w:ascii="Tahoma" w:hAnsi="Tahoma" w:cs="Tahoma"/>
          <w:sz w:val="20"/>
          <w:szCs w:val="20"/>
        </w:rPr>
      </w:pPr>
      <w:r w:rsidRPr="006623A2">
        <w:rPr>
          <w:rFonts w:ascii="Tahoma" w:hAnsi="Tahoma" w:cs="Tahoma"/>
          <w:sz w:val="20"/>
          <w:szCs w:val="20"/>
        </w:rPr>
        <w:t xml:space="preserve">Ponudnik mora v ponudbi opisati/navesti predviden postopek ravnanja z odpadki - Načrt zbiranja odpadka, če gre za zbiralca in </w:t>
      </w:r>
      <w:r>
        <w:rPr>
          <w:rFonts w:ascii="Tahoma" w:hAnsi="Tahoma" w:cs="Tahoma"/>
          <w:sz w:val="20"/>
          <w:szCs w:val="20"/>
        </w:rPr>
        <w:t>Načrt ravnanja z odpadkom</w:t>
      </w:r>
      <w:r w:rsidRPr="006623A2">
        <w:rPr>
          <w:rFonts w:ascii="Tahoma" w:hAnsi="Tahoma" w:cs="Tahoma"/>
          <w:sz w:val="20"/>
          <w:szCs w:val="20"/>
        </w:rPr>
        <w:t xml:space="preserve">, če ima za ta namen pridobljeno okoljevarstveno dovoljenje kot </w:t>
      </w:r>
      <w:r>
        <w:rPr>
          <w:rFonts w:ascii="Tahoma" w:hAnsi="Tahoma" w:cs="Tahoma"/>
          <w:sz w:val="20"/>
          <w:szCs w:val="20"/>
        </w:rPr>
        <w:t>obdelovalec (predelava/odstranjevanje)</w:t>
      </w:r>
      <w:r w:rsidRPr="006623A2">
        <w:rPr>
          <w:rFonts w:ascii="Tahoma" w:hAnsi="Tahoma" w:cs="Tahoma"/>
          <w:sz w:val="20"/>
          <w:szCs w:val="20"/>
        </w:rPr>
        <w:t xml:space="preserve">. </w:t>
      </w:r>
    </w:p>
    <w:p w14:paraId="13B57851" w14:textId="77777777" w:rsidR="005F28E3" w:rsidRDefault="005F28E3" w:rsidP="009840D0">
      <w:pPr>
        <w:keepNext/>
        <w:keepLines/>
        <w:spacing w:after="0" w:line="240" w:lineRule="auto"/>
        <w:jc w:val="both"/>
        <w:rPr>
          <w:rFonts w:ascii="Tahoma" w:hAnsi="Tahoma" w:cs="Tahoma"/>
          <w:sz w:val="20"/>
          <w:szCs w:val="20"/>
        </w:rPr>
      </w:pPr>
    </w:p>
    <w:p w14:paraId="33D57054" w14:textId="77777777" w:rsidR="00EA0896" w:rsidRPr="008E6A4D" w:rsidRDefault="00EA0896" w:rsidP="009840D0">
      <w:pPr>
        <w:keepNext/>
        <w:keepLines/>
        <w:spacing w:after="0" w:line="240" w:lineRule="auto"/>
        <w:rPr>
          <w:rFonts w:ascii="Tahoma" w:hAnsi="Tahoma" w:cs="Tahoma"/>
          <w:sz w:val="20"/>
          <w:szCs w:val="20"/>
        </w:rPr>
      </w:pPr>
      <w:r w:rsidRPr="008E6A4D">
        <w:rPr>
          <w:rFonts w:ascii="Tahoma" w:hAnsi="Tahoma" w:cs="Tahoma"/>
          <w:b/>
          <w:sz w:val="20"/>
          <w:szCs w:val="20"/>
        </w:rPr>
        <w:t>Dokazila</w:t>
      </w:r>
      <w:r w:rsidRPr="008E6A4D">
        <w:rPr>
          <w:rFonts w:ascii="Tahoma" w:hAnsi="Tahoma" w:cs="Tahoma"/>
          <w:sz w:val="20"/>
          <w:szCs w:val="20"/>
        </w:rPr>
        <w:t>:</w:t>
      </w:r>
    </w:p>
    <w:p w14:paraId="1E430323" w14:textId="77777777" w:rsidR="00EA0896" w:rsidRPr="008045DE" w:rsidRDefault="00EA0896" w:rsidP="008045DE">
      <w:pPr>
        <w:pStyle w:val="Odstavekseznama"/>
        <w:keepNext/>
        <w:keepLines/>
        <w:numPr>
          <w:ilvl w:val="0"/>
          <w:numId w:val="71"/>
        </w:numPr>
        <w:ind w:left="426" w:hanging="426"/>
        <w:jc w:val="both"/>
        <w:rPr>
          <w:rFonts w:ascii="Tahoma" w:hAnsi="Tahoma" w:cs="Tahoma"/>
        </w:rPr>
      </w:pPr>
      <w:r w:rsidRPr="008045DE">
        <w:rPr>
          <w:rFonts w:ascii="Tahoma" w:hAnsi="Tahoma" w:cs="Tahoma"/>
        </w:rPr>
        <w:t xml:space="preserve">Izpolnjena in podpisana Priloga 9 - POSTOPEK RAVNANJA Z GRADBENIM KOMPOZITOM IN ODPADNIM PEPELOM, </w:t>
      </w:r>
    </w:p>
    <w:p w14:paraId="0BDC072C" w14:textId="77777777" w:rsidR="00EA0896" w:rsidRPr="008045DE" w:rsidRDefault="00EA0896" w:rsidP="008045DE">
      <w:pPr>
        <w:pStyle w:val="Odstavekseznama"/>
        <w:keepNext/>
        <w:keepLines/>
        <w:numPr>
          <w:ilvl w:val="0"/>
          <w:numId w:val="71"/>
        </w:numPr>
        <w:ind w:left="426" w:hanging="426"/>
        <w:jc w:val="both"/>
        <w:rPr>
          <w:rFonts w:ascii="Tahoma" w:hAnsi="Tahoma" w:cs="Tahoma"/>
        </w:rPr>
      </w:pPr>
      <w:r w:rsidRPr="008045DE">
        <w:rPr>
          <w:rFonts w:ascii="Tahoma" w:hAnsi="Tahoma" w:cs="Tahoma"/>
        </w:rPr>
        <w:t>Priloga 5 - DOVOLJENJA IN POTRDILA: ponudnik priloži kopije vseh dovoljenj, ki so podlaga za izvajanje dejavnosti in potrdil v skladu v veljavno zakonodajo.</w:t>
      </w:r>
    </w:p>
    <w:p w14:paraId="130BD1F8" w14:textId="77777777" w:rsidR="00655CEA" w:rsidRPr="006623A2" w:rsidRDefault="00655CEA" w:rsidP="009840D0">
      <w:pPr>
        <w:keepNext/>
        <w:keepLines/>
        <w:spacing w:after="0" w:line="240" w:lineRule="auto"/>
        <w:jc w:val="both"/>
        <w:rPr>
          <w:rFonts w:ascii="Tahoma" w:hAnsi="Tahoma" w:cs="Tahoma"/>
          <w:sz w:val="20"/>
          <w:szCs w:val="20"/>
        </w:rPr>
      </w:pPr>
    </w:p>
    <w:p w14:paraId="4782C64C" w14:textId="77777777" w:rsidR="004F5927" w:rsidRPr="008E6A4D" w:rsidRDefault="004F5927" w:rsidP="009840D0">
      <w:pPr>
        <w:keepNext/>
        <w:keepLines/>
        <w:numPr>
          <w:ilvl w:val="2"/>
          <w:numId w:val="66"/>
        </w:numPr>
        <w:spacing w:after="0" w:line="240" w:lineRule="auto"/>
        <w:jc w:val="both"/>
        <w:rPr>
          <w:rFonts w:ascii="Tahoma" w:hAnsi="Tahoma" w:cs="Tahoma"/>
          <w:b/>
          <w:sz w:val="20"/>
          <w:szCs w:val="20"/>
        </w:rPr>
      </w:pPr>
      <w:r w:rsidRPr="008E6A4D">
        <w:rPr>
          <w:rFonts w:ascii="Tahoma" w:hAnsi="Tahoma" w:cs="Tahoma"/>
          <w:b/>
          <w:sz w:val="20"/>
          <w:szCs w:val="20"/>
        </w:rPr>
        <w:t>Transportna sredstva</w:t>
      </w:r>
    </w:p>
    <w:p w14:paraId="7EFE3C14" w14:textId="77777777" w:rsidR="004F5927" w:rsidRDefault="004F5927" w:rsidP="009840D0">
      <w:pPr>
        <w:keepNext/>
        <w:keepLines/>
        <w:spacing w:after="0" w:line="240" w:lineRule="auto"/>
        <w:jc w:val="both"/>
        <w:rPr>
          <w:rFonts w:ascii="Tahoma" w:hAnsi="Tahoma" w:cs="Tahoma"/>
          <w:sz w:val="20"/>
          <w:szCs w:val="20"/>
        </w:rPr>
      </w:pPr>
    </w:p>
    <w:p w14:paraId="7A53CFBC" w14:textId="77777777" w:rsidR="00224C84" w:rsidRDefault="006623A2" w:rsidP="009840D0">
      <w:pPr>
        <w:keepNext/>
        <w:keepLines/>
        <w:spacing w:after="0" w:line="240" w:lineRule="auto"/>
        <w:jc w:val="both"/>
        <w:rPr>
          <w:rFonts w:ascii="Tahoma" w:hAnsi="Tahoma" w:cs="Tahoma"/>
          <w:sz w:val="20"/>
          <w:szCs w:val="20"/>
        </w:rPr>
      </w:pPr>
      <w:r>
        <w:rPr>
          <w:rFonts w:ascii="Tahoma" w:hAnsi="Tahoma" w:cs="Tahoma"/>
          <w:sz w:val="20"/>
          <w:szCs w:val="20"/>
        </w:rPr>
        <w:t xml:space="preserve">VELJA ZA </w:t>
      </w:r>
      <w:r w:rsidR="009D20BA">
        <w:rPr>
          <w:rFonts w:ascii="Tahoma" w:hAnsi="Tahoma" w:cs="Tahoma"/>
          <w:sz w:val="20"/>
          <w:szCs w:val="20"/>
        </w:rPr>
        <w:t>POSTAVKE</w:t>
      </w:r>
      <w:r w:rsidR="008045DE">
        <w:rPr>
          <w:rFonts w:ascii="Tahoma" w:hAnsi="Tahoma" w:cs="Tahoma"/>
          <w:sz w:val="20"/>
          <w:szCs w:val="20"/>
        </w:rPr>
        <w:t>: 1, 2. in 3 ponudbenega predračuna</w:t>
      </w:r>
      <w:r w:rsidR="00EA0896">
        <w:rPr>
          <w:rFonts w:ascii="Tahoma" w:hAnsi="Tahoma" w:cs="Tahoma"/>
          <w:sz w:val="20"/>
          <w:szCs w:val="20"/>
        </w:rPr>
        <w:t xml:space="preserve"> – Gradbeni kompozit</w:t>
      </w:r>
    </w:p>
    <w:p w14:paraId="7C5564E4" w14:textId="77777777" w:rsidR="00224C84" w:rsidRDefault="00224C84" w:rsidP="009840D0">
      <w:pPr>
        <w:keepNext/>
        <w:keepLines/>
        <w:spacing w:after="0" w:line="240" w:lineRule="auto"/>
        <w:jc w:val="both"/>
        <w:rPr>
          <w:rFonts w:ascii="Tahoma" w:hAnsi="Tahoma" w:cs="Tahoma"/>
          <w:sz w:val="20"/>
          <w:szCs w:val="20"/>
        </w:rPr>
      </w:pPr>
    </w:p>
    <w:p w14:paraId="730C79EF" w14:textId="77777777" w:rsidR="004F5927"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Ponudnik mora za izvajanje storitev zagotoviti zadostno število transportnih sredstev za nemoteno izvajanje storitev</w:t>
      </w:r>
      <w:r w:rsidR="005F28E3">
        <w:rPr>
          <w:rFonts w:ascii="Tahoma" w:hAnsi="Tahoma" w:cs="Tahoma"/>
          <w:sz w:val="20"/>
          <w:szCs w:val="20"/>
        </w:rPr>
        <w:t>.</w:t>
      </w:r>
      <w:r w:rsidRPr="008E6A4D">
        <w:rPr>
          <w:rFonts w:ascii="Tahoma" w:hAnsi="Tahoma" w:cs="Tahoma"/>
          <w:sz w:val="20"/>
          <w:szCs w:val="20"/>
        </w:rPr>
        <w:t xml:space="preserve"> </w:t>
      </w:r>
    </w:p>
    <w:p w14:paraId="40AEB073" w14:textId="77777777" w:rsidR="004F5927" w:rsidRDefault="004F5927" w:rsidP="009840D0">
      <w:pPr>
        <w:keepNext/>
        <w:keepLines/>
        <w:spacing w:after="0" w:line="240" w:lineRule="auto"/>
        <w:jc w:val="both"/>
        <w:rPr>
          <w:rFonts w:ascii="Tahoma" w:hAnsi="Tahoma" w:cs="Tahoma"/>
          <w:sz w:val="20"/>
          <w:szCs w:val="20"/>
        </w:rPr>
      </w:pPr>
    </w:p>
    <w:p w14:paraId="08B3F18A" w14:textId="77777777" w:rsidR="005F28E3" w:rsidRPr="008E6A4D" w:rsidRDefault="005F28E3" w:rsidP="009840D0">
      <w:pPr>
        <w:keepNext/>
        <w:keepLines/>
        <w:spacing w:after="0" w:line="240" w:lineRule="auto"/>
        <w:rPr>
          <w:rFonts w:ascii="Tahoma" w:hAnsi="Tahoma" w:cs="Tahoma"/>
          <w:sz w:val="20"/>
          <w:szCs w:val="20"/>
        </w:rPr>
      </w:pPr>
      <w:r w:rsidRPr="008E6A4D">
        <w:rPr>
          <w:rFonts w:ascii="Tahoma" w:hAnsi="Tahoma" w:cs="Tahoma"/>
          <w:sz w:val="20"/>
          <w:szCs w:val="20"/>
        </w:rPr>
        <w:lastRenderedPageBreak/>
        <w:t>Dokazila</w:t>
      </w:r>
      <w:r>
        <w:rPr>
          <w:rFonts w:ascii="Tahoma" w:hAnsi="Tahoma" w:cs="Tahoma"/>
          <w:sz w:val="20"/>
          <w:szCs w:val="20"/>
        </w:rPr>
        <w:t xml:space="preserve"> </w:t>
      </w:r>
      <w:r w:rsidRPr="008E6A4D">
        <w:rPr>
          <w:rFonts w:ascii="Tahoma" w:hAnsi="Tahoma" w:cs="Tahoma"/>
          <w:sz w:val="20"/>
          <w:szCs w:val="20"/>
        </w:rPr>
        <w:t>:</w:t>
      </w:r>
    </w:p>
    <w:p w14:paraId="7A45F2BA" w14:textId="77777777" w:rsidR="005F28E3" w:rsidRPr="008E6A4D" w:rsidRDefault="005F28E3" w:rsidP="009840D0">
      <w:pPr>
        <w:keepNext/>
        <w:keepLines/>
        <w:numPr>
          <w:ilvl w:val="0"/>
          <w:numId w:val="34"/>
        </w:numPr>
        <w:spacing w:after="0" w:line="240" w:lineRule="auto"/>
        <w:ind w:left="426" w:hanging="426"/>
        <w:rPr>
          <w:rFonts w:ascii="Tahoma" w:hAnsi="Tahoma" w:cs="Tahoma"/>
          <w:sz w:val="20"/>
          <w:szCs w:val="20"/>
        </w:rPr>
      </w:pPr>
      <w:r w:rsidRPr="008E6A4D">
        <w:rPr>
          <w:rFonts w:ascii="Tahoma" w:hAnsi="Tahoma" w:cs="Tahoma"/>
          <w:sz w:val="20"/>
          <w:szCs w:val="20"/>
        </w:rPr>
        <w:t>Izpolnjena in podpisana Prilogo 6 IZJAVA O TRANSPORTNIH SREDSTVIH.</w:t>
      </w:r>
    </w:p>
    <w:p w14:paraId="687DC13B" w14:textId="77777777" w:rsidR="005F28E3" w:rsidRDefault="005F28E3" w:rsidP="009840D0">
      <w:pPr>
        <w:keepNext/>
        <w:keepLines/>
        <w:spacing w:after="0" w:line="240" w:lineRule="auto"/>
        <w:jc w:val="both"/>
        <w:rPr>
          <w:rFonts w:ascii="Tahoma" w:hAnsi="Tahoma" w:cs="Tahoma"/>
          <w:sz w:val="20"/>
          <w:szCs w:val="20"/>
        </w:rPr>
      </w:pPr>
    </w:p>
    <w:p w14:paraId="3B6AD16C" w14:textId="77777777" w:rsidR="006623A2" w:rsidRDefault="006623A2" w:rsidP="009840D0">
      <w:pPr>
        <w:keepNext/>
        <w:keepLines/>
        <w:spacing w:after="0" w:line="240" w:lineRule="auto"/>
        <w:jc w:val="both"/>
        <w:rPr>
          <w:rFonts w:ascii="Tahoma" w:hAnsi="Tahoma" w:cs="Tahoma"/>
          <w:sz w:val="20"/>
          <w:szCs w:val="20"/>
        </w:rPr>
      </w:pPr>
      <w:r>
        <w:rPr>
          <w:rFonts w:ascii="Tahoma" w:hAnsi="Tahoma" w:cs="Tahoma"/>
          <w:sz w:val="20"/>
          <w:szCs w:val="20"/>
        </w:rPr>
        <w:t xml:space="preserve">VELJA ZA </w:t>
      </w:r>
      <w:r w:rsidR="009D20BA">
        <w:rPr>
          <w:rFonts w:ascii="Tahoma" w:hAnsi="Tahoma" w:cs="Tahoma"/>
          <w:sz w:val="20"/>
          <w:szCs w:val="20"/>
        </w:rPr>
        <w:t>POSTAVKO</w:t>
      </w:r>
      <w:r w:rsidR="008045DE">
        <w:rPr>
          <w:rFonts w:ascii="Tahoma" w:hAnsi="Tahoma" w:cs="Tahoma"/>
          <w:sz w:val="20"/>
          <w:szCs w:val="20"/>
        </w:rPr>
        <w:t xml:space="preserve">: 4 ponudbenega predračuna </w:t>
      </w:r>
      <w:r w:rsidR="0039279D">
        <w:rPr>
          <w:rFonts w:ascii="Tahoma" w:hAnsi="Tahoma" w:cs="Tahoma"/>
          <w:sz w:val="20"/>
          <w:szCs w:val="20"/>
        </w:rPr>
        <w:t>-</w:t>
      </w:r>
      <w:r w:rsidR="00EA0896">
        <w:rPr>
          <w:rFonts w:ascii="Tahoma" w:hAnsi="Tahoma" w:cs="Tahoma"/>
          <w:sz w:val="20"/>
          <w:szCs w:val="20"/>
        </w:rPr>
        <w:t xml:space="preserve"> Pepel</w:t>
      </w:r>
    </w:p>
    <w:p w14:paraId="0BF0DFAC" w14:textId="77777777" w:rsidR="006623A2" w:rsidRPr="006623A2" w:rsidRDefault="006623A2" w:rsidP="009840D0">
      <w:pPr>
        <w:keepNext/>
        <w:keepLines/>
        <w:spacing w:after="0" w:line="240" w:lineRule="auto"/>
        <w:jc w:val="both"/>
        <w:rPr>
          <w:rFonts w:ascii="Tahoma" w:hAnsi="Tahoma" w:cs="Tahoma"/>
          <w:sz w:val="20"/>
          <w:szCs w:val="20"/>
        </w:rPr>
      </w:pPr>
      <w:r w:rsidRPr="00D413E6">
        <w:rPr>
          <w:rFonts w:ascii="Tahoma" w:hAnsi="Tahoma" w:cs="Tahoma"/>
          <w:sz w:val="20"/>
          <w:szCs w:val="20"/>
        </w:rPr>
        <w:t xml:space="preserve">Ponudnik mora za izvajanje storitev zagotoviti zadostno </w:t>
      </w:r>
      <w:r w:rsidRPr="00B455A5">
        <w:rPr>
          <w:rFonts w:ascii="Tahoma" w:hAnsi="Tahoma" w:cs="Tahoma"/>
          <w:sz w:val="20"/>
          <w:szCs w:val="20"/>
        </w:rPr>
        <w:t>število cistern</w:t>
      </w:r>
      <w:r w:rsidRPr="00D413E6">
        <w:rPr>
          <w:rFonts w:ascii="Tahoma" w:hAnsi="Tahoma" w:cs="Tahoma"/>
          <w:sz w:val="20"/>
          <w:szCs w:val="20"/>
        </w:rPr>
        <w:t xml:space="preserve"> za nemoteno izvajanje storitev</w:t>
      </w:r>
      <w:r w:rsidR="005F28E3">
        <w:rPr>
          <w:rFonts w:ascii="Tahoma" w:hAnsi="Tahoma" w:cs="Tahoma"/>
          <w:sz w:val="20"/>
          <w:szCs w:val="20"/>
        </w:rPr>
        <w:t>.</w:t>
      </w:r>
      <w:r w:rsidRPr="006623A2">
        <w:rPr>
          <w:rFonts w:ascii="Tahoma" w:hAnsi="Tahoma" w:cs="Tahoma"/>
          <w:sz w:val="20"/>
          <w:szCs w:val="20"/>
        </w:rPr>
        <w:t xml:space="preserve">. </w:t>
      </w:r>
    </w:p>
    <w:p w14:paraId="32C18F3E" w14:textId="77777777" w:rsidR="00D413E6" w:rsidRDefault="00D413E6" w:rsidP="009840D0">
      <w:pPr>
        <w:keepNext/>
        <w:keepLines/>
        <w:spacing w:after="0" w:line="240" w:lineRule="auto"/>
        <w:rPr>
          <w:rFonts w:ascii="Tahoma" w:hAnsi="Tahoma" w:cs="Tahoma"/>
          <w:sz w:val="20"/>
          <w:szCs w:val="20"/>
        </w:rPr>
      </w:pPr>
    </w:p>
    <w:p w14:paraId="46A11B7C" w14:textId="77777777" w:rsidR="004F5927" w:rsidRPr="008E6A4D" w:rsidRDefault="004F5927" w:rsidP="009840D0">
      <w:pPr>
        <w:keepNext/>
        <w:keepLines/>
        <w:spacing w:after="0" w:line="240" w:lineRule="auto"/>
        <w:rPr>
          <w:rFonts w:ascii="Tahoma" w:hAnsi="Tahoma" w:cs="Tahoma"/>
          <w:sz w:val="20"/>
          <w:szCs w:val="20"/>
        </w:rPr>
      </w:pPr>
      <w:r w:rsidRPr="008E6A4D">
        <w:rPr>
          <w:rFonts w:ascii="Tahoma" w:hAnsi="Tahoma" w:cs="Tahoma"/>
          <w:sz w:val="20"/>
          <w:szCs w:val="20"/>
        </w:rPr>
        <w:t>Dokazila</w:t>
      </w:r>
      <w:r w:rsidR="006623A2">
        <w:rPr>
          <w:rFonts w:ascii="Tahoma" w:hAnsi="Tahoma" w:cs="Tahoma"/>
          <w:sz w:val="20"/>
          <w:szCs w:val="20"/>
        </w:rPr>
        <w:t xml:space="preserve"> </w:t>
      </w:r>
      <w:r w:rsidRPr="008E6A4D">
        <w:rPr>
          <w:rFonts w:ascii="Tahoma" w:hAnsi="Tahoma" w:cs="Tahoma"/>
          <w:sz w:val="20"/>
          <w:szCs w:val="20"/>
        </w:rPr>
        <w:t>:</w:t>
      </w:r>
    </w:p>
    <w:p w14:paraId="2DA83558" w14:textId="77777777" w:rsidR="004F5927" w:rsidRPr="008E6A4D" w:rsidRDefault="004F5927" w:rsidP="009840D0">
      <w:pPr>
        <w:keepNext/>
        <w:keepLines/>
        <w:numPr>
          <w:ilvl w:val="0"/>
          <w:numId w:val="34"/>
        </w:numPr>
        <w:spacing w:after="0" w:line="240" w:lineRule="auto"/>
        <w:rPr>
          <w:rFonts w:ascii="Tahoma" w:hAnsi="Tahoma" w:cs="Tahoma"/>
          <w:sz w:val="20"/>
          <w:szCs w:val="20"/>
        </w:rPr>
      </w:pPr>
      <w:r w:rsidRPr="008E6A4D">
        <w:rPr>
          <w:rFonts w:ascii="Tahoma" w:hAnsi="Tahoma" w:cs="Tahoma"/>
          <w:sz w:val="20"/>
          <w:szCs w:val="20"/>
        </w:rPr>
        <w:t>Izpolnjena in podpisana Prilogo 6 IZJAVA O TRANSPORTNIH SREDSTVIH.</w:t>
      </w:r>
    </w:p>
    <w:p w14:paraId="29134DE2" w14:textId="77777777" w:rsidR="004F5927" w:rsidRPr="008E6A4D" w:rsidRDefault="004F5927" w:rsidP="009840D0">
      <w:pPr>
        <w:keepNext/>
        <w:keepLines/>
        <w:spacing w:after="0" w:line="240" w:lineRule="auto"/>
        <w:jc w:val="both"/>
        <w:rPr>
          <w:rFonts w:ascii="Tahoma" w:hAnsi="Tahoma" w:cs="Tahoma"/>
          <w:sz w:val="20"/>
          <w:szCs w:val="20"/>
        </w:rPr>
      </w:pPr>
    </w:p>
    <w:p w14:paraId="649F9391" w14:textId="77777777" w:rsidR="004F5927"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Naročnik si pridržuje zahtevati dodatna dokazila glede izpolnjevanja zahteve.</w:t>
      </w:r>
    </w:p>
    <w:p w14:paraId="58ED11EB" w14:textId="77777777" w:rsidR="004F5927" w:rsidRPr="008E6A4D" w:rsidRDefault="004F5927" w:rsidP="009840D0">
      <w:pPr>
        <w:keepNext/>
        <w:keepLines/>
        <w:spacing w:after="0" w:line="240" w:lineRule="auto"/>
        <w:jc w:val="both"/>
        <w:rPr>
          <w:rFonts w:ascii="Tahoma" w:hAnsi="Tahoma" w:cs="Tahoma"/>
          <w:sz w:val="20"/>
          <w:szCs w:val="20"/>
        </w:rPr>
      </w:pPr>
    </w:p>
    <w:p w14:paraId="19D541F6" w14:textId="77777777" w:rsidR="004F5927" w:rsidRPr="008E6A4D" w:rsidRDefault="004F5927" w:rsidP="009840D0">
      <w:pPr>
        <w:keepNext/>
        <w:keepLines/>
        <w:numPr>
          <w:ilvl w:val="1"/>
          <w:numId w:val="66"/>
        </w:numPr>
        <w:spacing w:after="0" w:line="240" w:lineRule="auto"/>
        <w:jc w:val="both"/>
        <w:rPr>
          <w:rFonts w:ascii="Tahoma" w:hAnsi="Tahoma" w:cs="Tahoma"/>
          <w:b/>
          <w:sz w:val="20"/>
          <w:szCs w:val="20"/>
        </w:rPr>
      </w:pPr>
      <w:r w:rsidRPr="008E6A4D">
        <w:rPr>
          <w:rFonts w:ascii="Tahoma" w:hAnsi="Tahoma" w:cs="Tahoma"/>
          <w:b/>
          <w:sz w:val="20"/>
          <w:szCs w:val="20"/>
        </w:rPr>
        <w:t>Ogled objekta</w:t>
      </w:r>
    </w:p>
    <w:p w14:paraId="255028D3" w14:textId="77777777" w:rsidR="004F5927" w:rsidRPr="008E6A4D" w:rsidRDefault="004F5927" w:rsidP="009840D0">
      <w:pPr>
        <w:keepNext/>
        <w:keepLines/>
        <w:spacing w:after="0" w:line="240" w:lineRule="auto"/>
        <w:jc w:val="both"/>
        <w:rPr>
          <w:rFonts w:ascii="Tahoma" w:hAnsi="Tahoma" w:cs="Tahoma"/>
          <w:sz w:val="20"/>
          <w:szCs w:val="20"/>
          <w:u w:val="single"/>
        </w:rPr>
      </w:pPr>
    </w:p>
    <w:p w14:paraId="0F3AF1CF" w14:textId="77777777" w:rsidR="004F5927" w:rsidRPr="00CA05C0" w:rsidRDefault="004F5927" w:rsidP="00CA05C0">
      <w:pPr>
        <w:keepNext/>
        <w:keepLines/>
        <w:spacing w:after="0" w:line="240" w:lineRule="auto"/>
        <w:jc w:val="both"/>
        <w:rPr>
          <w:rFonts w:ascii="Tahoma" w:hAnsi="Tahoma" w:cs="Tahoma"/>
        </w:rPr>
      </w:pPr>
      <w:r w:rsidRPr="00CA05C0">
        <w:rPr>
          <w:rFonts w:ascii="Tahoma" w:hAnsi="Tahoma" w:cs="Tahoma"/>
          <w:sz w:val="20"/>
          <w:szCs w:val="20"/>
        </w:rPr>
        <w:t xml:space="preserve">Neodvisno od podatkov, ki so vsebovani v razpisni dokumentaciji, si </w:t>
      </w:r>
      <w:r w:rsidRPr="00CA05C0">
        <w:rPr>
          <w:rFonts w:ascii="Tahoma" w:hAnsi="Tahoma" w:cs="Tahoma"/>
          <w:b/>
          <w:sz w:val="20"/>
          <w:szCs w:val="20"/>
        </w:rPr>
        <w:t>mora</w:t>
      </w:r>
      <w:r w:rsidRPr="00CA05C0">
        <w:rPr>
          <w:rFonts w:ascii="Tahoma" w:hAnsi="Tahoma" w:cs="Tahoma"/>
          <w:sz w:val="20"/>
          <w:szCs w:val="20"/>
        </w:rPr>
        <w:t xml:space="preserve"> ponudnik pred oddajo ponudbe obvezno ogledati objekte naročnika, kjer se bodo izvajale razpisane storitve z namenom, da si pridobi morebitne ostale podatke, ki se nanašajo na izvedbo storitev po tej razpisni dokumentaciji in ki lahko vplivajo na ponudnikovo ceno ali ponudnikove obveznosti in izvedbene zmogljivosti ter se seznani z </w:t>
      </w:r>
      <w:r w:rsidRPr="00CA05C0">
        <w:rPr>
          <w:rFonts w:ascii="Tahoma" w:hAnsi="Tahoma" w:cs="Tahoma"/>
          <w:bCs/>
          <w:sz w:val="20"/>
          <w:szCs w:val="20"/>
        </w:rPr>
        <w:t xml:space="preserve">razmerami in proizvodnimi objekti na lokaciji naročnika, Toplarniška ulica 19 v </w:t>
      </w:r>
      <w:r w:rsidRPr="00CA05C0">
        <w:rPr>
          <w:rFonts w:ascii="Tahoma" w:hAnsi="Tahoma" w:cs="Tahoma"/>
          <w:sz w:val="20"/>
          <w:szCs w:val="20"/>
        </w:rPr>
        <w:t xml:space="preserve">Ljubljani. </w:t>
      </w:r>
    </w:p>
    <w:p w14:paraId="635B4CCB" w14:textId="77777777" w:rsidR="004F5927" w:rsidRPr="008045DE" w:rsidRDefault="004F5927" w:rsidP="008045DE">
      <w:pPr>
        <w:keepNext/>
        <w:keepLines/>
        <w:spacing w:after="0" w:line="240" w:lineRule="auto"/>
        <w:jc w:val="both"/>
        <w:rPr>
          <w:rFonts w:ascii="Tahoma" w:hAnsi="Tahoma" w:cs="Tahoma"/>
          <w:iCs/>
          <w:sz w:val="20"/>
          <w:szCs w:val="20"/>
        </w:rPr>
      </w:pPr>
    </w:p>
    <w:p w14:paraId="409DE33C" w14:textId="77777777" w:rsidR="004F5927" w:rsidRPr="00996AD8" w:rsidRDefault="004F5927" w:rsidP="008045DE">
      <w:pPr>
        <w:keepNext/>
        <w:keepLines/>
        <w:spacing w:after="0" w:line="240" w:lineRule="auto"/>
        <w:jc w:val="both"/>
        <w:rPr>
          <w:rFonts w:ascii="Tahoma" w:hAnsi="Tahoma" w:cs="Tahoma"/>
          <w:iCs/>
          <w:sz w:val="20"/>
          <w:szCs w:val="20"/>
        </w:rPr>
      </w:pPr>
      <w:r w:rsidRPr="008045DE">
        <w:rPr>
          <w:rFonts w:ascii="Tahoma" w:hAnsi="Tahoma" w:cs="Tahoma"/>
          <w:iCs/>
          <w:sz w:val="20"/>
          <w:szCs w:val="20"/>
        </w:rPr>
        <w:t xml:space="preserve">Ponudniki se </w:t>
      </w:r>
      <w:r w:rsidRPr="008045DE">
        <w:rPr>
          <w:rFonts w:ascii="Tahoma" w:hAnsi="Tahoma" w:cs="Tahoma"/>
          <w:sz w:val="20"/>
          <w:szCs w:val="20"/>
        </w:rPr>
        <w:t>predhodno dogovorijo za ogled objektov s kontaktno osebo naročnika</w:t>
      </w:r>
      <w:r w:rsidRPr="008045DE">
        <w:rPr>
          <w:rFonts w:ascii="Tahoma" w:hAnsi="Tahoma" w:cs="Tahoma"/>
          <w:iCs/>
          <w:sz w:val="20"/>
          <w:szCs w:val="20"/>
        </w:rPr>
        <w:t xml:space="preserve"> g. Lovro Novinšek; tel. št. + 386 1 58 75 259, +386 41 526 000 ali g. Andrej Lukek; tel. št. </w:t>
      </w:r>
      <w:r w:rsidRPr="00996AD8">
        <w:rPr>
          <w:rFonts w:ascii="Tahoma" w:hAnsi="Tahoma" w:cs="Tahoma"/>
          <w:iCs/>
          <w:sz w:val="20"/>
          <w:szCs w:val="20"/>
        </w:rPr>
        <w:t>+ 386 1 58 75 370, +386 41 277 491.</w:t>
      </w:r>
    </w:p>
    <w:p w14:paraId="04234653" w14:textId="77777777" w:rsidR="004F5927" w:rsidRPr="00996AD8" w:rsidRDefault="004F5927" w:rsidP="00996AD8">
      <w:pPr>
        <w:keepNext/>
        <w:keepLines/>
        <w:spacing w:after="0" w:line="240" w:lineRule="auto"/>
        <w:jc w:val="both"/>
        <w:rPr>
          <w:rFonts w:ascii="Tahoma" w:hAnsi="Tahoma" w:cs="Tahoma"/>
          <w:iCs/>
          <w:sz w:val="20"/>
          <w:szCs w:val="20"/>
        </w:rPr>
      </w:pPr>
    </w:p>
    <w:p w14:paraId="584D833E" w14:textId="4E6F98EF" w:rsidR="004F5927"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Naročnik bo v ta namen ločeno organiziral sestanke s posameznimi ponudniki na lokaciji naročnika Toplarniška ulica </w:t>
      </w:r>
      <w:r w:rsidRPr="00840D72">
        <w:rPr>
          <w:rFonts w:ascii="Tahoma" w:hAnsi="Tahoma" w:cs="Tahoma"/>
          <w:sz w:val="20"/>
          <w:szCs w:val="20"/>
        </w:rPr>
        <w:t xml:space="preserve">19, v Ljubljani, </w:t>
      </w:r>
      <w:r w:rsidRPr="00840D72">
        <w:rPr>
          <w:rFonts w:ascii="Tahoma" w:hAnsi="Tahoma" w:cs="Tahoma"/>
          <w:b/>
          <w:sz w:val="20"/>
          <w:szCs w:val="20"/>
          <w:u w:val="single"/>
        </w:rPr>
        <w:t>ki so obvezni za vse ponudnike</w:t>
      </w:r>
      <w:r w:rsidRPr="00840D72">
        <w:rPr>
          <w:rFonts w:ascii="Tahoma" w:hAnsi="Tahoma" w:cs="Tahoma"/>
          <w:sz w:val="20"/>
          <w:szCs w:val="20"/>
        </w:rPr>
        <w:t xml:space="preserve">. Ponudnik mora kontaktirati predstavnika naročnika do </w:t>
      </w:r>
      <w:r w:rsidR="00840D72" w:rsidRPr="00840D72">
        <w:rPr>
          <w:rFonts w:ascii="Tahoma" w:hAnsi="Tahoma"/>
          <w:b/>
          <w:sz w:val="20"/>
          <w:szCs w:val="20"/>
        </w:rPr>
        <w:t>21</w:t>
      </w:r>
      <w:r w:rsidR="00553C6B" w:rsidRPr="00840D72">
        <w:rPr>
          <w:rFonts w:ascii="Tahoma" w:hAnsi="Tahoma"/>
          <w:b/>
          <w:sz w:val="20"/>
          <w:szCs w:val="20"/>
        </w:rPr>
        <w:t>.</w:t>
      </w:r>
      <w:r w:rsidR="00840D72" w:rsidRPr="00840D72">
        <w:rPr>
          <w:rFonts w:ascii="Tahoma" w:hAnsi="Tahoma"/>
          <w:b/>
          <w:sz w:val="20"/>
          <w:szCs w:val="20"/>
        </w:rPr>
        <w:t>11</w:t>
      </w:r>
      <w:r w:rsidR="00553C6B" w:rsidRPr="00840D72">
        <w:rPr>
          <w:rFonts w:ascii="Tahoma" w:hAnsi="Tahoma"/>
          <w:b/>
          <w:sz w:val="20"/>
          <w:szCs w:val="20"/>
        </w:rPr>
        <w:t>.</w:t>
      </w:r>
      <w:r w:rsidR="00B036C6" w:rsidRPr="00840D72">
        <w:rPr>
          <w:rFonts w:ascii="Tahoma" w:hAnsi="Tahoma" w:cs="Tahoma"/>
          <w:b/>
          <w:sz w:val="20"/>
          <w:szCs w:val="20"/>
        </w:rPr>
        <w:t>202</w:t>
      </w:r>
      <w:r w:rsidR="00553C6B" w:rsidRPr="00840D72">
        <w:rPr>
          <w:rFonts w:ascii="Tahoma" w:hAnsi="Tahoma" w:cs="Tahoma"/>
          <w:b/>
          <w:sz w:val="20"/>
          <w:szCs w:val="20"/>
        </w:rPr>
        <w:t>4</w:t>
      </w:r>
      <w:r w:rsidR="00122880" w:rsidRPr="00840D72">
        <w:rPr>
          <w:rFonts w:ascii="Tahoma" w:hAnsi="Tahoma" w:cs="Tahoma"/>
          <w:b/>
          <w:sz w:val="20"/>
          <w:szCs w:val="20"/>
        </w:rPr>
        <w:t>, do 12:00 ure</w:t>
      </w:r>
      <w:r w:rsidRPr="00840D72">
        <w:rPr>
          <w:rFonts w:ascii="Tahoma" w:hAnsi="Tahoma" w:cs="Tahoma"/>
          <w:sz w:val="20"/>
          <w:szCs w:val="20"/>
        </w:rPr>
        <w:t xml:space="preserve"> in se dogovoriti za sestanek. Ogled objektov je možen vsak delavnik, od 8. do 12. ure. Zadnji dan za ogled objekta je </w:t>
      </w:r>
      <w:r w:rsidR="00840D72" w:rsidRPr="00840D72">
        <w:rPr>
          <w:rFonts w:ascii="Tahoma" w:hAnsi="Tahoma"/>
          <w:b/>
          <w:sz w:val="20"/>
          <w:szCs w:val="20"/>
        </w:rPr>
        <w:t>22</w:t>
      </w:r>
      <w:r w:rsidR="00553C6B" w:rsidRPr="00840D72">
        <w:rPr>
          <w:rFonts w:ascii="Tahoma" w:hAnsi="Tahoma"/>
          <w:b/>
          <w:sz w:val="20"/>
          <w:szCs w:val="20"/>
        </w:rPr>
        <w:t>.</w:t>
      </w:r>
      <w:r w:rsidR="00840D72" w:rsidRPr="00840D72">
        <w:rPr>
          <w:rFonts w:ascii="Tahoma" w:hAnsi="Tahoma"/>
          <w:b/>
          <w:sz w:val="20"/>
          <w:szCs w:val="20"/>
        </w:rPr>
        <w:t>11</w:t>
      </w:r>
      <w:r w:rsidR="00553C6B" w:rsidRPr="00840D72">
        <w:rPr>
          <w:rFonts w:ascii="Tahoma" w:hAnsi="Tahoma"/>
          <w:b/>
          <w:sz w:val="20"/>
          <w:szCs w:val="20"/>
        </w:rPr>
        <w:t xml:space="preserve">. </w:t>
      </w:r>
      <w:r w:rsidR="00B036C6" w:rsidRPr="00840D72">
        <w:rPr>
          <w:rFonts w:ascii="Tahoma" w:hAnsi="Tahoma" w:cs="Tahoma"/>
          <w:b/>
          <w:sz w:val="20"/>
          <w:szCs w:val="20"/>
        </w:rPr>
        <w:t>202</w:t>
      </w:r>
      <w:r w:rsidR="00553C6B" w:rsidRPr="00840D72">
        <w:rPr>
          <w:rFonts w:ascii="Tahoma" w:hAnsi="Tahoma" w:cs="Tahoma"/>
          <w:b/>
          <w:sz w:val="20"/>
          <w:szCs w:val="20"/>
        </w:rPr>
        <w:t>4</w:t>
      </w:r>
      <w:r w:rsidR="008E4329" w:rsidRPr="00845F18">
        <w:rPr>
          <w:rFonts w:ascii="Tahoma" w:hAnsi="Tahoma" w:cs="Tahoma"/>
          <w:sz w:val="20"/>
          <w:szCs w:val="20"/>
        </w:rPr>
        <w:t xml:space="preserve"> </w:t>
      </w:r>
      <w:r w:rsidRPr="00845F18">
        <w:rPr>
          <w:rFonts w:ascii="Tahoma" w:hAnsi="Tahoma" w:cs="Tahoma"/>
          <w:b/>
          <w:sz w:val="20"/>
          <w:szCs w:val="20"/>
        </w:rPr>
        <w:t>do 12.00 ure</w:t>
      </w:r>
      <w:r w:rsidRPr="00845F18">
        <w:rPr>
          <w:rFonts w:ascii="Tahoma" w:hAnsi="Tahoma" w:cs="Tahoma"/>
          <w:sz w:val="20"/>
          <w:szCs w:val="20"/>
        </w:rPr>
        <w:t>.</w:t>
      </w:r>
      <w:r w:rsidRPr="008E6A4D">
        <w:rPr>
          <w:rFonts w:ascii="Tahoma" w:hAnsi="Tahoma" w:cs="Tahoma"/>
          <w:sz w:val="20"/>
          <w:szCs w:val="20"/>
        </w:rPr>
        <w:t xml:space="preserve"> </w:t>
      </w:r>
    </w:p>
    <w:p w14:paraId="30B0B7FE" w14:textId="77777777" w:rsidR="004122F8" w:rsidRPr="008E6A4D" w:rsidRDefault="004122F8" w:rsidP="009840D0">
      <w:pPr>
        <w:keepNext/>
        <w:keepLines/>
        <w:spacing w:after="0" w:line="240" w:lineRule="auto"/>
        <w:jc w:val="both"/>
        <w:rPr>
          <w:rFonts w:ascii="Tahoma" w:hAnsi="Tahoma" w:cs="Tahoma"/>
          <w:sz w:val="20"/>
          <w:szCs w:val="20"/>
        </w:rPr>
      </w:pPr>
    </w:p>
    <w:p w14:paraId="068F5648" w14:textId="77777777" w:rsidR="00B11928"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Ponudnik mora kot </w:t>
      </w:r>
      <w:r w:rsidRPr="008E6A4D">
        <w:rPr>
          <w:rFonts w:ascii="Tahoma" w:hAnsi="Tahoma" w:cs="Tahoma"/>
          <w:b/>
          <w:sz w:val="20"/>
          <w:szCs w:val="20"/>
        </w:rPr>
        <w:t>Prilogo 7</w:t>
      </w:r>
      <w:r w:rsidRPr="008E6A4D">
        <w:rPr>
          <w:rFonts w:ascii="Tahoma" w:hAnsi="Tahoma" w:cs="Tahoma"/>
          <w:sz w:val="20"/>
          <w:szCs w:val="20"/>
        </w:rPr>
        <w:t xml:space="preserve"> predložiti potrdilo (izdano s strani naročnika) o opravljenem obveznem ogledu objektov na katerih se bodo izvajale storitve, ki so predmet postopka JN.</w:t>
      </w:r>
    </w:p>
    <w:p w14:paraId="43EDB4D0" w14:textId="77777777" w:rsidR="008045DE" w:rsidRPr="008E6A4D" w:rsidRDefault="008045DE" w:rsidP="009840D0">
      <w:pPr>
        <w:keepNext/>
        <w:keepLines/>
        <w:spacing w:after="0" w:line="240" w:lineRule="auto"/>
        <w:jc w:val="both"/>
        <w:rPr>
          <w:rFonts w:ascii="Tahoma" w:hAnsi="Tahoma" w:cs="Tahoma"/>
          <w:sz w:val="20"/>
          <w:szCs w:val="20"/>
        </w:rPr>
      </w:pPr>
    </w:p>
    <w:p w14:paraId="113E734C" w14:textId="77777777" w:rsidR="004F5927" w:rsidRPr="008E6A4D" w:rsidRDefault="004F5927" w:rsidP="009840D0">
      <w:pPr>
        <w:keepNext/>
        <w:keepLines/>
        <w:numPr>
          <w:ilvl w:val="1"/>
          <w:numId w:val="66"/>
        </w:numPr>
        <w:spacing w:after="0" w:line="240" w:lineRule="auto"/>
        <w:jc w:val="both"/>
        <w:rPr>
          <w:rFonts w:ascii="Tahoma" w:hAnsi="Tahoma" w:cs="Tahoma"/>
          <w:b/>
          <w:sz w:val="20"/>
          <w:szCs w:val="20"/>
        </w:rPr>
      </w:pPr>
      <w:r w:rsidRPr="008E6A4D">
        <w:rPr>
          <w:rFonts w:ascii="Tahoma" w:hAnsi="Tahoma" w:cs="Tahoma"/>
          <w:b/>
          <w:sz w:val="20"/>
          <w:szCs w:val="20"/>
        </w:rPr>
        <w:t>Ostale zahteve in pogoji naročnika</w:t>
      </w:r>
    </w:p>
    <w:p w14:paraId="23D9D505" w14:textId="77777777" w:rsidR="004F5927" w:rsidRPr="008E6A4D" w:rsidRDefault="004F5927" w:rsidP="009840D0">
      <w:pPr>
        <w:keepNext/>
        <w:keepLines/>
        <w:spacing w:after="0" w:line="240" w:lineRule="auto"/>
        <w:rPr>
          <w:rFonts w:ascii="Tahoma" w:hAnsi="Tahoma" w:cs="Tahoma"/>
          <w:b/>
          <w:sz w:val="20"/>
          <w:szCs w:val="20"/>
        </w:rPr>
      </w:pPr>
    </w:p>
    <w:p w14:paraId="76CDF34F" w14:textId="3D53849A"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bCs/>
          <w:sz w:val="20"/>
          <w:szCs w:val="20"/>
        </w:rPr>
        <w:t xml:space="preserve">Gospodarski subjekt </w:t>
      </w:r>
      <w:r w:rsidRPr="008E6A4D">
        <w:rPr>
          <w:rFonts w:ascii="Tahoma" w:hAnsi="Tahoma" w:cs="Tahoma"/>
          <w:sz w:val="20"/>
          <w:szCs w:val="20"/>
        </w:rPr>
        <w:t>ne sme biti uvrščen na seznam poslovnih subjektov, s katerimi na podlagi 35. člena Zakona o integriteti in preprečevanju korupcije (Ur. l. RS, št. 69/11-UPB2,</w:t>
      </w:r>
      <w:r w:rsidR="0051445E">
        <w:rPr>
          <w:rFonts w:ascii="Tahoma" w:hAnsi="Tahoma" w:cs="Tahoma"/>
          <w:sz w:val="20"/>
          <w:szCs w:val="20"/>
        </w:rPr>
        <w:t xml:space="preserve"> s spremembami</w:t>
      </w:r>
      <w:r w:rsidR="0051445E" w:rsidRPr="000F19C6">
        <w:rPr>
          <w:rFonts w:ascii="Tahoma" w:hAnsi="Tahoma" w:cs="Tahoma"/>
          <w:sz w:val="20"/>
          <w:szCs w:val="20"/>
        </w:rPr>
        <w:t xml:space="preserve">; </w:t>
      </w:r>
      <w:r w:rsidRPr="008E6A4D">
        <w:rPr>
          <w:rFonts w:ascii="Tahoma" w:hAnsi="Tahoma" w:cs="Tahoma"/>
          <w:sz w:val="20"/>
          <w:szCs w:val="20"/>
        </w:rPr>
        <w:t xml:space="preserve"> v nadaljevanju: </w:t>
      </w:r>
      <w:proofErr w:type="spellStart"/>
      <w:r w:rsidRPr="008E6A4D">
        <w:rPr>
          <w:rFonts w:ascii="Tahoma" w:hAnsi="Tahoma" w:cs="Tahoma"/>
          <w:sz w:val="20"/>
          <w:szCs w:val="20"/>
        </w:rPr>
        <w:t>ZIntPK</w:t>
      </w:r>
      <w:proofErr w:type="spellEnd"/>
      <w:r w:rsidRPr="008E6A4D">
        <w:rPr>
          <w:rFonts w:ascii="Tahoma" w:hAnsi="Tahoma" w:cs="Tahoma"/>
          <w:sz w:val="20"/>
          <w:szCs w:val="20"/>
        </w:rPr>
        <w:t>), naročniki ne smejo sodelovati.</w:t>
      </w:r>
    </w:p>
    <w:p w14:paraId="55FC1D60" w14:textId="77777777" w:rsidR="004122F8" w:rsidRPr="008E6A4D" w:rsidRDefault="004122F8" w:rsidP="009840D0">
      <w:pPr>
        <w:keepNext/>
        <w:keepLines/>
        <w:spacing w:after="0" w:line="240" w:lineRule="auto"/>
        <w:jc w:val="both"/>
        <w:rPr>
          <w:rFonts w:ascii="Tahoma" w:hAnsi="Tahoma" w:cs="Tahoma"/>
          <w:sz w:val="20"/>
          <w:szCs w:val="20"/>
        </w:rPr>
      </w:pPr>
    </w:p>
    <w:p w14:paraId="43FFD97F" w14:textId="77777777" w:rsidR="004F5927" w:rsidRPr="008E6A4D" w:rsidRDefault="004F5927" w:rsidP="009840D0">
      <w:pPr>
        <w:keepNext/>
        <w:keepLines/>
        <w:spacing w:after="0" w:line="240" w:lineRule="auto"/>
        <w:jc w:val="both"/>
        <w:rPr>
          <w:rFonts w:ascii="Tahoma" w:hAnsi="Tahoma" w:cs="Tahoma"/>
          <w:b/>
          <w:sz w:val="20"/>
          <w:szCs w:val="20"/>
        </w:rPr>
      </w:pPr>
      <w:r w:rsidRPr="008E6A4D">
        <w:rPr>
          <w:rFonts w:ascii="Tahoma" w:hAnsi="Tahoma" w:cs="Tahoma"/>
          <w:b/>
          <w:sz w:val="20"/>
          <w:szCs w:val="20"/>
        </w:rPr>
        <w:t>Dokazilo:</w:t>
      </w:r>
    </w:p>
    <w:p w14:paraId="4947AD03" w14:textId="77777777" w:rsidR="004F5927" w:rsidRDefault="004F5927" w:rsidP="009840D0">
      <w:pPr>
        <w:keepNext/>
        <w:keepLines/>
        <w:spacing w:after="0" w:line="240" w:lineRule="auto"/>
        <w:ind w:right="-2"/>
        <w:jc w:val="both"/>
        <w:rPr>
          <w:rFonts w:ascii="Tahoma" w:hAnsi="Tahoma" w:cs="Tahoma"/>
          <w:sz w:val="20"/>
          <w:szCs w:val="20"/>
        </w:rPr>
      </w:pPr>
      <w:r w:rsidRPr="008E6A4D">
        <w:rPr>
          <w:rFonts w:ascii="Tahoma" w:hAnsi="Tahoma" w:cs="Tahoma"/>
          <w:sz w:val="20"/>
          <w:szCs w:val="20"/>
        </w:rPr>
        <w:t xml:space="preserve">Ponudnik oz. vsak izmed partnerjev v primeru skupne ponudbe, podizvajalec ali </w:t>
      </w:r>
      <w:r w:rsidRPr="008E6A4D">
        <w:rPr>
          <w:rFonts w:ascii="Tahoma" w:hAnsi="Tahoma" w:cs="Tahoma"/>
          <w:bCs/>
          <w:sz w:val="20"/>
          <w:szCs w:val="20"/>
        </w:rPr>
        <w:t>subjekt, katerega zmogljivost bo ponudnik uporabil,</w:t>
      </w:r>
      <w:r w:rsidRPr="008E6A4D">
        <w:rPr>
          <w:rFonts w:ascii="Tahoma" w:hAnsi="Tahoma" w:cs="Tahoma"/>
          <w:sz w:val="20"/>
          <w:szCs w:val="20"/>
        </w:rPr>
        <w:t xml:space="preserve"> izpolni zahtevo s </w:t>
      </w:r>
      <w:proofErr w:type="spellStart"/>
      <w:r w:rsidRPr="008E6A4D">
        <w:rPr>
          <w:rFonts w:ascii="Tahoma" w:hAnsi="Tahoma" w:cs="Tahoma"/>
          <w:sz w:val="20"/>
          <w:szCs w:val="20"/>
        </w:rPr>
        <w:t>priložitvijo</w:t>
      </w:r>
      <w:proofErr w:type="spellEnd"/>
      <w:r w:rsidRPr="008E6A4D">
        <w:rPr>
          <w:rFonts w:ascii="Tahoma" w:hAnsi="Tahoma" w:cs="Tahoma"/>
          <w:sz w:val="20"/>
          <w:szCs w:val="20"/>
        </w:rPr>
        <w:t xml:space="preserve"> podpisane in izpolnjene</w:t>
      </w:r>
      <w:r w:rsidRPr="008E6A4D">
        <w:rPr>
          <w:rFonts w:ascii="Tahoma" w:hAnsi="Tahoma" w:cs="Tahoma"/>
          <w:b/>
          <w:sz w:val="20"/>
          <w:szCs w:val="20"/>
        </w:rPr>
        <w:t xml:space="preserve"> </w:t>
      </w:r>
      <w:r w:rsidR="00F3702E">
        <w:rPr>
          <w:rFonts w:ascii="Tahoma" w:hAnsi="Tahoma" w:cs="Tahoma"/>
          <w:sz w:val="20"/>
          <w:szCs w:val="20"/>
        </w:rPr>
        <w:t>Priloge A.</w:t>
      </w:r>
    </w:p>
    <w:p w14:paraId="5DC517B1" w14:textId="77777777" w:rsidR="00B5674F" w:rsidRPr="008E6A4D" w:rsidRDefault="00B5674F" w:rsidP="009840D0">
      <w:pPr>
        <w:keepNext/>
        <w:keepLines/>
        <w:spacing w:after="0" w:line="240" w:lineRule="auto"/>
        <w:ind w:right="-2"/>
        <w:jc w:val="both"/>
        <w:rPr>
          <w:rFonts w:ascii="Tahoma" w:hAnsi="Tahoma" w:cs="Tahoma"/>
          <w:sz w:val="20"/>
          <w:szCs w:val="20"/>
        </w:rPr>
      </w:pPr>
    </w:p>
    <w:p w14:paraId="6D2AC5B4" w14:textId="77777777" w:rsidR="004F5927" w:rsidRPr="006623A2" w:rsidRDefault="004F5927" w:rsidP="009840D0">
      <w:pPr>
        <w:keepNext/>
        <w:keepLines/>
        <w:numPr>
          <w:ilvl w:val="0"/>
          <w:numId w:val="66"/>
        </w:numPr>
        <w:spacing w:after="0" w:line="240" w:lineRule="auto"/>
        <w:jc w:val="both"/>
        <w:rPr>
          <w:rFonts w:ascii="Tahoma" w:hAnsi="Tahoma" w:cs="Tahoma"/>
          <w:b/>
        </w:rPr>
      </w:pPr>
      <w:r w:rsidRPr="006623A2">
        <w:rPr>
          <w:rFonts w:ascii="Tahoma" w:hAnsi="Tahoma" w:cs="Tahoma"/>
          <w:b/>
        </w:rPr>
        <w:t xml:space="preserve">FINANČNA ZAVAROVANJA </w:t>
      </w:r>
    </w:p>
    <w:p w14:paraId="1CEF7384" w14:textId="77777777" w:rsidR="004F5927" w:rsidRPr="008E6A4D" w:rsidRDefault="004F5927" w:rsidP="009840D0">
      <w:pPr>
        <w:keepNext/>
        <w:keepLines/>
        <w:spacing w:after="0" w:line="240" w:lineRule="auto"/>
        <w:ind w:left="360"/>
        <w:jc w:val="both"/>
        <w:rPr>
          <w:rFonts w:ascii="Tahoma" w:hAnsi="Tahoma" w:cs="Tahoma"/>
          <w:b/>
          <w:sz w:val="20"/>
          <w:szCs w:val="20"/>
        </w:rPr>
      </w:pPr>
    </w:p>
    <w:p w14:paraId="292F62CD" w14:textId="77777777" w:rsidR="004F5927" w:rsidRPr="008E6A4D" w:rsidRDefault="004F5927" w:rsidP="009840D0">
      <w:pPr>
        <w:keepNext/>
        <w:keepLines/>
        <w:numPr>
          <w:ilvl w:val="1"/>
          <w:numId w:val="66"/>
        </w:numPr>
        <w:spacing w:after="0" w:line="240" w:lineRule="auto"/>
        <w:jc w:val="both"/>
        <w:rPr>
          <w:rFonts w:ascii="Tahoma" w:hAnsi="Tahoma" w:cs="Tahoma"/>
          <w:b/>
          <w:sz w:val="20"/>
          <w:szCs w:val="20"/>
        </w:rPr>
      </w:pPr>
      <w:r w:rsidRPr="008E6A4D">
        <w:rPr>
          <w:rFonts w:ascii="Tahoma" w:hAnsi="Tahoma" w:cs="Tahoma"/>
          <w:b/>
          <w:sz w:val="20"/>
          <w:szCs w:val="20"/>
        </w:rPr>
        <w:t>Finančno zavarovanje za dobro izvedbo obveznosti po okvirnem sporazumu</w:t>
      </w:r>
    </w:p>
    <w:p w14:paraId="19EE0FC4" w14:textId="77777777" w:rsidR="004F5927" w:rsidRPr="008E6A4D" w:rsidRDefault="004F5927" w:rsidP="009840D0">
      <w:pPr>
        <w:keepNext/>
        <w:keepLines/>
        <w:spacing w:after="0" w:line="240" w:lineRule="auto"/>
        <w:jc w:val="both"/>
        <w:rPr>
          <w:rFonts w:ascii="Tahoma" w:hAnsi="Tahoma" w:cs="Tahoma"/>
          <w:sz w:val="20"/>
          <w:szCs w:val="20"/>
          <w:highlight w:val="yellow"/>
        </w:rPr>
      </w:pPr>
    </w:p>
    <w:p w14:paraId="5CDF9C02" w14:textId="77777777" w:rsidR="00D314BF"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Izbrani ponudnik bo moral ob sklenitvi</w:t>
      </w:r>
      <w:r w:rsidR="008045DE">
        <w:rPr>
          <w:rFonts w:ascii="Tahoma" w:hAnsi="Tahoma" w:cs="Tahoma"/>
          <w:sz w:val="20"/>
          <w:szCs w:val="20"/>
        </w:rPr>
        <w:t xml:space="preserve"> oziroma najkasneje v roku pet</w:t>
      </w:r>
      <w:r w:rsidR="00665C66">
        <w:rPr>
          <w:rFonts w:ascii="Tahoma" w:hAnsi="Tahoma" w:cs="Tahoma"/>
          <w:sz w:val="20"/>
          <w:szCs w:val="20"/>
        </w:rPr>
        <w:t>najstih</w:t>
      </w:r>
      <w:r w:rsidR="008045DE">
        <w:rPr>
          <w:rFonts w:ascii="Tahoma" w:hAnsi="Tahoma" w:cs="Tahoma"/>
          <w:sz w:val="20"/>
          <w:szCs w:val="20"/>
        </w:rPr>
        <w:t xml:space="preserve"> (</w:t>
      </w:r>
      <w:r w:rsidR="00665C66">
        <w:rPr>
          <w:rFonts w:ascii="Tahoma" w:hAnsi="Tahoma" w:cs="Tahoma"/>
          <w:sz w:val="20"/>
          <w:szCs w:val="20"/>
        </w:rPr>
        <w:t>1</w:t>
      </w:r>
      <w:r w:rsidR="008045DE">
        <w:rPr>
          <w:rFonts w:ascii="Tahoma" w:hAnsi="Tahoma" w:cs="Tahoma"/>
          <w:sz w:val="20"/>
          <w:szCs w:val="20"/>
        </w:rPr>
        <w:t xml:space="preserve">5) </w:t>
      </w:r>
      <w:r w:rsidR="00665C66">
        <w:rPr>
          <w:rFonts w:ascii="Tahoma" w:hAnsi="Tahoma" w:cs="Tahoma"/>
          <w:sz w:val="20"/>
          <w:szCs w:val="20"/>
        </w:rPr>
        <w:t xml:space="preserve">koledarskih </w:t>
      </w:r>
      <w:r w:rsidR="008045DE">
        <w:rPr>
          <w:rFonts w:ascii="Tahoma" w:hAnsi="Tahoma" w:cs="Tahoma"/>
          <w:sz w:val="20"/>
          <w:szCs w:val="20"/>
        </w:rPr>
        <w:t>dn</w:t>
      </w:r>
      <w:r w:rsidR="00665C66">
        <w:rPr>
          <w:rFonts w:ascii="Tahoma" w:hAnsi="Tahoma" w:cs="Tahoma"/>
          <w:sz w:val="20"/>
          <w:szCs w:val="20"/>
        </w:rPr>
        <w:t>eh</w:t>
      </w:r>
      <w:r w:rsidR="008045DE">
        <w:rPr>
          <w:rFonts w:ascii="Tahoma" w:hAnsi="Tahoma" w:cs="Tahoma"/>
          <w:sz w:val="20"/>
          <w:szCs w:val="20"/>
        </w:rPr>
        <w:t xml:space="preserve"> od sklenitve</w:t>
      </w:r>
      <w:r w:rsidR="00736EC9">
        <w:rPr>
          <w:rFonts w:ascii="Tahoma" w:hAnsi="Tahoma" w:cs="Tahoma"/>
          <w:sz w:val="20"/>
          <w:szCs w:val="20"/>
        </w:rPr>
        <w:t xml:space="preserve"> vsakega od</w:t>
      </w:r>
      <w:r w:rsidRPr="008E6A4D">
        <w:rPr>
          <w:rFonts w:ascii="Tahoma" w:hAnsi="Tahoma" w:cs="Tahoma"/>
          <w:sz w:val="20"/>
          <w:szCs w:val="20"/>
        </w:rPr>
        <w:t xml:space="preserve"> </w:t>
      </w:r>
      <w:r w:rsidR="00736EC9">
        <w:rPr>
          <w:rFonts w:ascii="Tahoma" w:hAnsi="Tahoma" w:cs="Tahoma"/>
          <w:sz w:val="20"/>
          <w:szCs w:val="20"/>
        </w:rPr>
        <w:t>posameznih</w:t>
      </w:r>
      <w:r w:rsidR="00E11A96">
        <w:rPr>
          <w:rFonts w:ascii="Tahoma" w:hAnsi="Tahoma" w:cs="Tahoma"/>
          <w:sz w:val="20"/>
          <w:szCs w:val="20"/>
        </w:rPr>
        <w:t xml:space="preserve"> </w:t>
      </w:r>
      <w:r w:rsidR="00736EC9">
        <w:rPr>
          <w:rFonts w:ascii="Tahoma" w:hAnsi="Tahoma" w:cs="Tahoma"/>
          <w:sz w:val="20"/>
          <w:szCs w:val="20"/>
        </w:rPr>
        <w:t>dveh (2)</w:t>
      </w:r>
      <w:r w:rsidR="00897F5B">
        <w:rPr>
          <w:rFonts w:ascii="Tahoma" w:hAnsi="Tahoma" w:cs="Tahoma"/>
          <w:sz w:val="20"/>
          <w:szCs w:val="20"/>
        </w:rPr>
        <w:t xml:space="preserve"> </w:t>
      </w:r>
      <w:r w:rsidR="00736EC9">
        <w:rPr>
          <w:rFonts w:ascii="Tahoma" w:hAnsi="Tahoma" w:cs="Tahoma"/>
          <w:sz w:val="20"/>
          <w:szCs w:val="20"/>
        </w:rPr>
        <w:t>okvirnih sporazumov</w:t>
      </w:r>
      <w:r w:rsidR="00A62D04">
        <w:rPr>
          <w:rFonts w:ascii="Tahoma" w:hAnsi="Tahoma" w:cs="Tahoma"/>
          <w:sz w:val="20"/>
          <w:szCs w:val="20"/>
        </w:rPr>
        <w:t xml:space="preserve"> (</w:t>
      </w:r>
      <w:r w:rsidR="00A62D04">
        <w:rPr>
          <w:rFonts w:ascii="Tahoma" w:hAnsi="Tahoma" w:cs="Tahoma"/>
          <w:color w:val="000000"/>
          <w:sz w:val="20"/>
          <w:szCs w:val="20"/>
        </w:rPr>
        <w:t>in sicer en (1) okvirni s</w:t>
      </w:r>
      <w:r w:rsidR="00365DF1">
        <w:rPr>
          <w:rFonts w:ascii="Tahoma" w:hAnsi="Tahoma" w:cs="Tahoma"/>
          <w:color w:val="000000"/>
          <w:sz w:val="20"/>
          <w:szCs w:val="20"/>
        </w:rPr>
        <w:t>porazum skupno za postavk</w:t>
      </w:r>
      <w:r w:rsidR="0039279D">
        <w:rPr>
          <w:rFonts w:ascii="Tahoma" w:hAnsi="Tahoma" w:cs="Tahoma"/>
          <w:color w:val="000000"/>
          <w:sz w:val="20"/>
          <w:szCs w:val="20"/>
        </w:rPr>
        <w:t>e</w:t>
      </w:r>
      <w:r w:rsidR="00365DF1">
        <w:rPr>
          <w:rFonts w:ascii="Tahoma" w:hAnsi="Tahoma" w:cs="Tahoma"/>
          <w:color w:val="000000"/>
          <w:sz w:val="20"/>
          <w:szCs w:val="20"/>
        </w:rPr>
        <w:t xml:space="preserve"> 1.,</w:t>
      </w:r>
      <w:r w:rsidR="00A62D04">
        <w:rPr>
          <w:rFonts w:ascii="Tahoma" w:hAnsi="Tahoma" w:cs="Tahoma"/>
          <w:color w:val="000000"/>
          <w:sz w:val="20"/>
          <w:szCs w:val="20"/>
        </w:rPr>
        <w:t xml:space="preserve"> 2.</w:t>
      </w:r>
      <w:r w:rsidR="00365DF1">
        <w:rPr>
          <w:rFonts w:ascii="Tahoma" w:hAnsi="Tahoma" w:cs="Tahoma"/>
          <w:color w:val="000000"/>
          <w:sz w:val="20"/>
          <w:szCs w:val="20"/>
        </w:rPr>
        <w:t>, 3.</w:t>
      </w:r>
      <w:r w:rsidR="00A62D04">
        <w:rPr>
          <w:rFonts w:ascii="Tahoma" w:hAnsi="Tahoma" w:cs="Tahoma"/>
          <w:color w:val="000000"/>
          <w:sz w:val="20"/>
          <w:szCs w:val="20"/>
        </w:rPr>
        <w:t xml:space="preserve"> </w:t>
      </w:r>
      <w:r w:rsidR="0039279D">
        <w:rPr>
          <w:rFonts w:ascii="Tahoma" w:hAnsi="Tahoma" w:cs="Tahoma"/>
          <w:color w:val="000000"/>
          <w:sz w:val="20"/>
          <w:szCs w:val="20"/>
        </w:rPr>
        <w:t xml:space="preserve">– gradbeni kompozit, </w:t>
      </w:r>
      <w:r w:rsidR="00A62D04">
        <w:rPr>
          <w:rFonts w:ascii="Tahoma" w:hAnsi="Tahoma" w:cs="Tahoma"/>
          <w:color w:val="000000"/>
          <w:sz w:val="20"/>
          <w:szCs w:val="20"/>
        </w:rPr>
        <w:t xml:space="preserve">ter posebej en (1) okvirni sporazum za postavko </w:t>
      </w:r>
      <w:r w:rsidR="00365DF1">
        <w:rPr>
          <w:rFonts w:ascii="Tahoma" w:hAnsi="Tahoma" w:cs="Tahoma"/>
          <w:color w:val="000000"/>
          <w:sz w:val="20"/>
          <w:szCs w:val="20"/>
        </w:rPr>
        <w:t>4</w:t>
      </w:r>
      <w:r w:rsidR="00A62D04">
        <w:rPr>
          <w:rFonts w:ascii="Tahoma" w:hAnsi="Tahoma" w:cs="Tahoma"/>
          <w:color w:val="000000"/>
          <w:sz w:val="20"/>
          <w:szCs w:val="20"/>
        </w:rPr>
        <w:t>.</w:t>
      </w:r>
      <w:r w:rsidR="0039279D">
        <w:rPr>
          <w:rFonts w:ascii="Tahoma" w:hAnsi="Tahoma" w:cs="Tahoma"/>
          <w:color w:val="000000"/>
          <w:sz w:val="20"/>
          <w:szCs w:val="20"/>
        </w:rPr>
        <w:t xml:space="preserve"> - pepel</w:t>
      </w:r>
      <w:r w:rsidR="00A62D04">
        <w:rPr>
          <w:rFonts w:ascii="Tahoma" w:hAnsi="Tahoma" w:cs="Tahoma"/>
          <w:color w:val="000000"/>
          <w:sz w:val="20"/>
          <w:szCs w:val="20"/>
        </w:rPr>
        <w:t xml:space="preserve"> kot je razvidno iz ponudbenega predračuna JPE-SAL-</w:t>
      </w:r>
      <w:r w:rsidR="00794823" w:rsidRPr="00794823">
        <w:rPr>
          <w:rFonts w:ascii="Tahoma" w:hAnsi="Tahoma" w:cs="Tahoma"/>
          <w:color w:val="000000"/>
          <w:sz w:val="20"/>
          <w:szCs w:val="20"/>
        </w:rPr>
        <w:t>425/24</w:t>
      </w:r>
      <w:r w:rsidR="00A62D04">
        <w:rPr>
          <w:rFonts w:ascii="Tahoma" w:hAnsi="Tahoma" w:cs="Tahoma"/>
          <w:color w:val="000000"/>
          <w:sz w:val="20"/>
          <w:szCs w:val="20"/>
        </w:rPr>
        <w:t>)</w:t>
      </w:r>
      <w:r w:rsidRPr="008E6A4D">
        <w:rPr>
          <w:rFonts w:ascii="Tahoma" w:hAnsi="Tahoma" w:cs="Tahoma"/>
          <w:sz w:val="20"/>
          <w:szCs w:val="20"/>
        </w:rPr>
        <w:t xml:space="preserve"> predmeta javnega na</w:t>
      </w:r>
      <w:r w:rsidR="00EB27B9">
        <w:rPr>
          <w:rFonts w:ascii="Tahoma" w:hAnsi="Tahoma" w:cs="Tahoma"/>
          <w:sz w:val="20"/>
          <w:szCs w:val="20"/>
        </w:rPr>
        <w:t xml:space="preserve">ročila, predložiti naročniku </w:t>
      </w:r>
      <w:r w:rsidR="00E11A96">
        <w:rPr>
          <w:rFonts w:ascii="Tahoma" w:hAnsi="Tahoma" w:cs="Tahoma"/>
          <w:sz w:val="20"/>
          <w:szCs w:val="20"/>
        </w:rPr>
        <w:t xml:space="preserve">skupno </w:t>
      </w:r>
      <w:r w:rsidR="00EB27B9">
        <w:rPr>
          <w:rFonts w:ascii="Tahoma" w:hAnsi="Tahoma" w:cs="Tahoma"/>
          <w:sz w:val="20"/>
          <w:szCs w:val="20"/>
        </w:rPr>
        <w:t>dve (2</w:t>
      </w:r>
      <w:r w:rsidR="00454E90">
        <w:rPr>
          <w:rFonts w:ascii="Tahoma" w:hAnsi="Tahoma" w:cs="Tahoma"/>
          <w:sz w:val="20"/>
          <w:szCs w:val="20"/>
        </w:rPr>
        <w:t>) podpisani in žigosani bianko menici</w:t>
      </w:r>
      <w:r w:rsidRPr="008E6A4D">
        <w:rPr>
          <w:rFonts w:ascii="Tahoma" w:hAnsi="Tahoma" w:cs="Tahoma"/>
          <w:sz w:val="20"/>
          <w:szCs w:val="20"/>
        </w:rPr>
        <w:t xml:space="preserve"> z izpolnjeno, podpisano in žigosano menično izjavo za zavarovanje dobre izvedbe obveznosti iz okvirnega sporazuma, v višini </w:t>
      </w:r>
      <w:r w:rsidR="00E05CD7">
        <w:rPr>
          <w:rFonts w:ascii="Tahoma" w:hAnsi="Tahoma" w:cs="Tahoma"/>
          <w:sz w:val="20"/>
          <w:szCs w:val="20"/>
        </w:rPr>
        <w:t>10</w:t>
      </w:r>
      <w:r w:rsidRPr="008E6A4D">
        <w:rPr>
          <w:rFonts w:ascii="Tahoma" w:hAnsi="Tahoma" w:cs="Tahoma"/>
          <w:sz w:val="20"/>
          <w:szCs w:val="20"/>
        </w:rPr>
        <w:t xml:space="preserve"> % ocenjene vrednosti posameznega okvirnega sporazuma brez DDV z dobo veljavnosti </w:t>
      </w:r>
      <w:r w:rsidR="00EB27B9">
        <w:rPr>
          <w:rFonts w:ascii="Tahoma" w:hAnsi="Tahoma" w:cs="Tahoma"/>
          <w:sz w:val="20"/>
          <w:szCs w:val="20"/>
        </w:rPr>
        <w:t>do 1. 3. 202</w:t>
      </w:r>
      <w:r w:rsidR="003E6400">
        <w:rPr>
          <w:rFonts w:ascii="Tahoma" w:hAnsi="Tahoma" w:cs="Tahoma"/>
          <w:sz w:val="20"/>
          <w:szCs w:val="20"/>
        </w:rPr>
        <w:t>6</w:t>
      </w:r>
      <w:r w:rsidR="00E11A96">
        <w:rPr>
          <w:rFonts w:ascii="Tahoma" w:hAnsi="Tahoma" w:cs="Tahoma"/>
          <w:sz w:val="20"/>
          <w:szCs w:val="20"/>
        </w:rPr>
        <w:t>, za vsak sklenjen okvirni sporazum posebej.</w:t>
      </w:r>
      <w:r w:rsidRPr="008E6A4D">
        <w:rPr>
          <w:rFonts w:ascii="Tahoma" w:hAnsi="Tahoma" w:cs="Tahoma"/>
          <w:sz w:val="20"/>
          <w:szCs w:val="20"/>
        </w:rPr>
        <w:t xml:space="preserve"> </w:t>
      </w:r>
      <w:r w:rsidR="00D314BF" w:rsidRPr="008E6A4D">
        <w:rPr>
          <w:rFonts w:ascii="Tahoma" w:hAnsi="Tahoma" w:cs="Tahoma"/>
          <w:sz w:val="20"/>
          <w:szCs w:val="20"/>
        </w:rPr>
        <w:t xml:space="preserve">V nasprotnem primeru, v kolikor izvajalec ob sklenitvi okvirnega sporazuma ne bo predložil finančnega zavarovanja v višini </w:t>
      </w:r>
      <w:r w:rsidR="00D314BF" w:rsidRPr="008E6A4D">
        <w:rPr>
          <w:rFonts w:ascii="Tahoma" w:hAnsi="Tahoma" w:cs="Tahoma"/>
          <w:color w:val="000000"/>
          <w:sz w:val="20"/>
          <w:szCs w:val="20"/>
        </w:rPr>
        <w:t xml:space="preserve">in z veljavnostjo </w:t>
      </w:r>
      <w:r w:rsidR="00D314BF" w:rsidRPr="008E6A4D">
        <w:rPr>
          <w:rFonts w:ascii="Tahoma" w:hAnsi="Tahoma" w:cs="Tahoma"/>
          <w:sz w:val="20"/>
          <w:szCs w:val="20"/>
        </w:rPr>
        <w:t>iz prvega odstavka tega člena, se šteje, da odstopa od sklenitve okvirnega sporazuma in velja, da okvirni sporazum ni bil nikoli sklenjen.</w:t>
      </w:r>
    </w:p>
    <w:p w14:paraId="0970CF59" w14:textId="77777777" w:rsidR="006623A2" w:rsidRPr="008E6A4D" w:rsidRDefault="006623A2" w:rsidP="009840D0">
      <w:pPr>
        <w:keepNext/>
        <w:keepLines/>
        <w:spacing w:after="0" w:line="240" w:lineRule="auto"/>
        <w:jc w:val="both"/>
        <w:rPr>
          <w:rFonts w:ascii="Tahoma" w:hAnsi="Tahoma" w:cs="Tahoma"/>
          <w:sz w:val="20"/>
          <w:szCs w:val="20"/>
        </w:rPr>
      </w:pPr>
    </w:p>
    <w:p w14:paraId="47CF3BE9"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 Menične izjave morajo biti brezpogojne, nepreklicne in plačljive na prvi poziv in morajo biti izdane po vzorcih iz razpisne dokumentacije.</w:t>
      </w:r>
    </w:p>
    <w:p w14:paraId="743A246C" w14:textId="77777777" w:rsidR="004F5927" w:rsidRPr="008E6A4D" w:rsidRDefault="004F5927" w:rsidP="009840D0">
      <w:pPr>
        <w:keepNext/>
        <w:keepLines/>
        <w:spacing w:after="0" w:line="240" w:lineRule="auto"/>
        <w:jc w:val="both"/>
        <w:rPr>
          <w:rFonts w:ascii="Tahoma" w:hAnsi="Tahoma" w:cs="Tahoma"/>
          <w:b/>
          <w:sz w:val="20"/>
          <w:szCs w:val="20"/>
        </w:rPr>
      </w:pPr>
    </w:p>
    <w:p w14:paraId="759427B6"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lastRenderedPageBreak/>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4FC46149" w14:textId="77777777" w:rsidR="004F5927" w:rsidRPr="008E6A4D" w:rsidRDefault="004F5927" w:rsidP="009840D0">
      <w:pPr>
        <w:keepNext/>
        <w:keepLines/>
        <w:spacing w:after="0" w:line="240" w:lineRule="auto"/>
        <w:jc w:val="both"/>
        <w:rPr>
          <w:rFonts w:ascii="Tahoma" w:hAnsi="Tahoma" w:cs="Tahoma"/>
          <w:sz w:val="20"/>
          <w:szCs w:val="20"/>
        </w:rPr>
      </w:pPr>
    </w:p>
    <w:p w14:paraId="3BD50436" w14:textId="77777777" w:rsidR="004F5927"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Vzorec finančnega zavarovanja za zavarovanje dobre izvedbe obveznosti iz okvirnega sporazuma je priložen tej razpisni dokumentaciji.</w:t>
      </w:r>
    </w:p>
    <w:p w14:paraId="489CE0B3" w14:textId="77777777" w:rsidR="00B11928" w:rsidRDefault="00B11928" w:rsidP="009840D0">
      <w:pPr>
        <w:keepNext/>
        <w:keepLines/>
        <w:spacing w:after="0" w:line="240" w:lineRule="auto"/>
        <w:jc w:val="both"/>
        <w:rPr>
          <w:rFonts w:ascii="Tahoma" w:hAnsi="Tahoma" w:cs="Tahoma"/>
          <w:sz w:val="20"/>
          <w:szCs w:val="20"/>
        </w:rPr>
      </w:pPr>
    </w:p>
    <w:p w14:paraId="456517F5" w14:textId="77777777" w:rsidR="002B34E8" w:rsidRPr="008E6A4D" w:rsidRDefault="002B34E8" w:rsidP="009840D0">
      <w:pPr>
        <w:keepNext/>
        <w:keepLines/>
        <w:spacing w:after="0" w:line="240" w:lineRule="auto"/>
        <w:jc w:val="both"/>
        <w:rPr>
          <w:rFonts w:ascii="Tahoma" w:hAnsi="Tahoma" w:cs="Tahoma"/>
          <w:sz w:val="20"/>
          <w:szCs w:val="20"/>
        </w:rPr>
      </w:pPr>
    </w:p>
    <w:p w14:paraId="5254DF2E" w14:textId="77777777" w:rsidR="004F5927" w:rsidRPr="006623A2" w:rsidRDefault="004F5927" w:rsidP="009840D0">
      <w:pPr>
        <w:keepNext/>
        <w:keepLines/>
        <w:numPr>
          <w:ilvl w:val="0"/>
          <w:numId w:val="66"/>
        </w:numPr>
        <w:spacing w:after="0" w:line="240" w:lineRule="auto"/>
        <w:jc w:val="both"/>
        <w:rPr>
          <w:rFonts w:ascii="Tahoma" w:hAnsi="Tahoma" w:cs="Tahoma"/>
          <w:b/>
        </w:rPr>
      </w:pPr>
      <w:r w:rsidRPr="006623A2">
        <w:rPr>
          <w:rFonts w:ascii="Tahoma" w:hAnsi="Tahoma" w:cs="Tahoma"/>
          <w:b/>
        </w:rPr>
        <w:t>ZAHTEVE IZ VARSTVA PRI DELU IN POŽARNEGA VARSTVA</w:t>
      </w:r>
    </w:p>
    <w:p w14:paraId="1D02C500" w14:textId="77777777" w:rsidR="004F5927" w:rsidRPr="008E6A4D" w:rsidRDefault="004F5927" w:rsidP="009840D0">
      <w:pPr>
        <w:keepNext/>
        <w:keepLines/>
        <w:spacing w:after="0" w:line="240" w:lineRule="auto"/>
        <w:jc w:val="both"/>
        <w:rPr>
          <w:rFonts w:ascii="Tahoma" w:hAnsi="Tahoma" w:cs="Tahoma"/>
          <w:b/>
          <w:sz w:val="20"/>
          <w:szCs w:val="20"/>
        </w:rPr>
      </w:pPr>
    </w:p>
    <w:p w14:paraId="0E4C49F3" w14:textId="77777777" w:rsidR="004F5927" w:rsidRPr="008E6A4D" w:rsidRDefault="004F5927" w:rsidP="009840D0">
      <w:pPr>
        <w:keepNext/>
        <w:keepLines/>
        <w:spacing w:after="0" w:line="240" w:lineRule="auto"/>
        <w:rPr>
          <w:rFonts w:ascii="Tahoma" w:hAnsi="Tahoma" w:cs="Tahoma"/>
          <w:b/>
          <w:sz w:val="20"/>
          <w:szCs w:val="20"/>
        </w:rPr>
      </w:pPr>
      <w:r w:rsidRPr="008E6A4D">
        <w:rPr>
          <w:rFonts w:ascii="Tahoma" w:hAnsi="Tahoma" w:cs="Tahoma"/>
          <w:b/>
          <w:sz w:val="20"/>
          <w:szCs w:val="20"/>
        </w:rPr>
        <w:t>Zahteve glede izvajanja ukrepov na skupnih deloviščih pri naročniku</w:t>
      </w:r>
    </w:p>
    <w:p w14:paraId="1FBDA48E" w14:textId="77777777" w:rsidR="004F5927" w:rsidRPr="008E6A4D" w:rsidRDefault="004F5927" w:rsidP="009840D0">
      <w:pPr>
        <w:keepNext/>
        <w:keepLines/>
        <w:spacing w:after="0" w:line="240" w:lineRule="auto"/>
        <w:rPr>
          <w:rFonts w:ascii="Tahoma" w:hAnsi="Tahoma" w:cs="Tahoma"/>
          <w:sz w:val="20"/>
          <w:szCs w:val="20"/>
          <w:u w:val="single"/>
        </w:rPr>
      </w:pPr>
    </w:p>
    <w:p w14:paraId="495E94AE"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Usposobljenost delavcev za varno izvajanje storitev</w:t>
      </w:r>
    </w:p>
    <w:p w14:paraId="4C7AC0C9" w14:textId="77777777" w:rsidR="004F5927" w:rsidRPr="008E6A4D" w:rsidRDefault="004F5927" w:rsidP="009840D0">
      <w:pPr>
        <w:keepNext/>
        <w:keepLines/>
        <w:spacing w:after="0" w:line="240" w:lineRule="auto"/>
        <w:jc w:val="both"/>
        <w:rPr>
          <w:rFonts w:ascii="Tahoma" w:hAnsi="Tahoma" w:cs="Tahoma"/>
          <w:sz w:val="20"/>
          <w:szCs w:val="20"/>
        </w:rPr>
      </w:pPr>
    </w:p>
    <w:p w14:paraId="1C42B63D"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Na skupnih deloviščih se bodo izvajale tudi storitve, kjer obstaja večje tveganje za nastanek poškodb in okvar zdravja delavcev.</w:t>
      </w:r>
    </w:p>
    <w:p w14:paraId="4656061F" w14:textId="77777777" w:rsidR="004F5927" w:rsidRPr="008E6A4D" w:rsidRDefault="004F5927" w:rsidP="009840D0">
      <w:pPr>
        <w:keepNext/>
        <w:keepLines/>
        <w:spacing w:after="0" w:line="240" w:lineRule="auto"/>
        <w:jc w:val="both"/>
        <w:rPr>
          <w:rFonts w:ascii="Tahoma" w:hAnsi="Tahoma" w:cs="Tahoma"/>
          <w:sz w:val="20"/>
          <w:szCs w:val="20"/>
        </w:rPr>
      </w:pPr>
    </w:p>
    <w:p w14:paraId="6D35A36F"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Zato morajo biti delavci izvajalca usposobljeni za varno izvajanje storitev po programu, ki zajema najmanj naslednje dejavnike tveganja za poškodbe in okvare zdravja na skupnih deloviščih:</w:t>
      </w:r>
    </w:p>
    <w:p w14:paraId="3DCBC0CD"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 xml:space="preserve">poznavanje temeljnih zakonskih določb, </w:t>
      </w:r>
    </w:p>
    <w:p w14:paraId="4CB04C78" w14:textId="77777777" w:rsidR="004F5927" w:rsidRPr="008E6A4D" w:rsidRDefault="004F5927" w:rsidP="009840D0">
      <w:pPr>
        <w:keepNext/>
        <w:keepLines/>
        <w:numPr>
          <w:ilvl w:val="0"/>
          <w:numId w:val="16"/>
        </w:numPr>
        <w:spacing w:after="0" w:line="240" w:lineRule="auto"/>
        <w:jc w:val="both"/>
        <w:rPr>
          <w:rFonts w:ascii="Tahoma" w:hAnsi="Tahoma" w:cs="Tahoma"/>
          <w:sz w:val="20"/>
          <w:szCs w:val="20"/>
        </w:rPr>
      </w:pPr>
      <w:r w:rsidRPr="008E6A4D">
        <w:rPr>
          <w:rFonts w:ascii="Tahoma" w:hAnsi="Tahoma" w:cs="Tahoma"/>
          <w:sz w:val="20"/>
          <w:szCs w:val="20"/>
        </w:rPr>
        <w:t>poznavanje (internih) predpisov glede: prijavljanja poškodb pri delu, preizkus alkoholiziranosti, prva pomoč,</w:t>
      </w:r>
    </w:p>
    <w:p w14:paraId="227262D3"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poznavanje osnov o varnostnih znakih,</w:t>
      </w:r>
    </w:p>
    <w:p w14:paraId="1945FA38"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poznavanje osnov iz požarnega varstva,</w:t>
      </w:r>
    </w:p>
    <w:p w14:paraId="2C9CE759"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poznavanje osnov varnega dela z nevarnimi snovmi,</w:t>
      </w:r>
    </w:p>
    <w:p w14:paraId="1A64133B"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urejenosti delovnih mest,</w:t>
      </w:r>
    </w:p>
    <w:p w14:paraId="0C42865E"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varne uporabe delovne opreme,</w:t>
      </w:r>
    </w:p>
    <w:p w14:paraId="6F298602"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varstva pri delu pred nevarnostjo električnega toka,</w:t>
      </w:r>
    </w:p>
    <w:p w14:paraId="2706EDF8"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uporabe osebne varovalne opreme,</w:t>
      </w:r>
    </w:p>
    <w:p w14:paraId="4FE404A8"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varnega dvigovanja in prenašanja bremen,</w:t>
      </w:r>
    </w:p>
    <w:p w14:paraId="79937865" w14:textId="77777777" w:rsidR="004F5927" w:rsidRPr="008E6A4D" w:rsidRDefault="004F5927" w:rsidP="009840D0">
      <w:pPr>
        <w:keepNext/>
        <w:keepLines/>
        <w:numPr>
          <w:ilvl w:val="0"/>
          <w:numId w:val="16"/>
        </w:numPr>
        <w:spacing w:after="0" w:line="240" w:lineRule="auto"/>
        <w:rPr>
          <w:rFonts w:ascii="Tahoma" w:hAnsi="Tahoma" w:cs="Tahoma"/>
          <w:sz w:val="20"/>
          <w:szCs w:val="20"/>
        </w:rPr>
      </w:pPr>
      <w:r w:rsidRPr="008E6A4D">
        <w:rPr>
          <w:rFonts w:ascii="Tahoma" w:hAnsi="Tahoma" w:cs="Tahoma"/>
          <w:sz w:val="20"/>
          <w:szCs w:val="20"/>
        </w:rPr>
        <w:t>osnove varnega dela na deloviščih.</w:t>
      </w:r>
    </w:p>
    <w:p w14:paraId="297EB2F4" w14:textId="77777777" w:rsidR="004122F8" w:rsidRPr="008E6A4D" w:rsidRDefault="004122F8" w:rsidP="009840D0">
      <w:pPr>
        <w:keepNext/>
        <w:keepLines/>
        <w:spacing w:after="0" w:line="240" w:lineRule="auto"/>
        <w:rPr>
          <w:rFonts w:ascii="Tahoma" w:hAnsi="Tahoma" w:cs="Tahoma"/>
          <w:sz w:val="20"/>
          <w:szCs w:val="20"/>
          <w:u w:val="single"/>
        </w:rPr>
      </w:pPr>
    </w:p>
    <w:p w14:paraId="7CA402A5"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Posebne usposobljenosti</w:t>
      </w:r>
    </w:p>
    <w:p w14:paraId="3B066323" w14:textId="77777777" w:rsidR="004F5927" w:rsidRPr="008E6A4D" w:rsidRDefault="004F5927" w:rsidP="009840D0">
      <w:pPr>
        <w:keepNext/>
        <w:keepLines/>
        <w:spacing w:after="0" w:line="240" w:lineRule="auto"/>
        <w:rPr>
          <w:rFonts w:ascii="Tahoma" w:hAnsi="Tahoma" w:cs="Tahoma"/>
          <w:b/>
          <w:sz w:val="20"/>
          <w:szCs w:val="20"/>
        </w:rPr>
      </w:pPr>
    </w:p>
    <w:p w14:paraId="7F15FE77" w14:textId="77777777" w:rsidR="004F5927" w:rsidRPr="008E6A4D" w:rsidRDefault="004F5927" w:rsidP="009840D0">
      <w:pPr>
        <w:keepNext/>
        <w:keepLines/>
        <w:spacing w:after="0" w:line="240" w:lineRule="auto"/>
        <w:jc w:val="both"/>
        <w:rPr>
          <w:rFonts w:ascii="Tahoma" w:hAnsi="Tahoma" w:cs="Tahoma"/>
          <w:color w:val="FF0000"/>
          <w:sz w:val="20"/>
          <w:szCs w:val="20"/>
        </w:rPr>
      </w:pPr>
      <w:r w:rsidRPr="008E6A4D">
        <w:rPr>
          <w:rFonts w:ascii="Tahoma" w:hAnsi="Tahoma" w:cs="Tahoma"/>
          <w:sz w:val="20"/>
          <w:szCs w:val="20"/>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09D029BF" w14:textId="77777777" w:rsidR="004F5927" w:rsidRPr="008E6A4D" w:rsidRDefault="004F5927" w:rsidP="009840D0">
      <w:pPr>
        <w:keepNext/>
        <w:keepLines/>
        <w:spacing w:after="0" w:line="240" w:lineRule="auto"/>
        <w:rPr>
          <w:rFonts w:ascii="Tahoma" w:hAnsi="Tahoma" w:cs="Tahoma"/>
          <w:b/>
          <w:sz w:val="20"/>
          <w:szCs w:val="20"/>
        </w:rPr>
      </w:pPr>
    </w:p>
    <w:p w14:paraId="11DE4A73"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Zdravstvena sposobnost delavcev</w:t>
      </w:r>
    </w:p>
    <w:p w14:paraId="17DACAE3" w14:textId="77777777" w:rsidR="004F5927" w:rsidRPr="008E6A4D" w:rsidRDefault="004F5927" w:rsidP="009840D0">
      <w:pPr>
        <w:keepNext/>
        <w:keepLines/>
        <w:spacing w:after="0" w:line="240" w:lineRule="auto"/>
        <w:rPr>
          <w:rFonts w:ascii="Tahoma" w:hAnsi="Tahoma" w:cs="Tahoma"/>
          <w:b/>
          <w:sz w:val="20"/>
          <w:szCs w:val="20"/>
        </w:rPr>
      </w:pPr>
    </w:p>
    <w:p w14:paraId="3FA62747"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Delavci izvajalca morajo biti zdravstveno sposobni za opravljanje storitev. Zato morajo imeti zdravniško spričevalo o opravljenem preventivnem zdravstvenem pregledu, kjer ni navedenih omejitev pri storitvah, ki jih bodo opravljali. </w:t>
      </w:r>
    </w:p>
    <w:p w14:paraId="643DAD33" w14:textId="77777777" w:rsidR="004F5927" w:rsidRPr="008E6A4D" w:rsidRDefault="004F5927" w:rsidP="009840D0">
      <w:pPr>
        <w:keepNext/>
        <w:keepLines/>
        <w:spacing w:after="0" w:line="240" w:lineRule="auto"/>
        <w:jc w:val="both"/>
        <w:rPr>
          <w:rFonts w:ascii="Tahoma" w:hAnsi="Tahoma" w:cs="Tahoma"/>
          <w:dstrike/>
          <w:color w:val="FF0000"/>
          <w:sz w:val="20"/>
          <w:szCs w:val="20"/>
        </w:rPr>
      </w:pPr>
    </w:p>
    <w:p w14:paraId="2D2A78A3"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Napotnica za zdravstveni pregled mora vsebovati dela in izpostavljenost tveganjem, ki se pričakujejo pri izvajanju pogodbenih storitev.</w:t>
      </w:r>
    </w:p>
    <w:p w14:paraId="5162C966" w14:textId="77777777" w:rsidR="004F5927" w:rsidRPr="008E6A4D" w:rsidRDefault="004F5927" w:rsidP="009840D0">
      <w:pPr>
        <w:keepNext/>
        <w:keepLines/>
        <w:spacing w:after="0" w:line="240" w:lineRule="auto"/>
        <w:rPr>
          <w:rFonts w:ascii="Tahoma" w:hAnsi="Tahoma" w:cs="Tahoma"/>
          <w:b/>
          <w:sz w:val="20"/>
          <w:szCs w:val="20"/>
        </w:rPr>
      </w:pPr>
    </w:p>
    <w:p w14:paraId="55D53322"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Pisni sporazum na skupnih deloviščih</w:t>
      </w:r>
    </w:p>
    <w:p w14:paraId="6F177A76" w14:textId="77777777" w:rsidR="004F5927" w:rsidRPr="008E6A4D" w:rsidRDefault="004F5927" w:rsidP="009840D0">
      <w:pPr>
        <w:keepNext/>
        <w:keepLines/>
        <w:spacing w:after="0" w:line="240" w:lineRule="auto"/>
        <w:rPr>
          <w:rFonts w:ascii="Tahoma" w:hAnsi="Tahoma" w:cs="Tahoma"/>
          <w:sz w:val="20"/>
          <w:szCs w:val="20"/>
        </w:rPr>
      </w:pPr>
    </w:p>
    <w:p w14:paraId="72C1FC45"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Na skupnih deloviščih določita naročnik in izvajalec skupne ukrepe za zagotavljanje varnosti in zdravja pri delu v smislu 39. člena Zakona o varnosti in zdravju pri delu.</w:t>
      </w:r>
    </w:p>
    <w:p w14:paraId="16F7E991" w14:textId="77777777" w:rsidR="004F5927" w:rsidRPr="008E6A4D" w:rsidRDefault="004F5927" w:rsidP="009840D0">
      <w:pPr>
        <w:keepNext/>
        <w:keepLines/>
        <w:spacing w:after="0" w:line="240" w:lineRule="auto"/>
        <w:jc w:val="both"/>
        <w:rPr>
          <w:rFonts w:ascii="Tahoma" w:hAnsi="Tahoma" w:cs="Tahoma"/>
          <w:sz w:val="20"/>
          <w:szCs w:val="20"/>
        </w:rPr>
      </w:pPr>
    </w:p>
    <w:p w14:paraId="3FC814F3"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S </w:t>
      </w:r>
      <w:r w:rsidRPr="008E6A4D">
        <w:rPr>
          <w:rFonts w:ascii="Tahoma" w:hAnsi="Tahoma" w:cs="Tahoma"/>
          <w:b/>
          <w:sz w:val="20"/>
          <w:szCs w:val="20"/>
        </w:rPr>
        <w:t>Pisnim sporazumom</w:t>
      </w:r>
      <w:r w:rsidRPr="008E6A4D">
        <w:rPr>
          <w:rFonts w:ascii="Tahoma" w:hAnsi="Tahoma" w:cs="Tahoma"/>
          <w:sz w:val="20"/>
          <w:szCs w:val="20"/>
        </w:rPr>
        <w:t xml:space="preserve"> </w:t>
      </w:r>
      <w:r w:rsidRPr="008E6A4D">
        <w:rPr>
          <w:rFonts w:ascii="Tahoma" w:hAnsi="Tahoma" w:cs="Tahoma"/>
          <w:b/>
          <w:sz w:val="20"/>
          <w:szCs w:val="20"/>
        </w:rPr>
        <w:t>o skupnih varnostnih ukrepih in ravnanju z okoljem</w:t>
      </w:r>
      <w:r w:rsidRPr="008E6A4D">
        <w:rPr>
          <w:rFonts w:ascii="Tahoma" w:hAnsi="Tahoma" w:cs="Tahoma"/>
          <w:sz w:val="20"/>
          <w:szCs w:val="20"/>
        </w:rPr>
        <w:t xml:space="preserve"> naročnik in izvajalec določita tudi delavce za zagotovitev varnosti svojih delavcev na skupnem delovišču. </w:t>
      </w:r>
    </w:p>
    <w:p w14:paraId="79D88DBC" w14:textId="77777777" w:rsidR="004F5927" w:rsidRPr="008E6A4D" w:rsidRDefault="004F5927" w:rsidP="009840D0">
      <w:pPr>
        <w:keepNext/>
        <w:keepLines/>
        <w:spacing w:after="0" w:line="240" w:lineRule="auto"/>
        <w:jc w:val="both"/>
        <w:rPr>
          <w:rFonts w:ascii="Tahoma" w:hAnsi="Tahoma" w:cs="Tahoma"/>
          <w:sz w:val="20"/>
          <w:szCs w:val="20"/>
        </w:rPr>
      </w:pPr>
    </w:p>
    <w:p w14:paraId="03C24EE0"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Za usklajeno izvajanje ukrepov, določenih s pisnim sporazumom, določita odgovorno osebo naročnika, to je skrbnika pogodbe.</w:t>
      </w:r>
    </w:p>
    <w:p w14:paraId="5058984D"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Interni predpisi</w:t>
      </w:r>
    </w:p>
    <w:p w14:paraId="71D7B343" w14:textId="77777777" w:rsidR="004F5927" w:rsidRPr="008E6A4D" w:rsidRDefault="004F5927" w:rsidP="009840D0">
      <w:pPr>
        <w:keepNext/>
        <w:keepLines/>
        <w:spacing w:after="0" w:line="240" w:lineRule="auto"/>
        <w:rPr>
          <w:rFonts w:ascii="Tahoma" w:hAnsi="Tahoma" w:cs="Tahoma"/>
          <w:sz w:val="20"/>
          <w:szCs w:val="20"/>
        </w:rPr>
      </w:pPr>
    </w:p>
    <w:p w14:paraId="7B0503C1"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Na skupnih deloviščih pri naročniku se, poleg veljavne zakonodaje, smiselno upošteva tudi interne predpise naročnika. Tako se mora izvajalec del seznaniti z določili:</w:t>
      </w:r>
    </w:p>
    <w:p w14:paraId="0A6DEB0B" w14:textId="77777777" w:rsidR="004F5927" w:rsidRPr="008E6A4D" w:rsidRDefault="004F5927" w:rsidP="009840D0">
      <w:pPr>
        <w:keepNext/>
        <w:keepLines/>
        <w:spacing w:after="0" w:line="240" w:lineRule="auto"/>
        <w:rPr>
          <w:rFonts w:ascii="Tahoma" w:hAnsi="Tahoma" w:cs="Tahoma"/>
          <w:sz w:val="20"/>
          <w:szCs w:val="20"/>
        </w:rPr>
      </w:pPr>
      <w:r w:rsidRPr="008E6A4D">
        <w:rPr>
          <w:rFonts w:ascii="Tahoma" w:hAnsi="Tahoma" w:cs="Tahoma"/>
          <w:sz w:val="20"/>
          <w:szCs w:val="20"/>
        </w:rPr>
        <w:t>Požarnega reda:</w:t>
      </w:r>
    </w:p>
    <w:p w14:paraId="35DEB613" w14:textId="77777777" w:rsidR="004F5927" w:rsidRPr="008E6A4D" w:rsidRDefault="004F5927" w:rsidP="009840D0">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organizacijo varstva pred požarom pri naročniku (odgovorne osebe, osebe za izvajanje strokovnih nalog iz požarnega varstva…),</w:t>
      </w:r>
    </w:p>
    <w:p w14:paraId="3BFBCFC5" w14:textId="77777777" w:rsidR="004F5927" w:rsidRPr="008E6A4D" w:rsidRDefault="004F5927" w:rsidP="009840D0">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izvajanje preventivnih ukrepov iz požarnega varstva (izvajanje požarnih straž – izdaja »Dovoljenja za delo z odprtim ognjem in orodjem, ki iskri«, skladiščenje in delo z vnetljivimi in eksplozivnimi snovmi…),</w:t>
      </w:r>
    </w:p>
    <w:p w14:paraId="465E7C60" w14:textId="77777777" w:rsidR="004F5927" w:rsidRPr="008E6A4D" w:rsidRDefault="004F5927" w:rsidP="009840D0">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izvlečki iz požarnih redov (načrtom evakuacije),</w:t>
      </w:r>
    </w:p>
    <w:p w14:paraId="31D6577A" w14:textId="77777777" w:rsidR="004F5927" w:rsidRPr="008E6A4D" w:rsidRDefault="004F5927" w:rsidP="009840D0">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ukrepi v primeru požara (javljanje, gašenje začetnih požarov, evakuacija…).</w:t>
      </w:r>
    </w:p>
    <w:p w14:paraId="06E6ACAE" w14:textId="77777777" w:rsidR="004F5927" w:rsidRPr="008E6A4D" w:rsidRDefault="004F5927" w:rsidP="009840D0">
      <w:pPr>
        <w:keepNext/>
        <w:keepLines/>
        <w:spacing w:after="0" w:line="240" w:lineRule="auto"/>
        <w:rPr>
          <w:rFonts w:ascii="Tahoma" w:hAnsi="Tahoma" w:cs="Tahoma"/>
          <w:sz w:val="20"/>
          <w:szCs w:val="20"/>
        </w:rPr>
      </w:pPr>
    </w:p>
    <w:p w14:paraId="5A7B3C04" w14:textId="77777777" w:rsidR="004F5927" w:rsidRPr="008E6A4D" w:rsidRDefault="004F5927" w:rsidP="009840D0">
      <w:pPr>
        <w:keepNext/>
        <w:keepLines/>
        <w:spacing w:after="0" w:line="240" w:lineRule="auto"/>
        <w:rPr>
          <w:rFonts w:ascii="Tahoma" w:hAnsi="Tahoma" w:cs="Tahoma"/>
          <w:sz w:val="20"/>
          <w:szCs w:val="20"/>
        </w:rPr>
      </w:pPr>
      <w:r w:rsidRPr="008E6A4D">
        <w:rPr>
          <w:rFonts w:ascii="Tahoma" w:hAnsi="Tahoma" w:cs="Tahoma"/>
          <w:sz w:val="20"/>
          <w:szCs w:val="20"/>
        </w:rPr>
        <w:t>Redi (ukrepi za varno delo) v delovnih prostorih naročnika:</w:t>
      </w:r>
    </w:p>
    <w:p w14:paraId="44BA571F" w14:textId="77777777" w:rsidR="004F5927" w:rsidRPr="008E6A4D" w:rsidRDefault="004F5927" w:rsidP="009840D0">
      <w:pPr>
        <w:keepNext/>
        <w:keepLines/>
        <w:spacing w:after="0" w:line="240" w:lineRule="auto"/>
        <w:rPr>
          <w:rFonts w:ascii="Tahoma" w:hAnsi="Tahoma" w:cs="Tahoma"/>
          <w:sz w:val="20"/>
          <w:szCs w:val="20"/>
        </w:rPr>
      </w:pPr>
    </w:p>
    <w:p w14:paraId="3BAD08CB"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Pri izvajanju pogodbenih storitev v posameznih delovnih prostorih mora izvajalec striktno upoštevati določila:</w:t>
      </w:r>
    </w:p>
    <w:p w14:paraId="783726FD" w14:textId="77777777" w:rsidR="004F5927" w:rsidRPr="008E6A4D"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obratovalnih redov,</w:t>
      </w:r>
    </w:p>
    <w:p w14:paraId="76DFB08B" w14:textId="77777777" w:rsidR="004F5927" w:rsidRPr="008E6A4D"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dvoriščnih redov,</w:t>
      </w:r>
    </w:p>
    <w:p w14:paraId="7E84AF6A" w14:textId="77777777" w:rsidR="004F5927"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delavniških in drugih redov, ki so izobešeni na vidnih mestih.</w:t>
      </w:r>
    </w:p>
    <w:p w14:paraId="434A7D81" w14:textId="77777777" w:rsidR="004F5927" w:rsidRPr="008E6A4D" w:rsidRDefault="004F5927" w:rsidP="009840D0">
      <w:pPr>
        <w:keepNext/>
        <w:keepLines/>
        <w:spacing w:after="0" w:line="240" w:lineRule="auto"/>
        <w:rPr>
          <w:rFonts w:ascii="Tahoma" w:hAnsi="Tahoma" w:cs="Tahoma"/>
          <w:sz w:val="20"/>
          <w:szCs w:val="20"/>
        </w:rPr>
      </w:pPr>
    </w:p>
    <w:p w14:paraId="1BBD8B6B"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Navodila za varno delo</w:t>
      </w:r>
    </w:p>
    <w:p w14:paraId="519A3B45" w14:textId="77777777" w:rsidR="004F5927" w:rsidRPr="008E6A4D" w:rsidRDefault="004F5927" w:rsidP="009840D0">
      <w:pPr>
        <w:keepNext/>
        <w:keepLines/>
        <w:spacing w:after="0" w:line="240" w:lineRule="auto"/>
        <w:rPr>
          <w:rFonts w:ascii="Tahoma" w:hAnsi="Tahoma" w:cs="Tahoma"/>
          <w:sz w:val="20"/>
          <w:szCs w:val="20"/>
        </w:rPr>
      </w:pPr>
    </w:p>
    <w:p w14:paraId="24E0B723"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Pri izvajanju pogodbenih storitev v posameznih delovnih prostorih mora izvajalec striktno upoštevati varnostna določila in navodila:</w:t>
      </w:r>
    </w:p>
    <w:p w14:paraId="5BDE70DC" w14:textId="77777777" w:rsidR="004F5927" w:rsidRPr="008E6A4D"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 xml:space="preserve">obratovalne in druge rede (dvoriščni red, delavniški red, remontni red…), </w:t>
      </w:r>
    </w:p>
    <w:p w14:paraId="7F9C9C22" w14:textId="77777777" w:rsidR="004F5927" w:rsidRPr="008E6A4D"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varno delo z delovno opremo,</w:t>
      </w:r>
    </w:p>
    <w:p w14:paraId="361EB9FD" w14:textId="77777777" w:rsidR="004F5927" w:rsidRDefault="004F5927" w:rsidP="009840D0">
      <w:pPr>
        <w:keepNext/>
        <w:keepLines/>
        <w:numPr>
          <w:ilvl w:val="0"/>
          <w:numId w:val="17"/>
        </w:numPr>
        <w:spacing w:after="0" w:line="240" w:lineRule="auto"/>
        <w:ind w:left="426" w:hanging="426"/>
        <w:jc w:val="both"/>
        <w:rPr>
          <w:rFonts w:ascii="Tahoma" w:hAnsi="Tahoma" w:cs="Tahoma"/>
          <w:sz w:val="20"/>
          <w:szCs w:val="20"/>
        </w:rPr>
      </w:pPr>
      <w:r w:rsidRPr="008E6A4D">
        <w:rPr>
          <w:rFonts w:ascii="Tahoma" w:hAnsi="Tahoma" w:cs="Tahoma"/>
          <w:sz w:val="20"/>
          <w:szCs w:val="20"/>
        </w:rPr>
        <w:t>druga varnostna navodila.</w:t>
      </w:r>
    </w:p>
    <w:p w14:paraId="53D1FFA4" w14:textId="77777777" w:rsidR="002B34E8" w:rsidRPr="008E6A4D" w:rsidRDefault="002B34E8" w:rsidP="009840D0">
      <w:pPr>
        <w:keepNext/>
        <w:keepLines/>
        <w:spacing w:after="0" w:line="240" w:lineRule="auto"/>
        <w:ind w:left="426"/>
        <w:jc w:val="both"/>
        <w:rPr>
          <w:rFonts w:ascii="Tahoma" w:hAnsi="Tahoma" w:cs="Tahoma"/>
          <w:sz w:val="20"/>
          <w:szCs w:val="20"/>
        </w:rPr>
      </w:pPr>
    </w:p>
    <w:p w14:paraId="3A492386" w14:textId="77777777" w:rsidR="008045DE" w:rsidRPr="008E6A4D" w:rsidRDefault="008045DE" w:rsidP="009840D0">
      <w:pPr>
        <w:keepNext/>
        <w:keepLines/>
        <w:spacing w:after="0" w:line="240" w:lineRule="auto"/>
        <w:rPr>
          <w:rFonts w:ascii="Tahoma" w:hAnsi="Tahoma" w:cs="Tahoma"/>
          <w:sz w:val="20"/>
          <w:szCs w:val="20"/>
        </w:rPr>
      </w:pPr>
    </w:p>
    <w:p w14:paraId="22E4A991" w14:textId="77777777" w:rsidR="004F5927" w:rsidRPr="008E6A4D" w:rsidRDefault="004F5927" w:rsidP="009840D0">
      <w:pPr>
        <w:keepNext/>
        <w:keepLines/>
        <w:spacing w:after="0" w:line="240" w:lineRule="auto"/>
        <w:rPr>
          <w:rFonts w:ascii="Tahoma" w:hAnsi="Tahoma" w:cs="Tahoma"/>
          <w:sz w:val="20"/>
          <w:szCs w:val="20"/>
          <w:u w:val="single"/>
        </w:rPr>
      </w:pPr>
      <w:r w:rsidRPr="008E6A4D">
        <w:rPr>
          <w:rFonts w:ascii="Tahoma" w:hAnsi="Tahoma" w:cs="Tahoma"/>
          <w:sz w:val="20"/>
          <w:szCs w:val="20"/>
          <w:u w:val="single"/>
        </w:rPr>
        <w:t>Varnostni znaki</w:t>
      </w:r>
    </w:p>
    <w:p w14:paraId="3949EA01" w14:textId="77777777" w:rsidR="004F5927" w:rsidRPr="008E6A4D" w:rsidRDefault="004F5927" w:rsidP="009840D0">
      <w:pPr>
        <w:keepNext/>
        <w:keepLines/>
        <w:spacing w:after="0" w:line="240" w:lineRule="auto"/>
        <w:rPr>
          <w:rFonts w:ascii="Tahoma" w:hAnsi="Tahoma" w:cs="Tahoma"/>
          <w:sz w:val="20"/>
          <w:szCs w:val="20"/>
        </w:rPr>
      </w:pPr>
    </w:p>
    <w:p w14:paraId="63A30965" w14:textId="77777777" w:rsidR="004F5927" w:rsidRPr="008E6A4D" w:rsidRDefault="004F5927" w:rsidP="009840D0">
      <w:pPr>
        <w:keepNext/>
        <w:keepLines/>
        <w:spacing w:after="0" w:line="240" w:lineRule="auto"/>
        <w:jc w:val="both"/>
        <w:rPr>
          <w:rFonts w:ascii="Tahoma" w:hAnsi="Tahoma" w:cs="Tahoma"/>
          <w:sz w:val="20"/>
          <w:szCs w:val="20"/>
        </w:rPr>
      </w:pPr>
      <w:r w:rsidRPr="008E6A4D">
        <w:rPr>
          <w:rFonts w:ascii="Tahoma" w:hAnsi="Tahoma" w:cs="Tahoma"/>
          <w:sz w:val="20"/>
          <w:szCs w:val="20"/>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0AC4A27" w14:textId="77777777" w:rsidR="004122F8" w:rsidRPr="008E6A4D" w:rsidRDefault="004122F8" w:rsidP="009840D0">
      <w:pPr>
        <w:keepNext/>
        <w:keepLines/>
        <w:spacing w:after="0" w:line="240" w:lineRule="auto"/>
        <w:rPr>
          <w:rFonts w:ascii="Tahoma" w:hAnsi="Tahoma" w:cs="Tahoma"/>
          <w:sz w:val="20"/>
          <w:szCs w:val="20"/>
        </w:rPr>
      </w:pPr>
    </w:p>
    <w:p w14:paraId="6CA56134" w14:textId="77777777" w:rsidR="004F5927" w:rsidRPr="008E6A4D" w:rsidRDefault="004F5927" w:rsidP="008045DE">
      <w:pPr>
        <w:keepNext/>
        <w:keepLines/>
        <w:spacing w:after="0" w:line="240" w:lineRule="auto"/>
        <w:rPr>
          <w:rFonts w:ascii="Tahoma" w:hAnsi="Tahoma" w:cs="Tahoma"/>
          <w:sz w:val="20"/>
          <w:szCs w:val="20"/>
          <w:u w:val="single"/>
        </w:rPr>
      </w:pPr>
      <w:r w:rsidRPr="008E6A4D">
        <w:rPr>
          <w:rFonts w:ascii="Tahoma" w:hAnsi="Tahoma" w:cs="Tahoma"/>
          <w:sz w:val="20"/>
          <w:szCs w:val="20"/>
          <w:u w:val="single"/>
        </w:rPr>
        <w:t>Osebna varovalna oprema</w:t>
      </w:r>
    </w:p>
    <w:p w14:paraId="1F8EFA16" w14:textId="77777777" w:rsidR="004F5927" w:rsidRPr="008E6A4D" w:rsidRDefault="004F5927" w:rsidP="008045DE">
      <w:pPr>
        <w:keepNext/>
        <w:keepLines/>
        <w:spacing w:after="0" w:line="240" w:lineRule="auto"/>
        <w:rPr>
          <w:rFonts w:ascii="Tahoma" w:hAnsi="Tahoma" w:cs="Tahoma"/>
          <w:b/>
          <w:sz w:val="20"/>
          <w:szCs w:val="20"/>
        </w:rPr>
      </w:pPr>
    </w:p>
    <w:p w14:paraId="4B1CD61D" w14:textId="77777777" w:rsidR="004F5927" w:rsidRDefault="004F5927" w:rsidP="008045DE">
      <w:pPr>
        <w:keepNext/>
        <w:keepLines/>
        <w:spacing w:after="0" w:line="240" w:lineRule="auto"/>
        <w:jc w:val="both"/>
        <w:rPr>
          <w:rFonts w:ascii="Tahoma" w:hAnsi="Tahoma" w:cs="Tahoma"/>
          <w:sz w:val="20"/>
          <w:szCs w:val="20"/>
        </w:rPr>
      </w:pPr>
      <w:r w:rsidRPr="008E6A4D">
        <w:rPr>
          <w:rFonts w:ascii="Tahoma" w:hAnsi="Tahoma" w:cs="Tahoma"/>
          <w:sz w:val="20"/>
          <w:szCs w:val="20"/>
        </w:rPr>
        <w:t>Delavci izvajalca so dolžni na skupnih deloviščih namensko, glede na vrsto tveganja za poškodbe oziroma okvare zdravja, uporabljati lastno osebno varovalno opremo, ki je skladna z veljavnimi standardi in redno pregledana.</w:t>
      </w:r>
    </w:p>
    <w:p w14:paraId="2C4EF240" w14:textId="77777777" w:rsidR="004F5927" w:rsidRPr="008E6A4D" w:rsidRDefault="004F5927" w:rsidP="008045DE">
      <w:pPr>
        <w:keepNext/>
        <w:keepLines/>
        <w:spacing w:after="0" w:line="240" w:lineRule="auto"/>
        <w:rPr>
          <w:rFonts w:ascii="Tahoma" w:hAnsi="Tahoma" w:cs="Tahoma"/>
          <w:sz w:val="20"/>
          <w:szCs w:val="20"/>
        </w:rPr>
      </w:pPr>
    </w:p>
    <w:p w14:paraId="6BB04150" w14:textId="77777777" w:rsidR="004F5927" w:rsidRPr="008E6A4D" w:rsidRDefault="004F5927" w:rsidP="008045DE">
      <w:pPr>
        <w:keepNext/>
        <w:keepLines/>
        <w:spacing w:after="0" w:line="240" w:lineRule="auto"/>
        <w:rPr>
          <w:rFonts w:ascii="Tahoma" w:hAnsi="Tahoma" w:cs="Tahoma"/>
          <w:sz w:val="20"/>
          <w:szCs w:val="20"/>
          <w:u w:val="single"/>
        </w:rPr>
      </w:pPr>
      <w:r w:rsidRPr="008E6A4D">
        <w:rPr>
          <w:rFonts w:ascii="Tahoma" w:hAnsi="Tahoma" w:cs="Tahoma"/>
          <w:sz w:val="20"/>
          <w:szCs w:val="20"/>
          <w:u w:val="single"/>
        </w:rPr>
        <w:t>Delovna oprema</w:t>
      </w:r>
    </w:p>
    <w:p w14:paraId="63C67F83" w14:textId="77777777" w:rsidR="004F5927" w:rsidRPr="008E6A4D" w:rsidRDefault="004F5927" w:rsidP="008045DE">
      <w:pPr>
        <w:keepNext/>
        <w:keepLines/>
        <w:spacing w:after="0" w:line="240" w:lineRule="auto"/>
        <w:rPr>
          <w:rFonts w:ascii="Tahoma" w:hAnsi="Tahoma" w:cs="Tahoma"/>
          <w:sz w:val="20"/>
          <w:szCs w:val="20"/>
        </w:rPr>
      </w:pPr>
    </w:p>
    <w:p w14:paraId="5116C2B2" w14:textId="77777777" w:rsidR="004F5927" w:rsidRPr="008E6A4D" w:rsidRDefault="004F5927" w:rsidP="008045DE">
      <w:pPr>
        <w:keepNext/>
        <w:keepLines/>
        <w:spacing w:after="0" w:line="240" w:lineRule="auto"/>
        <w:jc w:val="both"/>
        <w:rPr>
          <w:rFonts w:ascii="Tahoma" w:hAnsi="Tahoma" w:cs="Tahoma"/>
          <w:sz w:val="20"/>
          <w:szCs w:val="20"/>
        </w:rPr>
      </w:pPr>
      <w:r w:rsidRPr="008E6A4D">
        <w:rPr>
          <w:rFonts w:ascii="Tahoma" w:hAnsi="Tahoma" w:cs="Tahoma"/>
          <w:sz w:val="20"/>
          <w:szCs w:val="20"/>
        </w:rPr>
        <w:t>Delovna oprema, ki bo uporabljena za izvedbo pogodbenih storitev mora biti skladna s predpisi.</w:t>
      </w:r>
    </w:p>
    <w:p w14:paraId="7137F509" w14:textId="77777777" w:rsidR="004122F8" w:rsidRPr="008E6A4D" w:rsidRDefault="004122F8" w:rsidP="008045DE">
      <w:pPr>
        <w:keepNext/>
        <w:keepLines/>
        <w:spacing w:after="0" w:line="240" w:lineRule="auto"/>
        <w:rPr>
          <w:rFonts w:ascii="Tahoma" w:hAnsi="Tahoma" w:cs="Tahoma"/>
          <w:sz w:val="20"/>
          <w:szCs w:val="20"/>
          <w:u w:val="single"/>
        </w:rPr>
      </w:pPr>
    </w:p>
    <w:p w14:paraId="0AC05A53" w14:textId="77777777" w:rsidR="004F5927" w:rsidRPr="008E6A4D" w:rsidRDefault="004F5927" w:rsidP="008045DE">
      <w:pPr>
        <w:keepNext/>
        <w:keepLines/>
        <w:spacing w:after="0" w:line="240" w:lineRule="auto"/>
        <w:rPr>
          <w:rFonts w:ascii="Tahoma" w:hAnsi="Tahoma" w:cs="Tahoma"/>
          <w:sz w:val="20"/>
          <w:szCs w:val="20"/>
          <w:u w:val="single"/>
        </w:rPr>
      </w:pPr>
      <w:r w:rsidRPr="008E6A4D">
        <w:rPr>
          <w:rFonts w:ascii="Tahoma" w:hAnsi="Tahoma" w:cs="Tahoma"/>
          <w:sz w:val="20"/>
          <w:szCs w:val="20"/>
          <w:u w:val="single"/>
        </w:rPr>
        <w:t xml:space="preserve">Delo na višini </w:t>
      </w:r>
    </w:p>
    <w:p w14:paraId="1055E5F7" w14:textId="77777777" w:rsidR="004F5927" w:rsidRPr="008E6A4D" w:rsidRDefault="004F5927" w:rsidP="008045DE">
      <w:pPr>
        <w:keepNext/>
        <w:keepLines/>
        <w:spacing w:after="0" w:line="240" w:lineRule="auto"/>
        <w:rPr>
          <w:rFonts w:ascii="Tahoma" w:hAnsi="Tahoma" w:cs="Tahoma"/>
          <w:sz w:val="20"/>
          <w:szCs w:val="20"/>
          <w:u w:val="single"/>
        </w:rPr>
      </w:pPr>
    </w:p>
    <w:p w14:paraId="4A63F6F7" w14:textId="418A7129" w:rsidR="004F5927" w:rsidRDefault="004F5927" w:rsidP="008045DE">
      <w:pPr>
        <w:keepNext/>
        <w:keepLines/>
        <w:spacing w:after="0" w:line="240" w:lineRule="auto"/>
        <w:jc w:val="both"/>
        <w:rPr>
          <w:rFonts w:ascii="Tahoma" w:hAnsi="Tahoma" w:cs="Tahoma"/>
          <w:sz w:val="20"/>
          <w:szCs w:val="20"/>
        </w:rPr>
      </w:pPr>
      <w:r w:rsidRPr="008E6A4D">
        <w:rPr>
          <w:rFonts w:ascii="Tahoma" w:hAnsi="Tahoma" w:cs="Tahoma"/>
          <w:sz w:val="20"/>
          <w:szCs w:val="20"/>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723FF71" w14:textId="3B0B922E" w:rsidR="00FB290E" w:rsidRDefault="00FB290E" w:rsidP="008045DE">
      <w:pPr>
        <w:keepNext/>
        <w:keepLines/>
        <w:spacing w:after="0" w:line="240" w:lineRule="auto"/>
        <w:jc w:val="both"/>
        <w:rPr>
          <w:rFonts w:ascii="Tahoma" w:hAnsi="Tahoma" w:cs="Tahoma"/>
          <w:sz w:val="20"/>
          <w:szCs w:val="20"/>
        </w:rPr>
      </w:pPr>
    </w:p>
    <w:p w14:paraId="45F3B990" w14:textId="77777777" w:rsidR="00FB290E" w:rsidRDefault="00FB290E" w:rsidP="008045DE">
      <w:pPr>
        <w:keepNext/>
        <w:keepLines/>
        <w:spacing w:after="0" w:line="240" w:lineRule="auto"/>
        <w:jc w:val="both"/>
        <w:rPr>
          <w:rFonts w:ascii="Tahoma" w:hAnsi="Tahoma" w:cs="Tahoma"/>
          <w:sz w:val="20"/>
          <w:szCs w:val="20"/>
        </w:rPr>
      </w:pPr>
    </w:p>
    <w:p w14:paraId="78065172" w14:textId="77777777" w:rsidR="004F5927" w:rsidRPr="008E6A4D" w:rsidRDefault="004F5927" w:rsidP="008045DE">
      <w:pPr>
        <w:keepNext/>
        <w:keepLines/>
        <w:spacing w:after="0" w:line="240" w:lineRule="auto"/>
        <w:rPr>
          <w:rFonts w:ascii="Tahoma" w:hAnsi="Tahoma" w:cs="Tahoma"/>
          <w:sz w:val="20"/>
          <w:szCs w:val="20"/>
        </w:rPr>
      </w:pPr>
    </w:p>
    <w:p w14:paraId="256F7BF3" w14:textId="77777777" w:rsidR="004F5927" w:rsidRPr="008E6A4D" w:rsidRDefault="004F5927" w:rsidP="008045DE">
      <w:pPr>
        <w:keepNext/>
        <w:keepLines/>
        <w:spacing w:after="0" w:line="240" w:lineRule="auto"/>
        <w:rPr>
          <w:rFonts w:ascii="Tahoma" w:hAnsi="Tahoma" w:cs="Tahoma"/>
          <w:sz w:val="20"/>
          <w:szCs w:val="20"/>
        </w:rPr>
      </w:pPr>
      <w:r w:rsidRPr="008E6A4D">
        <w:rPr>
          <w:rFonts w:ascii="Tahoma" w:hAnsi="Tahoma" w:cs="Tahoma"/>
          <w:sz w:val="20"/>
          <w:szCs w:val="20"/>
          <w:u w:val="single"/>
        </w:rPr>
        <w:lastRenderedPageBreak/>
        <w:t>Snovi in pripravki</w:t>
      </w:r>
    </w:p>
    <w:p w14:paraId="40F2E4BB" w14:textId="77777777" w:rsidR="004F5927" w:rsidRPr="008E6A4D" w:rsidRDefault="004F5927" w:rsidP="008045DE">
      <w:pPr>
        <w:keepNext/>
        <w:keepLines/>
        <w:spacing w:after="0" w:line="240" w:lineRule="auto"/>
        <w:rPr>
          <w:rFonts w:ascii="Tahoma" w:hAnsi="Tahoma" w:cs="Tahoma"/>
          <w:sz w:val="20"/>
          <w:szCs w:val="20"/>
        </w:rPr>
      </w:pPr>
    </w:p>
    <w:p w14:paraId="413DB067" w14:textId="77777777" w:rsidR="004F5927" w:rsidRPr="008E6A4D" w:rsidRDefault="004F5927" w:rsidP="008045DE">
      <w:pPr>
        <w:keepNext/>
        <w:keepLines/>
        <w:spacing w:after="0" w:line="240" w:lineRule="auto"/>
        <w:jc w:val="both"/>
        <w:rPr>
          <w:rFonts w:ascii="Tahoma" w:hAnsi="Tahoma" w:cs="Tahoma"/>
          <w:color w:val="FF0000"/>
          <w:sz w:val="20"/>
          <w:szCs w:val="20"/>
        </w:rPr>
      </w:pPr>
      <w:r w:rsidRPr="008E6A4D">
        <w:rPr>
          <w:rFonts w:ascii="Tahoma" w:hAnsi="Tahoma" w:cs="Tahoma"/>
          <w:sz w:val="20"/>
          <w:szCs w:val="20"/>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76A52A6B" w14:textId="77777777" w:rsidR="004F5927" w:rsidRPr="008E6A4D" w:rsidRDefault="004F5927" w:rsidP="008045DE">
      <w:pPr>
        <w:keepNext/>
        <w:keepLines/>
        <w:spacing w:after="0" w:line="240" w:lineRule="auto"/>
        <w:jc w:val="both"/>
        <w:rPr>
          <w:rFonts w:ascii="Tahoma" w:hAnsi="Tahoma" w:cs="Tahoma"/>
          <w:sz w:val="20"/>
          <w:szCs w:val="20"/>
        </w:rPr>
      </w:pPr>
    </w:p>
    <w:p w14:paraId="39594441" w14:textId="77777777" w:rsidR="004F5927" w:rsidRDefault="004F5927" w:rsidP="008045DE">
      <w:pPr>
        <w:keepNext/>
        <w:keepLines/>
        <w:spacing w:after="0" w:line="240" w:lineRule="auto"/>
        <w:ind w:right="-2"/>
        <w:jc w:val="both"/>
        <w:rPr>
          <w:rFonts w:ascii="Tahoma" w:hAnsi="Tahoma" w:cs="Tahoma"/>
          <w:b/>
          <w:sz w:val="20"/>
          <w:szCs w:val="20"/>
        </w:rPr>
      </w:pPr>
      <w:r w:rsidRPr="008E6A4D">
        <w:rPr>
          <w:rFonts w:ascii="Tahoma" w:hAnsi="Tahoma" w:cs="Tahoma"/>
          <w:sz w:val="20"/>
          <w:szCs w:val="20"/>
        </w:rPr>
        <w:t xml:space="preserve">Ponudnik izkaže izpolnjevanje pogojev s predložitvijo izpolnjene in podpisane </w:t>
      </w:r>
      <w:r w:rsidRPr="008E6A4D">
        <w:rPr>
          <w:rFonts w:ascii="Tahoma" w:hAnsi="Tahoma" w:cs="Tahoma"/>
          <w:b/>
          <w:sz w:val="20"/>
          <w:szCs w:val="20"/>
        </w:rPr>
        <w:t>Priloge 8.</w:t>
      </w:r>
    </w:p>
    <w:p w14:paraId="309C5558" w14:textId="77777777" w:rsidR="004F5927" w:rsidRPr="008E6A4D" w:rsidRDefault="004F5927" w:rsidP="008045DE">
      <w:pPr>
        <w:keepNext/>
        <w:keepLines/>
        <w:spacing w:after="0" w:line="240" w:lineRule="auto"/>
        <w:jc w:val="both"/>
        <w:rPr>
          <w:rFonts w:ascii="Tahoma" w:hAnsi="Tahoma" w:cs="Tahoma"/>
          <w:sz w:val="20"/>
          <w:szCs w:val="20"/>
        </w:rPr>
      </w:pPr>
    </w:p>
    <w:p w14:paraId="7882E1BD" w14:textId="77777777" w:rsidR="004F5927" w:rsidRPr="006623A2" w:rsidRDefault="004F5927" w:rsidP="008045DE">
      <w:pPr>
        <w:keepNext/>
        <w:keepLines/>
        <w:numPr>
          <w:ilvl w:val="0"/>
          <w:numId w:val="66"/>
        </w:numPr>
        <w:spacing w:after="0" w:line="240" w:lineRule="auto"/>
        <w:jc w:val="both"/>
        <w:rPr>
          <w:rFonts w:ascii="Tahoma" w:hAnsi="Tahoma" w:cs="Tahoma"/>
          <w:b/>
        </w:rPr>
      </w:pPr>
      <w:r w:rsidRPr="006623A2">
        <w:rPr>
          <w:rFonts w:ascii="Tahoma" w:hAnsi="Tahoma" w:cs="Tahoma"/>
          <w:b/>
        </w:rPr>
        <w:t xml:space="preserve">MERILA ZA IZBIRO PONUDNIKA/PONUDNIKOV </w:t>
      </w:r>
    </w:p>
    <w:p w14:paraId="501B0885" w14:textId="77777777" w:rsidR="005E681D" w:rsidRPr="008E6A4D" w:rsidRDefault="005E681D" w:rsidP="008045DE">
      <w:pPr>
        <w:keepNext/>
        <w:keepLines/>
        <w:spacing w:after="0" w:line="240" w:lineRule="auto"/>
        <w:jc w:val="both"/>
        <w:rPr>
          <w:rFonts w:ascii="Tahoma" w:hAnsi="Tahoma" w:cs="Tahoma"/>
          <w:sz w:val="20"/>
          <w:szCs w:val="20"/>
        </w:rPr>
      </w:pPr>
    </w:p>
    <w:p w14:paraId="25BB80FB" w14:textId="78A1EEFE" w:rsidR="002D78E0" w:rsidRPr="00FB290E" w:rsidRDefault="00A1314D" w:rsidP="00FB290E">
      <w:pPr>
        <w:keepNext/>
        <w:keepLines/>
        <w:jc w:val="both"/>
        <w:rPr>
          <w:rFonts w:ascii="Tahoma" w:hAnsi="Tahoma" w:cs="Tahoma"/>
        </w:rPr>
      </w:pPr>
      <w:r w:rsidRPr="00CA05C0">
        <w:rPr>
          <w:rFonts w:ascii="Tahoma" w:hAnsi="Tahoma" w:cs="Tahoma"/>
          <w:sz w:val="20"/>
        </w:rPr>
        <w:t xml:space="preserve">Merilo za izbor ekonomsko najugodnejšega ponudnika je </w:t>
      </w:r>
      <w:r w:rsidRPr="00CA05C0">
        <w:rPr>
          <w:rFonts w:ascii="Tahoma" w:hAnsi="Tahoma" w:cs="Tahoma"/>
          <w:b/>
          <w:sz w:val="20"/>
        </w:rPr>
        <w:t>najnižja skupna ponudbena cena v EUR brez DDV</w:t>
      </w:r>
      <w:r w:rsidRPr="00CA05C0">
        <w:rPr>
          <w:rFonts w:ascii="Tahoma" w:hAnsi="Tahoma" w:cs="Tahoma"/>
          <w:sz w:val="20"/>
        </w:rPr>
        <w:t xml:space="preserve">, ki jo bo ponudnik na izvedenih pogajanjih v zadnjem-končnem krogu pogajanj, oddal, ob izpolnjevanju vseh pogojev in zahtev naročnika, navedenih v razpisni dokumentaciji. Naročnik bo sklenil okvirni sporazum s ponudnikom, ki bo po izvedenih pogajanjih oddal ekonomsko najugodnejšo </w:t>
      </w:r>
      <w:r w:rsidR="00EE270F">
        <w:rPr>
          <w:rFonts w:ascii="Tahoma" w:hAnsi="Tahoma" w:cs="Tahoma"/>
          <w:sz w:val="20"/>
        </w:rPr>
        <w:t xml:space="preserve">skupno </w:t>
      </w:r>
      <w:r w:rsidRPr="00CA05C0">
        <w:rPr>
          <w:rFonts w:ascii="Tahoma" w:hAnsi="Tahoma" w:cs="Tahoma"/>
          <w:sz w:val="20"/>
        </w:rPr>
        <w:t>ponudbo</w:t>
      </w:r>
      <w:r w:rsidR="00EE270F">
        <w:rPr>
          <w:rFonts w:ascii="Tahoma" w:hAnsi="Tahoma" w:cs="Tahoma"/>
          <w:sz w:val="20"/>
        </w:rPr>
        <w:t>.</w:t>
      </w:r>
    </w:p>
    <w:p w14:paraId="254FE8F0" w14:textId="77777777" w:rsidR="004F5927" w:rsidRPr="00A47FA0" w:rsidRDefault="004F5927" w:rsidP="008045DE">
      <w:pPr>
        <w:keepNext/>
        <w:keepLines/>
        <w:numPr>
          <w:ilvl w:val="0"/>
          <w:numId w:val="66"/>
        </w:numPr>
        <w:spacing w:after="0" w:line="240" w:lineRule="auto"/>
        <w:jc w:val="both"/>
        <w:rPr>
          <w:rFonts w:ascii="Tahoma" w:hAnsi="Tahoma" w:cs="Tahoma"/>
          <w:b/>
        </w:rPr>
      </w:pPr>
      <w:r w:rsidRPr="00A47FA0">
        <w:rPr>
          <w:rFonts w:ascii="Tahoma" w:hAnsi="Tahoma" w:cs="Tahoma"/>
          <w:b/>
        </w:rPr>
        <w:t>ROK ZA PREDLOŽITEV PONUDB IN ODPIRANJE PONUDB, NAVODILA PONUDNIKOM ZA IZDELAVO PONUDBE, NAČIN ZA PREDLOŽITEV PONUDB IN VSEBINA PONUDB</w:t>
      </w:r>
    </w:p>
    <w:p w14:paraId="05A80B2B" w14:textId="77777777" w:rsidR="004F5927" w:rsidRPr="00CE759F" w:rsidRDefault="004F5927" w:rsidP="008045DE">
      <w:pPr>
        <w:keepNext/>
        <w:keepLines/>
        <w:spacing w:after="0" w:line="240" w:lineRule="auto"/>
        <w:ind w:left="360"/>
        <w:jc w:val="both"/>
        <w:rPr>
          <w:rFonts w:ascii="Tahoma" w:hAnsi="Tahoma" w:cs="Tahoma"/>
          <w:b/>
          <w:sz w:val="20"/>
          <w:szCs w:val="20"/>
        </w:rPr>
      </w:pPr>
    </w:p>
    <w:p w14:paraId="1AC12B25" w14:textId="77777777" w:rsidR="004F5927" w:rsidRPr="00010642" w:rsidRDefault="004F5927" w:rsidP="008045DE">
      <w:pPr>
        <w:pStyle w:val="Odstavekseznama"/>
        <w:keepNext/>
        <w:keepLines/>
        <w:numPr>
          <w:ilvl w:val="1"/>
          <w:numId w:val="65"/>
        </w:numPr>
        <w:jc w:val="both"/>
        <w:rPr>
          <w:rFonts w:ascii="Tahoma" w:hAnsi="Tahoma" w:cs="Tahoma"/>
          <w:b/>
        </w:rPr>
      </w:pPr>
      <w:r w:rsidRPr="00010642">
        <w:rPr>
          <w:rFonts w:ascii="Tahoma" w:hAnsi="Tahoma" w:cs="Tahoma"/>
          <w:b/>
        </w:rPr>
        <w:t>Rok za predložitev ponudb in javno odpiranje ponudb</w:t>
      </w:r>
    </w:p>
    <w:p w14:paraId="7FA0D898" w14:textId="77777777" w:rsidR="004F5927" w:rsidRPr="00CE759F" w:rsidRDefault="004F5927" w:rsidP="008045DE">
      <w:pPr>
        <w:keepNext/>
        <w:keepLines/>
        <w:spacing w:after="0" w:line="240" w:lineRule="auto"/>
        <w:jc w:val="both"/>
        <w:rPr>
          <w:rFonts w:ascii="Tahoma" w:hAnsi="Tahoma" w:cs="Tahoma"/>
          <w:sz w:val="20"/>
          <w:szCs w:val="20"/>
        </w:rPr>
      </w:pPr>
    </w:p>
    <w:p w14:paraId="58A23B39" w14:textId="74972206" w:rsidR="004F5927" w:rsidRPr="00AC464B" w:rsidRDefault="004F5927" w:rsidP="008045DE">
      <w:pPr>
        <w:keepNext/>
        <w:keepLines/>
        <w:spacing w:after="0" w:line="240" w:lineRule="auto"/>
        <w:jc w:val="both"/>
        <w:rPr>
          <w:rFonts w:ascii="Tahoma" w:hAnsi="Tahoma"/>
          <w:b/>
          <w:sz w:val="20"/>
          <w:szCs w:val="20"/>
        </w:rPr>
      </w:pPr>
      <w:r w:rsidRPr="00CE759F">
        <w:rPr>
          <w:rFonts w:ascii="Tahoma" w:hAnsi="Tahoma" w:cs="Tahoma"/>
          <w:sz w:val="20"/>
          <w:szCs w:val="20"/>
        </w:rPr>
        <w:t xml:space="preserve">Ponudba se šteje za pravočasno oddano, če jo naročnik prejme preko sistema e-JN </w:t>
      </w:r>
      <w:hyperlink r:id="rId25" w:history="1">
        <w:r w:rsidRPr="00CE759F">
          <w:rPr>
            <w:rStyle w:val="Hiperpovezava"/>
            <w:rFonts w:ascii="Tahoma" w:hAnsi="Tahoma" w:cs="Tahoma"/>
            <w:sz w:val="20"/>
            <w:szCs w:val="20"/>
          </w:rPr>
          <w:t>https://ejn.gov.si</w:t>
        </w:r>
      </w:hyperlink>
      <w:r w:rsidRPr="00CE759F">
        <w:rPr>
          <w:rFonts w:ascii="Tahoma" w:hAnsi="Tahoma" w:cs="Tahoma"/>
          <w:sz w:val="20"/>
          <w:szCs w:val="20"/>
        </w:rPr>
        <w:t xml:space="preserve"> </w:t>
      </w:r>
      <w:r w:rsidRPr="0006637F">
        <w:rPr>
          <w:rFonts w:ascii="Tahoma" w:hAnsi="Tahoma" w:cs="Tahoma"/>
          <w:b/>
          <w:sz w:val="20"/>
          <w:szCs w:val="20"/>
        </w:rPr>
        <w:t xml:space="preserve">najkasneje do </w:t>
      </w:r>
      <w:r w:rsidR="0006637F" w:rsidRPr="0006637F">
        <w:rPr>
          <w:rFonts w:ascii="Tahoma" w:hAnsi="Tahoma"/>
          <w:b/>
          <w:sz w:val="20"/>
          <w:szCs w:val="20"/>
        </w:rPr>
        <w:t>2</w:t>
      </w:r>
      <w:r w:rsidR="00AC464B">
        <w:rPr>
          <w:rFonts w:ascii="Tahoma" w:hAnsi="Tahoma"/>
          <w:b/>
          <w:sz w:val="20"/>
          <w:szCs w:val="20"/>
        </w:rPr>
        <w:t>8</w:t>
      </w:r>
      <w:r w:rsidR="00553C6B" w:rsidRPr="0006637F">
        <w:rPr>
          <w:rFonts w:ascii="Tahoma" w:hAnsi="Tahoma"/>
          <w:b/>
          <w:sz w:val="20"/>
          <w:szCs w:val="20"/>
        </w:rPr>
        <w:t>.</w:t>
      </w:r>
      <w:r w:rsidR="0006637F" w:rsidRPr="0006637F">
        <w:rPr>
          <w:rFonts w:ascii="Tahoma" w:hAnsi="Tahoma"/>
          <w:b/>
          <w:sz w:val="20"/>
          <w:szCs w:val="20"/>
        </w:rPr>
        <w:t>11</w:t>
      </w:r>
      <w:r w:rsidR="00553C6B" w:rsidRPr="0006637F">
        <w:rPr>
          <w:rFonts w:ascii="Tahoma" w:hAnsi="Tahoma"/>
          <w:b/>
          <w:sz w:val="20"/>
          <w:szCs w:val="20"/>
        </w:rPr>
        <w:t xml:space="preserve">. </w:t>
      </w:r>
      <w:r w:rsidR="00FF3543" w:rsidRPr="0006637F">
        <w:rPr>
          <w:rFonts w:ascii="Tahoma" w:hAnsi="Tahoma" w:cs="Tahoma"/>
          <w:b/>
          <w:sz w:val="20"/>
          <w:szCs w:val="20"/>
        </w:rPr>
        <w:t>202</w:t>
      </w:r>
      <w:r w:rsidR="00553C6B" w:rsidRPr="0006637F">
        <w:rPr>
          <w:rFonts w:ascii="Tahoma" w:hAnsi="Tahoma" w:cs="Tahoma"/>
          <w:b/>
          <w:sz w:val="20"/>
          <w:szCs w:val="20"/>
        </w:rPr>
        <w:t>4</w:t>
      </w:r>
      <w:r w:rsidRPr="0006637F">
        <w:rPr>
          <w:rFonts w:ascii="Tahoma" w:hAnsi="Tahoma" w:cs="Tahoma"/>
          <w:b/>
          <w:i/>
          <w:sz w:val="20"/>
          <w:szCs w:val="20"/>
        </w:rPr>
        <w:t xml:space="preserve"> </w:t>
      </w:r>
      <w:r w:rsidRPr="0006637F">
        <w:rPr>
          <w:rFonts w:ascii="Tahoma" w:hAnsi="Tahoma" w:cs="Tahoma"/>
          <w:b/>
          <w:sz w:val="20"/>
          <w:szCs w:val="20"/>
        </w:rPr>
        <w:t xml:space="preserve">do </w:t>
      </w:r>
      <w:r w:rsidR="0006637F" w:rsidRPr="0006637F">
        <w:rPr>
          <w:rFonts w:ascii="Tahoma" w:hAnsi="Tahoma" w:cs="Tahoma"/>
          <w:b/>
          <w:sz w:val="20"/>
          <w:szCs w:val="20"/>
        </w:rPr>
        <w:t>09</w:t>
      </w:r>
      <w:r w:rsidRPr="0006637F">
        <w:rPr>
          <w:rFonts w:ascii="Tahoma" w:hAnsi="Tahoma" w:cs="Tahoma"/>
          <w:b/>
          <w:sz w:val="20"/>
          <w:szCs w:val="20"/>
        </w:rPr>
        <w:t>.00 ure.</w:t>
      </w:r>
      <w:r w:rsidRPr="0006637F">
        <w:rPr>
          <w:rFonts w:ascii="Tahoma" w:hAnsi="Tahoma" w:cs="Tahoma"/>
          <w:sz w:val="20"/>
          <w:szCs w:val="20"/>
        </w:rPr>
        <w:t xml:space="preserve"> Za oddano ponudbo se šteje ponudba, ki je v informacijskem sistemu e-JN označena s statusom »ODDANO«. Ponudnik nosi vse stroške priprave in predložitve ponudbe.</w:t>
      </w:r>
    </w:p>
    <w:p w14:paraId="62C6EB39" w14:textId="77777777" w:rsidR="004F5927" w:rsidRPr="0006637F" w:rsidRDefault="004F5927" w:rsidP="008045DE">
      <w:pPr>
        <w:keepNext/>
        <w:keepLines/>
        <w:spacing w:after="0" w:line="240" w:lineRule="auto"/>
        <w:jc w:val="both"/>
        <w:rPr>
          <w:rFonts w:ascii="Tahoma" w:hAnsi="Tahoma" w:cs="Tahoma"/>
          <w:b/>
          <w:sz w:val="20"/>
          <w:szCs w:val="20"/>
        </w:rPr>
      </w:pPr>
    </w:p>
    <w:p w14:paraId="043ACAAB" w14:textId="77777777" w:rsidR="004F5927" w:rsidRPr="0006637F" w:rsidRDefault="004F5927" w:rsidP="008045DE">
      <w:pPr>
        <w:keepNext/>
        <w:keepLines/>
        <w:spacing w:after="0" w:line="240" w:lineRule="auto"/>
        <w:jc w:val="both"/>
        <w:rPr>
          <w:rFonts w:ascii="Tahoma" w:hAnsi="Tahoma" w:cs="Tahoma"/>
          <w:sz w:val="20"/>
          <w:szCs w:val="20"/>
        </w:rPr>
      </w:pPr>
      <w:r w:rsidRPr="0006637F">
        <w:rPr>
          <w:rFonts w:ascii="Tahoma" w:hAnsi="Tahoma"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E7DB73E" w14:textId="77777777" w:rsidR="004F5927" w:rsidRPr="0006637F" w:rsidRDefault="004F5927" w:rsidP="008045DE">
      <w:pPr>
        <w:keepNext/>
        <w:keepLines/>
        <w:spacing w:after="0" w:line="240" w:lineRule="auto"/>
        <w:jc w:val="both"/>
        <w:rPr>
          <w:rFonts w:ascii="Tahoma" w:hAnsi="Tahoma" w:cs="Tahoma"/>
          <w:sz w:val="20"/>
          <w:szCs w:val="20"/>
        </w:rPr>
      </w:pPr>
    </w:p>
    <w:p w14:paraId="17EBBD69" w14:textId="77777777" w:rsidR="004F5927" w:rsidRPr="0006637F" w:rsidRDefault="004F5927" w:rsidP="008045DE">
      <w:pPr>
        <w:keepNext/>
        <w:keepLines/>
        <w:spacing w:after="0" w:line="240" w:lineRule="auto"/>
        <w:jc w:val="both"/>
        <w:rPr>
          <w:rFonts w:ascii="Tahoma" w:hAnsi="Tahoma" w:cs="Tahoma"/>
          <w:sz w:val="20"/>
          <w:szCs w:val="20"/>
        </w:rPr>
      </w:pPr>
      <w:r w:rsidRPr="0006637F">
        <w:rPr>
          <w:rFonts w:ascii="Tahoma" w:hAnsi="Tahoma" w:cs="Tahoma"/>
          <w:sz w:val="20"/>
          <w:szCs w:val="20"/>
        </w:rPr>
        <w:t>Po preteku roka za predložitev ponudb ponudbe ne bo več mogoče oddati.</w:t>
      </w:r>
    </w:p>
    <w:p w14:paraId="49CE3099" w14:textId="77777777" w:rsidR="004F5927" w:rsidRPr="0006637F" w:rsidRDefault="004F5927" w:rsidP="008045DE">
      <w:pPr>
        <w:keepNext/>
        <w:keepLines/>
        <w:spacing w:after="0" w:line="240" w:lineRule="auto"/>
        <w:jc w:val="both"/>
        <w:rPr>
          <w:rFonts w:ascii="Tahoma" w:hAnsi="Tahoma" w:cs="Tahoma"/>
          <w:sz w:val="20"/>
          <w:szCs w:val="20"/>
        </w:rPr>
      </w:pPr>
    </w:p>
    <w:p w14:paraId="062B340E" w14:textId="77777777" w:rsidR="004F5927" w:rsidRPr="0006637F" w:rsidRDefault="004F5927" w:rsidP="008045DE">
      <w:pPr>
        <w:keepNext/>
        <w:keepLines/>
        <w:spacing w:after="0" w:line="240" w:lineRule="auto"/>
        <w:jc w:val="both"/>
        <w:rPr>
          <w:rFonts w:ascii="Tahoma" w:hAnsi="Tahoma" w:cs="Tahoma"/>
          <w:i/>
          <w:sz w:val="20"/>
          <w:szCs w:val="20"/>
        </w:rPr>
      </w:pPr>
      <w:r w:rsidRPr="0006637F">
        <w:rPr>
          <w:rFonts w:ascii="Tahoma" w:hAnsi="Tahoma" w:cs="Tahoma"/>
          <w:sz w:val="20"/>
          <w:szCs w:val="20"/>
        </w:rPr>
        <w:t xml:space="preserve">Dostop do povezave za oddajo elektronske ponudbe v tem postopku javnega naročila je ponudnikom na voljo </w:t>
      </w:r>
      <w:r w:rsidRPr="0006637F">
        <w:rPr>
          <w:rFonts w:ascii="Tahoma" w:hAnsi="Tahoma" w:cs="Tahoma"/>
          <w:sz w:val="20"/>
          <w:szCs w:val="20"/>
          <w:u w:val="single"/>
        </w:rPr>
        <w:t xml:space="preserve">v predmetnem Obvestilu o javnem naročilu Portala JN </w:t>
      </w:r>
      <w:r w:rsidRPr="0006637F">
        <w:rPr>
          <w:rFonts w:ascii="Tahoma" w:hAnsi="Tahoma" w:cs="Tahoma"/>
          <w:b/>
          <w:sz w:val="20"/>
          <w:szCs w:val="20"/>
          <w:u w:val="single"/>
        </w:rPr>
        <w:t>v razdelku »1.3 Sporočanje«</w:t>
      </w:r>
      <w:r w:rsidRPr="0006637F">
        <w:rPr>
          <w:rFonts w:ascii="Tahoma" w:hAnsi="Tahoma" w:cs="Tahoma"/>
          <w:sz w:val="20"/>
          <w:szCs w:val="20"/>
        </w:rPr>
        <w:t xml:space="preserve">. </w:t>
      </w:r>
    </w:p>
    <w:p w14:paraId="4278A1BA" w14:textId="77777777" w:rsidR="004F5927" w:rsidRPr="0006637F" w:rsidRDefault="004F5927" w:rsidP="008045DE">
      <w:pPr>
        <w:keepNext/>
        <w:keepLines/>
        <w:spacing w:after="0" w:line="240" w:lineRule="auto"/>
        <w:jc w:val="both"/>
        <w:rPr>
          <w:rFonts w:ascii="Tahoma" w:hAnsi="Tahoma" w:cs="Tahoma"/>
          <w:b/>
          <w:sz w:val="20"/>
          <w:szCs w:val="20"/>
        </w:rPr>
      </w:pPr>
    </w:p>
    <w:p w14:paraId="28E12F98" w14:textId="7D601224" w:rsidR="004F5927" w:rsidRPr="00CE759F" w:rsidRDefault="004F5927" w:rsidP="008045DE">
      <w:pPr>
        <w:keepNext/>
        <w:keepLines/>
        <w:spacing w:after="0" w:line="240" w:lineRule="auto"/>
        <w:jc w:val="both"/>
        <w:rPr>
          <w:rFonts w:ascii="Tahoma" w:hAnsi="Tahoma" w:cs="Tahoma"/>
          <w:sz w:val="20"/>
          <w:szCs w:val="20"/>
        </w:rPr>
      </w:pPr>
      <w:r w:rsidRPr="0006637F">
        <w:rPr>
          <w:rFonts w:ascii="Tahoma" w:hAnsi="Tahoma" w:cs="Tahoma"/>
          <w:sz w:val="20"/>
          <w:szCs w:val="20"/>
        </w:rPr>
        <w:t xml:space="preserve">Odpiranje ponudb bo potekalo avtomatično v informacijskem sistemu e-JN dne </w:t>
      </w:r>
      <w:r w:rsidR="0006637F" w:rsidRPr="0006637F">
        <w:rPr>
          <w:rFonts w:ascii="Tahoma" w:hAnsi="Tahoma"/>
          <w:b/>
          <w:sz w:val="20"/>
          <w:szCs w:val="20"/>
        </w:rPr>
        <w:t>2</w:t>
      </w:r>
      <w:r w:rsidR="00AC464B">
        <w:rPr>
          <w:rFonts w:ascii="Tahoma" w:hAnsi="Tahoma"/>
          <w:b/>
          <w:sz w:val="20"/>
          <w:szCs w:val="20"/>
        </w:rPr>
        <w:t>8</w:t>
      </w:r>
      <w:r w:rsidR="0006637F" w:rsidRPr="0006637F">
        <w:rPr>
          <w:rFonts w:ascii="Tahoma" w:hAnsi="Tahoma"/>
          <w:b/>
          <w:sz w:val="20"/>
          <w:szCs w:val="20"/>
        </w:rPr>
        <w:t>.11</w:t>
      </w:r>
      <w:r w:rsidR="00553C6B" w:rsidRPr="0006637F">
        <w:rPr>
          <w:rFonts w:ascii="Tahoma" w:hAnsi="Tahoma"/>
          <w:b/>
          <w:sz w:val="20"/>
          <w:szCs w:val="20"/>
        </w:rPr>
        <w:t xml:space="preserve">. </w:t>
      </w:r>
      <w:r w:rsidRPr="0006637F">
        <w:rPr>
          <w:rFonts w:ascii="Tahoma" w:hAnsi="Tahoma" w:cs="Tahoma"/>
          <w:b/>
          <w:sz w:val="20"/>
          <w:szCs w:val="20"/>
        </w:rPr>
        <w:t>202</w:t>
      </w:r>
      <w:r w:rsidR="00553C6B" w:rsidRPr="0006637F">
        <w:rPr>
          <w:rFonts w:ascii="Tahoma" w:hAnsi="Tahoma" w:cs="Tahoma"/>
          <w:b/>
          <w:sz w:val="20"/>
          <w:szCs w:val="20"/>
        </w:rPr>
        <w:t>4</w:t>
      </w:r>
      <w:r w:rsidRPr="0006637F">
        <w:rPr>
          <w:rFonts w:ascii="Tahoma" w:hAnsi="Tahoma" w:cs="Tahoma"/>
          <w:b/>
          <w:i/>
          <w:sz w:val="20"/>
          <w:szCs w:val="20"/>
        </w:rPr>
        <w:t xml:space="preserve"> </w:t>
      </w:r>
      <w:r w:rsidRPr="0006637F">
        <w:rPr>
          <w:rFonts w:ascii="Tahoma" w:hAnsi="Tahoma" w:cs="Tahoma"/>
          <w:sz w:val="20"/>
          <w:szCs w:val="20"/>
        </w:rPr>
        <w:t xml:space="preserve">in se bo začelo </w:t>
      </w:r>
      <w:r w:rsidRPr="0006637F">
        <w:rPr>
          <w:rFonts w:ascii="Tahoma" w:hAnsi="Tahoma" w:cs="Tahoma"/>
          <w:b/>
          <w:sz w:val="20"/>
          <w:szCs w:val="20"/>
        </w:rPr>
        <w:t xml:space="preserve">ob </w:t>
      </w:r>
      <w:r w:rsidR="00490F38" w:rsidRPr="0006637F">
        <w:rPr>
          <w:rFonts w:ascii="Tahoma" w:hAnsi="Tahoma" w:cs="Tahoma"/>
          <w:b/>
          <w:sz w:val="20"/>
          <w:szCs w:val="20"/>
        </w:rPr>
        <w:t>1</w:t>
      </w:r>
      <w:r w:rsidR="0006637F" w:rsidRPr="0006637F">
        <w:rPr>
          <w:rFonts w:ascii="Tahoma" w:hAnsi="Tahoma" w:cs="Tahoma"/>
          <w:b/>
          <w:sz w:val="20"/>
          <w:szCs w:val="20"/>
        </w:rPr>
        <w:t>1</w:t>
      </w:r>
      <w:r w:rsidRPr="0006637F">
        <w:rPr>
          <w:rFonts w:ascii="Tahoma" w:hAnsi="Tahoma" w:cs="Tahoma"/>
          <w:b/>
          <w:sz w:val="20"/>
          <w:szCs w:val="20"/>
        </w:rPr>
        <w:t>.</w:t>
      </w:r>
      <w:r w:rsidR="00490F38" w:rsidRPr="0006637F">
        <w:rPr>
          <w:rFonts w:ascii="Tahoma" w:hAnsi="Tahoma" w:cs="Tahoma"/>
          <w:b/>
          <w:sz w:val="20"/>
          <w:szCs w:val="20"/>
        </w:rPr>
        <w:t xml:space="preserve">00 </w:t>
      </w:r>
      <w:r w:rsidRPr="0006637F">
        <w:rPr>
          <w:rFonts w:ascii="Tahoma" w:hAnsi="Tahoma" w:cs="Tahoma"/>
          <w:b/>
          <w:sz w:val="20"/>
          <w:szCs w:val="20"/>
        </w:rPr>
        <w:t>uri</w:t>
      </w:r>
      <w:r w:rsidRPr="0006637F">
        <w:rPr>
          <w:rFonts w:ascii="Tahoma" w:hAnsi="Tahoma" w:cs="Tahoma"/>
          <w:sz w:val="20"/>
          <w:szCs w:val="20"/>
        </w:rPr>
        <w:t xml:space="preserve"> na spletnem naslovu </w:t>
      </w:r>
      <w:hyperlink r:id="rId26" w:history="1">
        <w:r w:rsidRPr="0006637F">
          <w:rPr>
            <w:rStyle w:val="Hiperpovezava"/>
            <w:rFonts w:ascii="Tahoma" w:hAnsi="Tahoma" w:cs="Tahoma"/>
            <w:sz w:val="20"/>
            <w:szCs w:val="20"/>
          </w:rPr>
          <w:t>https://ejn.gov.si</w:t>
        </w:r>
      </w:hyperlink>
      <w:r w:rsidRPr="0006637F">
        <w:rPr>
          <w:rFonts w:ascii="Tahoma" w:hAnsi="Tahoma" w:cs="Tahoma"/>
          <w:sz w:val="20"/>
          <w:szCs w:val="20"/>
        </w:rPr>
        <w:t>.</w:t>
      </w:r>
      <w:r w:rsidRPr="00CE759F">
        <w:rPr>
          <w:rFonts w:ascii="Tahoma" w:hAnsi="Tahoma" w:cs="Tahoma"/>
          <w:sz w:val="20"/>
          <w:szCs w:val="20"/>
        </w:rPr>
        <w:t xml:space="preserve"> </w:t>
      </w:r>
    </w:p>
    <w:p w14:paraId="61EB9795" w14:textId="77777777" w:rsidR="004F5927" w:rsidRPr="00CE759F" w:rsidRDefault="004F5927" w:rsidP="008045DE">
      <w:pPr>
        <w:keepNext/>
        <w:keepLines/>
        <w:spacing w:after="0" w:line="240" w:lineRule="auto"/>
        <w:jc w:val="both"/>
        <w:rPr>
          <w:rFonts w:ascii="Tahoma" w:hAnsi="Tahoma" w:cs="Tahoma"/>
          <w:sz w:val="20"/>
          <w:szCs w:val="20"/>
        </w:rPr>
      </w:pPr>
    </w:p>
    <w:p w14:paraId="26232644" w14:textId="77777777" w:rsidR="004F5927"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sz w:val="20"/>
          <w:szCs w:val="20"/>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2D7FD133" w14:textId="77777777" w:rsidR="004F5927" w:rsidRPr="00CE759F" w:rsidRDefault="004F5927" w:rsidP="008045DE">
      <w:pPr>
        <w:keepNext/>
        <w:keepLines/>
        <w:spacing w:after="0" w:line="240" w:lineRule="auto"/>
        <w:jc w:val="both"/>
        <w:rPr>
          <w:rFonts w:ascii="Tahoma" w:hAnsi="Tahoma" w:cs="Tahoma"/>
          <w:sz w:val="20"/>
          <w:szCs w:val="20"/>
        </w:rPr>
      </w:pPr>
    </w:p>
    <w:p w14:paraId="1B896AD8" w14:textId="77777777" w:rsidR="004F5927" w:rsidRPr="00CE759F" w:rsidRDefault="004F5927" w:rsidP="008045DE">
      <w:pPr>
        <w:keepNext/>
        <w:keepLines/>
        <w:numPr>
          <w:ilvl w:val="1"/>
          <w:numId w:val="65"/>
        </w:numPr>
        <w:spacing w:after="0" w:line="240" w:lineRule="auto"/>
        <w:jc w:val="both"/>
        <w:rPr>
          <w:rFonts w:ascii="Tahoma" w:hAnsi="Tahoma" w:cs="Tahoma"/>
          <w:b/>
          <w:sz w:val="20"/>
          <w:szCs w:val="20"/>
        </w:rPr>
      </w:pPr>
      <w:r w:rsidRPr="00CE759F">
        <w:rPr>
          <w:rFonts w:ascii="Tahoma" w:hAnsi="Tahoma" w:cs="Tahoma"/>
          <w:b/>
          <w:sz w:val="20"/>
          <w:szCs w:val="20"/>
        </w:rPr>
        <w:t>Način in navodila za predložitev ponudb</w:t>
      </w:r>
    </w:p>
    <w:p w14:paraId="01D4A7BB" w14:textId="77777777" w:rsidR="004F5927" w:rsidRPr="00CE759F" w:rsidRDefault="004F5927" w:rsidP="008045DE">
      <w:pPr>
        <w:keepNext/>
        <w:keepLines/>
        <w:spacing w:after="0" w:line="240" w:lineRule="auto"/>
        <w:jc w:val="both"/>
        <w:rPr>
          <w:rFonts w:ascii="Tahoma" w:hAnsi="Tahoma" w:cs="Tahoma"/>
          <w:b/>
          <w:sz w:val="20"/>
          <w:szCs w:val="20"/>
        </w:rPr>
      </w:pPr>
    </w:p>
    <w:p w14:paraId="56335A71" w14:textId="77777777" w:rsidR="004F5927" w:rsidRPr="00CE759F" w:rsidRDefault="004F5927" w:rsidP="008045DE">
      <w:pPr>
        <w:pStyle w:val="Telobesedila3"/>
        <w:keepNext/>
        <w:keepLines/>
        <w:rPr>
          <w:rFonts w:ascii="Tahoma" w:hAnsi="Tahoma" w:cs="Tahoma"/>
          <w:sz w:val="20"/>
        </w:rPr>
      </w:pPr>
      <w:r w:rsidRPr="00CE759F">
        <w:rPr>
          <w:rFonts w:ascii="Tahoma" w:hAnsi="Tahoma" w:cs="Tahoma"/>
          <w:sz w:val="20"/>
        </w:rPr>
        <w:t xml:space="preserve">Ponudniki morajo ponudbe predložiti v informacijski sistem e-JN (v nadaljevanju: sistem e-JN) na spletnem naslovu </w:t>
      </w:r>
      <w:hyperlink r:id="rId27" w:history="1">
        <w:r w:rsidRPr="00CE759F">
          <w:rPr>
            <w:rStyle w:val="Hiperpovezava"/>
            <w:rFonts w:ascii="Tahoma" w:hAnsi="Tahoma" w:cs="Tahoma"/>
            <w:sz w:val="20"/>
          </w:rPr>
          <w:t>https://ejn.gov.si</w:t>
        </w:r>
      </w:hyperlink>
      <w:r w:rsidRPr="00CE759F">
        <w:rPr>
          <w:rFonts w:ascii="Tahoma" w:hAnsi="Tahoma" w:cs="Tahoma"/>
          <w:sz w:val="20"/>
        </w:rPr>
        <w:t xml:space="preserve">, v skladu s točko 3 dokumenta Navodila za uporabo informacijskega sistema e-JN: PONUDNIKI, ki je del te razpisne dokumentacije in objavljen na spletnem naslovu </w:t>
      </w:r>
      <w:hyperlink r:id="rId28" w:history="1">
        <w:r w:rsidRPr="00CE759F">
          <w:rPr>
            <w:rStyle w:val="Hiperpovezava"/>
            <w:rFonts w:ascii="Tahoma" w:hAnsi="Tahoma" w:cs="Tahoma"/>
            <w:sz w:val="20"/>
          </w:rPr>
          <w:t>https://ejn.gov.si</w:t>
        </w:r>
      </w:hyperlink>
      <w:r w:rsidRPr="00CE759F">
        <w:rPr>
          <w:rFonts w:ascii="Tahoma" w:hAnsi="Tahoma" w:cs="Tahoma"/>
          <w:sz w:val="20"/>
        </w:rPr>
        <w:t>.</w:t>
      </w:r>
    </w:p>
    <w:p w14:paraId="0B219306" w14:textId="77777777" w:rsidR="004F5927" w:rsidRPr="00CE759F" w:rsidRDefault="004F5927" w:rsidP="008045DE">
      <w:pPr>
        <w:pStyle w:val="Telobesedila3"/>
        <w:keepNext/>
        <w:keepLines/>
        <w:rPr>
          <w:rFonts w:ascii="Tahoma" w:hAnsi="Tahoma" w:cs="Tahoma"/>
          <w:sz w:val="20"/>
        </w:rPr>
      </w:pPr>
    </w:p>
    <w:p w14:paraId="2211FBDD" w14:textId="77777777" w:rsidR="004F5927" w:rsidRPr="00CE759F" w:rsidRDefault="004F5927" w:rsidP="008045DE">
      <w:pPr>
        <w:pStyle w:val="Telobesedila3"/>
        <w:keepNext/>
        <w:keepLines/>
        <w:rPr>
          <w:rFonts w:ascii="Tahoma" w:hAnsi="Tahoma" w:cs="Tahoma"/>
          <w:sz w:val="20"/>
        </w:rPr>
      </w:pPr>
      <w:r w:rsidRPr="00CE759F">
        <w:rPr>
          <w:rFonts w:ascii="Tahoma" w:hAnsi="Tahoma" w:cs="Tahoma"/>
          <w:sz w:val="20"/>
        </w:rPr>
        <w:t xml:space="preserve">Ponudnik se mora pred oddajo ponudbe registrirati na spletnem naslovu </w:t>
      </w:r>
      <w:hyperlink r:id="rId29" w:history="1">
        <w:r w:rsidRPr="00CE759F">
          <w:rPr>
            <w:rStyle w:val="Hiperpovezava"/>
            <w:rFonts w:ascii="Tahoma" w:hAnsi="Tahoma" w:cs="Tahoma"/>
            <w:sz w:val="20"/>
          </w:rPr>
          <w:t>https://ejn.gov.si</w:t>
        </w:r>
      </w:hyperlink>
      <w:r w:rsidRPr="00CE759F">
        <w:rPr>
          <w:rFonts w:ascii="Tahoma" w:hAnsi="Tahoma" w:cs="Tahoma"/>
          <w:sz w:val="20"/>
        </w:rPr>
        <w:t>, v skladu z Navodili za uporabo informacijskega sistema e-JN. Če je ponudnik že registriran v sistem e-JN, se v aplikacijo prijavi na istem naslovu.</w:t>
      </w:r>
    </w:p>
    <w:p w14:paraId="26F806FB" w14:textId="77777777" w:rsidR="004F5927" w:rsidRPr="00CE759F" w:rsidRDefault="004F5927" w:rsidP="008045DE">
      <w:pPr>
        <w:pStyle w:val="Telobesedila3"/>
        <w:keepNext/>
        <w:keepLines/>
        <w:rPr>
          <w:rFonts w:ascii="Tahoma" w:hAnsi="Tahoma" w:cs="Tahoma"/>
          <w:sz w:val="20"/>
        </w:rPr>
      </w:pPr>
    </w:p>
    <w:p w14:paraId="14309FC8" w14:textId="77777777" w:rsidR="0075652B" w:rsidRDefault="004F5927" w:rsidP="008045DE">
      <w:pPr>
        <w:pStyle w:val="Telobesedila3"/>
        <w:keepNext/>
        <w:keepLines/>
        <w:rPr>
          <w:rFonts w:ascii="Tahoma" w:hAnsi="Tahoma" w:cs="Tahoma"/>
          <w:sz w:val="20"/>
        </w:rPr>
      </w:pPr>
      <w:r w:rsidRPr="00CE759F">
        <w:rPr>
          <w:rFonts w:ascii="Tahoma" w:hAnsi="Tahoma" w:cs="Tahoma"/>
          <w:sz w:val="20"/>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E759F">
        <w:rPr>
          <w:rFonts w:ascii="Tahoma" w:hAnsi="Tahoma" w:cs="Tahoma"/>
          <w:sz w:val="20"/>
          <w:lang w:val="sl-SI"/>
        </w:rPr>
        <w:t xml:space="preserve"> (Ur. l. RS, št. 97/07 – uradno prečiščeno besedilo, 64/16 – </w:t>
      </w:r>
      <w:proofErr w:type="spellStart"/>
      <w:r w:rsidRPr="00CE759F">
        <w:rPr>
          <w:rFonts w:ascii="Tahoma" w:hAnsi="Tahoma" w:cs="Tahoma"/>
          <w:sz w:val="20"/>
          <w:lang w:val="sl-SI"/>
        </w:rPr>
        <w:t>odl</w:t>
      </w:r>
      <w:proofErr w:type="spellEnd"/>
      <w:r w:rsidRPr="00CE759F">
        <w:rPr>
          <w:rFonts w:ascii="Tahoma" w:hAnsi="Tahoma" w:cs="Tahoma"/>
          <w:sz w:val="20"/>
          <w:lang w:val="sl-SI"/>
        </w:rPr>
        <w:t>. US in 20/18 – OROZ631)</w:t>
      </w:r>
      <w:r w:rsidRPr="00CE759F">
        <w:rPr>
          <w:rFonts w:ascii="Tahoma" w:hAnsi="Tahoma" w:cs="Tahoma"/>
          <w:sz w:val="20"/>
        </w:rPr>
        <w:t>). Z oddajo ponudbe je le-ta zavezujoča za čas, naveden v ponudbi, razen če jo uporabnik ponudnika umakne ali spremeni pred potekom roka za oddajo ponudb.</w:t>
      </w:r>
    </w:p>
    <w:p w14:paraId="12358EC5" w14:textId="77777777" w:rsidR="00996AD8" w:rsidRPr="00CE759F" w:rsidRDefault="00996AD8" w:rsidP="008045DE">
      <w:pPr>
        <w:pStyle w:val="Telobesedila3"/>
        <w:keepNext/>
        <w:keepLines/>
        <w:rPr>
          <w:rFonts w:ascii="Tahoma" w:hAnsi="Tahoma" w:cs="Tahoma"/>
          <w:sz w:val="20"/>
        </w:rPr>
      </w:pPr>
    </w:p>
    <w:p w14:paraId="2BB2D81C" w14:textId="77777777" w:rsidR="004F5927" w:rsidRPr="00CE759F" w:rsidRDefault="004F5927" w:rsidP="008045DE">
      <w:pPr>
        <w:keepNext/>
        <w:keepLines/>
        <w:numPr>
          <w:ilvl w:val="1"/>
          <w:numId w:val="65"/>
        </w:numPr>
        <w:spacing w:after="0" w:line="240" w:lineRule="auto"/>
        <w:jc w:val="both"/>
        <w:rPr>
          <w:rFonts w:ascii="Tahoma" w:hAnsi="Tahoma" w:cs="Tahoma"/>
          <w:b/>
          <w:sz w:val="20"/>
          <w:szCs w:val="20"/>
        </w:rPr>
      </w:pPr>
      <w:r w:rsidRPr="00CE759F">
        <w:rPr>
          <w:rFonts w:ascii="Tahoma" w:hAnsi="Tahoma" w:cs="Tahoma"/>
          <w:b/>
          <w:sz w:val="20"/>
          <w:szCs w:val="20"/>
        </w:rPr>
        <w:t>Izdelava ponudbe</w:t>
      </w:r>
    </w:p>
    <w:p w14:paraId="07197B06" w14:textId="77777777" w:rsidR="004F5927" w:rsidRPr="00CE759F" w:rsidRDefault="004F5927" w:rsidP="008045DE">
      <w:pPr>
        <w:keepNext/>
        <w:keepLines/>
        <w:spacing w:after="0" w:line="240" w:lineRule="auto"/>
        <w:jc w:val="both"/>
        <w:rPr>
          <w:rFonts w:ascii="Tahoma" w:hAnsi="Tahoma" w:cs="Tahoma"/>
          <w:sz w:val="20"/>
          <w:szCs w:val="20"/>
        </w:rPr>
      </w:pPr>
    </w:p>
    <w:p w14:paraId="77914847" w14:textId="77777777" w:rsidR="004F5927"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sz w:val="20"/>
          <w:szCs w:val="20"/>
        </w:rPr>
        <w:t>Ponudba naj bo izdelana tako, da vsebuje vse zahtevane dokumente in obrazce, navedene v tč. 6.4. razpisne dokumentacije.</w:t>
      </w:r>
    </w:p>
    <w:p w14:paraId="1B8EC75A" w14:textId="77777777" w:rsidR="004F5927" w:rsidRPr="00CE759F" w:rsidRDefault="004F5927" w:rsidP="008045DE">
      <w:pPr>
        <w:keepNext/>
        <w:keepLines/>
        <w:spacing w:after="0" w:line="240" w:lineRule="auto"/>
        <w:jc w:val="both"/>
        <w:rPr>
          <w:rFonts w:ascii="Tahoma" w:hAnsi="Tahoma" w:cs="Tahoma"/>
          <w:sz w:val="20"/>
          <w:szCs w:val="20"/>
        </w:rPr>
      </w:pPr>
    </w:p>
    <w:p w14:paraId="4F828F67" w14:textId="77777777" w:rsidR="004F5927" w:rsidRPr="00CE759F" w:rsidRDefault="004F5927" w:rsidP="008045DE">
      <w:pPr>
        <w:keepNext/>
        <w:keepLines/>
        <w:spacing w:after="0" w:line="240" w:lineRule="auto"/>
        <w:jc w:val="both"/>
        <w:rPr>
          <w:rFonts w:ascii="Tahoma" w:hAnsi="Tahoma" w:cs="Tahoma"/>
          <w:sz w:val="20"/>
          <w:szCs w:val="20"/>
          <w:u w:val="single"/>
        </w:rPr>
      </w:pPr>
      <w:r w:rsidRPr="00CE759F">
        <w:rPr>
          <w:rFonts w:ascii="Tahoma" w:hAnsi="Tahoma" w:cs="Tahoma"/>
          <w:sz w:val="20"/>
          <w:szCs w:val="20"/>
          <w:u w:val="single"/>
        </w:rPr>
        <w:t>Ponudba mora biti priložena v "</w:t>
      </w:r>
      <w:r w:rsidR="000B5FF2">
        <w:rPr>
          <w:rFonts w:ascii="Tahoma" w:hAnsi="Tahoma" w:cs="Tahoma"/>
          <w:sz w:val="20"/>
          <w:szCs w:val="20"/>
          <w:u w:val="single"/>
        </w:rPr>
        <w:t>.</w:t>
      </w:r>
      <w:proofErr w:type="spellStart"/>
      <w:r w:rsidRPr="00CE759F">
        <w:rPr>
          <w:rFonts w:ascii="Tahoma" w:hAnsi="Tahoma" w:cs="Tahoma"/>
          <w:sz w:val="20"/>
          <w:szCs w:val="20"/>
          <w:u w:val="single"/>
        </w:rPr>
        <w:t>pdf</w:t>
      </w:r>
      <w:proofErr w:type="spellEnd"/>
      <w:r w:rsidRPr="00CE759F">
        <w:rPr>
          <w:rFonts w:ascii="Tahoma" w:hAnsi="Tahoma" w:cs="Tahoma"/>
          <w:sz w:val="20"/>
          <w:szCs w:val="20"/>
          <w:u w:val="single"/>
        </w:rPr>
        <w:t>" formatu/zapisu/datoteki, v kolikor ni v razpisni dokumentaciji določeno/dovoljeno drugače.</w:t>
      </w:r>
    </w:p>
    <w:p w14:paraId="5EC435BD" w14:textId="77777777" w:rsidR="004F5927" w:rsidRPr="00CE759F" w:rsidRDefault="004F5927" w:rsidP="008045DE">
      <w:pPr>
        <w:keepNext/>
        <w:keepLines/>
        <w:spacing w:after="0" w:line="240" w:lineRule="auto"/>
        <w:jc w:val="both"/>
        <w:rPr>
          <w:rFonts w:ascii="Tahoma" w:hAnsi="Tahoma" w:cs="Tahoma"/>
          <w:sz w:val="20"/>
          <w:szCs w:val="20"/>
        </w:rPr>
      </w:pPr>
    </w:p>
    <w:p w14:paraId="284E6CE7" w14:textId="77777777" w:rsidR="004F5927"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3B49A34" w14:textId="77777777" w:rsidR="004F5927" w:rsidRPr="00CE759F" w:rsidRDefault="004F5927" w:rsidP="008045DE">
      <w:pPr>
        <w:keepNext/>
        <w:keepLines/>
        <w:spacing w:after="0" w:line="240" w:lineRule="auto"/>
        <w:jc w:val="both"/>
        <w:rPr>
          <w:rFonts w:ascii="Tahoma" w:hAnsi="Tahoma" w:cs="Tahoma"/>
          <w:sz w:val="20"/>
          <w:szCs w:val="20"/>
        </w:rPr>
      </w:pPr>
    </w:p>
    <w:p w14:paraId="228CB740" w14:textId="77777777" w:rsidR="004F5927"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B5EDD7B" w14:textId="77777777" w:rsidR="004F5927" w:rsidRPr="00CE759F" w:rsidRDefault="004F5927" w:rsidP="008045DE">
      <w:pPr>
        <w:keepNext/>
        <w:keepLines/>
        <w:spacing w:after="0" w:line="240" w:lineRule="auto"/>
        <w:jc w:val="both"/>
        <w:rPr>
          <w:rFonts w:ascii="Tahoma" w:hAnsi="Tahoma" w:cs="Tahoma"/>
          <w:sz w:val="20"/>
          <w:szCs w:val="20"/>
        </w:rPr>
      </w:pPr>
    </w:p>
    <w:p w14:paraId="5163793F" w14:textId="77777777" w:rsidR="004F5927" w:rsidRPr="00CE759F" w:rsidRDefault="004F5927" w:rsidP="008045DE">
      <w:pPr>
        <w:keepNext/>
        <w:keepLines/>
        <w:numPr>
          <w:ilvl w:val="1"/>
          <w:numId w:val="65"/>
        </w:numPr>
        <w:spacing w:after="0" w:line="240" w:lineRule="auto"/>
        <w:jc w:val="both"/>
        <w:rPr>
          <w:rFonts w:ascii="Tahoma" w:hAnsi="Tahoma" w:cs="Tahoma"/>
          <w:b/>
          <w:sz w:val="20"/>
          <w:szCs w:val="20"/>
        </w:rPr>
      </w:pPr>
      <w:r w:rsidRPr="00CE759F">
        <w:rPr>
          <w:rFonts w:ascii="Tahoma" w:hAnsi="Tahoma" w:cs="Tahoma"/>
          <w:b/>
          <w:sz w:val="20"/>
          <w:szCs w:val="20"/>
        </w:rPr>
        <w:t>Vsebina ponudbene dokumentacije</w:t>
      </w:r>
    </w:p>
    <w:p w14:paraId="702F3D40" w14:textId="77777777" w:rsidR="004F5927" w:rsidRPr="00CE759F" w:rsidRDefault="004F5927" w:rsidP="008045DE">
      <w:pPr>
        <w:keepNext/>
        <w:keepLines/>
        <w:spacing w:after="0" w:line="240" w:lineRule="auto"/>
        <w:jc w:val="both"/>
        <w:rPr>
          <w:rFonts w:ascii="Tahoma" w:hAnsi="Tahoma" w:cs="Tahoma"/>
          <w:sz w:val="20"/>
          <w:szCs w:val="20"/>
          <w:lang w:val="x-none"/>
        </w:rPr>
      </w:pPr>
    </w:p>
    <w:p w14:paraId="5F4DB882" w14:textId="77777777" w:rsidR="00700B9F"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b/>
          <w:sz w:val="20"/>
          <w:szCs w:val="20"/>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3AC4199" w14:textId="77777777" w:rsidR="00700B9F" w:rsidRPr="00CE759F" w:rsidRDefault="00700B9F" w:rsidP="008045DE">
      <w:pPr>
        <w:keepNext/>
        <w:keepLines/>
        <w:spacing w:after="0" w:line="240" w:lineRule="auto"/>
        <w:jc w:val="both"/>
        <w:rPr>
          <w:rFonts w:ascii="Tahoma" w:hAnsi="Tahoma" w:cs="Tahoma"/>
          <w:sz w:val="20"/>
          <w:szCs w:val="20"/>
        </w:rPr>
      </w:pPr>
    </w:p>
    <w:p w14:paraId="425D536A" w14:textId="77777777" w:rsidR="004F5927" w:rsidRPr="00CE759F" w:rsidRDefault="004F5927" w:rsidP="008045DE">
      <w:pPr>
        <w:keepNext/>
        <w:keepLines/>
        <w:spacing w:after="0" w:line="240" w:lineRule="auto"/>
        <w:jc w:val="both"/>
        <w:rPr>
          <w:rFonts w:ascii="Tahoma" w:hAnsi="Tahoma" w:cs="Tahoma"/>
          <w:b/>
          <w:sz w:val="20"/>
          <w:szCs w:val="20"/>
        </w:rPr>
      </w:pPr>
      <w:r w:rsidRPr="00CE759F">
        <w:rPr>
          <w:rFonts w:ascii="Tahoma" w:hAnsi="Tahoma" w:cs="Tahoma"/>
          <w:b/>
          <w:sz w:val="20"/>
          <w:szCs w:val="20"/>
        </w:rPr>
        <w:t>Ponudbena dokumentacija, ki jo naročnik zahteva z javnim razpisom in jih mora ponudnik naložiti v informacijski sistem e-JN je navedena v nadaljevanju:</w:t>
      </w:r>
    </w:p>
    <w:p w14:paraId="1155D244" w14:textId="77777777" w:rsidR="004F5927" w:rsidRDefault="004F5927" w:rsidP="008045DE">
      <w:pPr>
        <w:keepNext/>
        <w:keepLines/>
        <w:spacing w:after="0" w:line="240" w:lineRule="auto"/>
        <w:ind w:left="1080"/>
        <w:jc w:val="both"/>
        <w:rPr>
          <w:rFonts w:ascii="Tahoma" w:hAnsi="Tahoma" w:cs="Tahoma"/>
          <w:b/>
          <w:sz w:val="20"/>
          <w:szCs w:val="20"/>
        </w:rPr>
      </w:pPr>
    </w:p>
    <w:p w14:paraId="24703C7E" w14:textId="77777777" w:rsidR="00996AD8" w:rsidRPr="00CE759F" w:rsidRDefault="00996AD8" w:rsidP="008045DE">
      <w:pPr>
        <w:keepNext/>
        <w:keepLines/>
        <w:spacing w:after="0" w:line="240" w:lineRule="auto"/>
        <w:ind w:left="1080"/>
        <w:jc w:val="both"/>
        <w:rPr>
          <w:rFonts w:ascii="Tahoma" w:hAnsi="Tahoma" w:cs="Tahoma"/>
          <w:b/>
          <w:sz w:val="20"/>
          <w:szCs w:val="20"/>
        </w:rPr>
      </w:pPr>
    </w:p>
    <w:p w14:paraId="00CD73B0" w14:textId="77777777" w:rsidR="004F5927" w:rsidRPr="00CE759F" w:rsidRDefault="004F5927" w:rsidP="008045DE">
      <w:pPr>
        <w:keepNext/>
        <w:keepLines/>
        <w:numPr>
          <w:ilvl w:val="0"/>
          <w:numId w:val="15"/>
        </w:numPr>
        <w:spacing w:after="0" w:line="240" w:lineRule="auto"/>
        <w:jc w:val="both"/>
        <w:rPr>
          <w:rFonts w:ascii="Tahoma" w:hAnsi="Tahoma" w:cs="Tahoma"/>
          <w:b/>
          <w:color w:val="C00000"/>
          <w:sz w:val="20"/>
          <w:szCs w:val="20"/>
        </w:rPr>
      </w:pPr>
      <w:r w:rsidRPr="00CE759F">
        <w:rPr>
          <w:rFonts w:ascii="Tahoma" w:hAnsi="Tahoma" w:cs="Tahoma"/>
          <w:b/>
          <w:color w:val="C00000"/>
          <w:sz w:val="20"/>
          <w:szCs w:val="20"/>
        </w:rPr>
        <w:t>razdelek »Skupna ponudbena vrednost«</w:t>
      </w:r>
    </w:p>
    <w:p w14:paraId="64DBC61B" w14:textId="77777777" w:rsidR="004F5927" w:rsidRPr="00CE759F" w:rsidRDefault="004F5927" w:rsidP="008045DE">
      <w:pPr>
        <w:keepNext/>
        <w:keepLines/>
        <w:spacing w:after="0" w:line="240" w:lineRule="auto"/>
        <w:jc w:val="both"/>
        <w:rPr>
          <w:rFonts w:ascii="Tahoma" w:hAnsi="Tahoma" w:cs="Tahoma"/>
          <w:sz w:val="20"/>
          <w:szCs w:val="20"/>
        </w:rPr>
      </w:pPr>
    </w:p>
    <w:p w14:paraId="5E4BE93A" w14:textId="77777777" w:rsidR="004F5927" w:rsidRPr="00CE759F" w:rsidRDefault="004F5927" w:rsidP="008045DE">
      <w:pPr>
        <w:keepNext/>
        <w:keepLines/>
        <w:spacing w:after="0" w:line="240" w:lineRule="auto"/>
        <w:jc w:val="both"/>
        <w:rPr>
          <w:rFonts w:ascii="Tahoma" w:hAnsi="Tahoma" w:cs="Tahoma"/>
          <w:sz w:val="20"/>
          <w:szCs w:val="20"/>
        </w:rPr>
      </w:pPr>
      <w:r w:rsidRPr="00CE759F">
        <w:rPr>
          <w:rFonts w:ascii="Tahoma" w:hAnsi="Tahoma" w:cs="Tahoma"/>
          <w:sz w:val="20"/>
          <w:szCs w:val="20"/>
        </w:rPr>
        <w:t xml:space="preserve">Ponudnik v sistem e-JN </w:t>
      </w:r>
      <w:r w:rsidRPr="00CE759F">
        <w:rPr>
          <w:rFonts w:ascii="Tahoma" w:hAnsi="Tahoma" w:cs="Tahoma"/>
          <w:b/>
          <w:sz w:val="20"/>
          <w:szCs w:val="20"/>
        </w:rPr>
        <w:t>v razdelek »Skupna ponudbena vrednost«</w:t>
      </w:r>
      <w:r w:rsidRPr="00CE759F">
        <w:rPr>
          <w:rFonts w:ascii="Tahoma" w:hAnsi="Tahoma" w:cs="Tahoma"/>
          <w:sz w:val="20"/>
          <w:szCs w:val="20"/>
        </w:rPr>
        <w:t xml:space="preserve"> v zato namenjen prostor vpiše skupni ponudbeni znesek brez davka v EUR in znesek davka v. Znesek z davkom (EUR) in vsi podatki, ki prikazujejo skupno ponudbeno vrednost, se izračunajo samodejno. V </w:t>
      </w:r>
      <w:r w:rsidRPr="00CE759F">
        <w:rPr>
          <w:rFonts w:ascii="Tahoma" w:hAnsi="Tahoma" w:cs="Tahoma"/>
          <w:b/>
          <w:sz w:val="20"/>
          <w:szCs w:val="20"/>
        </w:rPr>
        <w:t>del »Predračun«</w:t>
      </w:r>
      <w:r w:rsidRPr="00CE759F">
        <w:rPr>
          <w:rFonts w:ascii="Tahoma" w:hAnsi="Tahoma" w:cs="Tahoma"/>
          <w:sz w:val="20"/>
          <w:szCs w:val="20"/>
        </w:rPr>
        <w:t xml:space="preserve"> pa naloži izpolnjeno in podpisano Prilogo »POVZETEK PREDRAČUNA« v </w:t>
      </w:r>
      <w:proofErr w:type="spellStart"/>
      <w:r w:rsidRPr="00CE759F">
        <w:rPr>
          <w:rFonts w:ascii="Tahoma" w:hAnsi="Tahoma" w:cs="Tahoma"/>
          <w:sz w:val="20"/>
          <w:szCs w:val="20"/>
        </w:rPr>
        <w:t>pdf</w:t>
      </w:r>
      <w:proofErr w:type="spellEnd"/>
      <w:r w:rsidRPr="00CE759F">
        <w:rPr>
          <w:rFonts w:ascii="Tahoma" w:hAnsi="Tahoma" w:cs="Tahoma"/>
          <w:sz w:val="20"/>
          <w:szCs w:val="20"/>
        </w:rPr>
        <w:t xml:space="preserve">. obliki/formatu. »Skupna ponudbena vrednost«, ki bo vpisana v istoimenski razdelek in dokument (Priloga »POVZETEK PREDRAČUNA), ki bo naložen kot predračun v del »Predračun«, bosta razvidna in dostopna na javnem odpiranju ponudb. </w:t>
      </w:r>
    </w:p>
    <w:p w14:paraId="213F3F32" w14:textId="77777777" w:rsidR="004F5927" w:rsidRPr="00CE759F" w:rsidRDefault="004F5927" w:rsidP="008045DE">
      <w:pPr>
        <w:keepNext/>
        <w:keepLines/>
        <w:spacing w:after="0" w:line="240" w:lineRule="auto"/>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7C7509" w14:paraId="42C39183" w14:textId="77777777" w:rsidTr="00712877">
        <w:tc>
          <w:tcPr>
            <w:tcW w:w="9568" w:type="dxa"/>
          </w:tcPr>
          <w:p w14:paraId="126834F0" w14:textId="77777777" w:rsidR="004F5927" w:rsidRPr="007C7509" w:rsidRDefault="004F5927" w:rsidP="008045DE">
            <w:pPr>
              <w:keepNext/>
              <w:keepLines/>
              <w:spacing w:after="0" w:line="240" w:lineRule="auto"/>
              <w:jc w:val="both"/>
              <w:rPr>
                <w:rFonts w:ascii="Tahoma" w:hAnsi="Tahoma" w:cs="Tahoma"/>
                <w:b/>
                <w:i/>
                <w:sz w:val="20"/>
                <w:szCs w:val="20"/>
              </w:rPr>
            </w:pPr>
            <w:r w:rsidRPr="007C7509">
              <w:rPr>
                <w:rFonts w:ascii="Tahoma" w:hAnsi="Tahoma" w:cs="Tahoma"/>
                <w:b/>
                <w:sz w:val="20"/>
                <w:szCs w:val="20"/>
              </w:rPr>
              <w:t>POVZETEK PREDRAČUNA</w:t>
            </w:r>
          </w:p>
        </w:tc>
      </w:tr>
    </w:tbl>
    <w:p w14:paraId="63B21C83" w14:textId="77777777" w:rsidR="004F5927" w:rsidRPr="007C7509" w:rsidRDefault="004F5927" w:rsidP="008045DE">
      <w:pPr>
        <w:keepNext/>
        <w:keepLines/>
        <w:spacing w:after="0" w:line="240" w:lineRule="auto"/>
        <w:jc w:val="both"/>
        <w:rPr>
          <w:rFonts w:ascii="Tahoma" w:hAnsi="Tahoma" w:cs="Tahoma"/>
          <w:b/>
          <w:sz w:val="20"/>
          <w:szCs w:val="20"/>
        </w:rPr>
      </w:pPr>
      <w:r w:rsidRPr="007C7509">
        <w:rPr>
          <w:rFonts w:ascii="Tahoma" w:hAnsi="Tahoma" w:cs="Tahoma"/>
          <w:b/>
          <w:sz w:val="20"/>
          <w:szCs w:val="20"/>
        </w:rPr>
        <w:t xml:space="preserve">V primeru razhajanj med podatki navedenimi v razdelku »Skupna ponudbena vrednost«, podatki v Prilogi »POVZETEK PREDRAČUNA« - naloženim v razdelek »Skupna ponudbena cena«, del »Predračun«, in Prilogo 2 »PONUDBENI PREDRAČUN« v </w:t>
      </w:r>
      <w:proofErr w:type="spellStart"/>
      <w:r w:rsidRPr="007C7509">
        <w:rPr>
          <w:rFonts w:ascii="Tahoma" w:hAnsi="Tahoma" w:cs="Tahoma"/>
          <w:b/>
          <w:sz w:val="20"/>
          <w:szCs w:val="20"/>
        </w:rPr>
        <w:t>pdf</w:t>
      </w:r>
      <w:proofErr w:type="spellEnd"/>
      <w:r w:rsidRPr="007C7509">
        <w:rPr>
          <w:rFonts w:ascii="Tahoma" w:hAnsi="Tahoma" w:cs="Tahoma"/>
          <w:b/>
          <w:sz w:val="20"/>
          <w:szCs w:val="20"/>
        </w:rPr>
        <w:t xml:space="preserve">. formatu - naloženim v razdelek »Dokumenti«, del »Ostale priloge«, kot veljavni štejejo podatki v Prilogi 2 »PONUDBENI PREDRAČUN«, ki je naložena v razdelku »Dokumenti«, del »Ostale priloge«. </w:t>
      </w:r>
    </w:p>
    <w:p w14:paraId="42FCCA32" w14:textId="77777777" w:rsidR="0075652B" w:rsidRPr="007C7509" w:rsidRDefault="0075652B" w:rsidP="008045DE">
      <w:pPr>
        <w:keepNext/>
        <w:keepLines/>
        <w:spacing w:after="0" w:line="240" w:lineRule="auto"/>
        <w:jc w:val="both"/>
        <w:rPr>
          <w:rFonts w:ascii="Tahoma" w:hAnsi="Tahoma" w:cs="Tahoma"/>
          <w:b/>
          <w:sz w:val="20"/>
          <w:szCs w:val="20"/>
        </w:rPr>
      </w:pPr>
    </w:p>
    <w:p w14:paraId="76E5BC9F" w14:textId="77777777" w:rsidR="001F526F" w:rsidRDefault="007C7509" w:rsidP="008045DE">
      <w:pPr>
        <w:keepNext/>
        <w:keepLines/>
        <w:numPr>
          <w:ilvl w:val="0"/>
          <w:numId w:val="15"/>
        </w:numPr>
        <w:spacing w:after="0" w:line="240" w:lineRule="auto"/>
        <w:jc w:val="both"/>
        <w:rPr>
          <w:rFonts w:ascii="Tahoma" w:eastAsia="Times New Roman" w:hAnsi="Tahoma" w:cs="Tahoma"/>
          <w:b/>
          <w:color w:val="FF0000"/>
          <w:sz w:val="20"/>
          <w:szCs w:val="20"/>
          <w:lang w:eastAsia="sl-SI"/>
        </w:rPr>
      </w:pPr>
      <w:r w:rsidRPr="007C7509">
        <w:rPr>
          <w:rFonts w:ascii="Tahoma" w:eastAsia="Times New Roman" w:hAnsi="Tahoma" w:cs="Tahoma"/>
          <w:b/>
          <w:color w:val="FF0000"/>
          <w:sz w:val="20"/>
          <w:szCs w:val="20"/>
          <w:lang w:eastAsia="sl-SI"/>
        </w:rPr>
        <w:t>Razdelek »DOKUMENTI, del Izjava - ponudnik«</w:t>
      </w:r>
    </w:p>
    <w:p w14:paraId="66822582" w14:textId="77777777" w:rsidR="007C7509" w:rsidRPr="007C7509" w:rsidRDefault="007C7509" w:rsidP="007C750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7509" w:rsidRPr="007C7509" w14:paraId="703F7C96" w14:textId="77777777" w:rsidTr="00AF62E5">
        <w:tc>
          <w:tcPr>
            <w:tcW w:w="9424" w:type="dxa"/>
            <w:tcBorders>
              <w:top w:val="single" w:sz="4" w:space="0" w:color="auto"/>
              <w:bottom w:val="single" w:sz="4" w:space="0" w:color="auto"/>
            </w:tcBorders>
          </w:tcPr>
          <w:p w14:paraId="29E5CEE9" w14:textId="1609D26D" w:rsidR="007C7509" w:rsidRPr="007C7509" w:rsidRDefault="006D730C" w:rsidP="007C7509">
            <w:pPr>
              <w:keepNext/>
              <w:keepLines/>
              <w:spacing w:after="0" w:line="240" w:lineRule="auto"/>
              <w:jc w:val="both"/>
              <w:rPr>
                <w:rFonts w:ascii="Tahoma" w:eastAsia="Times New Roman" w:hAnsi="Tahoma" w:cs="Tahoma"/>
                <w:b/>
                <w:bCs/>
                <w:i/>
                <w:iCs/>
                <w:sz w:val="20"/>
                <w:szCs w:val="20"/>
                <w:lang w:eastAsia="sl-SI"/>
              </w:rPr>
            </w:pPr>
            <w:r w:rsidRPr="00B76DA7">
              <w:rPr>
                <w:rFonts w:ascii="Tahoma" w:hAnsi="Tahoma" w:cs="Tahoma"/>
                <w:sz w:val="20"/>
                <w:szCs w:val="20"/>
              </w:rPr>
              <w:t>IZJAVA O SPREJEMANJU OSTALIH</w:t>
            </w:r>
            <w:r>
              <w:rPr>
                <w:rFonts w:ascii="Tahoma" w:hAnsi="Tahoma" w:cs="Tahoma"/>
                <w:sz w:val="20"/>
                <w:szCs w:val="20"/>
              </w:rPr>
              <w:t xml:space="preserve"> POGOJEV RAZPISNE DOKUMENTACIJE</w:t>
            </w:r>
            <w:r w:rsidRPr="007C7509" w:rsidDel="006D730C">
              <w:rPr>
                <w:rFonts w:ascii="Tahoma" w:eastAsia="Times New Roman" w:hAnsi="Tahoma" w:cs="Tahoma"/>
                <w:sz w:val="20"/>
                <w:szCs w:val="20"/>
                <w:lang w:eastAsia="sl-SI"/>
              </w:rPr>
              <w:t xml:space="preserve"> </w:t>
            </w:r>
            <w:r w:rsidR="007C7509" w:rsidRPr="007C7509">
              <w:rPr>
                <w:rFonts w:ascii="Tahoma" w:eastAsia="Times New Roman" w:hAnsi="Tahoma" w:cs="Tahoma"/>
                <w:sz w:val="20"/>
                <w:szCs w:val="20"/>
                <w:lang w:eastAsia="sl-SI"/>
              </w:rPr>
              <w:t xml:space="preserve">– </w:t>
            </w:r>
            <w:r w:rsidR="007C7509" w:rsidRPr="007C7509">
              <w:rPr>
                <w:rFonts w:ascii="Tahoma" w:eastAsia="Times New Roman" w:hAnsi="Tahoma" w:cs="Tahoma"/>
                <w:b/>
                <w:sz w:val="20"/>
                <w:szCs w:val="20"/>
                <w:lang w:eastAsia="sl-SI"/>
              </w:rPr>
              <w:t>ponudnik</w:t>
            </w:r>
          </w:p>
        </w:tc>
      </w:tr>
    </w:tbl>
    <w:p w14:paraId="4E9B6C52" w14:textId="77777777" w:rsidR="007C7509" w:rsidRPr="007C7509" w:rsidRDefault="007C7509" w:rsidP="007C7509">
      <w:pPr>
        <w:keepNext/>
        <w:keepLines/>
        <w:spacing w:after="0" w:line="240" w:lineRule="auto"/>
        <w:jc w:val="both"/>
        <w:rPr>
          <w:rFonts w:ascii="Tahoma" w:eastAsia="Times New Roman" w:hAnsi="Tahoma" w:cs="Tahoma"/>
          <w:b/>
          <w:sz w:val="20"/>
          <w:szCs w:val="20"/>
          <w:lang w:eastAsia="sl-SI"/>
        </w:rPr>
      </w:pPr>
      <w:r w:rsidRPr="007C7509">
        <w:rPr>
          <w:rFonts w:ascii="Tahoma" w:eastAsia="Times New Roman" w:hAnsi="Tahoma" w:cs="Tahoma"/>
          <w:sz w:val="20"/>
          <w:szCs w:val="20"/>
          <w:lang w:eastAsia="sl-SI"/>
        </w:rPr>
        <w:t xml:space="preserve">Ponudniki v informacijskem sistemu e-JN v </w:t>
      </w:r>
      <w:r w:rsidRPr="007C7509">
        <w:rPr>
          <w:rFonts w:ascii="Tahoma" w:eastAsia="Times New Roman" w:hAnsi="Tahoma" w:cs="Tahoma"/>
          <w:b/>
          <w:sz w:val="20"/>
          <w:szCs w:val="20"/>
          <w:lang w:eastAsia="sl-SI"/>
        </w:rPr>
        <w:t>razdelek »DOKUMENTI, del Izjava - ponudnik«</w:t>
      </w:r>
      <w:r w:rsidRPr="007C7509">
        <w:rPr>
          <w:rFonts w:ascii="Tahoma" w:eastAsia="Times New Roman" w:hAnsi="Tahoma" w:cs="Tahoma"/>
          <w:sz w:val="20"/>
          <w:szCs w:val="20"/>
          <w:lang w:eastAsia="sl-SI"/>
        </w:rPr>
        <w:t xml:space="preserve"> naložijo izpolnjeno prilogo, ki je v razpisni dokumentaciji označena kot </w:t>
      </w:r>
      <w:r w:rsidRPr="004E658A">
        <w:rPr>
          <w:rFonts w:ascii="Tahoma" w:eastAsia="Times New Roman" w:hAnsi="Tahoma" w:cs="Tahoma"/>
          <w:b/>
          <w:sz w:val="20"/>
          <w:szCs w:val="20"/>
          <w:u w:val="single"/>
          <w:lang w:eastAsia="sl-SI"/>
        </w:rPr>
        <w:t>Priloga A</w:t>
      </w:r>
      <w:r w:rsidRPr="007C7509">
        <w:rPr>
          <w:rFonts w:ascii="Tahoma" w:eastAsia="Times New Roman" w:hAnsi="Tahoma" w:cs="Tahoma"/>
          <w:sz w:val="20"/>
          <w:szCs w:val="20"/>
          <w:lang w:eastAsia="sl-SI"/>
        </w:rPr>
        <w:t xml:space="preserve"> - UGOTAVLJANJE SPOSOBNOSTI. </w:t>
      </w:r>
      <w:r w:rsidRPr="007C7509">
        <w:rPr>
          <w:rFonts w:ascii="Tahoma" w:eastAsia="Times New Roman" w:hAnsi="Tahoma" w:cs="Tahoma"/>
          <w:b/>
          <w:sz w:val="20"/>
          <w:szCs w:val="20"/>
          <w:lang w:eastAsia="sl-SI"/>
        </w:rPr>
        <w:t>»Priloga A – Ugotavljanje sposobnosti« je potrebno izpolniti, podpisati, žigosati in priložiti v .</w:t>
      </w:r>
      <w:proofErr w:type="spellStart"/>
      <w:r w:rsidRPr="007C7509">
        <w:rPr>
          <w:rFonts w:ascii="Tahoma" w:eastAsia="Times New Roman" w:hAnsi="Tahoma" w:cs="Tahoma"/>
          <w:b/>
          <w:sz w:val="20"/>
          <w:szCs w:val="20"/>
          <w:lang w:eastAsia="sl-SI"/>
        </w:rPr>
        <w:t>pdf</w:t>
      </w:r>
      <w:proofErr w:type="spellEnd"/>
      <w:r w:rsidRPr="007C7509">
        <w:rPr>
          <w:rFonts w:ascii="Tahoma" w:eastAsia="Times New Roman" w:hAnsi="Tahoma" w:cs="Tahoma"/>
          <w:b/>
          <w:sz w:val="20"/>
          <w:szCs w:val="20"/>
          <w:lang w:eastAsia="sl-SI"/>
        </w:rPr>
        <w:t xml:space="preserve"> formatu.</w:t>
      </w:r>
    </w:p>
    <w:p w14:paraId="3B9759EF" w14:textId="77777777" w:rsidR="007C7509" w:rsidRPr="007C7509" w:rsidRDefault="007C7509" w:rsidP="007C7509">
      <w:pPr>
        <w:keepNext/>
        <w:keepLines/>
        <w:spacing w:after="0" w:line="240" w:lineRule="auto"/>
        <w:jc w:val="both"/>
        <w:rPr>
          <w:rFonts w:ascii="Tahoma" w:eastAsia="Times New Roman" w:hAnsi="Tahoma" w:cs="Tahoma"/>
          <w:sz w:val="20"/>
          <w:szCs w:val="20"/>
          <w:lang w:eastAsia="sl-SI"/>
        </w:rPr>
      </w:pPr>
    </w:p>
    <w:p w14:paraId="3861FEFD" w14:textId="77777777" w:rsidR="007C7509" w:rsidRDefault="007C7509" w:rsidP="003F544B">
      <w:pPr>
        <w:keepNext/>
        <w:keepLines/>
        <w:numPr>
          <w:ilvl w:val="0"/>
          <w:numId w:val="15"/>
        </w:numPr>
        <w:spacing w:after="0" w:line="240" w:lineRule="auto"/>
        <w:jc w:val="both"/>
        <w:rPr>
          <w:rFonts w:ascii="Tahoma" w:eastAsia="Times New Roman" w:hAnsi="Tahoma" w:cs="Tahoma"/>
          <w:b/>
          <w:color w:val="FF0000"/>
          <w:sz w:val="20"/>
          <w:szCs w:val="20"/>
          <w:lang w:eastAsia="sl-SI"/>
        </w:rPr>
      </w:pPr>
      <w:r w:rsidRPr="007C7509">
        <w:rPr>
          <w:rFonts w:ascii="Tahoma" w:eastAsia="Times New Roman" w:hAnsi="Tahoma" w:cs="Tahoma"/>
          <w:b/>
          <w:color w:val="FF0000"/>
          <w:sz w:val="20"/>
          <w:szCs w:val="20"/>
          <w:lang w:eastAsia="sl-SI"/>
        </w:rPr>
        <w:lastRenderedPageBreak/>
        <w:t>Razdelek »SODELUJOČI, del – Izvaja – Ostali sodelujoči«</w:t>
      </w:r>
    </w:p>
    <w:p w14:paraId="22800F99" w14:textId="77777777" w:rsidR="0038324D" w:rsidRDefault="0038324D" w:rsidP="0038324D">
      <w:pPr>
        <w:keepNext/>
        <w:keepLines/>
        <w:spacing w:after="0" w:line="240" w:lineRule="auto"/>
        <w:jc w:val="both"/>
        <w:rPr>
          <w:rFonts w:ascii="Tahoma" w:eastAsia="Times New Roman" w:hAnsi="Tahoma" w:cs="Tahoma"/>
          <w:b/>
          <w:color w:val="FF0000"/>
          <w:sz w:val="20"/>
          <w:szCs w:val="20"/>
          <w:lang w:eastAsia="sl-SI"/>
        </w:rPr>
      </w:pPr>
    </w:p>
    <w:p w14:paraId="6BCA233A" w14:textId="77777777" w:rsidR="007C7509" w:rsidRPr="007C7509" w:rsidRDefault="007C7509" w:rsidP="007C7509">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7509" w:rsidRPr="007C7509" w14:paraId="2352880C" w14:textId="77777777" w:rsidTr="00AF62E5">
        <w:tc>
          <w:tcPr>
            <w:tcW w:w="9424" w:type="dxa"/>
            <w:tcBorders>
              <w:top w:val="single" w:sz="4" w:space="0" w:color="auto"/>
              <w:bottom w:val="single" w:sz="4" w:space="0" w:color="auto"/>
            </w:tcBorders>
          </w:tcPr>
          <w:p w14:paraId="44B65E75" w14:textId="11DA54A6" w:rsidR="007C7509" w:rsidRPr="007C7509" w:rsidRDefault="006D730C" w:rsidP="007C7509">
            <w:pPr>
              <w:keepNext/>
              <w:keepLines/>
              <w:widowControl w:val="0"/>
              <w:spacing w:after="0" w:line="240" w:lineRule="auto"/>
              <w:jc w:val="both"/>
              <w:rPr>
                <w:rFonts w:ascii="Tahoma" w:eastAsia="Times New Roman" w:hAnsi="Tahoma" w:cs="Tahoma"/>
                <w:b/>
                <w:bCs/>
                <w:i/>
                <w:iCs/>
                <w:sz w:val="20"/>
                <w:szCs w:val="20"/>
                <w:lang w:eastAsia="sl-SI"/>
              </w:rPr>
            </w:pPr>
            <w:r w:rsidRPr="00B76DA7">
              <w:rPr>
                <w:rFonts w:ascii="Tahoma" w:hAnsi="Tahoma" w:cs="Tahoma"/>
                <w:sz w:val="20"/>
                <w:szCs w:val="20"/>
              </w:rPr>
              <w:t>IZJAVA O SPREJEMANJU OSTALIH</w:t>
            </w:r>
            <w:r>
              <w:rPr>
                <w:rFonts w:ascii="Tahoma" w:hAnsi="Tahoma" w:cs="Tahoma"/>
                <w:sz w:val="20"/>
                <w:szCs w:val="20"/>
              </w:rPr>
              <w:t xml:space="preserve"> POGOJEV RAZPISNE DOKUMENTACIJE</w:t>
            </w:r>
            <w:r w:rsidR="007C7509" w:rsidRPr="007C7509">
              <w:rPr>
                <w:rFonts w:ascii="Tahoma" w:eastAsia="Times New Roman" w:hAnsi="Tahoma" w:cs="Tahoma"/>
                <w:sz w:val="20"/>
                <w:szCs w:val="20"/>
                <w:lang w:eastAsia="sl-SI"/>
              </w:rPr>
              <w:t xml:space="preserve"> – </w:t>
            </w:r>
            <w:r w:rsidR="007C7509" w:rsidRPr="007C7509">
              <w:rPr>
                <w:rFonts w:ascii="Tahoma" w:eastAsia="Times New Roman" w:hAnsi="Tahoma" w:cs="Tahoma"/>
                <w:b/>
                <w:sz w:val="20"/>
                <w:szCs w:val="20"/>
                <w:lang w:eastAsia="sl-SI"/>
              </w:rPr>
              <w:t>ostali sodelujoči</w:t>
            </w:r>
          </w:p>
        </w:tc>
      </w:tr>
    </w:tbl>
    <w:p w14:paraId="3039EA29" w14:textId="77777777" w:rsidR="007C7509" w:rsidRPr="007C7509" w:rsidRDefault="007C7509" w:rsidP="007C7509">
      <w:pPr>
        <w:keepNext/>
        <w:keepLines/>
        <w:widowControl w:val="0"/>
        <w:spacing w:after="0" w:line="240" w:lineRule="auto"/>
        <w:jc w:val="both"/>
        <w:rPr>
          <w:rFonts w:ascii="Tahoma" w:eastAsia="Times New Roman" w:hAnsi="Tahoma" w:cs="Tahoma"/>
          <w:sz w:val="20"/>
          <w:szCs w:val="20"/>
          <w:lang w:eastAsia="sl-SI"/>
        </w:rPr>
      </w:pPr>
      <w:r w:rsidRPr="007C7509">
        <w:rPr>
          <w:rFonts w:ascii="Tahoma" w:eastAsia="Times New Roman" w:hAnsi="Tahoma" w:cs="Tahoma"/>
          <w:sz w:val="20"/>
          <w:szCs w:val="20"/>
          <w:lang w:eastAsia="sl-SI"/>
        </w:rPr>
        <w:t xml:space="preserve">V primeru skupne ponudbe, uporabe zmogljivosti drugih subjektov in/ali podizvajalcev mora ponudnik v informacijskem sistemu e-JN v </w:t>
      </w:r>
      <w:r w:rsidRPr="007C7509">
        <w:rPr>
          <w:rFonts w:ascii="Tahoma" w:eastAsia="Times New Roman" w:hAnsi="Tahoma" w:cs="Tahoma"/>
          <w:b/>
          <w:sz w:val="20"/>
          <w:szCs w:val="20"/>
          <w:lang w:eastAsia="sl-SI"/>
        </w:rPr>
        <w:t>razdelek »SODELUJOČI, del – Izvaja – Ostali sodelujoči«</w:t>
      </w:r>
      <w:r w:rsidRPr="007C7509">
        <w:rPr>
          <w:rFonts w:ascii="Tahoma" w:eastAsia="Times New Roman" w:hAnsi="Tahoma" w:cs="Tahoma"/>
          <w:sz w:val="20"/>
          <w:szCs w:val="20"/>
          <w:lang w:eastAsia="sl-SI"/>
        </w:rPr>
        <w:t xml:space="preserve"> naložiti prilogo, ki je v razpisni dokumentaciji označena kot </w:t>
      </w:r>
      <w:r w:rsidRPr="004E658A">
        <w:rPr>
          <w:rFonts w:ascii="Tahoma" w:eastAsia="Times New Roman" w:hAnsi="Tahoma" w:cs="Tahoma"/>
          <w:b/>
          <w:sz w:val="20"/>
          <w:szCs w:val="20"/>
          <w:u w:val="single"/>
          <w:lang w:eastAsia="sl-SI"/>
        </w:rPr>
        <w:t>Priloga A</w:t>
      </w:r>
      <w:r w:rsidRPr="007C7509">
        <w:rPr>
          <w:rFonts w:ascii="Tahoma" w:eastAsia="Times New Roman" w:hAnsi="Tahoma" w:cs="Tahoma"/>
          <w:sz w:val="20"/>
          <w:szCs w:val="20"/>
          <w:lang w:eastAsia="sl-SI"/>
        </w:rPr>
        <w:t xml:space="preserve"> - UGOTAVLJANJE SPOSOBNOSTI za vsakega od ostalih sodelujočih. »Priloga A - UGOTAVLJANJE SPOSOBNOSTI« je potrebno izpolniti, podpisati, žigosati in priložiti v .</w:t>
      </w:r>
      <w:proofErr w:type="spellStart"/>
      <w:r w:rsidRPr="007C7509">
        <w:rPr>
          <w:rFonts w:ascii="Tahoma" w:eastAsia="Times New Roman" w:hAnsi="Tahoma" w:cs="Tahoma"/>
          <w:sz w:val="20"/>
          <w:szCs w:val="20"/>
          <w:lang w:eastAsia="sl-SI"/>
        </w:rPr>
        <w:t>pdf</w:t>
      </w:r>
      <w:proofErr w:type="spellEnd"/>
      <w:r w:rsidRPr="007C7509">
        <w:rPr>
          <w:rFonts w:ascii="Tahoma" w:eastAsia="Times New Roman" w:hAnsi="Tahoma" w:cs="Tahoma"/>
          <w:sz w:val="20"/>
          <w:szCs w:val="20"/>
          <w:lang w:eastAsia="sl-SI"/>
        </w:rPr>
        <w:t xml:space="preserve"> formatu.</w:t>
      </w:r>
    </w:p>
    <w:p w14:paraId="38D8EA68" w14:textId="77777777" w:rsidR="007C7509" w:rsidRPr="007C7509" w:rsidRDefault="007C7509" w:rsidP="007C7509">
      <w:pPr>
        <w:keepNext/>
        <w:keepLines/>
        <w:widowControl w:val="0"/>
        <w:spacing w:after="0" w:line="240" w:lineRule="auto"/>
        <w:jc w:val="both"/>
        <w:rPr>
          <w:rFonts w:ascii="Tahoma" w:eastAsia="Times New Roman" w:hAnsi="Tahoma" w:cs="Tahoma"/>
          <w:sz w:val="20"/>
          <w:szCs w:val="20"/>
          <w:lang w:eastAsia="sl-SI"/>
        </w:rPr>
      </w:pPr>
    </w:p>
    <w:p w14:paraId="74A56481" w14:textId="77777777" w:rsidR="007C7509" w:rsidRPr="007C7509" w:rsidRDefault="007C7509" w:rsidP="003F544B">
      <w:pPr>
        <w:keepNext/>
        <w:keepLines/>
        <w:widowControl w:val="0"/>
        <w:numPr>
          <w:ilvl w:val="0"/>
          <w:numId w:val="15"/>
        </w:numPr>
        <w:spacing w:after="0" w:line="240" w:lineRule="auto"/>
        <w:jc w:val="both"/>
        <w:rPr>
          <w:rFonts w:ascii="Tahoma" w:eastAsia="Times New Roman" w:hAnsi="Tahoma" w:cs="Tahoma"/>
          <w:b/>
          <w:color w:val="FF0000"/>
          <w:sz w:val="20"/>
          <w:szCs w:val="20"/>
          <w:lang w:eastAsia="sl-SI"/>
        </w:rPr>
      </w:pPr>
      <w:r w:rsidRPr="007C7509">
        <w:rPr>
          <w:rFonts w:ascii="Tahoma" w:eastAsia="Times New Roman" w:hAnsi="Tahoma" w:cs="Tahoma"/>
          <w:b/>
          <w:color w:val="FF0000"/>
          <w:sz w:val="20"/>
          <w:szCs w:val="20"/>
          <w:lang w:eastAsia="sl-SI"/>
        </w:rPr>
        <w:t>Razdelek »DOKUMENTI, del Ostale priloge«</w:t>
      </w:r>
    </w:p>
    <w:p w14:paraId="080DA912" w14:textId="77777777" w:rsidR="007C7509" w:rsidRPr="007C7509" w:rsidRDefault="007C7509" w:rsidP="00996AD8">
      <w:pPr>
        <w:keepNext/>
        <w:keepLines/>
        <w:widowControl w:val="0"/>
        <w:spacing w:after="0" w:line="240" w:lineRule="auto"/>
        <w:jc w:val="both"/>
        <w:rPr>
          <w:rFonts w:ascii="Tahoma" w:eastAsia="Times New Roman" w:hAnsi="Tahoma" w:cs="Tahoma"/>
          <w:b/>
          <w:sz w:val="20"/>
          <w:szCs w:val="20"/>
          <w:lang w:eastAsia="sl-SI"/>
        </w:rPr>
      </w:pPr>
    </w:p>
    <w:p w14:paraId="0F1BC2ED" w14:textId="77777777" w:rsidR="007C7509" w:rsidRPr="007C7509" w:rsidRDefault="007C7509" w:rsidP="00996AD8">
      <w:pPr>
        <w:keepNext/>
        <w:keepLines/>
        <w:widowControl w:val="0"/>
        <w:spacing w:after="0" w:line="240" w:lineRule="auto"/>
        <w:jc w:val="both"/>
        <w:rPr>
          <w:rFonts w:ascii="Tahoma" w:eastAsia="Times New Roman" w:hAnsi="Tahoma" w:cs="Tahoma"/>
          <w:sz w:val="20"/>
          <w:szCs w:val="20"/>
          <w:lang w:eastAsia="sl-SI"/>
        </w:rPr>
      </w:pPr>
      <w:r w:rsidRPr="007C7509">
        <w:rPr>
          <w:rFonts w:ascii="Tahoma" w:eastAsia="Times New Roman" w:hAnsi="Tahoma" w:cs="Tahoma"/>
          <w:sz w:val="20"/>
          <w:szCs w:val="20"/>
          <w:lang w:eastAsia="sl-SI"/>
        </w:rPr>
        <w:t>Ponudnik v informacijskem sistemu e-JN</w:t>
      </w:r>
      <w:r w:rsidRPr="007C7509">
        <w:rPr>
          <w:rFonts w:ascii="Tahoma" w:eastAsia="Times New Roman" w:hAnsi="Tahoma" w:cs="Tahoma"/>
          <w:b/>
          <w:sz w:val="20"/>
          <w:szCs w:val="20"/>
          <w:lang w:eastAsia="sl-SI"/>
        </w:rPr>
        <w:t xml:space="preserve"> v razdelek »DOKUMENTI, del Ostale priloge« </w:t>
      </w:r>
      <w:r w:rsidRPr="007C7509">
        <w:rPr>
          <w:rFonts w:ascii="Tahoma" w:eastAsia="Times New Roman" w:hAnsi="Tahoma" w:cs="Tahoma"/>
          <w:sz w:val="20"/>
          <w:szCs w:val="20"/>
          <w:lang w:eastAsia="sl-SI"/>
        </w:rPr>
        <w:t>naloži ostalo ponudbeno dokumentacijo, ki je zahtevana s to razpisno dokumentacijo, vključno s celotnim predračunom popisa storitev.</w:t>
      </w:r>
    </w:p>
    <w:p w14:paraId="3711B818" w14:textId="77777777" w:rsidR="007C7509" w:rsidRPr="007C7509" w:rsidRDefault="007C7509" w:rsidP="00996AD8">
      <w:pPr>
        <w:keepNext/>
        <w:keepLines/>
        <w:widowControl w:val="0"/>
        <w:spacing w:after="0" w:line="240" w:lineRule="auto"/>
        <w:jc w:val="both"/>
        <w:rPr>
          <w:rFonts w:ascii="Tahoma" w:eastAsia="Times New Roman" w:hAnsi="Tahoma" w:cs="Tahoma"/>
          <w:sz w:val="20"/>
          <w:szCs w:val="20"/>
          <w:lang w:eastAsia="sl-SI"/>
        </w:rPr>
      </w:pPr>
    </w:p>
    <w:p w14:paraId="3DD03AD3" w14:textId="77777777" w:rsidR="007C7509" w:rsidRPr="007C7509" w:rsidRDefault="007C7509" w:rsidP="00996AD8">
      <w:pPr>
        <w:keepNext/>
        <w:keepLines/>
        <w:widowControl w:val="0"/>
        <w:spacing w:after="0" w:line="240" w:lineRule="auto"/>
        <w:jc w:val="both"/>
        <w:rPr>
          <w:rFonts w:ascii="Tahoma" w:eastAsia="Times New Roman" w:hAnsi="Tahoma" w:cs="Tahoma"/>
          <w:sz w:val="20"/>
          <w:szCs w:val="20"/>
          <w:lang w:eastAsia="sl-SI"/>
        </w:rPr>
      </w:pPr>
      <w:r w:rsidRPr="007C7509">
        <w:rPr>
          <w:rFonts w:ascii="Tahoma" w:eastAsia="Times New Roman" w:hAnsi="Tahoma" w:cs="Tahoma"/>
          <w:sz w:val="20"/>
          <w:szCs w:val="20"/>
          <w:lang w:eastAsia="sl-SI"/>
        </w:rPr>
        <w:t xml:space="preserve">Spodaj zahtevana ponudbena dokumentacija mora biti </w:t>
      </w:r>
      <w:r w:rsidRPr="007C7509">
        <w:rPr>
          <w:rFonts w:ascii="Tahoma" w:eastAsia="Times New Roman" w:hAnsi="Tahoma" w:cs="Tahoma"/>
          <w:b/>
          <w:sz w:val="20"/>
          <w:szCs w:val="20"/>
          <w:u w:val="single"/>
          <w:lang w:eastAsia="sl-SI"/>
        </w:rPr>
        <w:t>priložena v .</w:t>
      </w:r>
      <w:proofErr w:type="spellStart"/>
      <w:r w:rsidRPr="007C7509">
        <w:rPr>
          <w:rFonts w:ascii="Tahoma" w:eastAsia="Times New Roman" w:hAnsi="Tahoma" w:cs="Tahoma"/>
          <w:b/>
          <w:sz w:val="20"/>
          <w:szCs w:val="20"/>
          <w:u w:val="single"/>
          <w:lang w:eastAsia="sl-SI"/>
        </w:rPr>
        <w:t>pdf</w:t>
      </w:r>
      <w:proofErr w:type="spellEnd"/>
      <w:r w:rsidRPr="007C7509">
        <w:rPr>
          <w:rFonts w:ascii="Tahoma" w:eastAsia="Times New Roman" w:hAnsi="Tahoma" w:cs="Tahoma"/>
          <w:b/>
          <w:sz w:val="20"/>
          <w:szCs w:val="20"/>
          <w:u w:val="single"/>
          <w:lang w:eastAsia="sl-SI"/>
        </w:rPr>
        <w:t xml:space="preserve"> formatu</w:t>
      </w:r>
      <w:r w:rsidRPr="007C7509">
        <w:rPr>
          <w:rFonts w:ascii="Tahoma" w:eastAsia="Times New Roman" w:hAnsi="Tahoma" w:cs="Tahoma"/>
          <w:sz w:val="20"/>
          <w:szCs w:val="20"/>
          <w:lang w:eastAsia="sl-SI"/>
        </w:rPr>
        <w:t xml:space="preserve"> (</w:t>
      </w:r>
      <w:proofErr w:type="spellStart"/>
      <w:r w:rsidRPr="007C7509">
        <w:rPr>
          <w:rFonts w:ascii="Tahoma" w:eastAsia="Times New Roman" w:hAnsi="Tahoma" w:cs="Tahoma"/>
          <w:sz w:val="20"/>
          <w:szCs w:val="20"/>
          <w:lang w:eastAsia="sl-SI"/>
        </w:rPr>
        <w:t>sken</w:t>
      </w:r>
      <w:proofErr w:type="spellEnd"/>
      <w:r w:rsidRPr="007C7509">
        <w:rPr>
          <w:rFonts w:ascii="Tahoma" w:eastAsia="Times New Roman" w:hAnsi="Tahoma" w:cs="Tahoma"/>
          <w:sz w:val="20"/>
          <w:szCs w:val="20"/>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786D7CC7" w14:textId="77777777" w:rsidR="004F5927" w:rsidRPr="00CE759F" w:rsidRDefault="004F5927" w:rsidP="00996AD8">
      <w:pPr>
        <w:keepNext/>
        <w:keepLines/>
        <w:spacing w:after="0" w:line="240" w:lineRule="auto"/>
        <w:rPr>
          <w:rFonts w:ascii="Tahoma" w:hAnsi="Tahoma" w:cs="Tahoma"/>
          <w:sz w:val="20"/>
          <w:szCs w:val="20"/>
        </w:rPr>
      </w:pPr>
    </w:p>
    <w:p w14:paraId="1B58CD1D" w14:textId="77777777" w:rsidR="004F5927" w:rsidRPr="00CE759F" w:rsidRDefault="004F5927" w:rsidP="00996AD8">
      <w:pPr>
        <w:keepNext/>
        <w:keepLines/>
        <w:spacing w:after="0" w:line="240" w:lineRule="auto"/>
        <w:rPr>
          <w:rFonts w:ascii="Tahoma" w:hAnsi="Tahoma" w:cs="Tahoma"/>
          <w:b/>
          <w:sz w:val="20"/>
          <w:szCs w:val="20"/>
        </w:rPr>
      </w:pPr>
      <w:r w:rsidRPr="00CE759F">
        <w:rPr>
          <w:rFonts w:ascii="Tahoma" w:hAnsi="Tahoma" w:cs="Tahoma"/>
          <w:b/>
          <w:sz w:val="20"/>
          <w:szCs w:val="20"/>
        </w:rPr>
        <w:t>Ostala ponudbena dokumentacija je sestavljena iz naslednjih dokumentov (prilog):</w:t>
      </w:r>
    </w:p>
    <w:p w14:paraId="38C19DE3" w14:textId="77777777" w:rsidR="004F5927" w:rsidRPr="00CE759F" w:rsidRDefault="004F5927" w:rsidP="00996AD8">
      <w:pPr>
        <w:keepNext/>
        <w:keepLines/>
        <w:spacing w:after="0" w:line="240" w:lineRule="auto"/>
        <w:rPr>
          <w:rFonts w:ascii="Tahoma" w:hAnsi="Tahoma" w:cs="Tahoma"/>
          <w:b/>
          <w:sz w:val="20"/>
          <w:szCs w:val="20"/>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701"/>
      </w:tblGrid>
      <w:tr w:rsidR="004F5927" w:rsidRPr="00CE759F" w14:paraId="2E50300E" w14:textId="77777777" w:rsidTr="00712877">
        <w:tc>
          <w:tcPr>
            <w:tcW w:w="7865" w:type="dxa"/>
            <w:tcBorders>
              <w:top w:val="single" w:sz="4" w:space="0" w:color="auto"/>
              <w:bottom w:val="single" w:sz="4" w:space="0" w:color="auto"/>
            </w:tcBorders>
          </w:tcPr>
          <w:p w14:paraId="76D2EAD3"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PODATKI O PONUDNIKU</w:t>
            </w:r>
          </w:p>
        </w:tc>
        <w:tc>
          <w:tcPr>
            <w:tcW w:w="1701" w:type="dxa"/>
            <w:tcBorders>
              <w:top w:val="single" w:sz="4" w:space="0" w:color="auto"/>
              <w:bottom w:val="single" w:sz="4" w:space="0" w:color="auto"/>
            </w:tcBorders>
          </w:tcPr>
          <w:p w14:paraId="148786EF" w14:textId="77777777" w:rsidR="004F5927" w:rsidRPr="00CE759F" w:rsidRDefault="004F5927" w:rsidP="00996AD8">
            <w:pPr>
              <w:keepNext/>
              <w:keepLines/>
              <w:spacing w:after="0" w:line="240" w:lineRule="auto"/>
              <w:jc w:val="both"/>
              <w:rPr>
                <w:rFonts w:ascii="Tahoma" w:hAnsi="Tahoma" w:cs="Tahoma"/>
                <w:b/>
                <w:bCs/>
                <w:i/>
                <w:iCs/>
                <w:sz w:val="20"/>
                <w:szCs w:val="20"/>
              </w:rPr>
            </w:pPr>
            <w:r w:rsidRPr="00CE759F">
              <w:rPr>
                <w:rFonts w:ascii="Tahoma" w:hAnsi="Tahoma" w:cs="Tahoma"/>
                <w:b/>
                <w:bCs/>
                <w:i/>
                <w:iCs/>
                <w:sz w:val="20"/>
                <w:szCs w:val="20"/>
              </w:rPr>
              <w:t xml:space="preserve">Priloga 1 </w:t>
            </w:r>
          </w:p>
        </w:tc>
      </w:tr>
    </w:tbl>
    <w:p w14:paraId="55504986"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Prilogo je potrebno izpolniti, podpisati in žigosati. V primeru skupne ponudbe morajo razmnožen obrazec Priloge 1 izpolniti vsi ponudniki – partnerji. K tej prilogi se priloži tudi pravni akt o skupni izvedbi naročila (Priloga 1/1).</w:t>
      </w:r>
    </w:p>
    <w:p w14:paraId="04217B9D" w14:textId="77777777" w:rsidR="004F5927" w:rsidRPr="00CE759F" w:rsidRDefault="004F5927" w:rsidP="00996AD8">
      <w:pPr>
        <w:keepNext/>
        <w:keepLines/>
        <w:spacing w:after="0" w:line="240" w:lineRule="auto"/>
        <w:jc w:val="both"/>
        <w:rPr>
          <w:rFonts w:ascii="Tahoma" w:hAnsi="Tahoma" w:cs="Tahoma"/>
          <w:sz w:val="20"/>
          <w:szCs w:val="20"/>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560"/>
      </w:tblGrid>
      <w:tr w:rsidR="004F5927" w:rsidRPr="00CE759F" w14:paraId="63E53B18" w14:textId="77777777" w:rsidTr="007800C5">
        <w:tc>
          <w:tcPr>
            <w:tcW w:w="7931" w:type="dxa"/>
            <w:tcBorders>
              <w:top w:val="single" w:sz="4" w:space="0" w:color="auto"/>
              <w:bottom w:val="single" w:sz="4" w:space="0" w:color="auto"/>
            </w:tcBorders>
          </w:tcPr>
          <w:p w14:paraId="138FF906"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PONUDBENI PREDRAČUN</w:t>
            </w:r>
          </w:p>
        </w:tc>
        <w:tc>
          <w:tcPr>
            <w:tcW w:w="1560" w:type="dxa"/>
            <w:tcBorders>
              <w:top w:val="single" w:sz="4" w:space="0" w:color="auto"/>
              <w:bottom w:val="single" w:sz="4" w:space="0" w:color="auto"/>
            </w:tcBorders>
          </w:tcPr>
          <w:p w14:paraId="15511D7F" w14:textId="77777777" w:rsidR="004F5927" w:rsidRPr="00CE759F" w:rsidRDefault="004F5927" w:rsidP="00996AD8">
            <w:pPr>
              <w:keepNext/>
              <w:keepLines/>
              <w:spacing w:after="0" w:line="240" w:lineRule="auto"/>
              <w:jc w:val="both"/>
              <w:rPr>
                <w:rFonts w:ascii="Tahoma" w:hAnsi="Tahoma" w:cs="Tahoma"/>
                <w:b/>
                <w:bCs/>
                <w:i/>
                <w:iCs/>
                <w:sz w:val="20"/>
                <w:szCs w:val="20"/>
              </w:rPr>
            </w:pPr>
            <w:r w:rsidRPr="00CE759F">
              <w:rPr>
                <w:rFonts w:ascii="Tahoma" w:hAnsi="Tahoma" w:cs="Tahoma"/>
                <w:b/>
                <w:bCs/>
                <w:i/>
                <w:iCs/>
                <w:sz w:val="20"/>
                <w:szCs w:val="20"/>
              </w:rPr>
              <w:t>Priloga 2</w:t>
            </w:r>
          </w:p>
        </w:tc>
      </w:tr>
    </w:tbl>
    <w:p w14:paraId="6C18FD21" w14:textId="77777777" w:rsidR="004F5927" w:rsidRDefault="00A606B8" w:rsidP="00996AD8">
      <w:pPr>
        <w:keepNext/>
        <w:keepLines/>
        <w:tabs>
          <w:tab w:val="left" w:pos="2694"/>
          <w:tab w:val="left" w:pos="2977"/>
        </w:tabs>
        <w:spacing w:after="0" w:line="240" w:lineRule="auto"/>
        <w:ind w:right="1"/>
        <w:rPr>
          <w:rFonts w:ascii="Tahoma" w:hAnsi="Tahoma" w:cs="Tahoma"/>
          <w:sz w:val="20"/>
          <w:szCs w:val="20"/>
        </w:rPr>
      </w:pPr>
      <w:r w:rsidRPr="00A606B8">
        <w:rPr>
          <w:rFonts w:ascii="Tahoma" w:hAnsi="Tahoma" w:cs="Tahoma"/>
          <w:sz w:val="20"/>
          <w:szCs w:val="20"/>
        </w:rPr>
        <w:t xml:space="preserve">Ponudbeni predračun je k razpisni dokumentaciji priložen v </w:t>
      </w:r>
      <w:proofErr w:type="spellStart"/>
      <w:r w:rsidRPr="00A606B8">
        <w:rPr>
          <w:rFonts w:ascii="Tahoma" w:hAnsi="Tahoma" w:cs="Tahoma"/>
          <w:sz w:val="20"/>
          <w:szCs w:val="20"/>
        </w:rPr>
        <w:t>excel</w:t>
      </w:r>
      <w:proofErr w:type="spellEnd"/>
      <w:r w:rsidRPr="00A606B8">
        <w:rPr>
          <w:rFonts w:ascii="Tahoma" w:hAnsi="Tahoma" w:cs="Tahoma"/>
          <w:sz w:val="20"/>
          <w:szCs w:val="20"/>
        </w:rPr>
        <w:t xml:space="preserve"> formatu. Ponudnik ga izpolni, sprinta in v pisni obliki podpiše in žigosa na strani rekapitulacije za celotno javno naročilo. Celoten predračun popisa storitev mora biti priložen tudi v </w:t>
      </w:r>
      <w:proofErr w:type="spellStart"/>
      <w:r w:rsidRPr="00A606B8">
        <w:rPr>
          <w:rFonts w:ascii="Tahoma" w:hAnsi="Tahoma" w:cs="Tahoma"/>
          <w:sz w:val="20"/>
          <w:szCs w:val="20"/>
        </w:rPr>
        <w:t>excel</w:t>
      </w:r>
      <w:proofErr w:type="spellEnd"/>
      <w:r w:rsidRPr="00A606B8">
        <w:rPr>
          <w:rFonts w:ascii="Tahoma" w:hAnsi="Tahoma" w:cs="Tahoma"/>
          <w:sz w:val="20"/>
          <w:szCs w:val="20"/>
        </w:rPr>
        <w:t xml:space="preserve"> formatu.</w:t>
      </w:r>
    </w:p>
    <w:p w14:paraId="15B3CD08" w14:textId="77777777" w:rsidR="00A606B8" w:rsidRPr="00CE759F" w:rsidRDefault="00A606B8" w:rsidP="00996AD8">
      <w:pPr>
        <w:keepNext/>
        <w:keepLines/>
        <w:tabs>
          <w:tab w:val="left" w:pos="2694"/>
          <w:tab w:val="left" w:pos="2977"/>
        </w:tabs>
        <w:spacing w:after="0" w:line="240" w:lineRule="auto"/>
        <w:ind w:right="1"/>
        <w:rPr>
          <w:rFonts w:ascii="Tahoma" w:hAnsi="Tahoma" w:cs="Tahoma"/>
          <w:sz w:val="20"/>
          <w:szCs w:val="20"/>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3"/>
        <w:gridCol w:w="1985"/>
      </w:tblGrid>
      <w:tr w:rsidR="004F5927" w:rsidRPr="00CE759F" w14:paraId="28876904" w14:textId="77777777" w:rsidTr="00712877">
        <w:tc>
          <w:tcPr>
            <w:tcW w:w="7503" w:type="dxa"/>
          </w:tcPr>
          <w:p w14:paraId="2DCD7111"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POOBLASTILA FIZIČNIH IN PRAVNIH OSEB, IN IZJAVA O UDELEŽBI</w:t>
            </w:r>
            <w:r w:rsidR="00FE717A">
              <w:rPr>
                <w:rFonts w:ascii="Tahoma" w:hAnsi="Tahoma" w:cs="Tahoma"/>
                <w:sz w:val="20"/>
                <w:szCs w:val="20"/>
              </w:rPr>
              <w:t xml:space="preserve"> FIZIČNIH IN PRAVNIH OSEB V LASTNIŠTVU GOSPODARSKEGA SUBJEKTA</w:t>
            </w:r>
          </w:p>
        </w:tc>
        <w:tc>
          <w:tcPr>
            <w:tcW w:w="1985" w:type="dxa"/>
          </w:tcPr>
          <w:p w14:paraId="3D7765C1"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 xml:space="preserve">Priloga </w:t>
            </w:r>
            <w:r w:rsidR="00EA0482">
              <w:rPr>
                <w:rFonts w:ascii="Tahoma" w:hAnsi="Tahoma" w:cs="Tahoma"/>
                <w:b/>
                <w:i/>
                <w:sz w:val="20"/>
                <w:szCs w:val="20"/>
              </w:rPr>
              <w:t>3/1-3/2</w:t>
            </w:r>
          </w:p>
        </w:tc>
      </w:tr>
    </w:tbl>
    <w:p w14:paraId="6DD4985D" w14:textId="77777777" w:rsidR="001F526F" w:rsidRDefault="004F5927" w:rsidP="00996AD8">
      <w:pPr>
        <w:keepNext/>
        <w:keepLines/>
        <w:tabs>
          <w:tab w:val="left" w:pos="2694"/>
          <w:tab w:val="left" w:pos="2977"/>
        </w:tabs>
        <w:spacing w:after="0" w:line="240" w:lineRule="auto"/>
        <w:ind w:right="1"/>
        <w:jc w:val="both"/>
        <w:rPr>
          <w:rFonts w:ascii="Tahoma" w:hAnsi="Tahoma" w:cs="Tahoma"/>
          <w:sz w:val="20"/>
          <w:szCs w:val="20"/>
        </w:rPr>
      </w:pPr>
      <w:r w:rsidRPr="00CE759F">
        <w:rPr>
          <w:rFonts w:ascii="Tahoma" w:hAnsi="Tahoma" w:cs="Tahoma"/>
          <w:sz w:val="20"/>
          <w:szCs w:val="20"/>
        </w:rPr>
        <w:t>Poobl</w:t>
      </w:r>
      <w:r w:rsidR="00FE717A">
        <w:rPr>
          <w:rFonts w:ascii="Tahoma" w:hAnsi="Tahoma" w:cs="Tahoma"/>
          <w:sz w:val="20"/>
          <w:szCs w:val="20"/>
        </w:rPr>
        <w:t>astila (Priloga 3/1</w:t>
      </w:r>
      <w:r w:rsidRPr="00CE759F">
        <w:rPr>
          <w:rFonts w:ascii="Tahoma" w:hAnsi="Tahoma" w:cs="Tahoma"/>
          <w:sz w:val="20"/>
          <w:szCs w:val="20"/>
        </w:rPr>
        <w:t>) izpolnijo in podpišejo vsi gospodarski subjekti in vse osebe, ki so člani upravnega, vodstvenega ali nadzornega organa ponudnika</w:t>
      </w:r>
      <w:r w:rsidRPr="00CE759F">
        <w:rPr>
          <w:rFonts w:ascii="Tahoma" w:hAnsi="Tahoma" w:cs="Tahoma"/>
          <w:b/>
          <w:sz w:val="20"/>
          <w:szCs w:val="20"/>
        </w:rPr>
        <w:t xml:space="preserve"> </w:t>
      </w:r>
      <w:r w:rsidRPr="00CE759F">
        <w:rPr>
          <w:rFonts w:ascii="Tahoma" w:hAnsi="Tahoma" w:cs="Tahoma"/>
          <w:sz w:val="20"/>
          <w:szCs w:val="20"/>
        </w:rPr>
        <w:t>(v primeru skupne ponudbe velja za vse člane skupine ponudnikov</w:t>
      </w:r>
      <w:r w:rsidRPr="00CE759F">
        <w:rPr>
          <w:rFonts w:ascii="Tahoma" w:hAnsi="Tahoma" w:cs="Tahoma"/>
          <w:b/>
          <w:sz w:val="20"/>
          <w:szCs w:val="20"/>
        </w:rPr>
        <w:t xml:space="preserve"> </w:t>
      </w:r>
      <w:r w:rsidRPr="00CE759F">
        <w:rPr>
          <w:rFonts w:ascii="Tahoma" w:hAnsi="Tahoma" w:cs="Tahoma"/>
          <w:sz w:val="20"/>
          <w:szCs w:val="20"/>
        </w:rPr>
        <w:t>– partnerje), podizvajalca oz. subjekt, katerega zmogljivost uporablja ponudnika ali ki imajo pooblastila za njegovo zastopanje a</w:t>
      </w:r>
      <w:r w:rsidR="00FE717A">
        <w:rPr>
          <w:rFonts w:ascii="Tahoma" w:hAnsi="Tahoma" w:cs="Tahoma"/>
          <w:sz w:val="20"/>
          <w:szCs w:val="20"/>
        </w:rPr>
        <w:t xml:space="preserve">li odločanje ali nadzor v njem </w:t>
      </w:r>
      <w:r w:rsidRPr="00CE759F">
        <w:rPr>
          <w:rFonts w:ascii="Tahoma" w:hAnsi="Tahoma" w:cs="Tahoma"/>
          <w:sz w:val="20"/>
          <w:szCs w:val="20"/>
        </w:rPr>
        <w:t>in Izjavo o udeležbi fizičnih in pravnih oseb v lastništvu gos</w:t>
      </w:r>
      <w:r w:rsidR="00FE717A">
        <w:rPr>
          <w:rFonts w:ascii="Tahoma" w:hAnsi="Tahoma" w:cs="Tahoma"/>
          <w:sz w:val="20"/>
          <w:szCs w:val="20"/>
        </w:rPr>
        <w:t>podarskega subjekta (Priloga 3/2</w:t>
      </w:r>
      <w:r w:rsidRPr="00CE759F">
        <w:rPr>
          <w:rFonts w:ascii="Tahoma" w:hAnsi="Tahoma" w:cs="Tahoma"/>
          <w:sz w:val="20"/>
          <w:szCs w:val="20"/>
        </w:rPr>
        <w:t xml:space="preserve">) izpolnijo in podpišejo vsi </w:t>
      </w:r>
      <w:r w:rsidR="002D78E0">
        <w:rPr>
          <w:rFonts w:ascii="Tahoma" w:hAnsi="Tahoma" w:cs="Tahoma"/>
          <w:sz w:val="20"/>
          <w:szCs w:val="20"/>
        </w:rPr>
        <w:t>gospodarski subjekti v ponudbi.</w:t>
      </w:r>
    </w:p>
    <w:p w14:paraId="0FE626CB" w14:textId="77777777" w:rsidR="002D78E0" w:rsidRPr="00CE759F" w:rsidRDefault="002D78E0" w:rsidP="00996AD8">
      <w:pPr>
        <w:keepNext/>
        <w:keepLines/>
        <w:tabs>
          <w:tab w:val="left" w:pos="2694"/>
          <w:tab w:val="left" w:pos="2977"/>
        </w:tabs>
        <w:spacing w:after="0" w:line="240" w:lineRule="auto"/>
        <w:ind w:right="1"/>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E759F" w14:paraId="7FF2122F" w14:textId="77777777" w:rsidTr="00712877">
        <w:tc>
          <w:tcPr>
            <w:tcW w:w="7725" w:type="dxa"/>
          </w:tcPr>
          <w:p w14:paraId="0B6AE8BB"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UDELEŽBA PODIZVAJALCA</w:t>
            </w:r>
            <w:r w:rsidR="00703ED9">
              <w:rPr>
                <w:rFonts w:ascii="Tahoma" w:hAnsi="Tahoma" w:cs="Tahoma"/>
                <w:sz w:val="20"/>
                <w:szCs w:val="20"/>
              </w:rPr>
              <w:t xml:space="preserve"> </w:t>
            </w:r>
            <w:r w:rsidR="00703ED9" w:rsidRPr="00E35734">
              <w:rPr>
                <w:rFonts w:ascii="Tahoma" w:hAnsi="Tahoma" w:cs="Tahoma"/>
                <w:sz w:val="20"/>
                <w:szCs w:val="20"/>
              </w:rPr>
              <w:t>IN ZAHTEVA ZA NEPOSREDNO PLAČILO</w:t>
            </w:r>
          </w:p>
        </w:tc>
        <w:tc>
          <w:tcPr>
            <w:tcW w:w="1768" w:type="dxa"/>
          </w:tcPr>
          <w:p w14:paraId="1F6EFD24"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Priloga 4/1</w:t>
            </w:r>
          </w:p>
        </w:tc>
      </w:tr>
    </w:tbl>
    <w:p w14:paraId="04B0998D" w14:textId="7F443AEA" w:rsidR="004F5927"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 xml:space="preserve">Podizvajalec izpolni vse zahtevane podatke, v kolikor ponudnik del javnega naročila odda v </w:t>
      </w:r>
      <w:proofErr w:type="spellStart"/>
      <w:r w:rsidRPr="00CE759F">
        <w:rPr>
          <w:rFonts w:ascii="Tahoma" w:hAnsi="Tahoma" w:cs="Tahoma"/>
          <w:sz w:val="20"/>
          <w:szCs w:val="20"/>
        </w:rPr>
        <w:t>podizvajanje</w:t>
      </w:r>
      <w:proofErr w:type="spellEnd"/>
      <w:r w:rsidRPr="00CE759F">
        <w:rPr>
          <w:rFonts w:ascii="Tahoma" w:hAnsi="Tahoma" w:cs="Tahoma"/>
          <w:sz w:val="20"/>
          <w:szCs w:val="20"/>
        </w:rPr>
        <w:t>. Če ponudnik ne nastopa z nobenim podizvajalcem, priloge ni treba prilagati.</w:t>
      </w:r>
    </w:p>
    <w:p w14:paraId="77951C04" w14:textId="77777777" w:rsidR="004E7D5B" w:rsidRPr="00CE759F" w:rsidRDefault="004E7D5B" w:rsidP="00996AD8">
      <w:pPr>
        <w:keepNext/>
        <w:keepLines/>
        <w:spacing w:after="0" w:line="240" w:lineRule="auto"/>
        <w:jc w:val="both"/>
        <w:rPr>
          <w:rFonts w:ascii="Tahoma" w:hAnsi="Tahoma" w:cs="Tahoma"/>
          <w:sz w:val="20"/>
          <w:szCs w:val="20"/>
        </w:rPr>
      </w:pPr>
    </w:p>
    <w:p w14:paraId="05FF6F19" w14:textId="77777777" w:rsidR="004F5927" w:rsidRPr="00CE759F" w:rsidRDefault="004F5927"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552"/>
      </w:tblGrid>
      <w:tr w:rsidR="00490F38" w:rsidRPr="00CE759F" w14:paraId="7E7D3166" w14:textId="77777777" w:rsidTr="007800C5">
        <w:tc>
          <w:tcPr>
            <w:tcW w:w="6941" w:type="dxa"/>
          </w:tcPr>
          <w:p w14:paraId="3355C064" w14:textId="77777777" w:rsidR="00490F38" w:rsidRPr="00CE759F" w:rsidRDefault="00490F38"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POOBLASTILO PONUDNIKA</w:t>
            </w:r>
          </w:p>
        </w:tc>
        <w:tc>
          <w:tcPr>
            <w:tcW w:w="2552" w:type="dxa"/>
          </w:tcPr>
          <w:p w14:paraId="6EBDB2B1" w14:textId="7FEE2EDB" w:rsidR="00490F38" w:rsidRPr="00CE759F" w:rsidRDefault="00490F38" w:rsidP="003F1B69">
            <w:pPr>
              <w:keepNext/>
              <w:keepLines/>
              <w:spacing w:after="0" w:line="240" w:lineRule="auto"/>
              <w:rPr>
                <w:rFonts w:ascii="Tahoma" w:hAnsi="Tahoma" w:cs="Tahoma"/>
                <w:b/>
                <w:i/>
                <w:sz w:val="20"/>
                <w:szCs w:val="20"/>
              </w:rPr>
            </w:pPr>
            <w:r>
              <w:rPr>
                <w:rFonts w:ascii="Tahoma" w:hAnsi="Tahoma" w:cs="Tahoma"/>
                <w:b/>
                <w:i/>
                <w:sz w:val="20"/>
                <w:szCs w:val="20"/>
              </w:rPr>
              <w:t xml:space="preserve">Obrazec 1 k </w:t>
            </w:r>
            <w:r w:rsidRPr="00CE759F">
              <w:rPr>
                <w:rFonts w:ascii="Tahoma" w:hAnsi="Tahoma" w:cs="Tahoma"/>
                <w:b/>
                <w:i/>
                <w:sz w:val="20"/>
                <w:szCs w:val="20"/>
              </w:rPr>
              <w:t>Prilog</w:t>
            </w:r>
            <w:r>
              <w:rPr>
                <w:rFonts w:ascii="Tahoma" w:hAnsi="Tahoma" w:cs="Tahoma"/>
                <w:b/>
                <w:i/>
                <w:sz w:val="20"/>
                <w:szCs w:val="20"/>
              </w:rPr>
              <w:t>i 4/1</w:t>
            </w:r>
            <w:r w:rsidRPr="00CE759F">
              <w:rPr>
                <w:rFonts w:ascii="Tahoma" w:hAnsi="Tahoma" w:cs="Tahoma"/>
                <w:b/>
                <w:i/>
                <w:sz w:val="20"/>
                <w:szCs w:val="20"/>
              </w:rPr>
              <w:t xml:space="preserve"> </w:t>
            </w:r>
          </w:p>
        </w:tc>
      </w:tr>
    </w:tbl>
    <w:p w14:paraId="23DD150F" w14:textId="77777777" w:rsidR="004F5927"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 xml:space="preserve">Ponudnik mora prilogo izpolniti, v kolikor podizvajalec zahteva neposredna plačila. </w:t>
      </w:r>
    </w:p>
    <w:p w14:paraId="737DB5CA" w14:textId="77777777" w:rsidR="004F5927" w:rsidRPr="00CE759F" w:rsidRDefault="004F5927"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552"/>
      </w:tblGrid>
      <w:tr w:rsidR="004F5927" w:rsidRPr="00CE759F" w14:paraId="0E4CA2A0" w14:textId="77777777" w:rsidTr="007800C5">
        <w:tc>
          <w:tcPr>
            <w:tcW w:w="6941" w:type="dxa"/>
          </w:tcPr>
          <w:p w14:paraId="38B40251"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SOGLASJE PODIZVAJALCA ZA NEPOSREDNA PLAČILA</w:t>
            </w:r>
          </w:p>
        </w:tc>
        <w:tc>
          <w:tcPr>
            <w:tcW w:w="2552" w:type="dxa"/>
          </w:tcPr>
          <w:p w14:paraId="6CC9A1AF" w14:textId="77777777" w:rsidR="004F5927" w:rsidRPr="00832CB1" w:rsidRDefault="00490F38" w:rsidP="00996AD8">
            <w:pPr>
              <w:keepNext/>
              <w:keepLines/>
              <w:spacing w:after="0" w:line="240" w:lineRule="auto"/>
              <w:jc w:val="both"/>
              <w:rPr>
                <w:rFonts w:ascii="Tahoma" w:hAnsi="Tahoma" w:cs="Tahoma"/>
                <w:b/>
                <w:i/>
                <w:sz w:val="20"/>
                <w:szCs w:val="20"/>
              </w:rPr>
            </w:pPr>
            <w:r w:rsidRPr="00832CB1">
              <w:rPr>
                <w:rFonts w:ascii="Tahoma" w:hAnsi="Tahoma" w:cs="Tahoma"/>
                <w:b/>
                <w:sz w:val="20"/>
                <w:szCs w:val="20"/>
              </w:rPr>
              <w:t>Obrazec 2 k Prilogi 4/1</w:t>
            </w:r>
          </w:p>
        </w:tc>
      </w:tr>
    </w:tbl>
    <w:p w14:paraId="2D0784E8" w14:textId="775A753D" w:rsidR="004F5927"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Podizvajalec izpolni prilogo, v kolikor zahteva neposredna plačila. V kolikor ponudnik v predmetnem naročilu ne nastopa z nobenim podizvajalcem, priloge ni treba prilagati.</w:t>
      </w:r>
    </w:p>
    <w:p w14:paraId="6450A5CF" w14:textId="04F5F1C3" w:rsidR="00FB290E" w:rsidRDefault="00FB290E" w:rsidP="00996AD8">
      <w:pPr>
        <w:keepNext/>
        <w:keepLines/>
        <w:spacing w:after="0" w:line="240" w:lineRule="auto"/>
        <w:jc w:val="both"/>
        <w:rPr>
          <w:rFonts w:ascii="Tahoma" w:hAnsi="Tahoma" w:cs="Tahoma"/>
          <w:sz w:val="20"/>
          <w:szCs w:val="20"/>
        </w:rPr>
      </w:pPr>
    </w:p>
    <w:p w14:paraId="6A48671B" w14:textId="76A86985" w:rsidR="00FB290E" w:rsidRDefault="00FB290E" w:rsidP="00996AD8">
      <w:pPr>
        <w:keepNext/>
        <w:keepLines/>
        <w:spacing w:after="0" w:line="240" w:lineRule="auto"/>
        <w:jc w:val="both"/>
        <w:rPr>
          <w:rFonts w:ascii="Tahoma" w:hAnsi="Tahoma" w:cs="Tahoma"/>
          <w:sz w:val="20"/>
          <w:szCs w:val="20"/>
        </w:rPr>
      </w:pPr>
    </w:p>
    <w:p w14:paraId="35E5170B" w14:textId="77777777" w:rsidR="00FB290E" w:rsidRPr="00CE759F" w:rsidRDefault="00FB290E" w:rsidP="00996AD8">
      <w:pPr>
        <w:keepNext/>
        <w:keepLines/>
        <w:spacing w:after="0" w:line="240" w:lineRule="auto"/>
        <w:jc w:val="both"/>
        <w:rPr>
          <w:rFonts w:ascii="Tahoma" w:hAnsi="Tahoma" w:cs="Tahoma"/>
          <w:sz w:val="20"/>
          <w:szCs w:val="20"/>
        </w:rPr>
      </w:pPr>
    </w:p>
    <w:p w14:paraId="14827547" w14:textId="77777777" w:rsidR="004F5927" w:rsidRPr="00CE759F" w:rsidRDefault="004F5927"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4F5927" w:rsidRPr="00CE759F" w14:paraId="2B342DF2" w14:textId="77777777" w:rsidTr="00712877">
        <w:tc>
          <w:tcPr>
            <w:tcW w:w="7725" w:type="dxa"/>
          </w:tcPr>
          <w:p w14:paraId="6BD9D2B9"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lastRenderedPageBreak/>
              <w:t>UDELEŽBA SUBJEKTA, KATEREGA ZMOGLJIVOST UPORABLJA</w:t>
            </w:r>
            <w:r w:rsidR="00703ED9">
              <w:rPr>
                <w:rFonts w:ascii="Tahoma" w:hAnsi="Tahoma" w:cs="Tahoma"/>
                <w:sz w:val="20"/>
                <w:szCs w:val="20"/>
              </w:rPr>
              <w:t xml:space="preserve"> PONUDNIK</w:t>
            </w:r>
          </w:p>
        </w:tc>
        <w:tc>
          <w:tcPr>
            <w:tcW w:w="912" w:type="dxa"/>
            <w:tcBorders>
              <w:right w:val="nil"/>
            </w:tcBorders>
          </w:tcPr>
          <w:p w14:paraId="1E75EA50" w14:textId="77777777" w:rsidR="004F5927" w:rsidRPr="00CE759F" w:rsidRDefault="004F5927" w:rsidP="00996AD8">
            <w:pPr>
              <w:keepNext/>
              <w:keepLines/>
              <w:spacing w:after="0" w:line="240" w:lineRule="auto"/>
              <w:jc w:val="both"/>
              <w:rPr>
                <w:rFonts w:ascii="Tahoma" w:hAnsi="Tahoma" w:cs="Tahoma"/>
                <w:b/>
                <w:sz w:val="20"/>
                <w:szCs w:val="20"/>
              </w:rPr>
            </w:pPr>
            <w:r w:rsidRPr="00CE759F">
              <w:rPr>
                <w:rFonts w:ascii="Tahoma" w:hAnsi="Tahoma" w:cs="Tahoma"/>
                <w:b/>
                <w:i/>
                <w:sz w:val="20"/>
                <w:szCs w:val="20"/>
              </w:rPr>
              <w:t xml:space="preserve">Priloga </w:t>
            </w:r>
          </w:p>
        </w:tc>
        <w:tc>
          <w:tcPr>
            <w:tcW w:w="856" w:type="dxa"/>
            <w:tcBorders>
              <w:left w:val="nil"/>
            </w:tcBorders>
          </w:tcPr>
          <w:p w14:paraId="2CAAB024"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4/</w:t>
            </w:r>
            <w:r w:rsidR="00703ED9">
              <w:rPr>
                <w:rFonts w:ascii="Tahoma" w:hAnsi="Tahoma" w:cs="Tahoma"/>
                <w:b/>
                <w:i/>
                <w:sz w:val="20"/>
                <w:szCs w:val="20"/>
              </w:rPr>
              <w:t>2</w:t>
            </w:r>
          </w:p>
        </w:tc>
      </w:tr>
    </w:tbl>
    <w:p w14:paraId="0BD360BA" w14:textId="77777777" w:rsidR="007F7246" w:rsidRPr="00CE759F" w:rsidRDefault="004F5927" w:rsidP="00996AD8">
      <w:pPr>
        <w:keepNext/>
        <w:keepLines/>
        <w:spacing w:after="0" w:line="240" w:lineRule="auto"/>
        <w:ind w:right="140"/>
        <w:jc w:val="both"/>
        <w:rPr>
          <w:rFonts w:ascii="Tahoma" w:hAnsi="Tahoma" w:cs="Tahoma"/>
          <w:sz w:val="20"/>
          <w:szCs w:val="20"/>
        </w:rPr>
      </w:pPr>
      <w:r w:rsidRPr="00CE759F">
        <w:rPr>
          <w:rFonts w:ascii="Tahoma" w:hAnsi="Tahoma" w:cs="Tahoma"/>
          <w:sz w:val="20"/>
          <w:szCs w:val="20"/>
        </w:rPr>
        <w:t xml:space="preserve">Ponudnik mora prilogo izpolniti, v kolikor uporabi zmogljivost drugih subjektov za izvedbo javnega naročila, </w:t>
      </w:r>
      <w:r w:rsidRPr="00CE759F">
        <w:rPr>
          <w:rFonts w:ascii="Tahoma" w:hAnsi="Tahoma" w:cs="Tahoma"/>
          <w:sz w:val="20"/>
          <w:szCs w:val="20"/>
          <w:u w:val="single"/>
        </w:rPr>
        <w:t>ki niso partner/ji v primeru skupne ponudbe ali podizvajalec/ci</w:t>
      </w:r>
      <w:r w:rsidRPr="00CE759F">
        <w:rPr>
          <w:rFonts w:ascii="Tahoma" w:hAnsi="Tahoma" w:cs="Tahoma"/>
          <w:sz w:val="20"/>
          <w:szCs w:val="20"/>
        </w:rPr>
        <w:t>. Ponudnik razmnoži potrebno število izvodov vseh obrazcev. V kolikor ponudnik ne bo uporabil zmogljivosti drugih subjektov za izvedbo javnega naročila, priloge ni potrebno izpolni.</w:t>
      </w:r>
    </w:p>
    <w:p w14:paraId="473281CF" w14:textId="77777777" w:rsidR="004F5927" w:rsidRPr="00CE759F" w:rsidRDefault="004F5927"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E759F" w14:paraId="10A892EF" w14:textId="77777777" w:rsidTr="0047086F">
        <w:tc>
          <w:tcPr>
            <w:tcW w:w="7725" w:type="dxa"/>
          </w:tcPr>
          <w:p w14:paraId="77AAAB8D"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DOVOLJENJA OZ</w:t>
            </w:r>
            <w:r w:rsidR="00490F38">
              <w:rPr>
                <w:rFonts w:ascii="Tahoma" w:hAnsi="Tahoma" w:cs="Tahoma"/>
                <w:sz w:val="20"/>
                <w:szCs w:val="20"/>
              </w:rPr>
              <w:t>IROMA POTRDILA</w:t>
            </w:r>
          </w:p>
        </w:tc>
        <w:tc>
          <w:tcPr>
            <w:tcW w:w="1768" w:type="dxa"/>
          </w:tcPr>
          <w:p w14:paraId="698439C1"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Priloga 5</w:t>
            </w:r>
          </w:p>
        </w:tc>
      </w:tr>
    </w:tbl>
    <w:p w14:paraId="2E198AEE" w14:textId="77777777" w:rsidR="004F5927" w:rsidRDefault="004F5927" w:rsidP="00996AD8">
      <w:pPr>
        <w:keepNext/>
        <w:keepLines/>
        <w:spacing w:after="0" w:line="240" w:lineRule="auto"/>
        <w:ind w:right="140"/>
        <w:jc w:val="both"/>
        <w:rPr>
          <w:rFonts w:ascii="Tahoma" w:hAnsi="Tahoma" w:cs="Tahoma"/>
          <w:sz w:val="20"/>
          <w:szCs w:val="20"/>
        </w:rPr>
      </w:pPr>
      <w:r w:rsidRPr="00CE759F">
        <w:rPr>
          <w:rFonts w:ascii="Tahoma" w:hAnsi="Tahoma" w:cs="Tahoma"/>
          <w:sz w:val="20"/>
          <w:szCs w:val="20"/>
        </w:rPr>
        <w:t xml:space="preserve">Ponudnik mora v ponudbi priložiti fotokopije </w:t>
      </w:r>
      <w:r w:rsidR="00490F38">
        <w:rPr>
          <w:rFonts w:ascii="Tahoma" w:hAnsi="Tahoma" w:cs="Tahoma"/>
          <w:sz w:val="20"/>
          <w:szCs w:val="20"/>
        </w:rPr>
        <w:t>dovoljenj oziroma potrdil v skladu s tč. 3.2.2. razpisne dokumentacije</w:t>
      </w:r>
      <w:r w:rsidRPr="00CE759F">
        <w:rPr>
          <w:rFonts w:ascii="Tahoma" w:hAnsi="Tahoma" w:cs="Tahoma"/>
          <w:sz w:val="20"/>
          <w:szCs w:val="20"/>
        </w:rPr>
        <w:t xml:space="preserve">. </w:t>
      </w:r>
    </w:p>
    <w:p w14:paraId="24F39777" w14:textId="77777777" w:rsidR="001F526F" w:rsidRPr="00CE759F" w:rsidRDefault="001F526F" w:rsidP="00996AD8">
      <w:pPr>
        <w:keepNext/>
        <w:keepLines/>
        <w:spacing w:after="0" w:line="240" w:lineRule="auto"/>
        <w:ind w:right="14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094C9AF6" w14:textId="77777777" w:rsidTr="00712877">
        <w:tc>
          <w:tcPr>
            <w:tcW w:w="7867" w:type="dxa"/>
            <w:tcBorders>
              <w:top w:val="single" w:sz="4" w:space="0" w:color="auto"/>
              <w:bottom w:val="single" w:sz="4" w:space="0" w:color="auto"/>
            </w:tcBorders>
          </w:tcPr>
          <w:p w14:paraId="30068341"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IZJAVA O TRANSPORTNIH SREDSTVIH</w:t>
            </w:r>
          </w:p>
        </w:tc>
        <w:tc>
          <w:tcPr>
            <w:tcW w:w="1626" w:type="dxa"/>
            <w:tcBorders>
              <w:top w:val="single" w:sz="4" w:space="0" w:color="auto"/>
              <w:bottom w:val="single" w:sz="4" w:space="0" w:color="auto"/>
            </w:tcBorders>
          </w:tcPr>
          <w:p w14:paraId="04E611FC"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 xml:space="preserve">Priloga 6 </w:t>
            </w:r>
          </w:p>
        </w:tc>
      </w:tr>
    </w:tbl>
    <w:p w14:paraId="5AE17B80" w14:textId="77777777" w:rsidR="00080E5C" w:rsidRDefault="004F5927" w:rsidP="00996AD8">
      <w:pPr>
        <w:keepNext/>
        <w:keepLines/>
        <w:spacing w:after="0" w:line="240" w:lineRule="auto"/>
        <w:rPr>
          <w:rFonts w:ascii="Tahoma" w:hAnsi="Tahoma" w:cs="Tahoma"/>
          <w:sz w:val="20"/>
          <w:szCs w:val="20"/>
        </w:rPr>
      </w:pPr>
      <w:r w:rsidRPr="00CE759F">
        <w:rPr>
          <w:rFonts w:ascii="Tahoma" w:hAnsi="Tahoma" w:cs="Tahoma"/>
          <w:sz w:val="20"/>
          <w:szCs w:val="20"/>
        </w:rPr>
        <w:t>Ponudnik mora prilogo izpolniti, podpisati in žigosati ter priložiti v ponudbi.</w:t>
      </w:r>
    </w:p>
    <w:p w14:paraId="174BB6D1" w14:textId="77777777" w:rsidR="00EA0CEC" w:rsidRDefault="00EA0CEC" w:rsidP="00996AD8">
      <w:pPr>
        <w:keepNext/>
        <w:keepLines/>
        <w:spacing w:after="0" w:line="240" w:lineRule="auto"/>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0B8296E2" w14:textId="77777777" w:rsidTr="00712877">
        <w:tc>
          <w:tcPr>
            <w:tcW w:w="7867" w:type="dxa"/>
            <w:tcBorders>
              <w:top w:val="single" w:sz="4" w:space="0" w:color="auto"/>
              <w:bottom w:val="single" w:sz="4" w:space="0" w:color="auto"/>
            </w:tcBorders>
          </w:tcPr>
          <w:p w14:paraId="4EB1372F" w14:textId="77777777" w:rsidR="004F5927" w:rsidRPr="00CE759F" w:rsidRDefault="00080E5C" w:rsidP="00996AD8">
            <w:pPr>
              <w:keepNext/>
              <w:keepLines/>
              <w:spacing w:after="0" w:line="240" w:lineRule="auto"/>
              <w:rPr>
                <w:rFonts w:ascii="Tahoma" w:hAnsi="Tahoma" w:cs="Tahoma"/>
                <w:sz w:val="20"/>
                <w:szCs w:val="20"/>
              </w:rPr>
            </w:pPr>
            <w:r>
              <w:rPr>
                <w:rFonts w:ascii="Tahoma" w:hAnsi="Tahoma" w:cs="Tahoma"/>
                <w:sz w:val="20"/>
                <w:szCs w:val="20"/>
              </w:rPr>
              <w:br w:type="page"/>
            </w:r>
            <w:r w:rsidR="004F5927" w:rsidRPr="00CE759F">
              <w:rPr>
                <w:rFonts w:ascii="Tahoma" w:hAnsi="Tahoma" w:cs="Tahoma"/>
                <w:sz w:val="20"/>
                <w:szCs w:val="20"/>
              </w:rPr>
              <w:t>POTRDILO NAROČNIKA O OGLEDU OBJEKTA</w:t>
            </w:r>
          </w:p>
        </w:tc>
        <w:tc>
          <w:tcPr>
            <w:tcW w:w="1626" w:type="dxa"/>
            <w:tcBorders>
              <w:top w:val="single" w:sz="4" w:space="0" w:color="auto"/>
              <w:bottom w:val="single" w:sz="4" w:space="0" w:color="auto"/>
            </w:tcBorders>
          </w:tcPr>
          <w:p w14:paraId="7F9ED5F2" w14:textId="77777777" w:rsidR="004F5927" w:rsidRPr="00CE759F" w:rsidRDefault="004F5927" w:rsidP="00996AD8">
            <w:pPr>
              <w:keepNext/>
              <w:keepLines/>
              <w:spacing w:after="0" w:line="240" w:lineRule="auto"/>
              <w:rPr>
                <w:rFonts w:ascii="Tahoma" w:hAnsi="Tahoma" w:cs="Tahoma"/>
                <w:b/>
                <w:i/>
                <w:sz w:val="20"/>
                <w:szCs w:val="20"/>
              </w:rPr>
            </w:pPr>
            <w:r w:rsidRPr="00CE759F">
              <w:rPr>
                <w:rFonts w:ascii="Tahoma" w:hAnsi="Tahoma" w:cs="Tahoma"/>
                <w:b/>
                <w:i/>
                <w:sz w:val="20"/>
                <w:szCs w:val="20"/>
              </w:rPr>
              <w:t>Priloga 7</w:t>
            </w:r>
          </w:p>
        </w:tc>
      </w:tr>
    </w:tbl>
    <w:p w14:paraId="2BE31A38" w14:textId="77777777" w:rsidR="004F5927" w:rsidRPr="00CE759F" w:rsidRDefault="004F5927" w:rsidP="00996AD8">
      <w:pPr>
        <w:keepNext/>
        <w:keepLines/>
        <w:spacing w:after="0" w:line="240" w:lineRule="auto"/>
        <w:rPr>
          <w:rFonts w:ascii="Tahoma" w:hAnsi="Tahoma" w:cs="Tahoma"/>
          <w:sz w:val="20"/>
          <w:szCs w:val="20"/>
        </w:rPr>
      </w:pPr>
      <w:r w:rsidRPr="00CE759F">
        <w:rPr>
          <w:rFonts w:ascii="Tahoma" w:hAnsi="Tahoma" w:cs="Tahoma"/>
          <w:sz w:val="20"/>
          <w:szCs w:val="20"/>
        </w:rPr>
        <w:t>Potrdilo prinese ponudnik na ogled objekta, kjer ga skupaj z naročnikom podpišeta.</w:t>
      </w:r>
    </w:p>
    <w:p w14:paraId="4271A013" w14:textId="77777777" w:rsidR="004F5927" w:rsidRPr="00CE759F" w:rsidRDefault="004F5927"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19B008ED" w14:textId="77777777" w:rsidTr="00712877">
        <w:tc>
          <w:tcPr>
            <w:tcW w:w="7867" w:type="dxa"/>
            <w:tcBorders>
              <w:top w:val="single" w:sz="4" w:space="0" w:color="auto"/>
              <w:bottom w:val="single" w:sz="4" w:space="0" w:color="auto"/>
            </w:tcBorders>
          </w:tcPr>
          <w:p w14:paraId="1C16C88E"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ZAGOTAVLJANJE VARNOSTI IN ZDRAVJA PRI DELU</w:t>
            </w:r>
          </w:p>
        </w:tc>
        <w:tc>
          <w:tcPr>
            <w:tcW w:w="1626" w:type="dxa"/>
            <w:tcBorders>
              <w:top w:val="single" w:sz="4" w:space="0" w:color="auto"/>
              <w:bottom w:val="single" w:sz="4" w:space="0" w:color="auto"/>
            </w:tcBorders>
          </w:tcPr>
          <w:p w14:paraId="3118A649" w14:textId="77777777" w:rsidR="004F5927" w:rsidRPr="00CE759F" w:rsidRDefault="004F5927" w:rsidP="00996AD8">
            <w:pPr>
              <w:keepNext/>
              <w:keepLines/>
              <w:spacing w:after="0" w:line="240" w:lineRule="auto"/>
              <w:jc w:val="both"/>
              <w:rPr>
                <w:rFonts w:ascii="Tahoma" w:hAnsi="Tahoma" w:cs="Tahoma"/>
                <w:b/>
                <w:i/>
                <w:sz w:val="20"/>
                <w:szCs w:val="20"/>
              </w:rPr>
            </w:pPr>
            <w:r w:rsidRPr="00CE759F">
              <w:rPr>
                <w:rFonts w:ascii="Tahoma" w:hAnsi="Tahoma" w:cs="Tahoma"/>
                <w:b/>
                <w:i/>
                <w:sz w:val="20"/>
                <w:szCs w:val="20"/>
              </w:rPr>
              <w:t>Priloga 8</w:t>
            </w:r>
          </w:p>
        </w:tc>
      </w:tr>
    </w:tbl>
    <w:p w14:paraId="11532DBD" w14:textId="77777777" w:rsidR="004F5927" w:rsidRPr="00CE759F" w:rsidRDefault="004F5927"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Ponudnik mora obrazec izjave izpolniti, podpisati in žigosati ter priložiti v ponudbi.</w:t>
      </w:r>
    </w:p>
    <w:p w14:paraId="3F0E63A2" w14:textId="77777777" w:rsidR="00FC6B18" w:rsidRDefault="00FC6B18" w:rsidP="00996AD8">
      <w:pPr>
        <w:keepNext/>
        <w:keepLines/>
        <w:spacing w:after="0" w:line="240" w:lineRule="auto"/>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BD23C9" w:rsidRPr="00CE759F" w14:paraId="1F843B74" w14:textId="77777777" w:rsidTr="00E306A8">
        <w:tc>
          <w:tcPr>
            <w:tcW w:w="7867" w:type="dxa"/>
            <w:tcBorders>
              <w:top w:val="single" w:sz="4" w:space="0" w:color="auto"/>
              <w:bottom w:val="single" w:sz="4" w:space="0" w:color="auto"/>
            </w:tcBorders>
          </w:tcPr>
          <w:p w14:paraId="26110BA1" w14:textId="77777777" w:rsidR="00BD23C9" w:rsidRPr="00CE759F" w:rsidRDefault="00BD23C9" w:rsidP="00996AD8">
            <w:pPr>
              <w:keepNext/>
              <w:keepLines/>
              <w:spacing w:after="0" w:line="240" w:lineRule="auto"/>
              <w:jc w:val="both"/>
              <w:rPr>
                <w:rFonts w:ascii="Tahoma" w:hAnsi="Tahoma" w:cs="Tahoma"/>
                <w:sz w:val="20"/>
                <w:szCs w:val="20"/>
              </w:rPr>
            </w:pPr>
            <w:r w:rsidRPr="006623A2">
              <w:rPr>
                <w:rFonts w:ascii="Tahoma" w:hAnsi="Tahoma" w:cs="Tahoma"/>
                <w:sz w:val="20"/>
                <w:szCs w:val="20"/>
              </w:rPr>
              <w:t xml:space="preserve"> </w:t>
            </w:r>
            <w:r w:rsidR="00F54279" w:rsidRPr="00F54279">
              <w:rPr>
                <w:rFonts w:ascii="Tahoma" w:hAnsi="Tahoma" w:cs="Tahoma"/>
                <w:sz w:val="20"/>
                <w:szCs w:val="20"/>
              </w:rPr>
              <w:t>POSTOPEK RAVNANJA Z GRADBENIM KOMPOZITOM</w:t>
            </w:r>
            <w:r w:rsidR="00927CC7">
              <w:rPr>
                <w:rFonts w:ascii="Tahoma" w:hAnsi="Tahoma" w:cs="Tahoma"/>
                <w:sz w:val="20"/>
                <w:szCs w:val="20"/>
              </w:rPr>
              <w:t xml:space="preserve"> IN</w:t>
            </w:r>
            <w:r w:rsidR="006536C2">
              <w:rPr>
                <w:rFonts w:ascii="Tahoma" w:hAnsi="Tahoma" w:cs="Tahoma"/>
                <w:sz w:val="20"/>
                <w:szCs w:val="20"/>
              </w:rPr>
              <w:t xml:space="preserve"> </w:t>
            </w:r>
            <w:r w:rsidR="00F54279" w:rsidRPr="00F54279">
              <w:rPr>
                <w:rFonts w:ascii="Tahoma" w:hAnsi="Tahoma" w:cs="Tahoma"/>
                <w:sz w:val="20"/>
                <w:szCs w:val="20"/>
              </w:rPr>
              <w:t>ODPADNIM PEPELOM</w:t>
            </w:r>
          </w:p>
        </w:tc>
        <w:tc>
          <w:tcPr>
            <w:tcW w:w="1626" w:type="dxa"/>
            <w:tcBorders>
              <w:top w:val="single" w:sz="4" w:space="0" w:color="auto"/>
              <w:bottom w:val="single" w:sz="4" w:space="0" w:color="auto"/>
            </w:tcBorders>
          </w:tcPr>
          <w:p w14:paraId="76F7E7CB" w14:textId="77777777" w:rsidR="00BD23C9" w:rsidRPr="00CE759F" w:rsidRDefault="00BD23C9" w:rsidP="00996AD8">
            <w:pPr>
              <w:keepNext/>
              <w:keepLines/>
              <w:spacing w:after="0" w:line="240" w:lineRule="auto"/>
              <w:jc w:val="both"/>
              <w:rPr>
                <w:rFonts w:ascii="Tahoma" w:hAnsi="Tahoma" w:cs="Tahoma"/>
                <w:b/>
                <w:i/>
                <w:sz w:val="20"/>
                <w:szCs w:val="20"/>
              </w:rPr>
            </w:pPr>
            <w:r>
              <w:rPr>
                <w:rFonts w:ascii="Tahoma" w:hAnsi="Tahoma" w:cs="Tahoma"/>
                <w:b/>
                <w:i/>
                <w:sz w:val="20"/>
                <w:szCs w:val="20"/>
              </w:rPr>
              <w:t>Priloga 9</w:t>
            </w:r>
          </w:p>
        </w:tc>
      </w:tr>
    </w:tbl>
    <w:p w14:paraId="2EE9896A" w14:textId="77777777" w:rsidR="004F5927" w:rsidRDefault="000A7290" w:rsidP="00996AD8">
      <w:pPr>
        <w:keepNext/>
        <w:keepLines/>
        <w:spacing w:after="0" w:line="240" w:lineRule="auto"/>
        <w:jc w:val="both"/>
        <w:rPr>
          <w:rFonts w:ascii="Tahoma" w:hAnsi="Tahoma" w:cs="Tahoma"/>
          <w:sz w:val="20"/>
          <w:szCs w:val="20"/>
        </w:rPr>
      </w:pPr>
      <w:r w:rsidRPr="00CE759F">
        <w:rPr>
          <w:rFonts w:ascii="Tahoma" w:hAnsi="Tahoma" w:cs="Tahoma"/>
          <w:sz w:val="20"/>
          <w:szCs w:val="20"/>
        </w:rPr>
        <w:t>Ponudnik mora obrazec izjave izpolniti, podpisati in žigosati ter priložiti v ponudbi.</w:t>
      </w:r>
    </w:p>
    <w:p w14:paraId="50496ACB" w14:textId="77777777" w:rsidR="001E60DB" w:rsidRPr="001E60DB" w:rsidRDefault="001E60DB" w:rsidP="00996AD8">
      <w:pPr>
        <w:keepNext/>
        <w:keepLines/>
        <w:spacing w:after="0" w:line="240" w:lineRule="auto"/>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485DE1" w14:paraId="39A64FAA" w14:textId="77777777" w:rsidTr="00712877">
        <w:tc>
          <w:tcPr>
            <w:tcW w:w="9568" w:type="dxa"/>
          </w:tcPr>
          <w:p w14:paraId="2B92CBEF" w14:textId="77777777" w:rsidR="004F5927" w:rsidRPr="00485DE1" w:rsidRDefault="004F5927" w:rsidP="00996AD8">
            <w:pPr>
              <w:keepNext/>
              <w:keepLines/>
              <w:spacing w:after="0" w:line="240" w:lineRule="auto"/>
              <w:jc w:val="both"/>
              <w:rPr>
                <w:rFonts w:ascii="Tahoma" w:hAnsi="Tahoma" w:cs="Tahoma"/>
                <w:b/>
                <w:i/>
                <w:sz w:val="20"/>
                <w:szCs w:val="20"/>
              </w:rPr>
            </w:pPr>
            <w:r w:rsidRPr="00485DE1">
              <w:rPr>
                <w:rFonts w:ascii="Tahoma" w:hAnsi="Tahoma" w:cs="Tahoma"/>
                <w:sz w:val="20"/>
                <w:szCs w:val="20"/>
              </w:rPr>
              <w:br w:type="page"/>
              <w:t>PISNI SPORAZUM O SKUPNIH VARNOSTNIH UKREPIH IN RAVNANJU Z OKOLJEM</w:t>
            </w:r>
            <w:r w:rsidR="00E820FC">
              <w:rPr>
                <w:rFonts w:ascii="Tahoma" w:hAnsi="Tahoma" w:cs="Tahoma"/>
                <w:sz w:val="20"/>
                <w:szCs w:val="20"/>
              </w:rPr>
              <w:t xml:space="preserve"> (vzorec)</w:t>
            </w:r>
          </w:p>
        </w:tc>
      </w:tr>
    </w:tbl>
    <w:p w14:paraId="3C4AFD4E" w14:textId="77777777" w:rsidR="004F5927" w:rsidRDefault="004F5927" w:rsidP="00996AD8">
      <w:pPr>
        <w:keepNext/>
        <w:keepLines/>
        <w:spacing w:after="0" w:line="240" w:lineRule="auto"/>
        <w:jc w:val="both"/>
        <w:rPr>
          <w:rFonts w:ascii="Tahoma" w:hAnsi="Tahoma" w:cs="Tahoma"/>
          <w:sz w:val="20"/>
          <w:szCs w:val="20"/>
        </w:rPr>
      </w:pPr>
      <w:r w:rsidRPr="00485DE1">
        <w:rPr>
          <w:rFonts w:ascii="Tahoma" w:hAnsi="Tahoma" w:cs="Tahoma"/>
          <w:sz w:val="20"/>
          <w:szCs w:val="20"/>
        </w:rPr>
        <w:t xml:space="preserve">Vzorec pisnega sporazuma o skupnih varnostnih ukrepih in ravnanju z okoljem je sestavni del razpisne dokumentacije. Ponudnik se s podpisano prilogo 8 obveže, da se strinja z vsebino vzorca pisnega sporazuma o skupnih varnostnih ukrepih in ravnanju z okoljem, </w:t>
      </w:r>
      <w:r w:rsidRPr="00485DE1">
        <w:rPr>
          <w:rFonts w:ascii="Tahoma" w:hAnsi="Tahoma" w:cs="Tahoma"/>
          <w:sz w:val="20"/>
          <w:szCs w:val="20"/>
          <w:u w:val="single"/>
        </w:rPr>
        <w:t xml:space="preserve">zato ga k ponudbeni dokumentaciji ponudniku </w:t>
      </w:r>
      <w:r w:rsidRPr="00485DE1">
        <w:rPr>
          <w:rFonts w:ascii="Tahoma" w:hAnsi="Tahoma" w:cs="Tahoma"/>
          <w:b/>
          <w:sz w:val="20"/>
          <w:szCs w:val="20"/>
          <w:u w:val="single"/>
        </w:rPr>
        <w:t>ni</w:t>
      </w:r>
      <w:r w:rsidRPr="00485DE1">
        <w:rPr>
          <w:rFonts w:ascii="Tahoma" w:hAnsi="Tahoma" w:cs="Tahoma"/>
          <w:sz w:val="20"/>
          <w:szCs w:val="20"/>
          <w:u w:val="single"/>
        </w:rPr>
        <w:t xml:space="preserve"> potrebno priložiti</w:t>
      </w:r>
      <w:r w:rsidRPr="00485DE1">
        <w:rPr>
          <w:rFonts w:ascii="Tahoma" w:hAnsi="Tahoma" w:cs="Tahoma"/>
          <w:sz w:val="20"/>
          <w:szCs w:val="20"/>
        </w:rPr>
        <w:t xml:space="preserve">. </w:t>
      </w:r>
    </w:p>
    <w:p w14:paraId="23E47D4B" w14:textId="77777777" w:rsidR="001E60DB" w:rsidRDefault="001E60DB" w:rsidP="00996AD8">
      <w:pPr>
        <w:keepNext/>
        <w:keepLines/>
        <w:spacing w:after="0" w:line="240" w:lineRule="auto"/>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1E60DB" w:rsidRPr="000B60A2" w14:paraId="23F00B73" w14:textId="77777777" w:rsidTr="00224C84">
        <w:trPr>
          <w:trHeight w:val="269"/>
        </w:trPr>
        <w:tc>
          <w:tcPr>
            <w:tcW w:w="9568" w:type="dxa"/>
            <w:tcBorders>
              <w:top w:val="single" w:sz="4" w:space="0" w:color="auto"/>
              <w:bottom w:val="single" w:sz="4" w:space="0" w:color="auto"/>
            </w:tcBorders>
          </w:tcPr>
          <w:p w14:paraId="0FA76590" w14:textId="77777777" w:rsidR="001E60DB" w:rsidRPr="000B60A2" w:rsidRDefault="001E60DB" w:rsidP="00996AD8">
            <w:pPr>
              <w:keepNext/>
              <w:keepLines/>
              <w:spacing w:after="0" w:line="240" w:lineRule="auto"/>
              <w:ind w:right="-64"/>
              <w:rPr>
                <w:rFonts w:ascii="Tahoma" w:hAnsi="Tahoma" w:cs="Tahoma"/>
                <w:b/>
                <w:i/>
              </w:rPr>
            </w:pPr>
            <w:r>
              <w:rPr>
                <w:rFonts w:ascii="Tahoma" w:hAnsi="Tahoma" w:cs="Tahoma"/>
              </w:rPr>
              <w:br w:type="page"/>
            </w:r>
            <w:r>
              <w:rPr>
                <w:rFonts w:ascii="Tahoma" w:hAnsi="Tahoma" w:cs="Tahoma"/>
              </w:rPr>
              <w:br w:type="page"/>
            </w:r>
            <w:r>
              <w:rPr>
                <w:rFonts w:ascii="Tahoma" w:hAnsi="Tahoma" w:cs="Tahoma"/>
              </w:rPr>
              <w:br w:type="page"/>
            </w:r>
            <w:r w:rsidRPr="00832CB1">
              <w:rPr>
                <w:rFonts w:ascii="Tahoma" w:hAnsi="Tahoma" w:cs="Tahoma"/>
                <w:sz w:val="20"/>
              </w:rPr>
              <w:t>POOBLASTILO ZA VLAGANJE IN PODPISOVANJE EVIDENČNIH LISTOV V SISTEMU IS-ODPADKI</w:t>
            </w:r>
            <w:r>
              <w:rPr>
                <w:rFonts w:ascii="Tahoma" w:hAnsi="Tahoma" w:cs="Tahoma"/>
                <w:sz w:val="20"/>
              </w:rPr>
              <w:t xml:space="preserve"> </w:t>
            </w:r>
            <w:r>
              <w:rPr>
                <w:rFonts w:ascii="Tahoma" w:hAnsi="Tahoma" w:cs="Tahoma"/>
                <w:sz w:val="20"/>
                <w:szCs w:val="20"/>
              </w:rPr>
              <w:t>(vzorec)</w:t>
            </w:r>
          </w:p>
        </w:tc>
      </w:tr>
    </w:tbl>
    <w:p w14:paraId="4AF3EEDA" w14:textId="77777777" w:rsidR="001E60DB" w:rsidRDefault="001E60DB" w:rsidP="00996AD8">
      <w:pPr>
        <w:keepNext/>
        <w:keepLines/>
        <w:spacing w:after="0" w:line="240" w:lineRule="auto"/>
        <w:jc w:val="both"/>
        <w:rPr>
          <w:rFonts w:ascii="Tahoma" w:hAnsi="Tahoma" w:cs="Tahoma"/>
          <w:sz w:val="20"/>
        </w:rPr>
      </w:pPr>
      <w:r w:rsidRPr="00832CB1">
        <w:rPr>
          <w:rFonts w:ascii="Tahoma" w:hAnsi="Tahoma" w:cs="Tahoma"/>
          <w:sz w:val="20"/>
        </w:rPr>
        <w:t xml:space="preserve">V prilogi je priložen vzorec pooblastila, vzorca k ponudbeni dokumentaciji ponudniku </w:t>
      </w:r>
      <w:r w:rsidRPr="00832CB1">
        <w:rPr>
          <w:rFonts w:ascii="Tahoma" w:hAnsi="Tahoma" w:cs="Tahoma"/>
          <w:b/>
          <w:sz w:val="20"/>
          <w:u w:val="single"/>
        </w:rPr>
        <w:t>ni</w:t>
      </w:r>
      <w:r w:rsidRPr="00832CB1">
        <w:rPr>
          <w:rFonts w:ascii="Tahoma" w:hAnsi="Tahoma" w:cs="Tahoma"/>
          <w:sz w:val="20"/>
          <w:u w:val="single"/>
        </w:rPr>
        <w:t xml:space="preserve"> potrebno priložiti</w:t>
      </w:r>
      <w:r w:rsidRPr="00832CB1">
        <w:rPr>
          <w:rFonts w:ascii="Tahoma" w:hAnsi="Tahoma" w:cs="Tahoma"/>
          <w:sz w:val="20"/>
        </w:rPr>
        <w:t>.</w:t>
      </w:r>
    </w:p>
    <w:p w14:paraId="0B1F0441" w14:textId="77777777" w:rsidR="001E60DB" w:rsidRDefault="001E60DB" w:rsidP="00996AD8">
      <w:pPr>
        <w:keepNext/>
        <w:keepLines/>
        <w:spacing w:after="0" w:line="240" w:lineRule="auto"/>
        <w:jc w:val="both"/>
        <w:rPr>
          <w:rFonts w:ascii="Tahoma" w:hAnsi="Tahoma" w:cs="Tahoma"/>
          <w:sz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1E60DB" w:rsidRPr="000B60A2" w14:paraId="65092C7D" w14:textId="77777777" w:rsidTr="001F526F">
        <w:trPr>
          <w:trHeight w:val="265"/>
        </w:trPr>
        <w:tc>
          <w:tcPr>
            <w:tcW w:w="9568" w:type="dxa"/>
            <w:tcBorders>
              <w:top w:val="single" w:sz="4" w:space="0" w:color="auto"/>
              <w:bottom w:val="single" w:sz="4" w:space="0" w:color="auto"/>
            </w:tcBorders>
          </w:tcPr>
          <w:p w14:paraId="3FF2EA09" w14:textId="77777777" w:rsidR="001E60DB" w:rsidRPr="000B60A2" w:rsidRDefault="001E60DB" w:rsidP="00996AD8">
            <w:pPr>
              <w:keepNext/>
              <w:keepLines/>
              <w:spacing w:after="0" w:line="240" w:lineRule="auto"/>
              <w:ind w:right="-64"/>
              <w:rPr>
                <w:rFonts w:ascii="Tahoma" w:hAnsi="Tahoma" w:cs="Tahoma"/>
                <w:b/>
                <w:i/>
              </w:rPr>
            </w:pPr>
            <w:r>
              <w:rPr>
                <w:rFonts w:ascii="Tahoma" w:hAnsi="Tahoma" w:cs="Tahoma"/>
              </w:rPr>
              <w:br w:type="page"/>
            </w:r>
            <w:r>
              <w:rPr>
                <w:rFonts w:ascii="Tahoma" w:hAnsi="Tahoma" w:cs="Tahoma"/>
              </w:rPr>
              <w:br w:type="page"/>
            </w:r>
            <w:r>
              <w:rPr>
                <w:rFonts w:ascii="Tahoma" w:hAnsi="Tahoma" w:cs="Tahoma"/>
              </w:rPr>
              <w:br w:type="page"/>
            </w:r>
            <w:r w:rsidRPr="001E60DB">
              <w:rPr>
                <w:rFonts w:ascii="Tahoma" w:hAnsi="Tahoma" w:cs="Tahoma"/>
                <w:sz w:val="20"/>
              </w:rPr>
              <w:t>Registracija po Uredbi REACH</w:t>
            </w:r>
          </w:p>
        </w:tc>
      </w:tr>
    </w:tbl>
    <w:p w14:paraId="2BFCB3B8" w14:textId="77777777" w:rsidR="001E60DB" w:rsidRPr="001E60DB" w:rsidRDefault="001E60DB" w:rsidP="00996AD8">
      <w:pPr>
        <w:keepNext/>
        <w:keepLines/>
        <w:spacing w:after="0" w:line="240" w:lineRule="auto"/>
        <w:jc w:val="both"/>
        <w:rPr>
          <w:rFonts w:ascii="Tahoma" w:hAnsi="Tahoma" w:cs="Tahoma"/>
          <w:sz w:val="20"/>
        </w:rPr>
      </w:pPr>
      <w:r w:rsidRPr="001E60DB">
        <w:rPr>
          <w:rFonts w:ascii="Tahoma" w:hAnsi="Tahoma" w:cs="Tahoma"/>
          <w:sz w:val="20"/>
        </w:rPr>
        <w:t>Razpisni dokumentaciji je kot samostojna priloga priložena registracija pepela in žlindre z oznako EC 931-322-8, ki jo je izdala Evropska Agencija za kemikalije (ECHA) z dne 12. 8. 2020.</w:t>
      </w:r>
    </w:p>
    <w:p w14:paraId="18875A6F" w14:textId="77777777" w:rsidR="004F5927" w:rsidRPr="00802EF5" w:rsidRDefault="004F5927" w:rsidP="00996AD8">
      <w:pPr>
        <w:keepNext/>
        <w:keepLines/>
        <w:spacing w:after="0" w:line="240" w:lineRule="auto"/>
        <w:jc w:val="both"/>
        <w:rPr>
          <w:rFonts w:ascii="Tahoma" w:hAnsi="Tahoma" w:cs="Tahoma"/>
          <w:sz w:val="20"/>
          <w:szCs w:val="20"/>
        </w:rPr>
      </w:pPr>
      <w:r w:rsidRPr="00485DE1">
        <w:rPr>
          <w:rFonts w:ascii="Tahoma" w:hAnsi="Tahoma" w:cs="Tahoma"/>
          <w:sz w:val="20"/>
          <w:szCs w:val="20"/>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802EF5" w14:paraId="28762F20" w14:textId="77777777" w:rsidTr="00712877">
        <w:trPr>
          <w:trHeight w:val="269"/>
        </w:trPr>
        <w:tc>
          <w:tcPr>
            <w:tcW w:w="9568" w:type="dxa"/>
            <w:tcBorders>
              <w:top w:val="single" w:sz="4" w:space="0" w:color="auto"/>
              <w:bottom w:val="single" w:sz="4" w:space="0" w:color="auto"/>
            </w:tcBorders>
          </w:tcPr>
          <w:p w14:paraId="1BA51DD5" w14:textId="77777777" w:rsidR="004F5927" w:rsidRPr="00802EF5" w:rsidRDefault="004F5927" w:rsidP="00996AD8">
            <w:pPr>
              <w:keepNext/>
              <w:keepLines/>
              <w:spacing w:after="0" w:line="240" w:lineRule="auto"/>
              <w:ind w:right="-64"/>
              <w:rPr>
                <w:rFonts w:ascii="Tahoma" w:hAnsi="Tahoma" w:cs="Tahoma"/>
                <w:b/>
                <w:i/>
                <w:sz w:val="20"/>
                <w:szCs w:val="20"/>
              </w:rPr>
            </w:pPr>
            <w:r w:rsidRPr="00802EF5">
              <w:rPr>
                <w:rFonts w:ascii="Tahoma" w:hAnsi="Tahoma" w:cs="Tahoma"/>
                <w:sz w:val="20"/>
                <w:szCs w:val="20"/>
              </w:rPr>
              <w:br w:type="page"/>
            </w:r>
            <w:r w:rsidRPr="00802EF5">
              <w:rPr>
                <w:rFonts w:ascii="Tahoma" w:hAnsi="Tahoma" w:cs="Tahoma"/>
                <w:sz w:val="20"/>
                <w:szCs w:val="20"/>
              </w:rPr>
              <w:br w:type="page"/>
            </w:r>
            <w:r w:rsidRPr="00802EF5">
              <w:rPr>
                <w:rFonts w:ascii="Tahoma" w:hAnsi="Tahoma" w:cs="Tahoma"/>
                <w:sz w:val="20"/>
                <w:szCs w:val="20"/>
              </w:rPr>
              <w:br w:type="page"/>
              <w:t>FINANČNO ZAVAROVANJE ZA DOBRO IZVEDBO OBVEZNOSTI</w:t>
            </w:r>
            <w:r w:rsidR="00E820FC">
              <w:rPr>
                <w:rFonts w:ascii="Tahoma" w:hAnsi="Tahoma" w:cs="Tahoma"/>
                <w:sz w:val="20"/>
                <w:szCs w:val="20"/>
              </w:rPr>
              <w:t xml:space="preserve"> (vzorec)</w:t>
            </w:r>
          </w:p>
        </w:tc>
      </w:tr>
    </w:tbl>
    <w:p w14:paraId="58FAA1AF" w14:textId="77777777" w:rsidR="004F5927" w:rsidRDefault="004F5927" w:rsidP="00996AD8">
      <w:pPr>
        <w:keepNext/>
        <w:keepLines/>
        <w:spacing w:after="0" w:line="240" w:lineRule="auto"/>
        <w:jc w:val="both"/>
        <w:rPr>
          <w:rFonts w:ascii="Tahoma" w:hAnsi="Tahoma" w:cs="Tahoma"/>
          <w:sz w:val="20"/>
          <w:szCs w:val="20"/>
        </w:rPr>
      </w:pPr>
      <w:r w:rsidRPr="00802EF5">
        <w:rPr>
          <w:rFonts w:ascii="Tahoma" w:hAnsi="Tahoma" w:cs="Tahoma"/>
          <w:sz w:val="20"/>
          <w:szCs w:val="20"/>
        </w:rPr>
        <w:t>V prilogi je priložen vzorec finančnega zavarovanja za dobro izvedbo obveznosti iz okvirnega sporazuma, ki ga bo moral izbrani ponudnik (v skladu z zahtevami razpisne dokum</w:t>
      </w:r>
      <w:r w:rsidR="00443390">
        <w:rPr>
          <w:rFonts w:ascii="Tahoma" w:hAnsi="Tahoma" w:cs="Tahoma"/>
          <w:sz w:val="20"/>
          <w:szCs w:val="20"/>
        </w:rPr>
        <w:t xml:space="preserve">entacije) predložiti naročniku. </w:t>
      </w:r>
      <w:r w:rsidRPr="00802EF5">
        <w:rPr>
          <w:rFonts w:ascii="Tahoma" w:hAnsi="Tahoma" w:cs="Tahoma"/>
          <w:sz w:val="20"/>
          <w:szCs w:val="20"/>
        </w:rPr>
        <w:t>Pon</w:t>
      </w:r>
      <w:r w:rsidR="00F3702E">
        <w:rPr>
          <w:rFonts w:ascii="Tahoma" w:hAnsi="Tahoma" w:cs="Tahoma"/>
          <w:sz w:val="20"/>
          <w:szCs w:val="20"/>
        </w:rPr>
        <w:t>udnik se s podpisano prilogo A</w:t>
      </w:r>
      <w:r w:rsidRPr="00802EF5">
        <w:rPr>
          <w:rFonts w:ascii="Tahoma" w:hAnsi="Tahoma" w:cs="Tahoma"/>
          <w:sz w:val="20"/>
          <w:szCs w:val="20"/>
        </w:rPr>
        <w:t xml:space="preserve"> obveže</w:t>
      </w:r>
      <w:r w:rsidRPr="00485DE1">
        <w:rPr>
          <w:rFonts w:ascii="Tahoma" w:hAnsi="Tahoma" w:cs="Tahoma"/>
          <w:sz w:val="20"/>
          <w:szCs w:val="20"/>
        </w:rPr>
        <w:t>, da se</w:t>
      </w:r>
      <w:r w:rsidRPr="00CE759F">
        <w:rPr>
          <w:rFonts w:ascii="Tahoma" w:hAnsi="Tahoma" w:cs="Tahoma"/>
          <w:sz w:val="20"/>
          <w:szCs w:val="20"/>
        </w:rPr>
        <w:t xml:space="preserve"> strinja z vzorcem finančnega zavarovanja, </w:t>
      </w:r>
      <w:r w:rsidRPr="00CE759F">
        <w:rPr>
          <w:rFonts w:ascii="Tahoma" w:hAnsi="Tahoma" w:cs="Tahoma"/>
          <w:sz w:val="20"/>
          <w:szCs w:val="20"/>
          <w:u w:val="single"/>
        </w:rPr>
        <w:t>zato ga k ponudbeni dokumentaciji</w:t>
      </w:r>
      <w:r w:rsidRPr="00CE759F">
        <w:rPr>
          <w:rFonts w:ascii="Tahoma" w:hAnsi="Tahoma" w:cs="Tahoma"/>
          <w:sz w:val="20"/>
          <w:szCs w:val="20"/>
        </w:rPr>
        <w:t xml:space="preserve"> ponudniku </w:t>
      </w:r>
      <w:r w:rsidRPr="00CE759F">
        <w:rPr>
          <w:rFonts w:ascii="Tahoma" w:hAnsi="Tahoma" w:cs="Tahoma"/>
          <w:b/>
          <w:sz w:val="20"/>
          <w:szCs w:val="20"/>
          <w:u w:val="single"/>
        </w:rPr>
        <w:t>ni</w:t>
      </w:r>
      <w:r w:rsidRPr="00CE759F">
        <w:rPr>
          <w:rFonts w:ascii="Tahoma" w:hAnsi="Tahoma" w:cs="Tahoma"/>
          <w:sz w:val="20"/>
          <w:szCs w:val="20"/>
          <w:u w:val="single"/>
        </w:rPr>
        <w:t xml:space="preserve"> potrebno priložiti</w:t>
      </w:r>
      <w:r w:rsidRPr="00CE759F">
        <w:rPr>
          <w:rFonts w:ascii="Tahoma" w:hAnsi="Tahoma" w:cs="Tahoma"/>
          <w:sz w:val="20"/>
          <w:szCs w:val="20"/>
        </w:rPr>
        <w:t>.</w:t>
      </w:r>
    </w:p>
    <w:p w14:paraId="2219A638" w14:textId="77777777" w:rsidR="0016160F" w:rsidRDefault="0016160F"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3"/>
      </w:tblGrid>
      <w:tr w:rsidR="0016160F" w:rsidRPr="00CE759F" w14:paraId="26A59049" w14:textId="77777777" w:rsidTr="005F0173">
        <w:tc>
          <w:tcPr>
            <w:tcW w:w="9493" w:type="dxa"/>
          </w:tcPr>
          <w:p w14:paraId="4D0A7E8C" w14:textId="77777777" w:rsidR="0016160F" w:rsidRPr="00CE759F" w:rsidRDefault="0016160F" w:rsidP="00996AD8">
            <w:pPr>
              <w:keepNext/>
              <w:keepLines/>
              <w:spacing w:after="0" w:line="240" w:lineRule="auto"/>
              <w:jc w:val="both"/>
              <w:rPr>
                <w:rFonts w:ascii="Tahoma" w:hAnsi="Tahoma" w:cs="Tahoma"/>
                <w:b/>
                <w:i/>
                <w:sz w:val="20"/>
                <w:szCs w:val="20"/>
              </w:rPr>
            </w:pPr>
            <w:r w:rsidRPr="00CE759F">
              <w:rPr>
                <w:rFonts w:ascii="Tahoma" w:hAnsi="Tahoma" w:cs="Tahoma"/>
                <w:sz w:val="20"/>
                <w:szCs w:val="20"/>
              </w:rPr>
              <w:t>OKVIRNI SPORAZUM</w:t>
            </w:r>
            <w:r>
              <w:rPr>
                <w:rFonts w:ascii="Tahoma" w:hAnsi="Tahoma" w:cs="Tahoma"/>
                <w:sz w:val="20"/>
                <w:szCs w:val="20"/>
              </w:rPr>
              <w:t xml:space="preserve"> - Za postavke:</w:t>
            </w:r>
            <w:r w:rsidR="00F96FD5">
              <w:rPr>
                <w:rFonts w:ascii="Tahoma" w:hAnsi="Tahoma" w:cs="Tahoma"/>
                <w:sz w:val="20"/>
                <w:szCs w:val="20"/>
              </w:rPr>
              <w:t xml:space="preserve"> </w:t>
            </w:r>
            <w:r>
              <w:rPr>
                <w:rFonts w:ascii="Tahoma" w:hAnsi="Tahoma" w:cs="Tahoma"/>
                <w:sz w:val="20"/>
                <w:szCs w:val="20"/>
              </w:rPr>
              <w:t>1., 2. in 3. (vzorec)</w:t>
            </w:r>
          </w:p>
        </w:tc>
      </w:tr>
    </w:tbl>
    <w:p w14:paraId="389D08AD" w14:textId="77777777" w:rsidR="0016160F" w:rsidRPr="00E45F6D" w:rsidRDefault="0016160F" w:rsidP="00996AD8">
      <w:pPr>
        <w:keepNext/>
        <w:keepLines/>
        <w:spacing w:after="0" w:line="240" w:lineRule="auto"/>
        <w:jc w:val="both"/>
        <w:rPr>
          <w:rFonts w:ascii="Tahoma" w:hAnsi="Tahoma" w:cs="Tahoma"/>
          <w:sz w:val="20"/>
          <w:szCs w:val="20"/>
        </w:rPr>
      </w:pPr>
      <w:r>
        <w:rPr>
          <w:rFonts w:ascii="Tahoma" w:hAnsi="Tahoma" w:cs="Tahoma"/>
          <w:sz w:val="20"/>
          <w:szCs w:val="20"/>
        </w:rPr>
        <w:t>Ponudnik s podpisom in predložitvijo</w:t>
      </w:r>
      <w:r w:rsidRPr="00485DE1">
        <w:rPr>
          <w:rFonts w:ascii="Tahoma" w:hAnsi="Tahoma" w:cs="Tahoma"/>
          <w:sz w:val="20"/>
          <w:szCs w:val="20"/>
        </w:rPr>
        <w:t xml:space="preserve"> Priloge </w:t>
      </w:r>
      <w:r>
        <w:rPr>
          <w:rFonts w:ascii="Tahoma" w:hAnsi="Tahoma" w:cs="Tahoma"/>
          <w:sz w:val="20"/>
          <w:szCs w:val="20"/>
        </w:rPr>
        <w:t xml:space="preserve">A </w:t>
      </w:r>
      <w:r w:rsidRPr="00485DE1">
        <w:rPr>
          <w:rFonts w:ascii="Tahoma" w:hAnsi="Tahoma" w:cs="Tahoma"/>
          <w:sz w:val="20"/>
          <w:szCs w:val="20"/>
        </w:rPr>
        <w:t xml:space="preserve">potrdi, da se strinja z njegovo vsebino, </w:t>
      </w:r>
      <w:r w:rsidRPr="00802EF5">
        <w:rPr>
          <w:rFonts w:ascii="Tahoma" w:hAnsi="Tahoma" w:cs="Tahoma"/>
          <w:sz w:val="20"/>
          <w:szCs w:val="20"/>
          <w:u w:val="single"/>
        </w:rPr>
        <w:t xml:space="preserve">zato ga k ponudbeni dokumentaciji ponudniku </w:t>
      </w:r>
      <w:r w:rsidRPr="001B3D69">
        <w:rPr>
          <w:rFonts w:ascii="Tahoma" w:hAnsi="Tahoma" w:cs="Tahoma"/>
          <w:b/>
          <w:sz w:val="20"/>
          <w:szCs w:val="20"/>
          <w:u w:val="single"/>
        </w:rPr>
        <w:t>ni</w:t>
      </w:r>
      <w:r w:rsidRPr="002521D6">
        <w:rPr>
          <w:rFonts w:ascii="Tahoma" w:hAnsi="Tahoma" w:cs="Tahoma"/>
          <w:sz w:val="20"/>
          <w:szCs w:val="20"/>
          <w:u w:val="single"/>
        </w:rPr>
        <w:t xml:space="preserve"> potrebno priložiti</w:t>
      </w:r>
      <w:r w:rsidRPr="00E45F6D">
        <w:rPr>
          <w:rFonts w:ascii="Tahoma" w:hAnsi="Tahoma" w:cs="Tahoma"/>
          <w:sz w:val="20"/>
          <w:szCs w:val="20"/>
        </w:rPr>
        <w:t>.</w:t>
      </w:r>
    </w:p>
    <w:p w14:paraId="7B62AB9C" w14:textId="77777777" w:rsidR="0016160F" w:rsidRDefault="0016160F" w:rsidP="00996AD8">
      <w:pPr>
        <w:keepNext/>
        <w:keepLines/>
        <w:spacing w:after="0" w:line="240" w:lineRule="auto"/>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3"/>
      </w:tblGrid>
      <w:tr w:rsidR="0016160F" w:rsidRPr="00CE759F" w14:paraId="2D50AF9F" w14:textId="77777777" w:rsidTr="005F0173">
        <w:tc>
          <w:tcPr>
            <w:tcW w:w="9493" w:type="dxa"/>
          </w:tcPr>
          <w:p w14:paraId="135E8CEA" w14:textId="77777777" w:rsidR="0016160F" w:rsidRPr="00CE759F" w:rsidRDefault="0016160F" w:rsidP="00996AD8">
            <w:pPr>
              <w:keepNext/>
              <w:keepLines/>
              <w:spacing w:after="0" w:line="240" w:lineRule="auto"/>
              <w:jc w:val="both"/>
              <w:rPr>
                <w:rFonts w:ascii="Tahoma" w:hAnsi="Tahoma" w:cs="Tahoma"/>
                <w:b/>
                <w:i/>
                <w:sz w:val="20"/>
                <w:szCs w:val="20"/>
              </w:rPr>
            </w:pPr>
            <w:r w:rsidRPr="00CE759F">
              <w:rPr>
                <w:rFonts w:ascii="Tahoma" w:hAnsi="Tahoma" w:cs="Tahoma"/>
                <w:sz w:val="20"/>
                <w:szCs w:val="20"/>
              </w:rPr>
              <w:t>OKVIRNI SPORAZUM</w:t>
            </w:r>
            <w:r>
              <w:rPr>
                <w:rFonts w:ascii="Tahoma" w:hAnsi="Tahoma" w:cs="Tahoma"/>
                <w:sz w:val="20"/>
                <w:szCs w:val="20"/>
              </w:rPr>
              <w:t xml:space="preserve"> - Za postavko 4. (vzorec)</w:t>
            </w:r>
          </w:p>
        </w:tc>
      </w:tr>
    </w:tbl>
    <w:p w14:paraId="0B6E2C99" w14:textId="77777777" w:rsidR="001F526F" w:rsidRDefault="0016160F" w:rsidP="00996AD8">
      <w:pPr>
        <w:keepNext/>
        <w:keepLines/>
        <w:spacing w:after="0" w:line="240" w:lineRule="auto"/>
        <w:jc w:val="both"/>
        <w:rPr>
          <w:rFonts w:ascii="Tahoma" w:hAnsi="Tahoma" w:cs="Tahoma"/>
          <w:sz w:val="20"/>
          <w:szCs w:val="20"/>
        </w:rPr>
      </w:pPr>
      <w:r>
        <w:rPr>
          <w:rFonts w:ascii="Tahoma" w:hAnsi="Tahoma" w:cs="Tahoma"/>
          <w:sz w:val="20"/>
          <w:szCs w:val="20"/>
        </w:rPr>
        <w:t>Ponudnik s podpisom in predložitvijo</w:t>
      </w:r>
      <w:r w:rsidRPr="00485DE1">
        <w:rPr>
          <w:rFonts w:ascii="Tahoma" w:hAnsi="Tahoma" w:cs="Tahoma"/>
          <w:sz w:val="20"/>
          <w:szCs w:val="20"/>
        </w:rPr>
        <w:t xml:space="preserve"> Priloge </w:t>
      </w:r>
      <w:r>
        <w:rPr>
          <w:rFonts w:ascii="Tahoma" w:hAnsi="Tahoma" w:cs="Tahoma"/>
          <w:sz w:val="20"/>
          <w:szCs w:val="20"/>
        </w:rPr>
        <w:t xml:space="preserve">A </w:t>
      </w:r>
      <w:r w:rsidRPr="00485DE1">
        <w:rPr>
          <w:rFonts w:ascii="Tahoma" w:hAnsi="Tahoma" w:cs="Tahoma"/>
          <w:sz w:val="20"/>
          <w:szCs w:val="20"/>
        </w:rPr>
        <w:t xml:space="preserve">potrdi, da se strinja z njegovo vsebino, </w:t>
      </w:r>
      <w:r w:rsidRPr="00802EF5">
        <w:rPr>
          <w:rFonts w:ascii="Tahoma" w:hAnsi="Tahoma" w:cs="Tahoma"/>
          <w:sz w:val="20"/>
          <w:szCs w:val="20"/>
          <w:u w:val="single"/>
        </w:rPr>
        <w:t xml:space="preserve">zato ga k ponudbeni dokumentaciji ponudniku </w:t>
      </w:r>
      <w:r w:rsidRPr="001B3D69">
        <w:rPr>
          <w:rFonts w:ascii="Tahoma" w:hAnsi="Tahoma" w:cs="Tahoma"/>
          <w:b/>
          <w:sz w:val="20"/>
          <w:szCs w:val="20"/>
          <w:u w:val="single"/>
        </w:rPr>
        <w:t>ni</w:t>
      </w:r>
      <w:r w:rsidRPr="002521D6">
        <w:rPr>
          <w:rFonts w:ascii="Tahoma" w:hAnsi="Tahoma" w:cs="Tahoma"/>
          <w:sz w:val="20"/>
          <w:szCs w:val="20"/>
          <w:u w:val="single"/>
        </w:rPr>
        <w:t xml:space="preserve"> potrebno priložiti</w:t>
      </w:r>
      <w:r w:rsidRPr="00E45F6D">
        <w:rPr>
          <w:rFonts w:ascii="Tahoma" w:hAnsi="Tahoma" w:cs="Tahoma"/>
          <w:sz w:val="20"/>
          <w:szCs w:val="20"/>
        </w:rPr>
        <w:t>.</w:t>
      </w:r>
    </w:p>
    <w:p w14:paraId="1CB1A826" w14:textId="77777777" w:rsidR="00530B43" w:rsidRDefault="00530B43" w:rsidP="002D78E0">
      <w:pPr>
        <w:keepNext/>
        <w:keepLines/>
        <w:spacing w:after="0"/>
        <w:jc w:val="both"/>
        <w:rPr>
          <w:rFonts w:ascii="Tahoma" w:hAnsi="Tahoma" w:cs="Tahoma"/>
          <w:sz w:val="20"/>
          <w:szCs w:val="20"/>
        </w:rPr>
      </w:pPr>
    </w:p>
    <w:p w14:paraId="668C86FB" w14:textId="77777777" w:rsidR="00996AD8" w:rsidRDefault="00996AD8" w:rsidP="002D78E0">
      <w:pPr>
        <w:keepNext/>
        <w:keepLines/>
        <w:spacing w:after="0"/>
        <w:jc w:val="both"/>
        <w:rPr>
          <w:rFonts w:ascii="Tahoma" w:hAnsi="Tahoma" w:cs="Tahoma"/>
          <w:sz w:val="20"/>
          <w:szCs w:val="20"/>
        </w:rPr>
      </w:pPr>
    </w:p>
    <w:p w14:paraId="38232878" w14:textId="77777777" w:rsidR="00996AD8" w:rsidRDefault="00996AD8" w:rsidP="002D78E0">
      <w:pPr>
        <w:keepNext/>
        <w:keepLines/>
        <w:spacing w:after="0"/>
        <w:jc w:val="both"/>
        <w:rPr>
          <w:rFonts w:ascii="Tahoma" w:hAnsi="Tahoma" w:cs="Tahoma"/>
          <w:sz w:val="20"/>
          <w:szCs w:val="20"/>
        </w:rPr>
      </w:pPr>
    </w:p>
    <w:p w14:paraId="37D462E7" w14:textId="77777777" w:rsidR="00996AD8" w:rsidRDefault="00996AD8" w:rsidP="002D78E0">
      <w:pPr>
        <w:keepNext/>
        <w:keepLines/>
        <w:spacing w:after="0"/>
        <w:jc w:val="both"/>
        <w:rPr>
          <w:rFonts w:ascii="Tahoma" w:hAnsi="Tahoma" w:cs="Tahoma"/>
          <w:sz w:val="20"/>
          <w:szCs w:val="20"/>
        </w:rPr>
      </w:pPr>
    </w:p>
    <w:p w14:paraId="69E3138E" w14:textId="77777777" w:rsidR="00996AD8" w:rsidRDefault="00996AD8" w:rsidP="002D78E0">
      <w:pPr>
        <w:keepNext/>
        <w:keepLines/>
        <w:spacing w:after="0"/>
        <w:jc w:val="both"/>
        <w:rPr>
          <w:rFonts w:ascii="Tahoma" w:hAnsi="Tahoma" w:cs="Tahoma"/>
          <w:sz w:val="20"/>
          <w:szCs w:val="20"/>
        </w:rPr>
      </w:pPr>
    </w:p>
    <w:p w14:paraId="47720E0B" w14:textId="77777777" w:rsidR="00996AD8" w:rsidRDefault="00996AD8" w:rsidP="002D78E0">
      <w:pPr>
        <w:keepNext/>
        <w:keepLines/>
        <w:spacing w:after="0"/>
        <w:jc w:val="both"/>
        <w:rPr>
          <w:rFonts w:ascii="Tahoma" w:hAnsi="Tahoma" w:cs="Tahoma"/>
          <w:sz w:val="20"/>
          <w:szCs w:val="20"/>
        </w:rPr>
      </w:pPr>
    </w:p>
    <w:p w14:paraId="7D91A591" w14:textId="77777777" w:rsidR="00996AD8" w:rsidRDefault="00996AD8" w:rsidP="002D78E0">
      <w:pPr>
        <w:keepNext/>
        <w:keepLines/>
        <w:spacing w:after="0"/>
        <w:jc w:val="both"/>
        <w:rPr>
          <w:rFonts w:ascii="Tahoma" w:hAnsi="Tahoma" w:cs="Tahoma"/>
          <w:sz w:val="20"/>
          <w:szCs w:val="20"/>
        </w:rPr>
      </w:pPr>
    </w:p>
    <w:p w14:paraId="572F0CEF" w14:textId="77777777" w:rsidR="00996AD8" w:rsidRDefault="00996AD8" w:rsidP="002D78E0">
      <w:pPr>
        <w:keepNext/>
        <w:keepLines/>
        <w:spacing w:after="0"/>
        <w:jc w:val="both"/>
        <w:rPr>
          <w:rFonts w:ascii="Tahoma" w:hAnsi="Tahoma" w:cs="Tahoma"/>
          <w:sz w:val="20"/>
          <w:szCs w:val="20"/>
        </w:rPr>
      </w:pPr>
    </w:p>
    <w:p w14:paraId="4310235C" w14:textId="77777777" w:rsidR="00996AD8" w:rsidRDefault="00996AD8" w:rsidP="002D78E0">
      <w:pPr>
        <w:keepNext/>
        <w:keepLines/>
        <w:spacing w:after="0"/>
        <w:jc w:val="both"/>
        <w:rPr>
          <w:rFonts w:ascii="Tahoma" w:hAnsi="Tahoma" w:cs="Tahoma"/>
          <w:sz w:val="20"/>
          <w:szCs w:val="20"/>
        </w:rPr>
      </w:pPr>
    </w:p>
    <w:p w14:paraId="5D2967E5" w14:textId="77777777" w:rsidR="00996AD8" w:rsidRDefault="00996AD8" w:rsidP="002D78E0">
      <w:pPr>
        <w:keepNext/>
        <w:keepLines/>
        <w:spacing w:after="0"/>
        <w:jc w:val="both"/>
        <w:rPr>
          <w:rFonts w:ascii="Tahoma" w:hAnsi="Tahoma" w:cs="Tahoma"/>
          <w:sz w:val="20"/>
          <w:szCs w:val="20"/>
        </w:rPr>
      </w:pPr>
    </w:p>
    <w:p w14:paraId="1883B67A" w14:textId="77777777" w:rsidR="00996AD8" w:rsidRDefault="00996AD8" w:rsidP="002D78E0">
      <w:pPr>
        <w:keepNext/>
        <w:keepLines/>
        <w:spacing w:after="0"/>
        <w:jc w:val="both"/>
        <w:rPr>
          <w:rFonts w:ascii="Tahoma" w:hAnsi="Tahoma" w:cs="Tahoma"/>
          <w:sz w:val="20"/>
          <w:szCs w:val="20"/>
        </w:rPr>
      </w:pPr>
    </w:p>
    <w:p w14:paraId="0FFC2A95" w14:textId="77777777" w:rsidR="00996AD8" w:rsidRPr="002D78E0" w:rsidRDefault="00996AD8" w:rsidP="002D78E0">
      <w:pPr>
        <w:keepNext/>
        <w:keepLines/>
        <w:spacing w:after="0"/>
        <w:jc w:val="both"/>
        <w:rPr>
          <w:rFonts w:ascii="Tahoma" w:hAnsi="Tahoma" w:cs="Tahoma"/>
          <w:sz w:val="20"/>
          <w:szCs w:val="20"/>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F5927" w:rsidRPr="00BA3F91" w14:paraId="3AA1118E" w14:textId="77777777" w:rsidTr="00712877">
        <w:tc>
          <w:tcPr>
            <w:tcW w:w="9498" w:type="dxa"/>
            <w:tcBorders>
              <w:top w:val="single" w:sz="4" w:space="0" w:color="auto"/>
              <w:bottom w:val="single" w:sz="4" w:space="0" w:color="auto"/>
            </w:tcBorders>
          </w:tcPr>
          <w:p w14:paraId="57FA5BD0" w14:textId="77777777" w:rsidR="004F5927" w:rsidRPr="00BA3F91" w:rsidRDefault="004F5927" w:rsidP="000F19C6">
            <w:pPr>
              <w:keepNext/>
              <w:keepLines/>
              <w:jc w:val="center"/>
              <w:rPr>
                <w:rFonts w:ascii="Tahoma" w:hAnsi="Tahoma" w:cs="Tahoma"/>
                <w:b/>
                <w:bCs/>
                <w:i/>
                <w:iCs/>
              </w:rPr>
            </w:pPr>
            <w:r w:rsidRPr="00BA3F91">
              <w:rPr>
                <w:rFonts w:ascii="Tahoma" w:hAnsi="Tahoma" w:cs="Tahoma"/>
                <w:i/>
              </w:rPr>
              <w:br w:type="page"/>
            </w:r>
            <w:r w:rsidRPr="00BA3F91">
              <w:rPr>
                <w:rFonts w:ascii="Tahoma" w:hAnsi="Tahoma" w:cs="Tahoma"/>
                <w:b/>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Pr>
                <w:rFonts w:ascii="Tahoma" w:hAnsi="Tahoma" w:cs="Tahoma"/>
                <w:b/>
              </w:rPr>
              <w:t>POVZETEK PREDRAČUNA</w:t>
            </w:r>
          </w:p>
        </w:tc>
      </w:tr>
    </w:tbl>
    <w:p w14:paraId="502B4A01" w14:textId="77777777" w:rsidR="00804944" w:rsidRDefault="00804944" w:rsidP="000F19C6">
      <w:pPr>
        <w:keepNext/>
        <w:keepLines/>
        <w:jc w:val="both"/>
        <w:rPr>
          <w:rFonts w:ascii="Tahoma" w:hAnsi="Tahoma" w:cs="Tahoma"/>
          <w:b/>
        </w:rPr>
      </w:pPr>
    </w:p>
    <w:p w14:paraId="27C2E4E7" w14:textId="77777777" w:rsidR="004F5927" w:rsidRPr="00804944" w:rsidRDefault="00943014" w:rsidP="00804944">
      <w:pPr>
        <w:keepNext/>
        <w:keepLines/>
        <w:rPr>
          <w:rFonts w:ascii="Tahoma" w:hAnsi="Tahoma" w:cs="Tahoma"/>
          <w:b/>
          <w:sz w:val="20"/>
          <w:szCs w:val="20"/>
        </w:rPr>
      </w:pPr>
      <w:r w:rsidRPr="00804944">
        <w:rPr>
          <w:rFonts w:ascii="Tahoma" w:hAnsi="Tahoma" w:cs="Tahoma"/>
          <w:b/>
          <w:sz w:val="20"/>
          <w:szCs w:val="20"/>
        </w:rPr>
        <w:t>Ponudnik:</w:t>
      </w:r>
      <w:r w:rsidR="004F5927" w:rsidRPr="00804944">
        <w:rPr>
          <w:rFonts w:ascii="Tahoma" w:hAnsi="Tahoma" w:cs="Tahoma"/>
          <w:b/>
          <w:sz w:val="20"/>
          <w:szCs w:val="20"/>
        </w:rPr>
        <w:t>________________________________</w:t>
      </w:r>
      <w:r w:rsidR="00804944">
        <w:rPr>
          <w:rFonts w:ascii="Tahoma" w:hAnsi="Tahoma" w:cs="Tahoma"/>
          <w:b/>
          <w:sz w:val="20"/>
          <w:szCs w:val="20"/>
        </w:rPr>
        <w:t>__________________</w:t>
      </w:r>
      <w:r w:rsidR="004F5927" w:rsidRPr="00804944">
        <w:rPr>
          <w:rFonts w:ascii="Tahoma" w:hAnsi="Tahoma" w:cs="Tahoma"/>
          <w:i/>
          <w:sz w:val="20"/>
          <w:szCs w:val="20"/>
        </w:rPr>
        <w:t>(naziv ponudnika)</w:t>
      </w:r>
    </w:p>
    <w:p w14:paraId="7AD431E7" w14:textId="77777777" w:rsidR="002C7AB9" w:rsidRPr="00804944" w:rsidRDefault="004F5927" w:rsidP="00804944">
      <w:pPr>
        <w:keepNext/>
        <w:keepLines/>
        <w:spacing w:after="0" w:line="240" w:lineRule="auto"/>
        <w:rPr>
          <w:rFonts w:ascii="Tahoma" w:hAnsi="Tahoma" w:cs="Tahoma"/>
          <w:sz w:val="20"/>
          <w:szCs w:val="20"/>
        </w:rPr>
      </w:pPr>
      <w:r w:rsidRPr="00804944">
        <w:rPr>
          <w:rFonts w:ascii="Tahoma" w:hAnsi="Tahoma" w:cs="Tahoma"/>
          <w:sz w:val="20"/>
          <w:szCs w:val="20"/>
        </w:rPr>
        <w:t xml:space="preserve">oddajamo </w:t>
      </w:r>
      <w:r w:rsidRPr="00804944">
        <w:rPr>
          <w:rFonts w:ascii="Tahoma" w:hAnsi="Tahoma" w:cs="Tahoma"/>
          <w:b/>
          <w:sz w:val="20"/>
          <w:szCs w:val="20"/>
        </w:rPr>
        <w:t xml:space="preserve">PONUDBO št.: </w:t>
      </w:r>
      <w:r w:rsidRPr="00804944">
        <w:rPr>
          <w:rFonts w:ascii="Tahoma" w:hAnsi="Tahoma" w:cs="Tahoma"/>
          <w:sz w:val="20"/>
          <w:szCs w:val="20"/>
        </w:rPr>
        <w:t>__________________________ za javno naročilo št.</w:t>
      </w:r>
      <w:r w:rsidRPr="00804944">
        <w:rPr>
          <w:rFonts w:ascii="Tahoma" w:hAnsi="Tahoma" w:cs="Tahoma"/>
          <w:b/>
          <w:sz w:val="20"/>
          <w:szCs w:val="20"/>
        </w:rPr>
        <w:t xml:space="preserve"> </w:t>
      </w:r>
      <w:r w:rsidR="00D42551" w:rsidRPr="00804944">
        <w:rPr>
          <w:rFonts w:ascii="Tahoma" w:hAnsi="Tahoma" w:cs="Tahoma"/>
          <w:b/>
          <w:sz w:val="20"/>
          <w:szCs w:val="20"/>
        </w:rPr>
        <w:t>JPE-SAL-</w:t>
      </w:r>
      <w:r w:rsidR="00794823" w:rsidRPr="00794823">
        <w:rPr>
          <w:rFonts w:ascii="Tahoma" w:hAnsi="Tahoma" w:cs="Tahoma"/>
          <w:b/>
          <w:sz w:val="20"/>
          <w:szCs w:val="20"/>
        </w:rPr>
        <w:t>425/24</w:t>
      </w:r>
      <w:r w:rsidRPr="00804944">
        <w:rPr>
          <w:rFonts w:ascii="Tahoma" w:hAnsi="Tahoma" w:cs="Tahoma"/>
          <w:b/>
          <w:sz w:val="20"/>
          <w:szCs w:val="20"/>
        </w:rPr>
        <w:t>–</w:t>
      </w:r>
      <w:r w:rsidR="002C7AB9" w:rsidRPr="00804944">
        <w:rPr>
          <w:rFonts w:ascii="Tahoma" w:hAnsi="Tahoma" w:cs="Tahoma"/>
          <w:color w:val="272727"/>
          <w:sz w:val="20"/>
          <w:szCs w:val="20"/>
          <w:shd w:val="clear" w:color="auto" w:fill="FFFFFF"/>
        </w:rPr>
        <w:t xml:space="preserve"> </w:t>
      </w:r>
      <w:r w:rsidR="00253E62" w:rsidRPr="00804944">
        <w:rPr>
          <w:rFonts w:ascii="Tahoma" w:hAnsi="Tahoma" w:cs="Tahoma"/>
          <w:b/>
          <w:color w:val="272727"/>
          <w:sz w:val="20"/>
          <w:szCs w:val="20"/>
          <w:shd w:val="clear" w:color="auto" w:fill="FFFFFF"/>
        </w:rPr>
        <w:t>Prevzem gradbenega kompozita in odpadnega pepela</w:t>
      </w:r>
    </w:p>
    <w:p w14:paraId="398B6FC4" w14:textId="77777777" w:rsidR="004F5927" w:rsidRDefault="004F5927" w:rsidP="000F19C6">
      <w:pPr>
        <w:keepNext/>
        <w:keepLines/>
        <w:jc w:val="both"/>
        <w:rPr>
          <w:rFonts w:ascii="Tahoma" w:hAnsi="Tahoma" w:cs="Tahoma"/>
          <w:b/>
        </w:rPr>
      </w:pPr>
    </w:p>
    <w:p w14:paraId="354B8DFE" w14:textId="77777777" w:rsidR="00364F49" w:rsidRDefault="00364F49" w:rsidP="000F19C6">
      <w:pPr>
        <w:keepNext/>
        <w:keepLines/>
        <w:jc w:val="both"/>
        <w:rPr>
          <w:rFonts w:ascii="Tahoma" w:hAnsi="Tahoma" w:cs="Tahoma"/>
          <w:b/>
        </w:rPr>
      </w:pPr>
    </w:p>
    <w:p w14:paraId="2E93104F" w14:textId="77777777" w:rsidR="00943014" w:rsidRPr="00DD04C8" w:rsidRDefault="00943014" w:rsidP="00943014">
      <w:pPr>
        <w:keepNext/>
        <w:keepLines/>
        <w:spacing w:after="0" w:line="240" w:lineRule="auto"/>
        <w:ind w:left="1080" w:hanging="1080"/>
        <w:jc w:val="both"/>
        <w:rPr>
          <w:rFonts w:ascii="Tahoma" w:hAnsi="Tahoma" w:cs="Tahoma"/>
          <w:b/>
          <w:sz w:val="20"/>
          <w:szCs w:val="20"/>
        </w:rPr>
      </w:pPr>
      <w:r w:rsidRPr="00DD04C8">
        <w:rPr>
          <w:rFonts w:ascii="Tahoma" w:hAnsi="Tahoma" w:cs="Tahoma"/>
          <w:sz w:val="20"/>
          <w:szCs w:val="20"/>
        </w:rPr>
        <w:t>Ponudbo oddajamo (označi):</w:t>
      </w:r>
      <w:r w:rsidRPr="00DD04C8">
        <w:rPr>
          <w:rFonts w:ascii="Tahoma" w:hAnsi="Tahoma" w:cs="Tahoma"/>
          <w:b/>
          <w:sz w:val="20"/>
          <w:szCs w:val="20"/>
        </w:rPr>
        <w:t xml:space="preserve"> </w:t>
      </w:r>
    </w:p>
    <w:p w14:paraId="5AE561AB" w14:textId="77777777" w:rsidR="00943014" w:rsidRPr="00DD04C8" w:rsidRDefault="00943014" w:rsidP="00943014">
      <w:pPr>
        <w:keepNext/>
        <w:keepLines/>
        <w:spacing w:after="0" w:line="240" w:lineRule="auto"/>
        <w:ind w:left="1080" w:hanging="1080"/>
        <w:jc w:val="both"/>
        <w:rPr>
          <w:rFonts w:ascii="Tahoma" w:hAnsi="Tahoma" w:cs="Tahoma"/>
          <w:sz w:val="20"/>
          <w:szCs w:val="20"/>
        </w:rPr>
      </w:pPr>
    </w:p>
    <w:tbl>
      <w:tblPr>
        <w:tblW w:w="0" w:type="auto"/>
        <w:tblInd w:w="108" w:type="dxa"/>
        <w:tblLook w:val="04A0" w:firstRow="1" w:lastRow="0" w:firstColumn="1" w:lastColumn="0" w:noHBand="0" w:noVBand="1"/>
      </w:tblPr>
      <w:tblGrid>
        <w:gridCol w:w="1688"/>
        <w:gridCol w:w="2507"/>
        <w:gridCol w:w="2184"/>
        <w:gridCol w:w="2605"/>
      </w:tblGrid>
      <w:tr w:rsidR="00943014" w:rsidRPr="00DD04C8" w14:paraId="71719F4E" w14:textId="77777777" w:rsidTr="00AF62E5">
        <w:tc>
          <w:tcPr>
            <w:tcW w:w="1688" w:type="dxa"/>
          </w:tcPr>
          <w:p w14:paraId="2CE0B517" w14:textId="77777777" w:rsidR="00943014" w:rsidRPr="00364F49" w:rsidRDefault="00943014" w:rsidP="00364F49">
            <w:pPr>
              <w:keepNext/>
              <w:keepLines/>
              <w:numPr>
                <w:ilvl w:val="0"/>
                <w:numId w:val="4"/>
              </w:numPr>
              <w:spacing w:after="0" w:line="240" w:lineRule="auto"/>
              <w:ind w:left="318" w:hanging="426"/>
              <w:jc w:val="both"/>
              <w:rPr>
                <w:rFonts w:ascii="Tahoma" w:hAnsi="Tahoma" w:cs="Tahoma"/>
                <w:b/>
                <w:sz w:val="20"/>
                <w:szCs w:val="20"/>
              </w:rPr>
            </w:pPr>
            <w:r w:rsidRPr="00364F49">
              <w:rPr>
                <w:rFonts w:ascii="Tahoma" w:hAnsi="Tahoma" w:cs="Tahoma"/>
                <w:sz w:val="20"/>
                <w:szCs w:val="20"/>
              </w:rPr>
              <w:t>samostojno</w:t>
            </w:r>
          </w:p>
        </w:tc>
        <w:tc>
          <w:tcPr>
            <w:tcW w:w="2507" w:type="dxa"/>
          </w:tcPr>
          <w:p w14:paraId="438FF046" w14:textId="77777777" w:rsidR="00943014" w:rsidRPr="00DD04C8" w:rsidRDefault="00943014" w:rsidP="00943014">
            <w:pPr>
              <w:keepNext/>
              <w:keepLines/>
              <w:numPr>
                <w:ilvl w:val="0"/>
                <w:numId w:val="4"/>
              </w:numPr>
              <w:spacing w:after="0" w:line="240" w:lineRule="auto"/>
              <w:ind w:left="601" w:hanging="425"/>
              <w:jc w:val="both"/>
              <w:rPr>
                <w:rFonts w:ascii="Tahoma" w:hAnsi="Tahoma" w:cs="Tahoma"/>
                <w:b/>
                <w:sz w:val="20"/>
                <w:szCs w:val="20"/>
              </w:rPr>
            </w:pPr>
            <w:r w:rsidRPr="00DD04C8">
              <w:rPr>
                <w:rFonts w:ascii="Tahoma" w:hAnsi="Tahoma" w:cs="Tahoma"/>
                <w:sz w:val="20"/>
                <w:szCs w:val="20"/>
              </w:rPr>
              <w:t>skupna ponudba</w:t>
            </w:r>
          </w:p>
        </w:tc>
        <w:tc>
          <w:tcPr>
            <w:tcW w:w="2184" w:type="dxa"/>
          </w:tcPr>
          <w:p w14:paraId="04017AC2" w14:textId="77777777" w:rsidR="00943014" w:rsidRPr="00DD04C8" w:rsidRDefault="00943014" w:rsidP="00943014">
            <w:pPr>
              <w:keepNext/>
              <w:keepLines/>
              <w:numPr>
                <w:ilvl w:val="0"/>
                <w:numId w:val="4"/>
              </w:numPr>
              <w:spacing w:after="0" w:line="240" w:lineRule="auto"/>
              <w:ind w:left="601" w:hanging="426"/>
              <w:jc w:val="both"/>
              <w:rPr>
                <w:rFonts w:ascii="Tahoma" w:hAnsi="Tahoma" w:cs="Tahoma"/>
                <w:b/>
                <w:sz w:val="20"/>
                <w:szCs w:val="20"/>
              </w:rPr>
            </w:pPr>
            <w:r w:rsidRPr="00DD04C8">
              <w:rPr>
                <w:rFonts w:ascii="Tahoma" w:hAnsi="Tahoma" w:cs="Tahoma"/>
                <w:sz w:val="20"/>
                <w:szCs w:val="20"/>
              </w:rPr>
              <w:t>s podizvajalci</w:t>
            </w:r>
          </w:p>
        </w:tc>
        <w:tc>
          <w:tcPr>
            <w:tcW w:w="2605" w:type="dxa"/>
          </w:tcPr>
          <w:p w14:paraId="47CF2956" w14:textId="77777777" w:rsidR="00943014" w:rsidRPr="00DD04C8" w:rsidRDefault="00943014" w:rsidP="00943014">
            <w:pPr>
              <w:keepNext/>
              <w:keepLines/>
              <w:numPr>
                <w:ilvl w:val="0"/>
                <w:numId w:val="4"/>
              </w:numPr>
              <w:spacing w:after="0" w:line="240" w:lineRule="auto"/>
              <w:ind w:left="601" w:hanging="426"/>
              <w:jc w:val="both"/>
              <w:rPr>
                <w:rFonts w:ascii="Tahoma" w:hAnsi="Tahoma" w:cs="Tahoma"/>
                <w:sz w:val="20"/>
                <w:szCs w:val="20"/>
              </w:rPr>
            </w:pPr>
            <w:r w:rsidRPr="00DD04C8">
              <w:rPr>
                <w:rFonts w:ascii="Tahoma" w:hAnsi="Tahoma" w:cs="Tahoma"/>
                <w:sz w:val="20"/>
                <w:szCs w:val="20"/>
              </w:rPr>
              <w:t>Uporaba zmogljivosti drugih subjektov</w:t>
            </w:r>
          </w:p>
        </w:tc>
      </w:tr>
    </w:tbl>
    <w:p w14:paraId="2EF97616" w14:textId="77777777" w:rsidR="00943014" w:rsidRPr="00DD04C8" w:rsidRDefault="00943014" w:rsidP="00943014">
      <w:pPr>
        <w:keepNext/>
        <w:keepLines/>
        <w:numPr>
          <w:ilvl w:val="0"/>
          <w:numId w:val="8"/>
        </w:numPr>
        <w:tabs>
          <w:tab w:val="clear" w:pos="720"/>
          <w:tab w:val="num" w:pos="284"/>
          <w:tab w:val="num" w:pos="928"/>
        </w:tabs>
        <w:spacing w:after="0" w:line="240" w:lineRule="auto"/>
        <w:ind w:left="284" w:hanging="284"/>
        <w:rPr>
          <w:rFonts w:ascii="Tahoma" w:hAnsi="Tahoma" w:cs="Tahoma"/>
          <w:b/>
          <w:sz w:val="20"/>
          <w:szCs w:val="20"/>
        </w:rPr>
      </w:pPr>
      <w:r w:rsidRPr="00DD04C8">
        <w:rPr>
          <w:rFonts w:ascii="Tahoma" w:hAnsi="Tahoma" w:cs="Tahoma"/>
          <w:b/>
          <w:sz w:val="20"/>
          <w:szCs w:val="20"/>
        </w:rPr>
        <w:t xml:space="preserve">PONUDBENA VREDNOST </w:t>
      </w:r>
    </w:p>
    <w:p w14:paraId="3334027C" w14:textId="77777777" w:rsidR="00943014" w:rsidRDefault="00943014" w:rsidP="00943014">
      <w:pPr>
        <w:keepNext/>
        <w:keepLines/>
        <w:spacing w:after="0"/>
        <w:rPr>
          <w:rFonts w:ascii="Tahoma" w:hAnsi="Tahoma" w:cs="Tahoma"/>
          <w:b/>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CA1BB3" w:rsidRPr="00090D8E" w14:paraId="4129DDD2" w14:textId="77777777" w:rsidTr="007A2F87">
        <w:trPr>
          <w:trHeight w:val="695"/>
        </w:trPr>
        <w:tc>
          <w:tcPr>
            <w:tcW w:w="6237" w:type="dxa"/>
            <w:shd w:val="clear" w:color="auto" w:fill="auto"/>
            <w:vAlign w:val="center"/>
          </w:tcPr>
          <w:p w14:paraId="6D501660" w14:textId="77777777" w:rsidR="00CA1BB3" w:rsidRPr="00090D8E" w:rsidRDefault="00CA1BB3" w:rsidP="00CA05C0">
            <w:pPr>
              <w:keepNext/>
              <w:keepLines/>
              <w:spacing w:after="0" w:line="240" w:lineRule="auto"/>
              <w:jc w:val="center"/>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34775E15" w14:textId="77777777" w:rsidR="00CA1BB3" w:rsidRPr="00090D8E" w:rsidRDefault="00CA1BB3" w:rsidP="007A2F87">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Pr>
                <w:rFonts w:ascii="Tahoma" w:eastAsia="Times New Roman" w:hAnsi="Tahoma" w:cs="Tahoma"/>
                <w:b/>
              </w:rPr>
              <w:t>1</w:t>
            </w:r>
            <w:r w:rsidRPr="00090D8E">
              <w:rPr>
                <w:rFonts w:ascii="Tahoma" w:eastAsia="Times New Roman" w:hAnsi="Tahoma" w:cs="Tahoma"/>
                <w:b/>
              </w:rPr>
              <w:t xml:space="preserve"> let</w:t>
            </w:r>
            <w:r>
              <w:rPr>
                <w:rFonts w:ascii="Tahoma" w:eastAsia="Times New Roman" w:hAnsi="Tahoma" w:cs="Tahoma"/>
                <w:b/>
              </w:rPr>
              <w:t>o</w:t>
            </w:r>
          </w:p>
          <w:p w14:paraId="6261132F" w14:textId="77777777" w:rsidR="00CA1BB3" w:rsidRPr="00090D8E" w:rsidRDefault="00CA1BB3" w:rsidP="007A2F87">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CA1BB3" w:rsidRPr="00090D8E" w14:paraId="7D520B46" w14:textId="77777777" w:rsidTr="007A2F87">
        <w:trPr>
          <w:trHeight w:val="1168"/>
        </w:trPr>
        <w:tc>
          <w:tcPr>
            <w:tcW w:w="6237" w:type="dxa"/>
            <w:shd w:val="clear" w:color="auto" w:fill="auto"/>
            <w:vAlign w:val="center"/>
          </w:tcPr>
          <w:p w14:paraId="7E2FA2C4" w14:textId="77777777" w:rsidR="00CA1BB3" w:rsidRPr="00090D8E" w:rsidRDefault="00CA1BB3" w:rsidP="00CA1BB3">
            <w:pPr>
              <w:keepNext/>
              <w:keepLines/>
              <w:spacing w:after="0" w:line="240" w:lineRule="auto"/>
              <w:jc w:val="center"/>
              <w:rPr>
                <w:rFonts w:ascii="Tahoma" w:eastAsia="Times New Roman" w:hAnsi="Tahoma" w:cs="Tahoma"/>
                <w:b/>
              </w:rPr>
            </w:pPr>
            <w:r>
              <w:rPr>
                <w:rFonts w:ascii="Tahoma" w:eastAsia="Times New Roman" w:hAnsi="Tahoma" w:cs="Tahoma"/>
                <w:b/>
                <w:lang w:eastAsia="sl-SI"/>
              </w:rPr>
              <w:t>Prevzem gradbenega kompozita in odpadnega pepela</w:t>
            </w:r>
            <w:r w:rsidRPr="00090D8E">
              <w:rPr>
                <w:rFonts w:ascii="Tahoma" w:eastAsia="Times New Roman" w:hAnsi="Tahoma" w:cs="Tahoma"/>
                <w:b/>
              </w:rPr>
              <w:t xml:space="preserve"> </w:t>
            </w:r>
          </w:p>
        </w:tc>
        <w:tc>
          <w:tcPr>
            <w:tcW w:w="3119" w:type="dxa"/>
            <w:shd w:val="clear" w:color="auto" w:fill="auto"/>
            <w:vAlign w:val="center"/>
          </w:tcPr>
          <w:p w14:paraId="04844579" w14:textId="77777777" w:rsidR="00CA1BB3" w:rsidRPr="00090D8E" w:rsidRDefault="00CA1BB3" w:rsidP="007A2F87">
            <w:pPr>
              <w:keepNext/>
              <w:keepLines/>
              <w:spacing w:after="0" w:line="240" w:lineRule="auto"/>
              <w:jc w:val="center"/>
              <w:rPr>
                <w:rFonts w:ascii="Tahoma" w:eastAsia="Times New Roman" w:hAnsi="Tahoma" w:cs="Tahoma"/>
              </w:rPr>
            </w:pPr>
          </w:p>
          <w:p w14:paraId="6169E7A1" w14:textId="77777777" w:rsidR="00CA1BB3" w:rsidRPr="00090D8E" w:rsidRDefault="00CA1BB3" w:rsidP="007A2F87">
            <w:pPr>
              <w:keepNext/>
              <w:keepLines/>
              <w:spacing w:after="0" w:line="240" w:lineRule="auto"/>
              <w:jc w:val="center"/>
              <w:rPr>
                <w:rFonts w:ascii="Tahoma" w:eastAsia="Times New Roman" w:hAnsi="Tahoma" w:cs="Tahoma"/>
              </w:rPr>
            </w:pPr>
          </w:p>
          <w:p w14:paraId="36E7FFED" w14:textId="77777777" w:rsidR="00CA1BB3" w:rsidRPr="00090D8E" w:rsidRDefault="00CA1BB3" w:rsidP="007A2F87">
            <w:pPr>
              <w:keepNext/>
              <w:keepLines/>
              <w:spacing w:after="0" w:line="240" w:lineRule="auto"/>
              <w:jc w:val="center"/>
              <w:rPr>
                <w:rFonts w:ascii="Tahoma" w:eastAsia="Times New Roman" w:hAnsi="Tahoma" w:cs="Tahoma"/>
              </w:rPr>
            </w:pPr>
          </w:p>
        </w:tc>
      </w:tr>
    </w:tbl>
    <w:p w14:paraId="4F877703" w14:textId="77777777" w:rsidR="00CA1BB3" w:rsidRDefault="00CA1BB3" w:rsidP="00943014">
      <w:pPr>
        <w:keepNext/>
        <w:keepLines/>
        <w:spacing w:after="0"/>
        <w:rPr>
          <w:rFonts w:ascii="Tahoma" w:hAnsi="Tahoma" w:cs="Tahoma"/>
          <w:b/>
          <w:sz w:val="20"/>
          <w:szCs w:val="20"/>
        </w:rPr>
      </w:pPr>
    </w:p>
    <w:p w14:paraId="1AED8E3A" w14:textId="77777777" w:rsidR="00364F49" w:rsidRDefault="00364F49" w:rsidP="00943014">
      <w:pPr>
        <w:keepNext/>
        <w:keepLines/>
        <w:spacing w:after="0"/>
        <w:rPr>
          <w:rFonts w:ascii="Tahoma" w:hAnsi="Tahoma" w:cs="Tahoma"/>
          <w:b/>
          <w:sz w:val="20"/>
          <w:szCs w:val="20"/>
        </w:rPr>
      </w:pPr>
    </w:p>
    <w:p w14:paraId="2675FC45" w14:textId="77777777" w:rsidR="00364F49" w:rsidRDefault="00364F49" w:rsidP="00943014">
      <w:pPr>
        <w:keepNext/>
        <w:keepLines/>
        <w:spacing w:after="0"/>
        <w:rPr>
          <w:rFonts w:ascii="Tahoma" w:hAnsi="Tahoma" w:cs="Tahoma"/>
          <w:b/>
          <w:sz w:val="20"/>
          <w:szCs w:val="20"/>
        </w:rPr>
      </w:pPr>
    </w:p>
    <w:p w14:paraId="175BBB8F" w14:textId="77777777" w:rsidR="00364F49" w:rsidRPr="00665791" w:rsidRDefault="00364F49" w:rsidP="00943014">
      <w:pPr>
        <w:keepNext/>
        <w:keepLines/>
        <w:spacing w:after="0"/>
        <w:rPr>
          <w:rFonts w:ascii="Tahoma" w:hAnsi="Tahoma" w:cs="Tahoma"/>
          <w:b/>
          <w:sz w:val="20"/>
          <w:szCs w:val="20"/>
        </w:rPr>
      </w:pPr>
    </w:p>
    <w:p w14:paraId="35372448" w14:textId="77777777" w:rsidR="00943014" w:rsidRPr="00665791" w:rsidRDefault="00943014" w:rsidP="00943014">
      <w:pPr>
        <w:keepNext/>
        <w:keepLines/>
        <w:numPr>
          <w:ilvl w:val="0"/>
          <w:numId w:val="8"/>
        </w:numPr>
        <w:tabs>
          <w:tab w:val="clear" w:pos="720"/>
          <w:tab w:val="num" w:pos="284"/>
          <w:tab w:val="num" w:pos="928"/>
        </w:tabs>
        <w:spacing w:after="0" w:line="240" w:lineRule="auto"/>
        <w:ind w:left="284" w:hanging="284"/>
        <w:rPr>
          <w:rFonts w:ascii="Tahoma" w:hAnsi="Tahoma" w:cs="Tahoma"/>
          <w:b/>
          <w:sz w:val="20"/>
          <w:szCs w:val="20"/>
        </w:rPr>
      </w:pPr>
      <w:r w:rsidRPr="00665791">
        <w:rPr>
          <w:rFonts w:ascii="Tahoma" w:hAnsi="Tahoma" w:cs="Tahoma"/>
          <w:b/>
          <w:sz w:val="20"/>
          <w:szCs w:val="20"/>
        </w:rPr>
        <w:t>VELJAVNOST PONUDBE</w:t>
      </w:r>
    </w:p>
    <w:p w14:paraId="1F77B500" w14:textId="77777777" w:rsidR="00943014" w:rsidRPr="00665791" w:rsidRDefault="00943014" w:rsidP="00943014">
      <w:pPr>
        <w:keepNext/>
        <w:keepLines/>
        <w:spacing w:after="0"/>
        <w:jc w:val="both"/>
        <w:rPr>
          <w:rFonts w:ascii="Tahoma" w:hAnsi="Tahoma" w:cs="Tahoma"/>
          <w:sz w:val="20"/>
          <w:szCs w:val="20"/>
        </w:rPr>
      </w:pPr>
    </w:p>
    <w:p w14:paraId="4E67887B" w14:textId="77777777" w:rsidR="001C72BF" w:rsidRPr="001C72BF" w:rsidRDefault="001C72BF" w:rsidP="001C72BF">
      <w:pPr>
        <w:keepNext/>
        <w:keepLines/>
        <w:spacing w:after="0"/>
        <w:jc w:val="both"/>
        <w:rPr>
          <w:rFonts w:ascii="Tahoma" w:hAnsi="Tahoma" w:cs="Tahoma"/>
          <w:sz w:val="20"/>
          <w:szCs w:val="20"/>
        </w:rPr>
      </w:pPr>
      <w:r w:rsidRPr="001C72BF">
        <w:rPr>
          <w:rFonts w:ascii="Tahoma" w:hAnsi="Tahoma" w:cs="Tahoma"/>
          <w:sz w:val="20"/>
          <w:szCs w:val="20"/>
        </w:rPr>
        <w:t>Ponudba je zavezujoča in velja  _______ mesece (minimalno 4 mesece) od datuma določenega za oddajo ponudb.</w:t>
      </w:r>
    </w:p>
    <w:tbl>
      <w:tblPr>
        <w:tblW w:w="9498" w:type="dxa"/>
        <w:tblInd w:w="30" w:type="dxa"/>
        <w:tblLayout w:type="fixed"/>
        <w:tblCellMar>
          <w:left w:w="30" w:type="dxa"/>
          <w:right w:w="30" w:type="dxa"/>
        </w:tblCellMar>
        <w:tblLook w:val="0000" w:firstRow="0" w:lastRow="0" w:firstColumn="0" w:lastColumn="0" w:noHBand="0" w:noVBand="0"/>
      </w:tblPr>
      <w:tblGrid>
        <w:gridCol w:w="2835"/>
        <w:gridCol w:w="2552"/>
        <w:gridCol w:w="4111"/>
      </w:tblGrid>
      <w:tr w:rsidR="00943014" w:rsidRPr="00DD04C8" w14:paraId="50C9C70D" w14:textId="77777777" w:rsidTr="00AF62E5">
        <w:trPr>
          <w:trHeight w:val="235"/>
        </w:trPr>
        <w:tc>
          <w:tcPr>
            <w:tcW w:w="2835" w:type="dxa"/>
            <w:tcBorders>
              <w:bottom w:val="single" w:sz="4" w:space="0" w:color="auto"/>
            </w:tcBorders>
          </w:tcPr>
          <w:p w14:paraId="74EBBB76" w14:textId="77777777" w:rsidR="001C72BF" w:rsidRDefault="001C72BF" w:rsidP="00AF62E5">
            <w:pPr>
              <w:keepNext/>
              <w:keepLines/>
              <w:spacing w:after="0"/>
              <w:jc w:val="both"/>
              <w:rPr>
                <w:rFonts w:ascii="Tahoma" w:hAnsi="Tahoma" w:cs="Tahoma"/>
                <w:snapToGrid w:val="0"/>
                <w:color w:val="000000"/>
                <w:sz w:val="20"/>
                <w:szCs w:val="20"/>
              </w:rPr>
            </w:pPr>
          </w:p>
          <w:p w14:paraId="12838379" w14:textId="77777777" w:rsidR="00364F49" w:rsidRDefault="00364F49" w:rsidP="00AF62E5">
            <w:pPr>
              <w:keepNext/>
              <w:keepLines/>
              <w:spacing w:after="0"/>
              <w:jc w:val="both"/>
              <w:rPr>
                <w:rFonts w:ascii="Tahoma" w:hAnsi="Tahoma" w:cs="Tahoma"/>
                <w:snapToGrid w:val="0"/>
                <w:color w:val="000000"/>
                <w:sz w:val="20"/>
                <w:szCs w:val="20"/>
              </w:rPr>
            </w:pPr>
          </w:p>
          <w:p w14:paraId="5A57781F" w14:textId="77777777" w:rsidR="00364F49" w:rsidRDefault="00364F49" w:rsidP="00AF62E5">
            <w:pPr>
              <w:keepNext/>
              <w:keepLines/>
              <w:spacing w:after="0"/>
              <w:jc w:val="both"/>
              <w:rPr>
                <w:rFonts w:ascii="Tahoma" w:hAnsi="Tahoma" w:cs="Tahoma"/>
                <w:snapToGrid w:val="0"/>
                <w:color w:val="000000"/>
                <w:sz w:val="20"/>
                <w:szCs w:val="20"/>
              </w:rPr>
            </w:pPr>
          </w:p>
          <w:p w14:paraId="68A81BD2" w14:textId="77777777" w:rsidR="00364F49" w:rsidRDefault="00364F49" w:rsidP="00AF62E5">
            <w:pPr>
              <w:keepNext/>
              <w:keepLines/>
              <w:spacing w:after="0"/>
              <w:jc w:val="both"/>
              <w:rPr>
                <w:rFonts w:ascii="Tahoma" w:hAnsi="Tahoma" w:cs="Tahoma"/>
                <w:snapToGrid w:val="0"/>
                <w:color w:val="000000"/>
                <w:sz w:val="20"/>
                <w:szCs w:val="20"/>
              </w:rPr>
            </w:pPr>
          </w:p>
          <w:p w14:paraId="144029F9" w14:textId="77777777" w:rsidR="00364F49" w:rsidRPr="00DD04C8" w:rsidRDefault="00364F49" w:rsidP="00AF62E5">
            <w:pPr>
              <w:keepNext/>
              <w:keepLines/>
              <w:spacing w:after="0"/>
              <w:jc w:val="both"/>
              <w:rPr>
                <w:rFonts w:ascii="Tahoma" w:hAnsi="Tahoma" w:cs="Tahoma"/>
                <w:snapToGrid w:val="0"/>
                <w:color w:val="000000"/>
                <w:sz w:val="20"/>
                <w:szCs w:val="20"/>
              </w:rPr>
            </w:pPr>
          </w:p>
          <w:p w14:paraId="7C96F165" w14:textId="77777777" w:rsidR="00943014" w:rsidRPr="00DD04C8" w:rsidRDefault="00943014" w:rsidP="00AF62E5">
            <w:pPr>
              <w:keepNext/>
              <w:keepLines/>
              <w:spacing w:after="0"/>
              <w:jc w:val="both"/>
              <w:rPr>
                <w:rFonts w:ascii="Tahoma" w:hAnsi="Tahoma" w:cs="Tahoma"/>
                <w:snapToGrid w:val="0"/>
                <w:color w:val="000000"/>
                <w:sz w:val="20"/>
                <w:szCs w:val="20"/>
              </w:rPr>
            </w:pPr>
          </w:p>
        </w:tc>
        <w:tc>
          <w:tcPr>
            <w:tcW w:w="2552" w:type="dxa"/>
          </w:tcPr>
          <w:p w14:paraId="45B7BBE2" w14:textId="77777777" w:rsidR="00943014" w:rsidRPr="00DD04C8" w:rsidRDefault="00943014" w:rsidP="00AF62E5">
            <w:pPr>
              <w:keepNext/>
              <w:keepLines/>
              <w:spacing w:after="0"/>
              <w:jc w:val="center"/>
              <w:rPr>
                <w:rFonts w:ascii="Tahoma" w:hAnsi="Tahoma" w:cs="Tahoma"/>
                <w:snapToGrid w:val="0"/>
                <w:color w:val="000000"/>
                <w:sz w:val="20"/>
                <w:szCs w:val="20"/>
              </w:rPr>
            </w:pPr>
          </w:p>
        </w:tc>
        <w:tc>
          <w:tcPr>
            <w:tcW w:w="4111" w:type="dxa"/>
            <w:tcBorders>
              <w:bottom w:val="single" w:sz="4" w:space="0" w:color="auto"/>
            </w:tcBorders>
          </w:tcPr>
          <w:p w14:paraId="34AFA13F" w14:textId="77777777" w:rsidR="00943014" w:rsidRPr="00DD04C8" w:rsidRDefault="00943014" w:rsidP="00AF62E5">
            <w:pPr>
              <w:keepNext/>
              <w:keepLines/>
              <w:spacing w:after="0"/>
              <w:jc w:val="both"/>
              <w:rPr>
                <w:rFonts w:ascii="Tahoma" w:hAnsi="Tahoma" w:cs="Tahoma"/>
                <w:snapToGrid w:val="0"/>
                <w:color w:val="000000"/>
                <w:sz w:val="20"/>
                <w:szCs w:val="20"/>
              </w:rPr>
            </w:pPr>
          </w:p>
        </w:tc>
      </w:tr>
      <w:tr w:rsidR="00943014" w:rsidRPr="00DD04C8" w14:paraId="4D04A13B" w14:textId="77777777" w:rsidTr="00AF62E5">
        <w:trPr>
          <w:trHeight w:val="50"/>
        </w:trPr>
        <w:tc>
          <w:tcPr>
            <w:tcW w:w="2835" w:type="dxa"/>
            <w:tcBorders>
              <w:top w:val="single" w:sz="4" w:space="0" w:color="auto"/>
            </w:tcBorders>
          </w:tcPr>
          <w:p w14:paraId="67E61D67" w14:textId="77777777" w:rsidR="00943014" w:rsidRPr="00DD04C8" w:rsidRDefault="00943014" w:rsidP="00AF62E5">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(kraj, datum)</w:t>
            </w:r>
          </w:p>
        </w:tc>
        <w:tc>
          <w:tcPr>
            <w:tcW w:w="2552" w:type="dxa"/>
          </w:tcPr>
          <w:p w14:paraId="0202F6E7" w14:textId="77777777" w:rsidR="00943014" w:rsidRPr="00DD04C8" w:rsidRDefault="00943014" w:rsidP="00AF62E5">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žig</w:t>
            </w:r>
          </w:p>
        </w:tc>
        <w:tc>
          <w:tcPr>
            <w:tcW w:w="4111" w:type="dxa"/>
            <w:tcBorders>
              <w:top w:val="single" w:sz="4" w:space="0" w:color="auto"/>
            </w:tcBorders>
          </w:tcPr>
          <w:p w14:paraId="46C6A068" w14:textId="77777777" w:rsidR="00943014" w:rsidRPr="00DD04C8" w:rsidRDefault="00943014" w:rsidP="00AF62E5">
            <w:pPr>
              <w:keepNext/>
              <w:keepLines/>
              <w:spacing w:after="0"/>
              <w:jc w:val="both"/>
              <w:rPr>
                <w:rFonts w:ascii="Tahoma" w:hAnsi="Tahoma" w:cs="Tahoma"/>
                <w:snapToGrid w:val="0"/>
                <w:color w:val="000000"/>
                <w:sz w:val="20"/>
                <w:szCs w:val="20"/>
              </w:rPr>
            </w:pPr>
            <w:r w:rsidRPr="00DD04C8">
              <w:rPr>
                <w:rFonts w:ascii="Tahoma" w:hAnsi="Tahoma" w:cs="Tahoma"/>
                <w:snapToGrid w:val="0"/>
                <w:color w:val="000000"/>
                <w:sz w:val="20"/>
                <w:szCs w:val="20"/>
              </w:rPr>
              <w:t>(</w:t>
            </w:r>
            <w:r w:rsidRPr="00DD04C8">
              <w:rPr>
                <w:rFonts w:ascii="Tahoma" w:hAnsi="Tahoma" w:cs="Tahoma"/>
                <w:snapToGrid w:val="0"/>
                <w:sz w:val="20"/>
                <w:szCs w:val="20"/>
              </w:rPr>
              <w:t xml:space="preserve">ime in priimek ter podpis odgovorne osebe </w:t>
            </w:r>
            <w:r w:rsidRPr="00DD04C8">
              <w:rPr>
                <w:rFonts w:ascii="Tahoma" w:hAnsi="Tahoma" w:cs="Tahoma"/>
                <w:sz w:val="20"/>
                <w:szCs w:val="20"/>
              </w:rPr>
              <w:t>ponudnika</w:t>
            </w:r>
            <w:r w:rsidRPr="00DD04C8">
              <w:rPr>
                <w:rFonts w:ascii="Tahoma" w:hAnsi="Tahoma" w:cs="Tahoma"/>
                <w:snapToGrid w:val="0"/>
                <w:color w:val="000000"/>
                <w:sz w:val="20"/>
                <w:szCs w:val="20"/>
              </w:rPr>
              <w:t>)</w:t>
            </w:r>
          </w:p>
        </w:tc>
      </w:tr>
    </w:tbl>
    <w:p w14:paraId="45AA310C" w14:textId="77777777" w:rsidR="006D7382" w:rsidRDefault="006D7382" w:rsidP="006D7382">
      <w:pPr>
        <w:keepNext/>
        <w:keepLines/>
        <w:spacing w:after="0"/>
      </w:pPr>
    </w:p>
    <w:p w14:paraId="2D286051" w14:textId="77777777" w:rsidR="003A40EC" w:rsidRDefault="003A40EC" w:rsidP="006D7382">
      <w:pPr>
        <w:keepNext/>
        <w:keepLines/>
        <w:spacing w:after="0"/>
      </w:pPr>
    </w:p>
    <w:p w14:paraId="0103DDCB" w14:textId="77777777" w:rsidR="003A40EC" w:rsidRDefault="003A40EC" w:rsidP="006D7382">
      <w:pPr>
        <w:keepNext/>
        <w:keepLines/>
        <w:spacing w:after="0"/>
      </w:pPr>
    </w:p>
    <w:p w14:paraId="0C606A79" w14:textId="77777777" w:rsidR="003A40EC" w:rsidRDefault="003A40EC" w:rsidP="006D7382">
      <w:pPr>
        <w:keepNext/>
        <w:keepLines/>
        <w:spacing w:after="0"/>
      </w:pPr>
    </w:p>
    <w:p w14:paraId="69E1607F" w14:textId="77777777" w:rsidR="003A40EC" w:rsidRDefault="003A40EC" w:rsidP="006D7382">
      <w:pPr>
        <w:keepNext/>
        <w:keepLines/>
        <w:spacing w:after="0"/>
      </w:pPr>
    </w:p>
    <w:p w14:paraId="063FEADA" w14:textId="77777777" w:rsidR="003A40EC" w:rsidRDefault="003A40EC" w:rsidP="006D7382">
      <w:pPr>
        <w:keepNext/>
        <w:keepLines/>
        <w:spacing w:after="0"/>
      </w:pPr>
    </w:p>
    <w:p w14:paraId="5D216EFB" w14:textId="77777777" w:rsidR="003A40EC" w:rsidRDefault="003A40EC" w:rsidP="006D7382">
      <w:pPr>
        <w:keepNext/>
        <w:keepLines/>
        <w:spacing w:after="0"/>
      </w:pPr>
    </w:p>
    <w:p w14:paraId="66AB7F74" w14:textId="77777777" w:rsidR="003A40EC" w:rsidRDefault="003A40EC" w:rsidP="006D7382">
      <w:pPr>
        <w:keepNext/>
        <w:keepLines/>
        <w:spacing w:after="0"/>
      </w:pPr>
    </w:p>
    <w:p w14:paraId="5C457109" w14:textId="77777777" w:rsidR="006D730C" w:rsidRPr="006D7382" w:rsidRDefault="006D730C" w:rsidP="006D7382">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D7382" w:rsidRPr="00937DC0" w14:paraId="7D74AF84" w14:textId="77777777" w:rsidTr="00AF62E5">
        <w:tc>
          <w:tcPr>
            <w:tcW w:w="7938" w:type="dxa"/>
            <w:tcBorders>
              <w:top w:val="single" w:sz="4" w:space="0" w:color="auto"/>
              <w:bottom w:val="single" w:sz="4" w:space="0" w:color="auto"/>
            </w:tcBorders>
          </w:tcPr>
          <w:p w14:paraId="6F0E55AF" w14:textId="6F887D7E" w:rsidR="006D7382" w:rsidRPr="00937DC0" w:rsidRDefault="006D7382" w:rsidP="006D7382">
            <w:pPr>
              <w:keepNext/>
              <w:keepLines/>
              <w:spacing w:after="0" w:line="240" w:lineRule="auto"/>
              <w:jc w:val="both"/>
              <w:rPr>
                <w:rFonts w:ascii="Tahoma" w:hAnsi="Tahoma" w:cs="Tahoma"/>
                <w:sz w:val="20"/>
              </w:rPr>
            </w:pPr>
            <w:r w:rsidRPr="00937DC0">
              <w:rPr>
                <w:sz w:val="20"/>
              </w:rPr>
              <w:br w:type="page"/>
            </w:r>
            <w:r w:rsidRPr="00937DC0">
              <w:rPr>
                <w:rFonts w:ascii="Tahoma" w:eastAsia="Times New Roman" w:hAnsi="Tahoma" w:cs="Tahoma"/>
                <w:sz w:val="20"/>
                <w:lang w:eastAsia="sl-SI"/>
              </w:rPr>
              <w:br w:type="page"/>
            </w:r>
            <w:r w:rsidRPr="00937DC0">
              <w:rPr>
                <w:rFonts w:ascii="Tahoma" w:eastAsia="Times New Roman" w:hAnsi="Tahoma" w:cs="Tahoma"/>
                <w:b/>
                <w:sz w:val="20"/>
                <w:highlight w:val="yellow"/>
                <w:lang w:eastAsia="sl-SI"/>
              </w:rPr>
              <w:br w:type="page"/>
            </w:r>
            <w:r w:rsidRPr="00937DC0">
              <w:rPr>
                <w:rFonts w:ascii="Tahoma" w:eastAsia="Times New Roman" w:hAnsi="Tahoma" w:cs="Tahoma"/>
                <w:b/>
                <w:sz w:val="20"/>
                <w:highlight w:val="yellow"/>
                <w:lang w:eastAsia="sl-SI"/>
              </w:rPr>
              <w:br w:type="page"/>
            </w:r>
            <w:r w:rsidRPr="00937DC0">
              <w:rPr>
                <w:rFonts w:ascii="Tahoma" w:hAnsi="Tahoma" w:cs="Tahoma"/>
                <w:b/>
                <w:bCs/>
                <w:sz w:val="20"/>
              </w:rPr>
              <w:br w:type="page"/>
            </w:r>
            <w:r w:rsidRPr="00937DC0">
              <w:rPr>
                <w:rFonts w:ascii="Tahoma" w:hAnsi="Tahoma" w:cs="Tahoma"/>
                <w:b/>
                <w:bCs/>
                <w:sz w:val="20"/>
              </w:rPr>
              <w:br w:type="page"/>
            </w:r>
            <w:r w:rsidRPr="00937DC0">
              <w:rPr>
                <w:rFonts w:ascii="Tahoma" w:hAnsi="Tahoma" w:cs="Tahoma"/>
                <w:sz w:val="20"/>
              </w:rPr>
              <w:br w:type="page"/>
            </w:r>
            <w:r w:rsidRPr="00937DC0">
              <w:rPr>
                <w:rFonts w:ascii="Tahoma" w:hAnsi="Tahoma" w:cs="Tahoma"/>
                <w:sz w:val="20"/>
              </w:rPr>
              <w:br w:type="page"/>
            </w:r>
            <w:r w:rsidRPr="00937DC0">
              <w:rPr>
                <w:rFonts w:ascii="Tahoma" w:hAnsi="Tahoma" w:cs="Tahoma"/>
                <w:sz w:val="20"/>
              </w:rPr>
              <w:br w:type="page"/>
            </w:r>
            <w:r w:rsidRPr="00937DC0">
              <w:rPr>
                <w:rFonts w:ascii="Tahoma" w:hAnsi="Tahoma" w:cs="Tahoma"/>
                <w:sz w:val="20"/>
              </w:rPr>
              <w:br w:type="page"/>
            </w:r>
            <w:r w:rsidRPr="00937DC0">
              <w:rPr>
                <w:rFonts w:ascii="Tahoma" w:hAnsi="Tahoma" w:cs="Tahoma"/>
                <w:b/>
                <w:bCs/>
                <w:sz w:val="20"/>
              </w:rPr>
              <w:br w:type="page"/>
            </w:r>
            <w:r w:rsidRPr="00937DC0">
              <w:rPr>
                <w:rFonts w:ascii="Tahoma" w:hAnsi="Tahoma" w:cs="Tahoma"/>
                <w:sz w:val="20"/>
              </w:rPr>
              <w:br w:type="page"/>
            </w:r>
            <w:r w:rsidR="006D730C" w:rsidRPr="00B76DA7">
              <w:rPr>
                <w:rFonts w:ascii="Tahoma" w:hAnsi="Tahoma" w:cs="Tahoma"/>
                <w:sz w:val="20"/>
                <w:szCs w:val="20"/>
              </w:rPr>
              <w:t>IZJAVA O SPREJEMANJU OSTALIH</w:t>
            </w:r>
            <w:r w:rsidR="006D730C">
              <w:rPr>
                <w:rFonts w:ascii="Tahoma" w:hAnsi="Tahoma" w:cs="Tahoma"/>
                <w:sz w:val="20"/>
                <w:szCs w:val="20"/>
              </w:rPr>
              <w:t xml:space="preserve"> POGOJEV RAZPISNE DOKUMENTACIJE</w:t>
            </w:r>
          </w:p>
        </w:tc>
        <w:tc>
          <w:tcPr>
            <w:tcW w:w="1560" w:type="dxa"/>
            <w:tcBorders>
              <w:top w:val="single" w:sz="4" w:space="0" w:color="auto"/>
              <w:bottom w:val="single" w:sz="4" w:space="0" w:color="auto"/>
            </w:tcBorders>
          </w:tcPr>
          <w:p w14:paraId="13FA1E9A" w14:textId="77777777" w:rsidR="006D7382" w:rsidRPr="00937DC0" w:rsidRDefault="006D7382" w:rsidP="006D7382">
            <w:pPr>
              <w:keepNext/>
              <w:keepLines/>
              <w:spacing w:after="0" w:line="240" w:lineRule="auto"/>
              <w:jc w:val="both"/>
              <w:rPr>
                <w:rFonts w:ascii="Tahoma" w:hAnsi="Tahoma" w:cs="Tahoma"/>
                <w:b/>
                <w:bCs/>
                <w:i/>
                <w:iCs/>
                <w:sz w:val="20"/>
              </w:rPr>
            </w:pPr>
            <w:r w:rsidRPr="00937DC0">
              <w:rPr>
                <w:rFonts w:ascii="Tahoma" w:hAnsi="Tahoma" w:cs="Tahoma"/>
                <w:b/>
                <w:bCs/>
                <w:i/>
                <w:iCs/>
                <w:sz w:val="20"/>
              </w:rPr>
              <w:t>Priloga A</w:t>
            </w:r>
          </w:p>
        </w:tc>
      </w:tr>
    </w:tbl>
    <w:p w14:paraId="007E564A" w14:textId="77777777" w:rsidR="006D7382" w:rsidRPr="00937DC0" w:rsidRDefault="006D7382" w:rsidP="006D7382">
      <w:pPr>
        <w:keepNext/>
        <w:keepLines/>
        <w:spacing w:after="0" w:line="240" w:lineRule="auto"/>
        <w:jc w:val="both"/>
        <w:rPr>
          <w:rFonts w:ascii="Tahoma" w:eastAsia="Times New Roman" w:hAnsi="Tahoma" w:cs="Tahoma"/>
          <w:sz w:val="20"/>
          <w:lang w:eastAsia="sl-SI"/>
        </w:rPr>
      </w:pPr>
    </w:p>
    <w:p w14:paraId="09C107C3" w14:textId="77777777" w:rsidR="006D7382" w:rsidRPr="00937DC0" w:rsidRDefault="00B839DC" w:rsidP="006D7382">
      <w:pPr>
        <w:keepNext/>
        <w:keepLines/>
        <w:spacing w:after="0" w:line="240" w:lineRule="auto"/>
        <w:jc w:val="both"/>
        <w:rPr>
          <w:rFonts w:ascii="Tahoma" w:eastAsia="Times New Roman" w:hAnsi="Tahoma" w:cs="Tahoma"/>
          <w:sz w:val="20"/>
          <w:lang w:eastAsia="sl-SI"/>
        </w:rPr>
      </w:pPr>
      <w:r w:rsidRPr="00B839DC">
        <w:rPr>
          <w:rFonts w:ascii="Tahoma" w:eastAsia="Times New Roman" w:hAnsi="Tahoma" w:cs="Tahoma"/>
          <w:sz w:val="20"/>
          <w:lang w:eastAsia="sl-SI"/>
        </w:rPr>
        <w:t>Gospodarski subjekt (naziv in naslov; Izpolni vsak gospodarski subjekt, ki nastopa v ponudbi kot</w:t>
      </w:r>
      <w:r w:rsidR="00996AD8">
        <w:rPr>
          <w:rFonts w:ascii="Tahoma" w:eastAsia="Times New Roman" w:hAnsi="Tahoma" w:cs="Tahoma"/>
          <w:sz w:val="20"/>
          <w:lang w:eastAsia="sl-SI"/>
        </w:rPr>
        <w:t xml:space="preserve"> ponudnik/partner/podizvajalec</w:t>
      </w:r>
      <w:r w:rsidR="003A40EC">
        <w:rPr>
          <w:rFonts w:ascii="Tahoma" w:eastAsia="Times New Roman" w:hAnsi="Tahoma" w:cs="Tahoma"/>
          <w:sz w:val="20"/>
          <w:lang w:eastAsia="sl-SI"/>
        </w:rPr>
        <w:t>/subjekt</w:t>
      </w:r>
      <w:r w:rsidR="00996AD8">
        <w:rPr>
          <w:rFonts w:ascii="Tahoma" w:eastAsia="Times New Roman" w:hAnsi="Tahoma" w:cs="Tahoma"/>
          <w:sz w:val="20"/>
          <w:lang w:eastAsia="sl-SI"/>
        </w:rPr>
        <w:t>)</w:t>
      </w:r>
      <w:r w:rsidRPr="00B839DC">
        <w:rPr>
          <w:rFonts w:ascii="Tahoma" w:eastAsia="Times New Roman" w:hAnsi="Tahoma" w:cs="Tahoma"/>
          <w:sz w:val="20"/>
          <w:lang w:eastAsia="sl-SI"/>
        </w:rPr>
        <w:t xml:space="preserve">: </w:t>
      </w:r>
    </w:p>
    <w:p w14:paraId="4D538421" w14:textId="77777777" w:rsidR="006D7382" w:rsidRPr="00937DC0" w:rsidRDefault="006D7382" w:rsidP="006D7382">
      <w:pPr>
        <w:keepNext/>
        <w:keepLines/>
        <w:pBdr>
          <w:bottom w:val="single" w:sz="4" w:space="1" w:color="auto"/>
        </w:pBdr>
        <w:spacing w:after="0" w:line="240" w:lineRule="auto"/>
        <w:jc w:val="both"/>
        <w:rPr>
          <w:rFonts w:ascii="Tahoma" w:hAnsi="Tahoma" w:cs="Tahoma"/>
          <w:sz w:val="20"/>
        </w:rPr>
      </w:pPr>
    </w:p>
    <w:p w14:paraId="1800C57D" w14:textId="77777777" w:rsidR="003A40EC" w:rsidRPr="00CA05C0" w:rsidRDefault="006D7382" w:rsidP="006D7382">
      <w:pPr>
        <w:keepNext/>
        <w:keepLines/>
        <w:spacing w:after="0" w:line="240" w:lineRule="auto"/>
        <w:jc w:val="both"/>
        <w:rPr>
          <w:rFonts w:ascii="Tahoma" w:hAnsi="Tahoma" w:cs="Tahoma"/>
          <w:sz w:val="20"/>
        </w:rPr>
      </w:pPr>
      <w:r w:rsidRPr="00937DC0">
        <w:rPr>
          <w:rFonts w:ascii="Tahoma" w:eastAsia="Times New Roman" w:hAnsi="Tahoma" w:cs="Tahoma"/>
          <w:sz w:val="20"/>
          <w:lang w:eastAsia="sl-SI"/>
        </w:rPr>
        <w:t xml:space="preserve">v zvezi z javnim naročilom št. </w:t>
      </w:r>
      <w:r w:rsidR="00A142E1" w:rsidRPr="00937DC0">
        <w:rPr>
          <w:rFonts w:ascii="Tahoma" w:eastAsia="Times New Roman" w:hAnsi="Tahoma" w:cs="Tahoma"/>
          <w:b/>
          <w:noProof/>
          <w:sz w:val="20"/>
          <w:lang w:eastAsia="sl-SI"/>
        </w:rPr>
        <w:t>JPE-SAL-</w:t>
      </w:r>
      <w:r w:rsidR="00794823" w:rsidRPr="00794823">
        <w:rPr>
          <w:rFonts w:ascii="Tahoma" w:eastAsia="Times New Roman" w:hAnsi="Tahoma" w:cs="Tahoma"/>
          <w:b/>
          <w:noProof/>
          <w:sz w:val="20"/>
          <w:lang w:eastAsia="sl-SI"/>
        </w:rPr>
        <w:t>425/24</w:t>
      </w:r>
      <w:r w:rsidR="00794823">
        <w:rPr>
          <w:rFonts w:ascii="Tahoma" w:eastAsia="Times New Roman" w:hAnsi="Tahoma" w:cs="Tahoma"/>
          <w:b/>
          <w:noProof/>
          <w:sz w:val="20"/>
          <w:lang w:eastAsia="sl-SI"/>
        </w:rPr>
        <w:t>-</w:t>
      </w:r>
      <w:r w:rsidR="00A142E1" w:rsidRPr="00937DC0">
        <w:rPr>
          <w:rFonts w:ascii="Tahoma" w:hAnsi="Tahoma" w:cs="Tahoma"/>
          <w:b/>
          <w:color w:val="272727"/>
          <w:sz w:val="20"/>
          <w:shd w:val="clear" w:color="auto" w:fill="FFFFFF"/>
        </w:rPr>
        <w:t>Prevzem gradbenega kompozita in odpadnega pepela</w:t>
      </w:r>
      <w:r w:rsidR="00A142E1" w:rsidRPr="00937DC0">
        <w:rPr>
          <w:rFonts w:ascii="Tahoma" w:hAnsi="Tahoma" w:cs="Tahoma"/>
          <w:sz w:val="20"/>
        </w:rPr>
        <w:t xml:space="preserve"> </w:t>
      </w:r>
      <w:r w:rsidRPr="00937DC0">
        <w:rPr>
          <w:rFonts w:ascii="Tahoma" w:hAnsi="Tahoma" w:cs="Tahoma"/>
          <w:sz w:val="20"/>
        </w:rPr>
        <w:t>podajamo naslednje izjave:</w:t>
      </w:r>
    </w:p>
    <w:p w14:paraId="70A4FFF5" w14:textId="77777777" w:rsidR="006D7382" w:rsidRPr="00937DC0" w:rsidRDefault="006D7382" w:rsidP="006D7382">
      <w:pPr>
        <w:keepNext/>
        <w:keepLines/>
        <w:spacing w:after="0" w:line="240" w:lineRule="auto"/>
        <w:ind w:left="284" w:hanging="284"/>
        <w:jc w:val="both"/>
        <w:rPr>
          <w:rFonts w:ascii="Tahoma" w:hAnsi="Tahoma" w:cs="Tahoma"/>
          <w:sz w:val="20"/>
        </w:rPr>
      </w:pPr>
    </w:p>
    <w:p w14:paraId="04FC5903" w14:textId="77777777" w:rsidR="006D7382" w:rsidRPr="00937DC0" w:rsidRDefault="006D7382" w:rsidP="003F544B">
      <w:pPr>
        <w:keepNext/>
        <w:keepLines/>
        <w:numPr>
          <w:ilvl w:val="0"/>
          <w:numId w:val="62"/>
        </w:numPr>
        <w:tabs>
          <w:tab w:val="left" w:pos="426"/>
          <w:tab w:val="left" w:pos="9354"/>
        </w:tabs>
        <w:spacing w:after="0" w:line="240" w:lineRule="auto"/>
        <w:ind w:right="-2"/>
        <w:rPr>
          <w:rFonts w:ascii="Tahoma" w:eastAsia="Times New Roman" w:hAnsi="Tahoma" w:cs="Tahoma"/>
          <w:b/>
          <w:smallCaps/>
          <w:sz w:val="20"/>
          <w:lang w:eastAsia="sl-SI"/>
        </w:rPr>
      </w:pPr>
      <w:r w:rsidRPr="00937DC0">
        <w:rPr>
          <w:rFonts w:ascii="Tahoma" w:eastAsia="Times New Roman" w:hAnsi="Tahoma" w:cs="Tahoma"/>
          <w:b/>
          <w:smallCaps/>
          <w:sz w:val="20"/>
          <w:lang w:eastAsia="sl-SI"/>
        </w:rPr>
        <w:t>RAZLOGI ZA IZKLJUČITEV</w:t>
      </w:r>
    </w:p>
    <w:p w14:paraId="5FEF7711" w14:textId="77777777" w:rsidR="006D7382" w:rsidRPr="00937DC0" w:rsidRDefault="006D7382" w:rsidP="006D7382">
      <w:pPr>
        <w:keepNext/>
        <w:keepLines/>
        <w:spacing w:after="0" w:line="240" w:lineRule="auto"/>
        <w:ind w:left="284" w:hanging="284"/>
        <w:jc w:val="both"/>
        <w:rPr>
          <w:rFonts w:ascii="Tahoma" w:hAnsi="Tahoma" w:cs="Tahoma"/>
          <w:sz w:val="20"/>
        </w:rPr>
      </w:pPr>
    </w:p>
    <w:p w14:paraId="00B7C31D" w14:textId="77777777" w:rsidR="006D7382" w:rsidRPr="00937DC0" w:rsidRDefault="006D7382" w:rsidP="006D7382">
      <w:pPr>
        <w:keepNext/>
        <w:keepLines/>
        <w:tabs>
          <w:tab w:val="left" w:pos="567"/>
        </w:tabs>
        <w:spacing w:after="0" w:line="240" w:lineRule="auto"/>
        <w:rPr>
          <w:rFonts w:ascii="Tahoma" w:hAnsi="Tahoma" w:cs="Tahoma"/>
          <w:b/>
          <w:sz w:val="20"/>
        </w:rPr>
      </w:pPr>
      <w:r w:rsidRPr="00937DC0">
        <w:rPr>
          <w:rFonts w:ascii="Tahoma" w:hAnsi="Tahoma" w:cs="Tahoma"/>
          <w:b/>
          <w:sz w:val="20"/>
        </w:rPr>
        <w:t>IZJAVLJAMO, DA:</w:t>
      </w:r>
    </w:p>
    <w:p w14:paraId="24C4CD49" w14:textId="77777777" w:rsidR="00EA1885" w:rsidRDefault="00EA1885" w:rsidP="00EA1885">
      <w:pPr>
        <w:keepNext/>
        <w:keepLines/>
        <w:spacing w:after="0" w:line="240" w:lineRule="auto"/>
        <w:jc w:val="both"/>
        <w:rPr>
          <w:rFonts w:ascii="Tahoma" w:hAnsi="Tahoma" w:cs="Tahoma"/>
          <w:sz w:val="20"/>
        </w:rPr>
      </w:pPr>
    </w:p>
    <w:p w14:paraId="2D042145" w14:textId="77777777" w:rsidR="00EA1885" w:rsidRPr="00EA1885" w:rsidRDefault="00EA1885" w:rsidP="00EA1885">
      <w:pPr>
        <w:keepNext/>
        <w:keepLines/>
        <w:numPr>
          <w:ilvl w:val="0"/>
          <w:numId w:val="63"/>
        </w:numPr>
        <w:spacing w:after="0" w:line="240" w:lineRule="auto"/>
        <w:ind w:left="284" w:hanging="284"/>
        <w:jc w:val="both"/>
        <w:rPr>
          <w:rFonts w:ascii="Tahoma" w:hAnsi="Tahoma" w:cs="Tahoma"/>
          <w:sz w:val="20"/>
        </w:rPr>
      </w:pPr>
      <w:r w:rsidRPr="00EA1885">
        <w:rPr>
          <w:rFonts w:ascii="Tahoma" w:hAnsi="Tahoma" w:cs="Tahoma"/>
          <w:sz w:val="20"/>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127D1871" w14:textId="77777777" w:rsidR="00EA1885" w:rsidRPr="00EA1885" w:rsidRDefault="00EA1885" w:rsidP="00EA1885">
      <w:pPr>
        <w:keepNext/>
        <w:keepLines/>
        <w:numPr>
          <w:ilvl w:val="0"/>
          <w:numId w:val="63"/>
        </w:numPr>
        <w:spacing w:after="0" w:line="240" w:lineRule="auto"/>
        <w:ind w:left="284" w:hanging="284"/>
        <w:jc w:val="both"/>
        <w:rPr>
          <w:rFonts w:ascii="Tahoma" w:hAnsi="Tahoma" w:cs="Tahoma"/>
          <w:sz w:val="20"/>
        </w:rPr>
      </w:pPr>
      <w:r w:rsidRPr="00EA1885">
        <w:rPr>
          <w:rFonts w:ascii="Tahoma" w:hAnsi="Tahoma" w:cs="Tahoma"/>
          <w:sz w:val="20"/>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do roka za oddajo ponudb ne znaša 50 eurov ali več; </w:t>
      </w:r>
    </w:p>
    <w:p w14:paraId="641F6401" w14:textId="77777777" w:rsidR="00EA1885" w:rsidRPr="00EA1885" w:rsidRDefault="00EA1885" w:rsidP="00EA1885">
      <w:pPr>
        <w:keepNext/>
        <w:keepLines/>
        <w:numPr>
          <w:ilvl w:val="0"/>
          <w:numId w:val="63"/>
        </w:numPr>
        <w:spacing w:after="0" w:line="240" w:lineRule="auto"/>
        <w:ind w:left="284" w:hanging="284"/>
        <w:jc w:val="both"/>
        <w:rPr>
          <w:rFonts w:ascii="Tahoma" w:hAnsi="Tahoma" w:cs="Tahoma"/>
          <w:sz w:val="20"/>
        </w:rPr>
      </w:pPr>
      <w:r w:rsidRPr="00EA1885">
        <w:rPr>
          <w:rFonts w:ascii="Tahoma" w:hAnsi="Tahoma" w:cs="Tahoma"/>
          <w:sz w:val="20"/>
        </w:rPr>
        <w:t>smo imeli do roka za oddajo ponudb predložene vse obračune davčnih odtegljajev za dohodke iz delovnega razmerja za obdobje zadnjih petih let do dne oddaje ponudbe;</w:t>
      </w:r>
    </w:p>
    <w:p w14:paraId="234C5E5B" w14:textId="77777777" w:rsidR="00EA1885" w:rsidRPr="00EA1885" w:rsidRDefault="00EA1885" w:rsidP="00EA1885">
      <w:pPr>
        <w:keepNext/>
        <w:keepLines/>
        <w:numPr>
          <w:ilvl w:val="0"/>
          <w:numId w:val="63"/>
        </w:numPr>
        <w:spacing w:after="0" w:line="240" w:lineRule="auto"/>
        <w:ind w:left="284" w:hanging="284"/>
        <w:jc w:val="both"/>
        <w:rPr>
          <w:rFonts w:ascii="Tahoma" w:hAnsi="Tahoma" w:cs="Tahoma"/>
          <w:sz w:val="20"/>
        </w:rPr>
      </w:pPr>
      <w:r w:rsidRPr="00EA1885">
        <w:rPr>
          <w:rFonts w:ascii="Tahoma" w:hAnsi="Tahoma" w:cs="Tahoma"/>
          <w:sz w:val="20"/>
        </w:rPr>
        <w:t>na dan, ko je potekel rok za oddajo ponudb, nismo izločeni iz postopkov oddaje javnih naročil zaradi uvrstitve v evidenco gospodarskih subjektov z negativnimi referencami;</w:t>
      </w:r>
    </w:p>
    <w:p w14:paraId="43CC9F14" w14:textId="77777777" w:rsidR="00EA1885" w:rsidRPr="00EA1885" w:rsidRDefault="00EA1885" w:rsidP="00EA1885">
      <w:pPr>
        <w:keepNext/>
        <w:keepLines/>
        <w:numPr>
          <w:ilvl w:val="0"/>
          <w:numId w:val="63"/>
        </w:numPr>
        <w:spacing w:after="0" w:line="240" w:lineRule="auto"/>
        <w:ind w:left="284" w:hanging="284"/>
        <w:jc w:val="both"/>
        <w:rPr>
          <w:rFonts w:ascii="Tahoma" w:hAnsi="Tahoma" w:cs="Tahoma"/>
          <w:sz w:val="20"/>
        </w:rPr>
      </w:pPr>
      <w:r w:rsidRPr="00EA1885">
        <w:rPr>
          <w:rFonts w:ascii="Tahoma" w:hAnsi="Tahoma" w:cs="Tahoma"/>
          <w:sz w:val="20"/>
        </w:rPr>
        <w:t>nam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BFF89D3"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nismo kršili obveznosti iz drugega odstavka 3. člena ZJN-3;</w:t>
      </w:r>
    </w:p>
    <w:p w14:paraId="35572909"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6BCE1FC0"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nismo zagrešili hujšo kršitev poklicnih pravil, zaradi česar je omajana naša integriteta;</w:t>
      </w:r>
    </w:p>
    <w:p w14:paraId="5DA4EEA7"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ne obstaja izkrivljanja konkurence zaradi predhodnega sodelovanja gospodarskih subjektov pri pripravi postopka javnega naročanja v skladu s 65. členom ZJN-3;</w:t>
      </w:r>
    </w:p>
    <w:p w14:paraId="1B6457B5" w14:textId="77777777" w:rsidR="006D7382" w:rsidRPr="00EA1885" w:rsidRDefault="006D7382" w:rsidP="00EA1885">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EA1885" w:rsidRPr="00EA1885">
        <w:rPr>
          <w:rFonts w:ascii="Tahoma" w:hAnsi="Tahoma" w:cs="Tahoma"/>
          <w:sz w:val="20"/>
        </w:rPr>
        <w:t xml:space="preserve"> </w:t>
      </w:r>
    </w:p>
    <w:p w14:paraId="738588D4" w14:textId="77777777" w:rsidR="006D7382" w:rsidRPr="00937DC0" w:rsidRDefault="006D7382" w:rsidP="006D7382">
      <w:pPr>
        <w:keepNext/>
        <w:keepLines/>
        <w:spacing w:after="0" w:line="240" w:lineRule="auto"/>
        <w:ind w:left="426"/>
        <w:jc w:val="both"/>
        <w:rPr>
          <w:rFonts w:ascii="Tahoma" w:hAnsi="Tahoma" w:cs="Tahoma"/>
          <w:sz w:val="20"/>
        </w:rPr>
      </w:pPr>
    </w:p>
    <w:p w14:paraId="64DF1131" w14:textId="77777777" w:rsidR="006D7382" w:rsidRPr="00937DC0" w:rsidRDefault="006D7382" w:rsidP="003F544B">
      <w:pPr>
        <w:keepNext/>
        <w:keepLines/>
        <w:numPr>
          <w:ilvl w:val="0"/>
          <w:numId w:val="62"/>
        </w:numPr>
        <w:tabs>
          <w:tab w:val="left" w:pos="426"/>
          <w:tab w:val="left" w:pos="9354"/>
        </w:tabs>
        <w:spacing w:after="0" w:line="240" w:lineRule="auto"/>
        <w:ind w:right="-2"/>
        <w:rPr>
          <w:rFonts w:ascii="Tahoma" w:eastAsia="Times New Roman" w:hAnsi="Tahoma" w:cs="Tahoma"/>
          <w:b/>
          <w:smallCaps/>
          <w:sz w:val="20"/>
          <w:lang w:eastAsia="sl-SI"/>
        </w:rPr>
      </w:pPr>
      <w:r w:rsidRPr="00937DC0">
        <w:rPr>
          <w:rFonts w:ascii="Tahoma" w:eastAsia="Times New Roman" w:hAnsi="Tahoma" w:cs="Tahoma"/>
          <w:b/>
          <w:smallCaps/>
          <w:sz w:val="20"/>
          <w:lang w:eastAsia="sl-SI"/>
        </w:rPr>
        <w:t>POGOJI ZA SODELOVANJE</w:t>
      </w:r>
    </w:p>
    <w:p w14:paraId="5CA37F75" w14:textId="77777777" w:rsidR="006D7382" w:rsidRPr="00937DC0" w:rsidRDefault="006D7382" w:rsidP="006D7382">
      <w:pPr>
        <w:keepNext/>
        <w:keepLines/>
        <w:tabs>
          <w:tab w:val="left" w:pos="567"/>
        </w:tabs>
        <w:spacing w:after="0" w:line="240" w:lineRule="auto"/>
        <w:rPr>
          <w:rFonts w:ascii="Tahoma" w:hAnsi="Tahoma" w:cs="Tahoma"/>
          <w:b/>
          <w:sz w:val="20"/>
        </w:rPr>
      </w:pPr>
    </w:p>
    <w:p w14:paraId="075D929C" w14:textId="77777777" w:rsidR="006D7382" w:rsidRPr="00937DC0" w:rsidRDefault="006D7382" w:rsidP="006D7382">
      <w:pPr>
        <w:keepNext/>
        <w:keepLines/>
        <w:tabs>
          <w:tab w:val="left" w:pos="567"/>
        </w:tabs>
        <w:spacing w:after="0" w:line="240" w:lineRule="auto"/>
        <w:rPr>
          <w:rFonts w:ascii="Tahoma" w:hAnsi="Tahoma" w:cs="Tahoma"/>
          <w:b/>
          <w:sz w:val="20"/>
        </w:rPr>
      </w:pPr>
      <w:r w:rsidRPr="00937DC0">
        <w:rPr>
          <w:rFonts w:ascii="Tahoma" w:hAnsi="Tahoma" w:cs="Tahoma"/>
          <w:b/>
          <w:sz w:val="20"/>
        </w:rPr>
        <w:t>IZJAVLJAMO, DA:</w:t>
      </w:r>
    </w:p>
    <w:p w14:paraId="2BCE1BC0"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1D0B6D9E" w14:textId="77777777" w:rsidR="006D7382" w:rsidRPr="00937DC0" w:rsidRDefault="006D7382" w:rsidP="003F544B">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imamo potrebne ekonomske in finančne zmogljivosti za izvedbo javnega naročila in da na dan oddaje ponudbe nimamo blokiranega kateregakoli računa;</w:t>
      </w:r>
    </w:p>
    <w:p w14:paraId="5A790A35" w14:textId="77777777" w:rsidR="006D7382" w:rsidRPr="0098792C" w:rsidRDefault="006D7382" w:rsidP="006D7382">
      <w:pPr>
        <w:keepNext/>
        <w:keepLines/>
        <w:numPr>
          <w:ilvl w:val="0"/>
          <w:numId w:val="63"/>
        </w:numPr>
        <w:spacing w:after="0" w:line="240" w:lineRule="auto"/>
        <w:ind w:left="284" w:hanging="284"/>
        <w:jc w:val="both"/>
        <w:rPr>
          <w:rFonts w:ascii="Tahoma" w:hAnsi="Tahoma" w:cs="Tahoma"/>
          <w:sz w:val="20"/>
        </w:rPr>
      </w:pPr>
      <w:r w:rsidRPr="00937DC0">
        <w:rPr>
          <w:rFonts w:ascii="Tahoma" w:hAnsi="Tahoma" w:cs="Tahoma"/>
          <w:sz w:val="20"/>
        </w:rPr>
        <w:t>imamo potrebno tehnično in kadrovsko sposobnost ter izkušnje za izvajanje predmeta javnega naročila.</w:t>
      </w:r>
    </w:p>
    <w:p w14:paraId="70897BDA" w14:textId="77777777" w:rsidR="006D7382" w:rsidRPr="00937DC0" w:rsidRDefault="006D7382" w:rsidP="003F544B">
      <w:pPr>
        <w:keepNext/>
        <w:keepLines/>
        <w:numPr>
          <w:ilvl w:val="0"/>
          <w:numId w:val="62"/>
        </w:numPr>
        <w:tabs>
          <w:tab w:val="left" w:pos="426"/>
          <w:tab w:val="left" w:pos="9354"/>
        </w:tabs>
        <w:spacing w:after="0" w:line="240" w:lineRule="auto"/>
        <w:ind w:right="-2"/>
        <w:rPr>
          <w:rFonts w:ascii="Tahoma" w:eastAsia="Times New Roman" w:hAnsi="Tahoma" w:cs="Tahoma"/>
          <w:b/>
          <w:smallCaps/>
          <w:sz w:val="20"/>
          <w:lang w:eastAsia="sl-SI"/>
        </w:rPr>
      </w:pPr>
      <w:r w:rsidRPr="00937DC0">
        <w:rPr>
          <w:rFonts w:ascii="Tahoma" w:eastAsia="Times New Roman" w:hAnsi="Tahoma" w:cs="Tahoma"/>
          <w:b/>
          <w:smallCaps/>
          <w:sz w:val="20"/>
          <w:lang w:eastAsia="sl-SI"/>
        </w:rPr>
        <w:br w:type="page"/>
      </w:r>
      <w:r w:rsidRPr="00937DC0">
        <w:rPr>
          <w:rFonts w:ascii="Tahoma" w:eastAsia="Times New Roman" w:hAnsi="Tahoma" w:cs="Tahoma"/>
          <w:b/>
          <w:smallCaps/>
          <w:sz w:val="20"/>
          <w:lang w:eastAsia="sl-SI"/>
        </w:rPr>
        <w:lastRenderedPageBreak/>
        <w:t>SPREJEMANJE POGOJEV DOKUMENTACIJE</w:t>
      </w:r>
    </w:p>
    <w:p w14:paraId="656149E9" w14:textId="77777777" w:rsidR="006D7382" w:rsidRPr="00937DC0" w:rsidRDefault="006D7382" w:rsidP="006D7382">
      <w:pPr>
        <w:keepNext/>
        <w:keepLines/>
        <w:tabs>
          <w:tab w:val="left" w:pos="567"/>
        </w:tabs>
        <w:spacing w:after="0" w:line="240" w:lineRule="auto"/>
        <w:rPr>
          <w:rFonts w:ascii="Tahoma" w:hAnsi="Tahoma" w:cs="Tahoma"/>
          <w:b/>
          <w:sz w:val="20"/>
        </w:rPr>
      </w:pPr>
    </w:p>
    <w:p w14:paraId="605D6940" w14:textId="77777777" w:rsidR="006D7382" w:rsidRPr="00937DC0" w:rsidRDefault="006D7382" w:rsidP="006D7382">
      <w:pPr>
        <w:keepNext/>
        <w:keepLines/>
        <w:widowControl w:val="0"/>
        <w:tabs>
          <w:tab w:val="left" w:pos="567"/>
        </w:tabs>
        <w:spacing w:after="0" w:line="240" w:lineRule="auto"/>
        <w:rPr>
          <w:rFonts w:ascii="Tahoma" w:eastAsia="Times New Roman" w:hAnsi="Tahoma" w:cs="Tahoma"/>
          <w:b/>
          <w:sz w:val="20"/>
          <w:lang w:eastAsia="sl-SI"/>
        </w:rPr>
      </w:pPr>
      <w:r w:rsidRPr="00937DC0">
        <w:rPr>
          <w:rFonts w:ascii="Tahoma" w:eastAsia="Times New Roman" w:hAnsi="Tahoma" w:cs="Tahoma"/>
          <w:b/>
          <w:sz w:val="20"/>
          <w:lang w:eastAsia="sl-SI"/>
        </w:rPr>
        <w:t>IZJAVLJAMO, DA:</w:t>
      </w:r>
    </w:p>
    <w:p w14:paraId="7A9BB4E2" w14:textId="64637C16"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nismo uvrščeni v evidenco poslovnih subjektov katerim je prepovedano poslovanje z naročnikom na podlagi 35. člena Zakona o integriteti in preprečevanju korupcije (Uradni list RS, št. 69/11 ZIntPK-UPB2 in 158/20</w:t>
      </w:r>
      <w:r w:rsidR="0051445E">
        <w:rPr>
          <w:rFonts w:ascii="Tahoma" w:hAnsi="Tahoma" w:cs="Tahoma"/>
          <w:sz w:val="20"/>
          <w:szCs w:val="20"/>
        </w:rPr>
        <w:t>, s spremembami</w:t>
      </w:r>
      <w:r w:rsidRPr="00937DC0">
        <w:rPr>
          <w:rFonts w:ascii="Tahoma" w:hAnsi="Tahoma" w:cs="Tahoma"/>
          <w:sz w:val="20"/>
        </w:rPr>
        <w:t>);</w:t>
      </w:r>
    </w:p>
    <w:p w14:paraId="42772CE0" w14:textId="27878A06"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bookmarkStart w:id="15" w:name="_Hlk103606497"/>
      <w:bookmarkStart w:id="16" w:name="_Hlk103582078"/>
      <w:r w:rsidRPr="00937DC0">
        <w:rPr>
          <w:rFonts w:ascii="Tahoma" w:hAnsi="Tahoma" w:cs="Tahoma"/>
          <w:sz w:val="20"/>
        </w:rPr>
        <w:t xml:space="preserve">izpolnjujemo omejevalne ukrepe navedene </w:t>
      </w:r>
      <w:bookmarkEnd w:id="15"/>
      <w:bookmarkEnd w:id="16"/>
      <w:r w:rsidRPr="00937DC0">
        <w:rPr>
          <w:rFonts w:ascii="Tahoma" w:hAnsi="Tahoma" w:cs="Tahoma"/>
          <w:sz w:val="20"/>
        </w:rPr>
        <w:t>v členu 1h »sklepa Sveta (SZVP) 2022/578 z dne 8. aprila 2022 o spremembi Sklepa 2014/512/SZVP o omejevalnih ukrepih zaradi delovanja Rusije, ki povzroča destabilizacijo razmer v Ukrajini«</w:t>
      </w:r>
      <w:r w:rsidR="0051445E" w:rsidRPr="0051445E">
        <w:rPr>
          <w:rFonts w:ascii="Tahoma" w:hAnsi="Tahoma" w:cs="Tahoma"/>
          <w:sz w:val="20"/>
          <w:szCs w:val="20"/>
        </w:rPr>
        <w:t xml:space="preserve"> </w:t>
      </w:r>
      <w:r w:rsidR="0051445E">
        <w:rPr>
          <w:rFonts w:ascii="Tahoma" w:hAnsi="Tahoma" w:cs="Tahoma"/>
          <w:sz w:val="20"/>
          <w:szCs w:val="20"/>
        </w:rPr>
        <w:t>, s spremembami</w:t>
      </w:r>
      <w:r w:rsidRPr="00937DC0">
        <w:rPr>
          <w:rFonts w:ascii="Tahoma" w:hAnsi="Tahoma" w:cs="Tahoma"/>
          <w:sz w:val="20"/>
        </w:rPr>
        <w:t xml:space="preserve">; </w:t>
      </w:r>
    </w:p>
    <w:p w14:paraId="71016111" w14:textId="77777777"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CF5C541" w14:textId="77777777"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B9D4706" w14:textId="77777777"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so v ponudbeno ceno vključeni vsi materialni in nematerialni stroški, ki bodo potrebni za izvedbo predmeta naročila, v skladu z vsemi zahtevami naročnika;</w:t>
      </w:r>
    </w:p>
    <w:p w14:paraId="3BBA870C" w14:textId="77777777" w:rsidR="006D7382" w:rsidRPr="00E16BDD" w:rsidRDefault="006D7382" w:rsidP="00E16BDD">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bo ponudbena cena na enoto mere po izvedenih pogajanjih fiksna za ves čas veljavnosti okvirnega</w:t>
      </w:r>
      <w:r w:rsidR="00E16BDD">
        <w:rPr>
          <w:rFonts w:ascii="Tahoma" w:hAnsi="Tahoma" w:cs="Tahoma"/>
          <w:sz w:val="20"/>
        </w:rPr>
        <w:t xml:space="preserve"> sporazuma in se ne spreminja, razen v primeru znižanja cen;</w:t>
      </w:r>
      <w:r w:rsidRPr="00E16BDD">
        <w:rPr>
          <w:rFonts w:ascii="Tahoma" w:hAnsi="Tahoma" w:cs="Tahoma"/>
          <w:sz w:val="20"/>
        </w:rPr>
        <w:t xml:space="preserve"> </w:t>
      </w:r>
    </w:p>
    <w:p w14:paraId="7DDBB757" w14:textId="77777777" w:rsidR="006D7382" w:rsidRPr="00937DC0" w:rsidRDefault="006D7382" w:rsidP="003F544B">
      <w:pPr>
        <w:keepNext/>
        <w:keepLines/>
        <w:widowControl w:val="0"/>
        <w:numPr>
          <w:ilvl w:val="0"/>
          <w:numId w:val="63"/>
        </w:numPr>
        <w:spacing w:after="0" w:line="240" w:lineRule="auto"/>
        <w:ind w:left="284" w:hanging="284"/>
        <w:jc w:val="both"/>
        <w:rPr>
          <w:rFonts w:ascii="Tahoma" w:hAnsi="Tahoma" w:cs="Tahoma"/>
          <w:sz w:val="20"/>
        </w:rPr>
      </w:pPr>
      <w:r w:rsidRPr="00937DC0">
        <w:rPr>
          <w:rFonts w:ascii="Tahoma" w:hAnsi="Tahoma" w:cs="Tahoma"/>
          <w:sz w:val="20"/>
        </w:rPr>
        <w:t>se strinjamo z vsebino vzorcev finančnih zavarovanj, ki so priloženi v razpisni dokumentaciji.</w:t>
      </w:r>
    </w:p>
    <w:p w14:paraId="71157897" w14:textId="77777777" w:rsidR="006D7382" w:rsidRPr="00937DC0" w:rsidRDefault="006D7382" w:rsidP="006D7382">
      <w:pPr>
        <w:keepNext/>
        <w:keepLines/>
        <w:tabs>
          <w:tab w:val="left" w:pos="567"/>
        </w:tabs>
        <w:spacing w:after="0" w:line="240" w:lineRule="auto"/>
        <w:jc w:val="both"/>
        <w:rPr>
          <w:rFonts w:ascii="Tahoma" w:eastAsia="Times New Roman" w:hAnsi="Tahoma" w:cs="Tahoma"/>
          <w:bCs/>
          <w:i/>
          <w:sz w:val="18"/>
          <w:lang w:eastAsia="sl-SI"/>
        </w:rPr>
      </w:pPr>
    </w:p>
    <w:p w14:paraId="5FC03FF3" w14:textId="77777777" w:rsidR="006D7382" w:rsidRPr="00937DC0" w:rsidRDefault="006D7382" w:rsidP="006D7382">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937DC0">
        <w:rPr>
          <w:rFonts w:ascii="Tahoma" w:eastAsia="Times New Roman" w:hAnsi="Tahoma" w:cs="Tahoma"/>
          <w:b/>
          <w:sz w:val="20"/>
          <w:szCs w:val="20"/>
          <w:lang w:eastAsia="sl-SI"/>
        </w:rPr>
        <w:t xml:space="preserve">S podpisom te </w:t>
      </w:r>
      <w:r w:rsidRPr="00937DC0">
        <w:rPr>
          <w:rFonts w:ascii="Tahoma" w:eastAsia="Times New Roman" w:hAnsi="Tahoma" w:cs="Tahoma"/>
          <w:b/>
          <w:sz w:val="20"/>
          <w:lang w:eastAsia="sl-SI"/>
        </w:rPr>
        <w:t xml:space="preserve">izjave dajemo soglasje, da naročnik v zvezi z oddajo javnega naročila št. </w:t>
      </w:r>
      <w:r w:rsidR="00A142E1" w:rsidRPr="00937DC0">
        <w:rPr>
          <w:rFonts w:ascii="Tahoma" w:eastAsia="Times New Roman" w:hAnsi="Tahoma" w:cs="Tahoma"/>
          <w:b/>
          <w:sz w:val="20"/>
          <w:lang w:eastAsia="sl-SI"/>
        </w:rPr>
        <w:t>JPE-SAL-</w:t>
      </w:r>
      <w:r w:rsidR="00794823" w:rsidRPr="00794823">
        <w:rPr>
          <w:rFonts w:ascii="Tahoma" w:eastAsia="Times New Roman" w:hAnsi="Tahoma" w:cs="Tahoma"/>
          <w:b/>
          <w:sz w:val="20"/>
          <w:lang w:eastAsia="sl-SI"/>
        </w:rPr>
        <w:t>425/24</w:t>
      </w:r>
      <w:r w:rsidRPr="00937DC0">
        <w:rPr>
          <w:rFonts w:ascii="Tahoma" w:eastAsia="Times New Roman" w:hAnsi="Tahoma" w:cs="Tahoma"/>
          <w:b/>
          <w:sz w:val="20"/>
          <w:lang w:eastAsia="sl-SI"/>
        </w:rPr>
        <w:t xml:space="preserve">- </w:t>
      </w:r>
      <w:r w:rsidR="00A142E1" w:rsidRPr="00937DC0">
        <w:rPr>
          <w:rFonts w:ascii="Tahoma" w:hAnsi="Tahoma" w:cs="Tahoma"/>
          <w:b/>
          <w:color w:val="272727"/>
          <w:sz w:val="20"/>
          <w:shd w:val="clear" w:color="auto" w:fill="FFFFFF"/>
        </w:rPr>
        <w:t>Prevzem gradbenega kompozita in odpadnega pepela</w:t>
      </w:r>
      <w:r w:rsidRPr="00937DC0">
        <w:rPr>
          <w:rFonts w:ascii="Tahoma" w:eastAsia="Times New Roman" w:hAnsi="Tahoma" w:cs="Tahoma"/>
          <w:b/>
          <w:sz w:val="20"/>
          <w:lang w:eastAsia="sl-SI"/>
        </w:rPr>
        <w:t xml:space="preserve">, </w:t>
      </w:r>
      <w:r w:rsidRPr="00937DC0">
        <w:rPr>
          <w:rFonts w:ascii="Tahoma" w:hAnsi="Tahoma" w:cs="Tahoma"/>
          <w:b/>
          <w:sz w:val="20"/>
        </w:rPr>
        <w:t xml:space="preserve">pridobi oziroma preveri podatke za preveritev ponudbe/zahtev iz tč. 3.1. razpisne dokumentacije v enotnem informacijskem sistemu </w:t>
      </w:r>
      <w:proofErr w:type="spellStart"/>
      <w:r w:rsidRPr="00937DC0">
        <w:rPr>
          <w:rFonts w:ascii="Tahoma" w:hAnsi="Tahoma" w:cs="Tahoma"/>
          <w:b/>
          <w:sz w:val="20"/>
        </w:rPr>
        <w:t>eJN</w:t>
      </w:r>
      <w:proofErr w:type="spellEnd"/>
      <w:r w:rsidRPr="00937DC0">
        <w:rPr>
          <w:rFonts w:ascii="Tahoma" w:hAnsi="Tahoma" w:cs="Tahoma"/>
          <w:b/>
          <w:sz w:val="20"/>
        </w:rPr>
        <w:t xml:space="preserve"> – </w:t>
      </w:r>
      <w:proofErr w:type="spellStart"/>
      <w:r w:rsidRPr="00937DC0">
        <w:rPr>
          <w:rFonts w:ascii="Tahoma" w:hAnsi="Tahoma" w:cs="Tahoma"/>
          <w:b/>
          <w:sz w:val="20"/>
        </w:rPr>
        <w:t>eDosje</w:t>
      </w:r>
      <w:proofErr w:type="spellEnd"/>
      <w:r w:rsidRPr="00937DC0">
        <w:rPr>
          <w:rFonts w:ascii="Tahoma" w:hAnsi="Tahoma" w:cs="Tahoma"/>
          <w:b/>
          <w:sz w:val="20"/>
        </w:rPr>
        <w:t xml:space="preserve"> v povezavi s devetim odstavkom 77. člena ZJN-3</w:t>
      </w:r>
      <w:r w:rsidRPr="00937DC0">
        <w:rPr>
          <w:rFonts w:ascii="Tahoma" w:eastAsia="Times New Roman" w:hAnsi="Tahoma" w:cs="Tahoma"/>
          <w:b/>
          <w:sz w:val="20"/>
          <w:szCs w:val="20"/>
          <w:lang w:eastAsia="sl-SI"/>
        </w:rPr>
        <w:t>.</w:t>
      </w:r>
    </w:p>
    <w:p w14:paraId="6D623A4C" w14:textId="77777777" w:rsidR="006D7382" w:rsidRPr="00937DC0" w:rsidRDefault="006D7382" w:rsidP="006D7382">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p>
    <w:p w14:paraId="6C635A76" w14:textId="77777777" w:rsidR="006D7382" w:rsidRPr="00937DC0" w:rsidRDefault="006D7382" w:rsidP="006D7382">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937DC0">
        <w:rPr>
          <w:rFonts w:ascii="Tahoma" w:eastAsia="Times New Roman" w:hAnsi="Tahoma" w:cs="Tahoma"/>
          <w:b/>
          <w:sz w:val="20"/>
          <w:szCs w:val="20"/>
          <w:lang w:eastAsia="sl-SI"/>
        </w:rPr>
        <w:t xml:space="preserve">V kolikor pooblaščeni predstavnik naročnika ne bo mogel pridobiti podatkov iz enotnega informacijskega sistema </w:t>
      </w:r>
      <w:proofErr w:type="spellStart"/>
      <w:r w:rsidRPr="00937DC0">
        <w:rPr>
          <w:rFonts w:ascii="Tahoma" w:eastAsia="Times New Roman" w:hAnsi="Tahoma" w:cs="Tahoma"/>
          <w:b/>
          <w:sz w:val="20"/>
          <w:szCs w:val="20"/>
          <w:lang w:eastAsia="sl-SI"/>
        </w:rPr>
        <w:t>eJN</w:t>
      </w:r>
      <w:proofErr w:type="spellEnd"/>
      <w:r w:rsidRPr="00937DC0">
        <w:rPr>
          <w:rFonts w:ascii="Tahoma" w:eastAsia="Times New Roman" w:hAnsi="Tahoma" w:cs="Tahoma"/>
          <w:b/>
          <w:sz w:val="20"/>
          <w:szCs w:val="20"/>
          <w:lang w:eastAsia="sl-SI"/>
        </w:rPr>
        <w:t xml:space="preserve"> – </w:t>
      </w:r>
      <w:proofErr w:type="spellStart"/>
      <w:r w:rsidRPr="00937DC0">
        <w:rPr>
          <w:rFonts w:ascii="Tahoma" w:eastAsia="Times New Roman" w:hAnsi="Tahoma" w:cs="Tahoma"/>
          <w:b/>
          <w:sz w:val="20"/>
          <w:szCs w:val="20"/>
          <w:lang w:eastAsia="sl-SI"/>
        </w:rPr>
        <w:t>eDosje</w:t>
      </w:r>
      <w:proofErr w:type="spellEnd"/>
      <w:r w:rsidRPr="00937DC0">
        <w:rPr>
          <w:rFonts w:ascii="Tahoma" w:eastAsia="Times New Roman" w:hAnsi="Tahoma" w:cs="Tahoma"/>
          <w:b/>
          <w:sz w:val="20"/>
          <w:szCs w:val="20"/>
          <w:lang w:eastAsia="sl-SI"/>
        </w:rPr>
        <w:t>, izjavljamo, da bomo naročniku sami predložili ustrezna dokazila.</w:t>
      </w:r>
    </w:p>
    <w:p w14:paraId="3A924D97" w14:textId="77777777" w:rsidR="006D7382" w:rsidRPr="006D7382" w:rsidRDefault="006D7382" w:rsidP="006D7382">
      <w:pPr>
        <w:keepNext/>
        <w:keepLines/>
        <w:tabs>
          <w:tab w:val="left" w:pos="0"/>
          <w:tab w:val="left" w:pos="8647"/>
        </w:tabs>
        <w:spacing w:after="0" w:line="240" w:lineRule="auto"/>
        <w:ind w:right="-2"/>
        <w:jc w:val="both"/>
        <w:rPr>
          <w:rFonts w:ascii="Tahoma" w:eastAsia="Times New Roman" w:hAnsi="Tahoma" w:cs="Tahoma"/>
          <w:b/>
          <w:color w:val="000000"/>
          <w:sz w:val="20"/>
          <w:szCs w:val="20"/>
          <w:lang w:eastAsia="sl-SI"/>
        </w:rPr>
      </w:pPr>
    </w:p>
    <w:p w14:paraId="19B762EA" w14:textId="77777777" w:rsidR="006D7382" w:rsidRPr="006D7382" w:rsidRDefault="006D7382" w:rsidP="006D7382">
      <w:pPr>
        <w:keepNext/>
        <w:keepLines/>
        <w:tabs>
          <w:tab w:val="left" w:pos="0"/>
        </w:tabs>
        <w:ind w:right="-2"/>
        <w:jc w:val="both"/>
        <w:rPr>
          <w:rFonts w:ascii="Tahoma" w:hAnsi="Tahoma" w:cs="Tahoma"/>
          <w:i/>
          <w:sz w:val="16"/>
        </w:rPr>
      </w:pPr>
      <w:r w:rsidRPr="006D7382">
        <w:rPr>
          <w:rFonts w:ascii="Tahoma" w:hAnsi="Tahoma" w:cs="Tahoma"/>
          <w:i/>
          <w:sz w:val="16"/>
        </w:rPr>
        <w:t>(velja za gospodarski subjekt s sedežem v Republiki Sloveniji)</w:t>
      </w:r>
    </w:p>
    <w:p w14:paraId="2B5A624E" w14:textId="77777777" w:rsidR="006D7382" w:rsidRPr="006D7382" w:rsidRDefault="006D7382" w:rsidP="006D7382">
      <w:pPr>
        <w:keepNext/>
        <w:keepLines/>
        <w:spacing w:after="0" w:line="240" w:lineRule="auto"/>
        <w:jc w:val="both"/>
        <w:rPr>
          <w:rFonts w:ascii="Tahoma" w:eastAsia="Times New Roman" w:hAnsi="Tahoma" w:cs="Tahoma"/>
          <w:lang w:eastAsia="sl-SI"/>
        </w:rPr>
      </w:pPr>
    </w:p>
    <w:p w14:paraId="457A2620" w14:textId="77777777" w:rsidR="006D7382" w:rsidRPr="006D7382" w:rsidRDefault="006D7382" w:rsidP="006D7382">
      <w:pPr>
        <w:keepNext/>
        <w:keepLines/>
        <w:spacing w:after="0" w:line="240" w:lineRule="auto"/>
        <w:jc w:val="both"/>
        <w:rPr>
          <w:rFonts w:ascii="Tahoma" w:eastAsia="Times New Roman" w:hAnsi="Tahoma" w:cs="Tahoma"/>
          <w:lang w:eastAsia="sl-SI"/>
        </w:rPr>
      </w:pPr>
    </w:p>
    <w:p w14:paraId="7A1560A7" w14:textId="77777777" w:rsidR="006D7382" w:rsidRPr="006D7382" w:rsidRDefault="006D7382" w:rsidP="006D738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D7382" w:rsidRPr="006D7382" w14:paraId="2E3FB420" w14:textId="77777777" w:rsidTr="00AF62E5">
        <w:trPr>
          <w:trHeight w:val="235"/>
        </w:trPr>
        <w:tc>
          <w:tcPr>
            <w:tcW w:w="2977" w:type="dxa"/>
            <w:tcBorders>
              <w:bottom w:val="single" w:sz="4" w:space="0" w:color="auto"/>
            </w:tcBorders>
          </w:tcPr>
          <w:p w14:paraId="2129EE5E" w14:textId="77777777" w:rsidR="006D7382" w:rsidRPr="006D7382" w:rsidRDefault="006D7382" w:rsidP="006D7382">
            <w:pPr>
              <w:keepNext/>
              <w:keepLines/>
              <w:spacing w:after="0" w:line="240" w:lineRule="auto"/>
              <w:jc w:val="both"/>
              <w:rPr>
                <w:rFonts w:ascii="Tahoma" w:eastAsia="Times New Roman" w:hAnsi="Tahoma" w:cs="Tahoma"/>
                <w:snapToGrid w:val="0"/>
                <w:color w:val="000000"/>
                <w:lang w:eastAsia="sl-SI"/>
              </w:rPr>
            </w:pPr>
          </w:p>
        </w:tc>
        <w:tc>
          <w:tcPr>
            <w:tcW w:w="2694" w:type="dxa"/>
          </w:tcPr>
          <w:p w14:paraId="60AA3DD3" w14:textId="77777777" w:rsidR="006D7382" w:rsidRPr="006D7382" w:rsidRDefault="006D7382" w:rsidP="006D738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E12B1E6" w14:textId="77777777" w:rsidR="006D7382" w:rsidRPr="006D7382" w:rsidRDefault="006D7382" w:rsidP="006D738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D7382" w:rsidRPr="006D7382" w14:paraId="779F8B5D" w14:textId="77777777" w:rsidTr="00AF62E5">
        <w:trPr>
          <w:trHeight w:val="235"/>
        </w:trPr>
        <w:tc>
          <w:tcPr>
            <w:tcW w:w="2977" w:type="dxa"/>
            <w:tcBorders>
              <w:top w:val="single" w:sz="4" w:space="0" w:color="auto"/>
            </w:tcBorders>
          </w:tcPr>
          <w:p w14:paraId="5CEDF4EF" w14:textId="77777777" w:rsidR="006D7382" w:rsidRPr="006D7382" w:rsidRDefault="006D7382" w:rsidP="006D7382">
            <w:pPr>
              <w:keepNext/>
              <w:keepLines/>
              <w:spacing w:after="0" w:line="240" w:lineRule="auto"/>
              <w:jc w:val="both"/>
              <w:rPr>
                <w:rFonts w:ascii="Tahoma" w:eastAsia="Times New Roman" w:hAnsi="Tahoma" w:cs="Tahoma"/>
                <w:snapToGrid w:val="0"/>
                <w:color w:val="000000"/>
                <w:lang w:eastAsia="sl-SI"/>
              </w:rPr>
            </w:pPr>
            <w:r w:rsidRPr="006D7382">
              <w:rPr>
                <w:rFonts w:ascii="Tahoma" w:eastAsia="Times New Roman" w:hAnsi="Tahoma" w:cs="Tahoma"/>
                <w:snapToGrid w:val="0"/>
                <w:color w:val="000000"/>
                <w:lang w:eastAsia="sl-SI"/>
              </w:rPr>
              <w:t>(kraj, datum)</w:t>
            </w:r>
          </w:p>
        </w:tc>
        <w:tc>
          <w:tcPr>
            <w:tcW w:w="2694" w:type="dxa"/>
          </w:tcPr>
          <w:p w14:paraId="2FDA4F57" w14:textId="77777777" w:rsidR="006D7382" w:rsidRPr="006D7382" w:rsidRDefault="006D7382" w:rsidP="006D7382">
            <w:pPr>
              <w:keepNext/>
              <w:keepLines/>
              <w:spacing w:after="0" w:line="240" w:lineRule="auto"/>
              <w:jc w:val="center"/>
              <w:rPr>
                <w:rFonts w:ascii="Tahoma" w:eastAsia="Times New Roman" w:hAnsi="Tahoma" w:cs="Tahoma"/>
                <w:snapToGrid w:val="0"/>
                <w:color w:val="000000"/>
                <w:lang w:eastAsia="sl-SI"/>
              </w:rPr>
            </w:pPr>
            <w:r w:rsidRPr="006D7382">
              <w:rPr>
                <w:rFonts w:ascii="Tahoma" w:eastAsia="Times New Roman" w:hAnsi="Tahoma" w:cs="Tahoma"/>
                <w:snapToGrid w:val="0"/>
                <w:color w:val="000000"/>
                <w:lang w:eastAsia="sl-SI"/>
              </w:rPr>
              <w:t>žig</w:t>
            </w:r>
          </w:p>
        </w:tc>
        <w:tc>
          <w:tcPr>
            <w:tcW w:w="3685" w:type="dxa"/>
            <w:tcBorders>
              <w:top w:val="single" w:sz="4" w:space="0" w:color="auto"/>
            </w:tcBorders>
          </w:tcPr>
          <w:p w14:paraId="65228044" w14:textId="77777777" w:rsidR="006D7382" w:rsidRPr="006D7382" w:rsidRDefault="006D7382" w:rsidP="006D7382">
            <w:pPr>
              <w:keepNext/>
              <w:keepLines/>
              <w:spacing w:after="0" w:line="240" w:lineRule="auto"/>
              <w:jc w:val="both"/>
              <w:rPr>
                <w:rFonts w:ascii="Tahoma" w:eastAsia="Times New Roman" w:hAnsi="Tahoma" w:cs="Tahoma"/>
                <w:snapToGrid w:val="0"/>
                <w:color w:val="000000"/>
                <w:lang w:eastAsia="sl-SI"/>
              </w:rPr>
            </w:pPr>
            <w:r w:rsidRPr="006D7382">
              <w:rPr>
                <w:rFonts w:ascii="Tahoma" w:eastAsia="Times New Roman" w:hAnsi="Tahoma" w:cs="Tahoma"/>
                <w:snapToGrid w:val="0"/>
                <w:color w:val="000000"/>
                <w:lang w:eastAsia="sl-SI"/>
              </w:rPr>
              <w:t>(i</w:t>
            </w:r>
            <w:r w:rsidRPr="006D7382">
              <w:rPr>
                <w:rFonts w:ascii="Tahoma" w:hAnsi="Tahoma" w:cs="Tahoma"/>
                <w:snapToGrid w:val="0"/>
                <w:color w:val="000000"/>
              </w:rPr>
              <w:t xml:space="preserve">me in priimek </w:t>
            </w:r>
            <w:r w:rsidRPr="006D7382">
              <w:rPr>
                <w:rFonts w:ascii="Tahoma" w:eastAsia="Times New Roman" w:hAnsi="Tahoma" w:cs="Tahoma"/>
                <w:snapToGrid w:val="0"/>
                <w:color w:val="000000"/>
                <w:lang w:eastAsia="sl-SI"/>
              </w:rPr>
              <w:t>odgovorne osebe</w:t>
            </w:r>
            <w:r w:rsidRPr="006D7382">
              <w:rPr>
                <w:rFonts w:ascii="Tahoma" w:hAnsi="Tahoma" w:cs="Tahoma"/>
                <w:snapToGrid w:val="0"/>
                <w:color w:val="000000"/>
              </w:rPr>
              <w:t xml:space="preserve"> ter podpis gospodarskega subjekta</w:t>
            </w:r>
            <w:r w:rsidRPr="006D7382">
              <w:rPr>
                <w:rFonts w:ascii="Tahoma" w:eastAsia="Times New Roman" w:hAnsi="Tahoma" w:cs="Tahoma"/>
                <w:snapToGrid w:val="0"/>
                <w:color w:val="000000"/>
                <w:lang w:eastAsia="sl-SI"/>
              </w:rPr>
              <w:t>)</w:t>
            </w:r>
          </w:p>
        </w:tc>
      </w:tr>
    </w:tbl>
    <w:p w14:paraId="3EB266BF" w14:textId="77777777" w:rsidR="006D7382" w:rsidRPr="006D7382" w:rsidRDefault="006D7382" w:rsidP="006D7382">
      <w:pPr>
        <w:keepNext/>
        <w:keepLines/>
        <w:tabs>
          <w:tab w:val="left" w:pos="567"/>
        </w:tabs>
        <w:spacing w:after="0" w:line="240" w:lineRule="auto"/>
        <w:jc w:val="both"/>
        <w:rPr>
          <w:rFonts w:ascii="Tahoma" w:hAnsi="Tahoma" w:cs="Tahoma"/>
          <w:bCs/>
          <w:i/>
        </w:rPr>
      </w:pPr>
    </w:p>
    <w:p w14:paraId="5D1C7FE2" w14:textId="77777777" w:rsidR="006D7382" w:rsidRPr="006D7382" w:rsidRDefault="006D7382" w:rsidP="006D7382">
      <w:pPr>
        <w:keepNext/>
        <w:keepLines/>
        <w:spacing w:after="0" w:line="240" w:lineRule="auto"/>
        <w:jc w:val="both"/>
        <w:rPr>
          <w:rFonts w:ascii="Tahoma" w:eastAsia="Times New Roman" w:hAnsi="Tahoma" w:cs="Tahoma"/>
          <w:b/>
          <w:bCs/>
          <w:i/>
          <w:sz w:val="18"/>
          <w:lang w:eastAsia="sl-SI"/>
        </w:rPr>
      </w:pPr>
    </w:p>
    <w:p w14:paraId="2962DA6B" w14:textId="77777777" w:rsidR="006D7382" w:rsidRPr="006D7382" w:rsidRDefault="006D7382" w:rsidP="006D7382">
      <w:pPr>
        <w:keepNext/>
        <w:keepLines/>
        <w:spacing w:after="0" w:line="240" w:lineRule="auto"/>
        <w:jc w:val="both"/>
        <w:rPr>
          <w:rFonts w:ascii="Tahoma" w:eastAsia="Times New Roman" w:hAnsi="Tahoma" w:cs="Tahoma"/>
          <w:b/>
          <w:bCs/>
          <w:i/>
          <w:sz w:val="18"/>
          <w:lang w:eastAsia="sl-SI"/>
        </w:rPr>
      </w:pPr>
    </w:p>
    <w:p w14:paraId="50620221" w14:textId="77777777" w:rsidR="006D7382" w:rsidRPr="006D7382" w:rsidRDefault="006D7382" w:rsidP="006D7382">
      <w:pPr>
        <w:keepNext/>
        <w:keepLines/>
        <w:spacing w:after="0" w:line="240" w:lineRule="auto"/>
        <w:jc w:val="both"/>
        <w:rPr>
          <w:rFonts w:ascii="Tahoma" w:eastAsia="Times New Roman" w:hAnsi="Tahoma" w:cs="Tahoma"/>
          <w:b/>
          <w:bCs/>
          <w:i/>
          <w:sz w:val="18"/>
          <w:lang w:eastAsia="sl-SI"/>
        </w:rPr>
      </w:pPr>
    </w:p>
    <w:p w14:paraId="5AF87BDC" w14:textId="77777777" w:rsidR="006D7382" w:rsidRPr="006D7382" w:rsidRDefault="006D7382" w:rsidP="006D7382">
      <w:pPr>
        <w:keepNext/>
        <w:keepLines/>
        <w:spacing w:after="0" w:line="240" w:lineRule="auto"/>
        <w:jc w:val="both"/>
        <w:rPr>
          <w:rFonts w:ascii="Tahoma" w:eastAsia="Times New Roman" w:hAnsi="Tahoma" w:cs="Tahoma"/>
          <w:b/>
          <w:bCs/>
          <w:i/>
          <w:sz w:val="18"/>
          <w:lang w:eastAsia="sl-SI"/>
        </w:rPr>
      </w:pPr>
      <w:r w:rsidRPr="006D7382">
        <w:rPr>
          <w:rFonts w:ascii="Tahoma" w:eastAsia="Times New Roman" w:hAnsi="Tahoma" w:cs="Tahoma"/>
          <w:b/>
          <w:bCs/>
          <w:i/>
          <w:sz w:val="18"/>
          <w:lang w:eastAsia="sl-SI"/>
        </w:rPr>
        <w:t>Navodila za izpolnitev:</w:t>
      </w:r>
    </w:p>
    <w:p w14:paraId="09B498E4" w14:textId="77777777" w:rsidR="006D7382" w:rsidRPr="006D7382" w:rsidRDefault="006D7382" w:rsidP="006D738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6D7382">
        <w:rPr>
          <w:rFonts w:ascii="Tahoma" w:eastAsia="Times New Roman" w:hAnsi="Tahoma" w:cs="Tahoma"/>
          <w:i/>
          <w:iCs/>
          <w:sz w:val="18"/>
          <w:lang w:eastAsia="sl-SI"/>
        </w:rPr>
        <w:t xml:space="preserve">Izjavo izpolni in podpiše </w:t>
      </w:r>
      <w:r w:rsidRPr="006D7382">
        <w:rPr>
          <w:rFonts w:ascii="Tahoma" w:eastAsia="Times New Roman" w:hAnsi="Tahoma" w:cs="Tahoma"/>
          <w:i/>
          <w:iCs/>
          <w:sz w:val="18"/>
          <w:u w:val="single"/>
          <w:lang w:eastAsia="sl-SI"/>
        </w:rPr>
        <w:t>ponudnik</w:t>
      </w:r>
      <w:r w:rsidRPr="006D7382">
        <w:rPr>
          <w:rFonts w:ascii="Tahoma" w:eastAsia="Times New Roman" w:hAnsi="Tahoma" w:cs="Tahoma"/>
          <w:i/>
          <w:iCs/>
          <w:sz w:val="18"/>
          <w:lang w:eastAsia="sl-SI"/>
        </w:rPr>
        <w:t xml:space="preserve">, kot tudi vsi </w:t>
      </w:r>
      <w:r w:rsidRPr="006D7382">
        <w:rPr>
          <w:rFonts w:ascii="Tahoma" w:eastAsia="Times New Roman" w:hAnsi="Tahoma" w:cs="Tahoma"/>
          <w:i/>
          <w:iCs/>
          <w:sz w:val="18"/>
          <w:u w:val="single"/>
          <w:lang w:eastAsia="sl-SI"/>
        </w:rPr>
        <w:t>posamezni člani skupine ponudnikov</w:t>
      </w:r>
      <w:r w:rsidRPr="006D7382">
        <w:rPr>
          <w:rFonts w:ascii="Tahoma" w:eastAsia="Times New Roman" w:hAnsi="Tahoma" w:cs="Tahoma"/>
          <w:i/>
          <w:iCs/>
          <w:sz w:val="18"/>
          <w:lang w:eastAsia="sl-SI"/>
        </w:rPr>
        <w:t xml:space="preserve"> (partnerji) v primeru skupne ponudbe, vsi </w:t>
      </w:r>
      <w:r w:rsidRPr="006D7382">
        <w:rPr>
          <w:rFonts w:ascii="Tahoma" w:eastAsia="Times New Roman" w:hAnsi="Tahoma" w:cs="Tahoma"/>
          <w:i/>
          <w:iCs/>
          <w:sz w:val="18"/>
          <w:u w:val="single"/>
          <w:lang w:eastAsia="sl-SI"/>
        </w:rPr>
        <w:t>podizvajalci</w:t>
      </w:r>
      <w:r w:rsidRPr="006D7382">
        <w:rPr>
          <w:rFonts w:ascii="Tahoma" w:eastAsia="Times New Roman" w:hAnsi="Tahoma" w:cs="Tahoma"/>
          <w:i/>
          <w:iCs/>
          <w:sz w:val="18"/>
          <w:lang w:eastAsia="sl-SI"/>
        </w:rPr>
        <w:t xml:space="preserve"> (če ponudnik izvaja javno naročilo s podizvajalci) ter vsi </w:t>
      </w:r>
      <w:r w:rsidRPr="006D7382">
        <w:rPr>
          <w:rFonts w:ascii="Tahoma" w:eastAsia="Times New Roman" w:hAnsi="Tahoma" w:cs="Tahoma"/>
          <w:bCs/>
          <w:i/>
          <w:iCs/>
          <w:sz w:val="18"/>
          <w:u w:val="single"/>
          <w:lang w:eastAsia="sl-SI"/>
        </w:rPr>
        <w:t>gospodarski subjekti katerih zmogljivosti uporablja ponudnik</w:t>
      </w:r>
      <w:r w:rsidRPr="006D7382">
        <w:rPr>
          <w:rFonts w:ascii="Tahoma" w:eastAsia="Times New Roman" w:hAnsi="Tahoma" w:cs="Tahoma"/>
          <w:i/>
          <w:iCs/>
          <w:sz w:val="18"/>
          <w:lang w:eastAsia="sl-SI"/>
        </w:rPr>
        <w:t>.</w:t>
      </w:r>
    </w:p>
    <w:p w14:paraId="705A20DE" w14:textId="77777777" w:rsidR="004B70EA" w:rsidRPr="005B4A18" w:rsidRDefault="006D7382" w:rsidP="00C279E9">
      <w:pPr>
        <w:keepNext/>
        <w:keepLines/>
        <w:spacing w:after="0" w:line="240" w:lineRule="auto"/>
        <w:rPr>
          <w:rFonts w:ascii="Tahoma" w:hAnsi="Tahoma" w:cs="Tahoma"/>
          <w:b/>
          <w:i/>
        </w:rPr>
      </w:pPr>
      <w:r w:rsidRPr="006D7382">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86"/>
      </w:tblGrid>
      <w:tr w:rsidR="004F5927" w:rsidRPr="00996AD8" w14:paraId="44B1A796" w14:textId="77777777" w:rsidTr="00712877">
        <w:tc>
          <w:tcPr>
            <w:tcW w:w="8080" w:type="dxa"/>
            <w:tcBorders>
              <w:top w:val="single" w:sz="4" w:space="0" w:color="auto"/>
              <w:bottom w:val="single" w:sz="4" w:space="0" w:color="auto"/>
            </w:tcBorders>
          </w:tcPr>
          <w:p w14:paraId="4CABCDC6" w14:textId="77777777" w:rsidR="004F5927" w:rsidRPr="00996AD8" w:rsidRDefault="004F5927" w:rsidP="00490F38">
            <w:pPr>
              <w:keepNext/>
              <w:keepLines/>
              <w:spacing w:after="0" w:line="240" w:lineRule="auto"/>
              <w:jc w:val="both"/>
              <w:rPr>
                <w:rFonts w:ascii="Tahoma" w:hAnsi="Tahoma" w:cs="Tahoma"/>
                <w:sz w:val="20"/>
                <w:szCs w:val="20"/>
              </w:rPr>
            </w:pPr>
            <w:r w:rsidRPr="00996AD8">
              <w:rPr>
                <w:sz w:val="20"/>
                <w:szCs w:val="20"/>
              </w:rPr>
              <w:lastRenderedPageBreak/>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t>PODATKI O PONUDNIKU</w:t>
            </w:r>
          </w:p>
        </w:tc>
        <w:tc>
          <w:tcPr>
            <w:tcW w:w="1486" w:type="dxa"/>
            <w:tcBorders>
              <w:top w:val="single" w:sz="4" w:space="0" w:color="auto"/>
              <w:bottom w:val="single" w:sz="4" w:space="0" w:color="auto"/>
            </w:tcBorders>
          </w:tcPr>
          <w:p w14:paraId="7601F8C5" w14:textId="77777777" w:rsidR="004F5927" w:rsidRPr="00996AD8" w:rsidRDefault="004F5927" w:rsidP="00490F38">
            <w:pPr>
              <w:keepNext/>
              <w:keepLines/>
              <w:spacing w:after="0" w:line="240" w:lineRule="auto"/>
              <w:jc w:val="both"/>
              <w:rPr>
                <w:rFonts w:ascii="Tahoma" w:hAnsi="Tahoma" w:cs="Tahoma"/>
                <w:b/>
                <w:bCs/>
                <w:i/>
                <w:iCs/>
                <w:sz w:val="20"/>
                <w:szCs w:val="20"/>
              </w:rPr>
            </w:pPr>
            <w:r w:rsidRPr="00996AD8">
              <w:rPr>
                <w:rFonts w:ascii="Tahoma" w:hAnsi="Tahoma" w:cs="Tahoma"/>
                <w:b/>
                <w:bCs/>
                <w:i/>
                <w:iCs/>
                <w:sz w:val="20"/>
                <w:szCs w:val="20"/>
              </w:rPr>
              <w:t>Priloga 1</w:t>
            </w:r>
          </w:p>
        </w:tc>
      </w:tr>
    </w:tbl>
    <w:p w14:paraId="6E76EF72" w14:textId="77777777" w:rsidR="00A70B08" w:rsidRDefault="00527B92" w:rsidP="00490F38">
      <w:pPr>
        <w:keepNext/>
        <w:keepLines/>
        <w:ind w:right="424"/>
        <w:jc w:val="both"/>
        <w:rPr>
          <w:rFonts w:ascii="Tahoma" w:hAnsi="Tahoma" w:cs="Tahoma"/>
          <w:b/>
          <w:color w:val="272727"/>
          <w:shd w:val="clear" w:color="auto" w:fill="FFFFFF"/>
        </w:rPr>
      </w:pPr>
      <w:r w:rsidRPr="002C7AB9">
        <w:rPr>
          <w:rFonts w:ascii="Tahoma" w:hAnsi="Tahoma" w:cs="Tahoma"/>
          <w:b/>
          <w:noProof/>
          <w:sz w:val="20"/>
        </w:rPr>
        <w:t>JPE-SAL-</w:t>
      </w:r>
      <w:r w:rsidR="00794823" w:rsidRPr="00794823">
        <w:rPr>
          <w:rFonts w:ascii="Tahoma" w:hAnsi="Tahoma" w:cs="Tahoma"/>
          <w:b/>
          <w:noProof/>
          <w:sz w:val="20"/>
        </w:rPr>
        <w:t>425/24</w:t>
      </w:r>
      <w:r w:rsidR="004F5927" w:rsidRPr="002C7AB9">
        <w:rPr>
          <w:rFonts w:ascii="Tahoma" w:hAnsi="Tahoma" w:cs="Tahoma"/>
          <w:b/>
          <w:color w:val="000000"/>
          <w:sz w:val="20"/>
        </w:rPr>
        <w:t>–</w:t>
      </w:r>
      <w:r w:rsidR="004F5927" w:rsidRPr="001B6B94">
        <w:rPr>
          <w:rFonts w:ascii="Tahoma" w:hAnsi="Tahoma" w:cs="Tahoma"/>
          <w:color w:val="000000"/>
          <w:sz w:val="20"/>
        </w:rPr>
        <w:t xml:space="preserve"> </w:t>
      </w:r>
      <w:r w:rsidR="00253E62" w:rsidRPr="00253E62">
        <w:rPr>
          <w:rFonts w:ascii="Tahoma" w:hAnsi="Tahoma" w:cs="Tahoma"/>
          <w:b/>
          <w:color w:val="272727"/>
          <w:shd w:val="clear" w:color="auto" w:fill="FFFFFF"/>
        </w:rPr>
        <w:t>Prevzem gradbenega kompozita in odpadnega pepela</w:t>
      </w:r>
      <w:r w:rsidR="00A70B08">
        <w:rPr>
          <w:rFonts w:ascii="Tahoma" w:hAnsi="Tahoma" w:cs="Tahoma"/>
          <w:b/>
          <w:color w:val="272727"/>
          <w:shd w:val="clear" w:color="auto" w:fill="FFFFFF"/>
        </w:rPr>
        <w:t xml:space="preserve">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29DCF504" w14:textId="77777777" w:rsidTr="00712877">
        <w:tc>
          <w:tcPr>
            <w:tcW w:w="2552" w:type="dxa"/>
            <w:tcBorders>
              <w:top w:val="nil"/>
              <w:left w:val="nil"/>
              <w:bottom w:val="nil"/>
              <w:right w:val="nil"/>
            </w:tcBorders>
            <w:vAlign w:val="bottom"/>
          </w:tcPr>
          <w:p w14:paraId="63CCCCF7"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Naziv ponudnika</w:t>
            </w:r>
          </w:p>
        </w:tc>
        <w:tc>
          <w:tcPr>
            <w:tcW w:w="6804" w:type="dxa"/>
            <w:tcBorders>
              <w:top w:val="nil"/>
              <w:left w:val="nil"/>
              <w:right w:val="nil"/>
            </w:tcBorders>
          </w:tcPr>
          <w:p w14:paraId="42E016F1"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822958B" w14:textId="77777777" w:rsidTr="00712877">
        <w:tc>
          <w:tcPr>
            <w:tcW w:w="2552" w:type="dxa"/>
            <w:tcBorders>
              <w:top w:val="nil"/>
              <w:left w:val="nil"/>
              <w:bottom w:val="nil"/>
              <w:right w:val="nil"/>
            </w:tcBorders>
          </w:tcPr>
          <w:p w14:paraId="1CB06FA6"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c>
          <w:tcPr>
            <w:tcW w:w="6804" w:type="dxa"/>
            <w:tcBorders>
              <w:left w:val="nil"/>
              <w:right w:val="nil"/>
            </w:tcBorders>
          </w:tcPr>
          <w:p w14:paraId="37B7FAF0"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F547E3E" w14:textId="77777777" w:rsidTr="00712877">
        <w:tc>
          <w:tcPr>
            <w:tcW w:w="2552" w:type="dxa"/>
            <w:tcBorders>
              <w:top w:val="nil"/>
              <w:left w:val="nil"/>
              <w:bottom w:val="nil"/>
              <w:right w:val="nil"/>
            </w:tcBorders>
            <w:vAlign w:val="bottom"/>
          </w:tcPr>
          <w:p w14:paraId="51CFAC7E"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Naslov</w:t>
            </w:r>
            <w:r w:rsidR="00490F38">
              <w:rPr>
                <w:rFonts w:ascii="Tahoma" w:hAnsi="Tahoma" w:cs="Tahoma"/>
                <w:sz w:val="20"/>
                <w:szCs w:val="20"/>
              </w:rPr>
              <w:t xml:space="preserve"> (sedež)</w:t>
            </w:r>
            <w:r w:rsidRPr="00490F38">
              <w:rPr>
                <w:rFonts w:ascii="Tahoma" w:hAnsi="Tahoma" w:cs="Tahoma"/>
                <w:sz w:val="20"/>
                <w:szCs w:val="20"/>
              </w:rPr>
              <w:t xml:space="preserve"> ponudnika</w:t>
            </w:r>
          </w:p>
        </w:tc>
        <w:tc>
          <w:tcPr>
            <w:tcW w:w="6804" w:type="dxa"/>
            <w:tcBorders>
              <w:top w:val="nil"/>
              <w:left w:val="nil"/>
              <w:right w:val="nil"/>
            </w:tcBorders>
          </w:tcPr>
          <w:p w14:paraId="2719440D"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77B68820" w14:textId="77777777" w:rsidTr="00712877">
        <w:tc>
          <w:tcPr>
            <w:tcW w:w="2552" w:type="dxa"/>
            <w:tcBorders>
              <w:top w:val="nil"/>
              <w:left w:val="nil"/>
              <w:bottom w:val="nil"/>
              <w:right w:val="nil"/>
            </w:tcBorders>
          </w:tcPr>
          <w:p w14:paraId="377BC9FF"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c>
          <w:tcPr>
            <w:tcW w:w="6804" w:type="dxa"/>
            <w:tcBorders>
              <w:left w:val="nil"/>
              <w:right w:val="nil"/>
            </w:tcBorders>
          </w:tcPr>
          <w:p w14:paraId="2300FB54"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76D55184" w14:textId="77777777" w:rsidTr="00712877">
        <w:tc>
          <w:tcPr>
            <w:tcW w:w="2552" w:type="dxa"/>
            <w:tcBorders>
              <w:top w:val="nil"/>
              <w:left w:val="nil"/>
              <w:bottom w:val="nil"/>
              <w:right w:val="nil"/>
            </w:tcBorders>
            <w:vAlign w:val="bottom"/>
          </w:tcPr>
          <w:p w14:paraId="30911FD3"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Transakcijski račun/Poslovni račun (IBAN)</w:t>
            </w:r>
          </w:p>
        </w:tc>
        <w:tc>
          <w:tcPr>
            <w:tcW w:w="6804" w:type="dxa"/>
            <w:tcBorders>
              <w:top w:val="nil"/>
              <w:left w:val="nil"/>
              <w:right w:val="nil"/>
            </w:tcBorders>
          </w:tcPr>
          <w:p w14:paraId="4A7EA038"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14BB833" w14:textId="77777777" w:rsidTr="00712877">
        <w:tc>
          <w:tcPr>
            <w:tcW w:w="2552" w:type="dxa"/>
            <w:tcBorders>
              <w:top w:val="nil"/>
              <w:left w:val="nil"/>
              <w:bottom w:val="nil"/>
              <w:right w:val="nil"/>
            </w:tcBorders>
            <w:vAlign w:val="bottom"/>
          </w:tcPr>
          <w:p w14:paraId="70A53899"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SWIFT</w:t>
            </w:r>
          </w:p>
        </w:tc>
        <w:tc>
          <w:tcPr>
            <w:tcW w:w="6804" w:type="dxa"/>
            <w:tcBorders>
              <w:top w:val="nil"/>
              <w:left w:val="nil"/>
              <w:right w:val="nil"/>
            </w:tcBorders>
          </w:tcPr>
          <w:p w14:paraId="0D794B55"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4ED4C3C4" w14:textId="77777777" w:rsidTr="00712877">
        <w:tc>
          <w:tcPr>
            <w:tcW w:w="2552" w:type="dxa"/>
            <w:tcBorders>
              <w:top w:val="nil"/>
              <w:left w:val="nil"/>
              <w:bottom w:val="nil"/>
              <w:right w:val="nil"/>
            </w:tcBorders>
            <w:vAlign w:val="bottom"/>
          </w:tcPr>
          <w:p w14:paraId="50E63878"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Matična banka</w:t>
            </w:r>
          </w:p>
        </w:tc>
        <w:tc>
          <w:tcPr>
            <w:tcW w:w="6804" w:type="dxa"/>
            <w:tcBorders>
              <w:left w:val="nil"/>
              <w:right w:val="nil"/>
            </w:tcBorders>
          </w:tcPr>
          <w:p w14:paraId="2B11396D"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1D249962" w14:textId="77777777" w:rsidTr="00712877">
        <w:tc>
          <w:tcPr>
            <w:tcW w:w="2552" w:type="dxa"/>
            <w:tcBorders>
              <w:top w:val="nil"/>
              <w:left w:val="nil"/>
              <w:bottom w:val="nil"/>
              <w:right w:val="nil"/>
            </w:tcBorders>
            <w:vAlign w:val="bottom"/>
          </w:tcPr>
          <w:p w14:paraId="536726BF"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ID številka za DDV</w:t>
            </w:r>
          </w:p>
        </w:tc>
        <w:tc>
          <w:tcPr>
            <w:tcW w:w="6804" w:type="dxa"/>
            <w:tcBorders>
              <w:left w:val="nil"/>
              <w:bottom w:val="single" w:sz="4" w:space="0" w:color="auto"/>
              <w:right w:val="nil"/>
            </w:tcBorders>
          </w:tcPr>
          <w:p w14:paraId="3746407C"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71113D7" w14:textId="77777777" w:rsidTr="00712877">
        <w:tc>
          <w:tcPr>
            <w:tcW w:w="2552" w:type="dxa"/>
            <w:tcBorders>
              <w:top w:val="nil"/>
              <w:left w:val="nil"/>
              <w:bottom w:val="nil"/>
              <w:right w:val="nil"/>
            </w:tcBorders>
            <w:vAlign w:val="bottom"/>
          </w:tcPr>
          <w:p w14:paraId="201D1141"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Finančni urad</w:t>
            </w:r>
          </w:p>
        </w:tc>
        <w:tc>
          <w:tcPr>
            <w:tcW w:w="6804" w:type="dxa"/>
            <w:tcBorders>
              <w:left w:val="nil"/>
              <w:bottom w:val="single" w:sz="4" w:space="0" w:color="auto"/>
              <w:right w:val="nil"/>
            </w:tcBorders>
          </w:tcPr>
          <w:p w14:paraId="162BBD7D"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162C2016" w14:textId="77777777" w:rsidTr="00712877">
        <w:tc>
          <w:tcPr>
            <w:tcW w:w="2552" w:type="dxa"/>
            <w:tcBorders>
              <w:top w:val="nil"/>
              <w:left w:val="nil"/>
              <w:bottom w:val="nil"/>
              <w:right w:val="nil"/>
            </w:tcBorders>
            <w:vAlign w:val="bottom"/>
          </w:tcPr>
          <w:p w14:paraId="5532F81F"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Matična številka</w:t>
            </w:r>
          </w:p>
        </w:tc>
        <w:tc>
          <w:tcPr>
            <w:tcW w:w="6804" w:type="dxa"/>
            <w:tcBorders>
              <w:left w:val="nil"/>
              <w:bottom w:val="single" w:sz="4" w:space="0" w:color="auto"/>
              <w:right w:val="nil"/>
            </w:tcBorders>
          </w:tcPr>
          <w:p w14:paraId="1F658F03"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35D7B619" w14:textId="77777777" w:rsidR="004F5927" w:rsidRPr="00490F38" w:rsidRDefault="004F5927" w:rsidP="00490F38">
      <w:pPr>
        <w:keepNext/>
        <w:keepLines/>
        <w:tabs>
          <w:tab w:val="left" w:pos="2552"/>
        </w:tabs>
        <w:spacing w:after="0"/>
        <w:ind w:left="284" w:hanging="284"/>
        <w:jc w:val="both"/>
        <w:rPr>
          <w:rFonts w:ascii="Tahoma" w:hAnsi="Tahoma" w:cs="Tahoma"/>
          <w:sz w:val="20"/>
          <w:szCs w:val="20"/>
        </w:rPr>
      </w:pPr>
    </w:p>
    <w:tbl>
      <w:tblPr>
        <w:tblW w:w="9462" w:type="dxa"/>
        <w:tblInd w:w="70" w:type="dxa"/>
        <w:tblLayout w:type="fixed"/>
        <w:tblLook w:val="04A0" w:firstRow="1" w:lastRow="0" w:firstColumn="1" w:lastColumn="0" w:noHBand="0" w:noVBand="1"/>
      </w:tblPr>
      <w:tblGrid>
        <w:gridCol w:w="3472"/>
        <w:gridCol w:w="2995"/>
        <w:gridCol w:w="2995"/>
      </w:tblGrid>
      <w:tr w:rsidR="004F5927" w:rsidRPr="00490F38" w14:paraId="5349A4D8" w14:textId="77777777" w:rsidTr="00712877">
        <w:tc>
          <w:tcPr>
            <w:tcW w:w="3420" w:type="dxa"/>
            <w:shd w:val="clear" w:color="auto" w:fill="auto"/>
          </w:tcPr>
          <w:p w14:paraId="2F71A936" w14:textId="77777777" w:rsidR="004F5927" w:rsidRPr="00490F38" w:rsidRDefault="004F5927" w:rsidP="00490F38">
            <w:pPr>
              <w:keepNext/>
              <w:keepLines/>
              <w:tabs>
                <w:tab w:val="left" w:pos="2835"/>
              </w:tabs>
              <w:spacing w:after="0"/>
              <w:jc w:val="both"/>
              <w:rPr>
                <w:rFonts w:ascii="Tahoma" w:hAnsi="Tahoma" w:cs="Tahoma"/>
                <w:sz w:val="20"/>
                <w:szCs w:val="20"/>
              </w:rPr>
            </w:pPr>
          </w:p>
          <w:p w14:paraId="36754513" w14:textId="77777777" w:rsidR="004F5927" w:rsidRPr="00490F38" w:rsidRDefault="004F5927" w:rsidP="00490F38">
            <w:pPr>
              <w:keepNext/>
              <w:keepLines/>
              <w:tabs>
                <w:tab w:val="left" w:pos="2835"/>
              </w:tabs>
              <w:spacing w:after="0"/>
              <w:ind w:left="-108"/>
              <w:jc w:val="both"/>
              <w:rPr>
                <w:rFonts w:ascii="Tahoma" w:hAnsi="Tahoma" w:cs="Tahoma"/>
                <w:sz w:val="20"/>
                <w:szCs w:val="20"/>
              </w:rPr>
            </w:pPr>
            <w:r w:rsidRPr="00490F38">
              <w:rPr>
                <w:rFonts w:ascii="Tahoma" w:hAnsi="Tahoma" w:cs="Tahoma"/>
                <w:sz w:val="20"/>
                <w:szCs w:val="20"/>
              </w:rPr>
              <w:t>Ponudnik je MSP* (označi):</w:t>
            </w:r>
          </w:p>
        </w:tc>
        <w:tc>
          <w:tcPr>
            <w:tcW w:w="2950" w:type="dxa"/>
            <w:shd w:val="clear" w:color="auto" w:fill="auto"/>
          </w:tcPr>
          <w:p w14:paraId="4BE7B62E" w14:textId="77777777" w:rsidR="004F5927" w:rsidRPr="00490F38" w:rsidRDefault="004F5927" w:rsidP="00490F38">
            <w:pPr>
              <w:keepNext/>
              <w:keepLines/>
              <w:numPr>
                <w:ilvl w:val="0"/>
                <w:numId w:val="13"/>
              </w:numPr>
              <w:tabs>
                <w:tab w:val="left" w:pos="1008"/>
                <w:tab w:val="left" w:pos="3843"/>
              </w:tabs>
              <w:spacing w:after="0" w:line="240" w:lineRule="auto"/>
              <w:ind w:left="1717" w:hanging="1357"/>
              <w:jc w:val="both"/>
              <w:rPr>
                <w:rFonts w:ascii="Tahoma" w:hAnsi="Tahoma" w:cs="Tahoma"/>
                <w:sz w:val="20"/>
                <w:szCs w:val="20"/>
              </w:rPr>
            </w:pPr>
            <w:r w:rsidRPr="00490F38">
              <w:rPr>
                <w:rFonts w:ascii="Tahoma" w:hAnsi="Tahoma" w:cs="Tahoma"/>
                <w:sz w:val="20"/>
                <w:szCs w:val="20"/>
              </w:rPr>
              <w:t>Da</w:t>
            </w:r>
          </w:p>
        </w:tc>
        <w:tc>
          <w:tcPr>
            <w:tcW w:w="2950" w:type="dxa"/>
            <w:shd w:val="clear" w:color="auto" w:fill="auto"/>
          </w:tcPr>
          <w:p w14:paraId="1344D91B" w14:textId="77777777" w:rsidR="004F5927" w:rsidRPr="00490F38" w:rsidRDefault="004F5927" w:rsidP="00490F38">
            <w:pPr>
              <w:keepNext/>
              <w:keepLines/>
              <w:numPr>
                <w:ilvl w:val="0"/>
                <w:numId w:val="13"/>
              </w:numPr>
              <w:tabs>
                <w:tab w:val="left" w:pos="893"/>
              </w:tabs>
              <w:spacing w:after="0" w:line="240" w:lineRule="auto"/>
              <w:jc w:val="both"/>
              <w:rPr>
                <w:rFonts w:ascii="Tahoma" w:hAnsi="Tahoma" w:cs="Tahoma"/>
                <w:sz w:val="20"/>
                <w:szCs w:val="20"/>
              </w:rPr>
            </w:pPr>
            <w:r w:rsidRPr="00490F38">
              <w:rPr>
                <w:rFonts w:ascii="Tahoma" w:hAnsi="Tahoma" w:cs="Tahoma"/>
                <w:sz w:val="20"/>
                <w:szCs w:val="20"/>
              </w:rPr>
              <w:t xml:space="preserve">Ne </w:t>
            </w:r>
          </w:p>
        </w:tc>
      </w:tr>
    </w:tbl>
    <w:p w14:paraId="4B45C99C" w14:textId="77777777" w:rsidR="004F5927" w:rsidRPr="00490F38" w:rsidRDefault="004F5927" w:rsidP="00490F38">
      <w:pPr>
        <w:keepNext/>
        <w:keepLines/>
        <w:tabs>
          <w:tab w:val="left" w:pos="2835"/>
        </w:tabs>
        <w:spacing w:after="0"/>
        <w:ind w:left="284"/>
        <w:jc w:val="both"/>
        <w:rPr>
          <w:rFonts w:ascii="Tahoma" w:hAnsi="Tahoma" w:cs="Tahoma"/>
          <w:sz w:val="20"/>
          <w:szCs w:val="20"/>
        </w:rPr>
      </w:pPr>
      <w:r w:rsidRPr="00490F38">
        <w:rPr>
          <w:rFonts w:ascii="Tahoma" w:hAnsi="Tahoma" w:cs="Tahoma"/>
          <w:sz w:val="20"/>
          <w:szCs w:val="20"/>
        </w:rPr>
        <w:t xml:space="preserve">*MSP: </w:t>
      </w:r>
      <w:proofErr w:type="spellStart"/>
      <w:r w:rsidRPr="00490F38">
        <w:rPr>
          <w:rFonts w:ascii="Tahoma" w:hAnsi="Tahoma" w:cs="Tahoma"/>
          <w:sz w:val="20"/>
          <w:szCs w:val="20"/>
        </w:rPr>
        <w:t>mikro</w:t>
      </w:r>
      <w:proofErr w:type="spellEnd"/>
      <w:r w:rsidRPr="00490F38">
        <w:rPr>
          <w:rFonts w:ascii="Tahoma" w:hAnsi="Tahoma" w:cs="Tahoma"/>
          <w:sz w:val="20"/>
          <w:szCs w:val="20"/>
        </w:rPr>
        <w:t>, mala in srednje velika podjetja kot so opredeljena v Priporočilu Komisije 2003/361/ES</w:t>
      </w:r>
      <w:r w:rsidRPr="00490F38">
        <w:rPr>
          <w:rStyle w:val="Sprotnaopomba-sklic"/>
          <w:rFonts w:ascii="Tahoma" w:hAnsi="Tahoma" w:cs="Tahoma"/>
          <w:sz w:val="20"/>
          <w:szCs w:val="20"/>
        </w:rPr>
        <w:footnoteReference w:id="1"/>
      </w:r>
      <w:r w:rsidRPr="00490F38">
        <w:rPr>
          <w:rFonts w:ascii="Tahoma" w:hAnsi="Tahoma" w:cs="Tahoma"/>
          <w:sz w:val="20"/>
          <w:szCs w:val="20"/>
        </w:rPr>
        <w:t>.</w:t>
      </w:r>
    </w:p>
    <w:p w14:paraId="4F544907"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54459AE9" w14:textId="77777777" w:rsidTr="00712877">
        <w:tc>
          <w:tcPr>
            <w:tcW w:w="2552" w:type="dxa"/>
            <w:tcBorders>
              <w:top w:val="nil"/>
              <w:left w:val="nil"/>
              <w:bottom w:val="nil"/>
              <w:right w:val="nil"/>
            </w:tcBorders>
            <w:vAlign w:val="bottom"/>
          </w:tcPr>
          <w:p w14:paraId="6F8265D6"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Zakoniti zastopnik (podpisnik okvirnega sporazuma)</w:t>
            </w:r>
          </w:p>
        </w:tc>
        <w:tc>
          <w:tcPr>
            <w:tcW w:w="6804" w:type="dxa"/>
            <w:tcBorders>
              <w:top w:val="nil"/>
              <w:left w:val="nil"/>
              <w:right w:val="nil"/>
            </w:tcBorders>
          </w:tcPr>
          <w:p w14:paraId="7889A9D7"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3F48698C" w14:textId="77777777" w:rsidTr="00712877">
        <w:tc>
          <w:tcPr>
            <w:tcW w:w="2552" w:type="dxa"/>
            <w:tcBorders>
              <w:top w:val="nil"/>
              <w:left w:val="nil"/>
              <w:bottom w:val="nil"/>
              <w:right w:val="nil"/>
            </w:tcBorders>
            <w:vAlign w:val="bottom"/>
          </w:tcPr>
          <w:p w14:paraId="0D54B596"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funkcija</w:t>
            </w:r>
          </w:p>
        </w:tc>
        <w:tc>
          <w:tcPr>
            <w:tcW w:w="6804" w:type="dxa"/>
            <w:tcBorders>
              <w:left w:val="nil"/>
              <w:right w:val="nil"/>
            </w:tcBorders>
          </w:tcPr>
          <w:p w14:paraId="05C70646"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A48D2EE" w14:textId="77777777" w:rsidTr="00712877">
        <w:tc>
          <w:tcPr>
            <w:tcW w:w="2552" w:type="dxa"/>
            <w:tcBorders>
              <w:top w:val="nil"/>
              <w:left w:val="nil"/>
              <w:bottom w:val="nil"/>
              <w:right w:val="nil"/>
            </w:tcBorders>
            <w:vAlign w:val="bottom"/>
          </w:tcPr>
          <w:p w14:paraId="5805E996"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telefon</w:t>
            </w:r>
          </w:p>
        </w:tc>
        <w:tc>
          <w:tcPr>
            <w:tcW w:w="6804" w:type="dxa"/>
            <w:tcBorders>
              <w:left w:val="nil"/>
              <w:right w:val="nil"/>
            </w:tcBorders>
          </w:tcPr>
          <w:p w14:paraId="75DF1580"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7798369D" w14:textId="77777777" w:rsidTr="00712877">
        <w:tc>
          <w:tcPr>
            <w:tcW w:w="2552" w:type="dxa"/>
            <w:tcBorders>
              <w:top w:val="nil"/>
              <w:left w:val="nil"/>
              <w:bottom w:val="nil"/>
              <w:right w:val="nil"/>
            </w:tcBorders>
            <w:vAlign w:val="bottom"/>
          </w:tcPr>
          <w:p w14:paraId="26D098A7"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e-pošta</w:t>
            </w:r>
          </w:p>
        </w:tc>
        <w:tc>
          <w:tcPr>
            <w:tcW w:w="6804" w:type="dxa"/>
            <w:tcBorders>
              <w:left w:val="nil"/>
              <w:right w:val="nil"/>
            </w:tcBorders>
          </w:tcPr>
          <w:p w14:paraId="2B7D0E3E"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257419ED" w14:textId="77777777" w:rsidR="004F5927" w:rsidRPr="00490F38" w:rsidRDefault="004F5927" w:rsidP="00490F38">
      <w:pPr>
        <w:keepNext/>
        <w:keepLines/>
        <w:tabs>
          <w:tab w:val="left" w:pos="2835"/>
        </w:tabs>
        <w:spacing w:after="0"/>
        <w:jc w:val="both"/>
        <w:rPr>
          <w:rFonts w:ascii="Tahoma" w:hAnsi="Tahoma"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69CD4F52" w14:textId="77777777" w:rsidTr="00712877">
        <w:tc>
          <w:tcPr>
            <w:tcW w:w="2552" w:type="dxa"/>
            <w:tcBorders>
              <w:top w:val="nil"/>
              <w:left w:val="nil"/>
              <w:bottom w:val="nil"/>
              <w:right w:val="nil"/>
            </w:tcBorders>
            <w:vAlign w:val="bottom"/>
          </w:tcPr>
          <w:p w14:paraId="72135A5C"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Kontaktna oseba</w:t>
            </w:r>
          </w:p>
        </w:tc>
        <w:tc>
          <w:tcPr>
            <w:tcW w:w="6804" w:type="dxa"/>
            <w:tcBorders>
              <w:top w:val="nil"/>
              <w:left w:val="nil"/>
              <w:right w:val="nil"/>
            </w:tcBorders>
          </w:tcPr>
          <w:p w14:paraId="6B7E5D47"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2BEEE2E" w14:textId="77777777" w:rsidTr="00712877">
        <w:tc>
          <w:tcPr>
            <w:tcW w:w="2552" w:type="dxa"/>
            <w:tcBorders>
              <w:top w:val="nil"/>
              <w:left w:val="nil"/>
              <w:bottom w:val="nil"/>
              <w:right w:val="nil"/>
            </w:tcBorders>
            <w:vAlign w:val="bottom"/>
          </w:tcPr>
          <w:p w14:paraId="0468F79A"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funkcija</w:t>
            </w:r>
          </w:p>
        </w:tc>
        <w:tc>
          <w:tcPr>
            <w:tcW w:w="6804" w:type="dxa"/>
            <w:tcBorders>
              <w:left w:val="nil"/>
              <w:right w:val="nil"/>
            </w:tcBorders>
          </w:tcPr>
          <w:p w14:paraId="49EF7742"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239F9E5" w14:textId="77777777" w:rsidTr="00712877">
        <w:tc>
          <w:tcPr>
            <w:tcW w:w="2552" w:type="dxa"/>
            <w:tcBorders>
              <w:top w:val="nil"/>
              <w:left w:val="nil"/>
              <w:bottom w:val="nil"/>
              <w:right w:val="nil"/>
            </w:tcBorders>
            <w:vAlign w:val="bottom"/>
          </w:tcPr>
          <w:p w14:paraId="71C40DF6"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telefon</w:t>
            </w:r>
          </w:p>
        </w:tc>
        <w:tc>
          <w:tcPr>
            <w:tcW w:w="6804" w:type="dxa"/>
            <w:tcBorders>
              <w:left w:val="nil"/>
              <w:right w:val="nil"/>
            </w:tcBorders>
          </w:tcPr>
          <w:p w14:paraId="09587981"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1A39BCFA" w14:textId="77777777" w:rsidTr="00712877">
        <w:tc>
          <w:tcPr>
            <w:tcW w:w="2552" w:type="dxa"/>
            <w:tcBorders>
              <w:top w:val="nil"/>
              <w:left w:val="nil"/>
              <w:bottom w:val="nil"/>
              <w:right w:val="nil"/>
            </w:tcBorders>
            <w:vAlign w:val="bottom"/>
          </w:tcPr>
          <w:p w14:paraId="25348A3A"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e-pošta</w:t>
            </w:r>
          </w:p>
        </w:tc>
        <w:tc>
          <w:tcPr>
            <w:tcW w:w="6804" w:type="dxa"/>
            <w:tcBorders>
              <w:left w:val="nil"/>
              <w:right w:val="nil"/>
            </w:tcBorders>
          </w:tcPr>
          <w:p w14:paraId="6BA7AA36"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341370E7" w14:textId="77777777" w:rsidR="004F5927" w:rsidRPr="00490F38" w:rsidRDefault="004F5927" w:rsidP="00490F38">
      <w:pPr>
        <w:keepNext/>
        <w:keepLines/>
        <w:tabs>
          <w:tab w:val="left" w:pos="2835"/>
        </w:tabs>
        <w:spacing w:after="0"/>
        <w:ind w:left="284" w:hanging="284"/>
        <w:jc w:val="both"/>
        <w:rPr>
          <w:rFonts w:ascii="Tahoma" w:hAnsi="Tahoma" w:cs="Tahoma"/>
          <w:sz w:val="20"/>
          <w:szCs w:val="20"/>
        </w:rPr>
      </w:pPr>
    </w:p>
    <w:p w14:paraId="68DF1C97" w14:textId="77777777" w:rsidR="004F5927" w:rsidRPr="00490F38" w:rsidRDefault="004F5927" w:rsidP="00DD04C8">
      <w:pPr>
        <w:keepNext/>
        <w:keepLines/>
        <w:spacing w:after="0" w:line="240" w:lineRule="auto"/>
        <w:jc w:val="both"/>
        <w:rPr>
          <w:rFonts w:ascii="Tahoma" w:hAnsi="Tahoma" w:cs="Tahoma"/>
          <w:sz w:val="20"/>
          <w:szCs w:val="20"/>
        </w:rPr>
      </w:pPr>
      <w:r w:rsidRPr="00490F38">
        <w:rPr>
          <w:rFonts w:ascii="Tahoma" w:hAnsi="Tahoma" w:cs="Tahoma"/>
          <w:sz w:val="20"/>
          <w:szCs w:val="20"/>
        </w:rPr>
        <w:t>Predstavnik s strani ponudnika,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5258C26B" w14:textId="77777777" w:rsidR="004F5927" w:rsidRPr="00490F38" w:rsidRDefault="004F5927" w:rsidP="00DD04C8">
      <w:pPr>
        <w:keepNext/>
        <w:keepLines/>
        <w:spacing w:after="0" w:line="240" w:lineRule="auto"/>
        <w:ind w:left="1080" w:hanging="1080"/>
        <w:jc w:val="both"/>
        <w:rPr>
          <w:rFonts w:ascii="Tahoma" w:hAnsi="Tahoma" w:cs="Tahoma"/>
          <w:sz w:val="20"/>
          <w:szCs w:val="20"/>
        </w:rPr>
      </w:pPr>
    </w:p>
    <w:p w14:paraId="32275C7D" w14:textId="77777777" w:rsidR="004F5927" w:rsidRPr="00490F38" w:rsidRDefault="004F5927" w:rsidP="00DD04C8">
      <w:pPr>
        <w:keepNext/>
        <w:keepLines/>
        <w:spacing w:after="0" w:line="240" w:lineRule="auto"/>
        <w:jc w:val="both"/>
        <w:rPr>
          <w:rFonts w:ascii="Tahoma" w:hAnsi="Tahoma" w:cs="Tahoma"/>
          <w:sz w:val="20"/>
          <w:szCs w:val="20"/>
        </w:rPr>
      </w:pPr>
      <w:r w:rsidRPr="00490F38">
        <w:rPr>
          <w:rFonts w:ascii="Tahoma" w:hAnsi="Tahoma" w:cs="Tahoma"/>
          <w:sz w:val="20"/>
          <w:szCs w:val="20"/>
        </w:rPr>
        <w:t xml:space="preserve">Kontaktne osebe za operativno izvajanje in dogovor natančne dinamike prevzemov in prevozov (transportna operativa): </w:t>
      </w:r>
      <w:r w:rsidRPr="00490F38">
        <w:rPr>
          <w:rFonts w:ascii="Tahoma" w:hAnsi="Tahoma" w:cs="Tahoma"/>
          <w:bCs/>
          <w:sz w:val="20"/>
          <w:szCs w:val="20"/>
        </w:rPr>
        <w:t xml:space="preserve">…………………, </w:t>
      </w:r>
      <w:r w:rsidRPr="00DD04C8">
        <w:rPr>
          <w:rFonts w:ascii="Tahoma" w:hAnsi="Tahoma" w:cs="Tahoma"/>
          <w:sz w:val="20"/>
          <w:szCs w:val="20"/>
        </w:rPr>
        <w:t xml:space="preserve">tel.: </w:t>
      </w:r>
      <w:r w:rsidRPr="00490F38">
        <w:rPr>
          <w:rFonts w:ascii="Tahoma" w:hAnsi="Tahoma" w:cs="Tahoma"/>
          <w:sz w:val="20"/>
          <w:szCs w:val="20"/>
        </w:rPr>
        <w:t xml:space="preserve">……………………………, GSM: ………………………, e-naslov: </w:t>
      </w:r>
      <w:r w:rsidRPr="00490F38">
        <w:rPr>
          <w:rFonts w:ascii="Tahoma" w:hAnsi="Tahoma" w:cs="Tahoma"/>
          <w:bCs/>
          <w:sz w:val="20"/>
          <w:szCs w:val="20"/>
        </w:rPr>
        <w:t>……………………</w:t>
      </w:r>
      <w:r w:rsidRPr="00490F38">
        <w:rPr>
          <w:rFonts w:ascii="Tahoma" w:hAnsi="Tahoma" w:cs="Tahoma"/>
          <w:sz w:val="20"/>
          <w:szCs w:val="20"/>
        </w:rPr>
        <w:t xml:space="preserve">, </w:t>
      </w:r>
      <w:proofErr w:type="spellStart"/>
      <w:r w:rsidRPr="00490F38">
        <w:rPr>
          <w:rFonts w:ascii="Tahoma" w:hAnsi="Tahoma" w:cs="Tahoma"/>
          <w:sz w:val="20"/>
          <w:szCs w:val="20"/>
        </w:rPr>
        <w:t>fax</w:t>
      </w:r>
      <w:proofErr w:type="spellEnd"/>
      <w:r w:rsidRPr="00490F38">
        <w:rPr>
          <w:rFonts w:ascii="Tahoma" w:hAnsi="Tahoma" w:cs="Tahoma"/>
          <w:sz w:val="20"/>
          <w:szCs w:val="20"/>
        </w:rPr>
        <w:t xml:space="preserve">: ……………………………., </w:t>
      </w:r>
      <w:r w:rsidRPr="00490F38">
        <w:rPr>
          <w:rFonts w:ascii="Tahoma" w:hAnsi="Tahoma" w:cs="Tahoma"/>
          <w:bCs/>
          <w:sz w:val="20"/>
          <w:szCs w:val="20"/>
        </w:rPr>
        <w:t xml:space="preserve">v njegovi odsotnosti pa ga zamenjuje …………….……., </w:t>
      </w:r>
      <w:r w:rsidRPr="00DD04C8">
        <w:rPr>
          <w:rFonts w:ascii="Tahoma" w:hAnsi="Tahoma" w:cs="Tahoma"/>
          <w:sz w:val="20"/>
          <w:szCs w:val="20"/>
        </w:rPr>
        <w:t xml:space="preserve">tel.: </w:t>
      </w:r>
      <w:r w:rsidRPr="00490F38">
        <w:rPr>
          <w:rFonts w:ascii="Tahoma" w:hAnsi="Tahoma" w:cs="Tahoma"/>
          <w:sz w:val="20"/>
          <w:szCs w:val="20"/>
        </w:rPr>
        <w:t xml:space="preserve">…………………….……….., GSM: ………………………, e-naslov: </w:t>
      </w:r>
      <w:r w:rsidRPr="00490F38">
        <w:rPr>
          <w:rFonts w:ascii="Tahoma" w:hAnsi="Tahoma" w:cs="Tahoma"/>
          <w:bCs/>
          <w:sz w:val="20"/>
          <w:szCs w:val="20"/>
        </w:rPr>
        <w:t>……………………</w:t>
      </w:r>
      <w:r w:rsidRPr="00490F38">
        <w:rPr>
          <w:rFonts w:ascii="Tahoma" w:hAnsi="Tahoma" w:cs="Tahoma"/>
          <w:sz w:val="20"/>
          <w:szCs w:val="20"/>
        </w:rPr>
        <w:t>.</w:t>
      </w:r>
    </w:p>
    <w:p w14:paraId="2B13E42E" w14:textId="77777777" w:rsidR="004F5927" w:rsidRPr="00490F38" w:rsidRDefault="004F5927" w:rsidP="00490F38">
      <w:pPr>
        <w:keepNext/>
        <w:keepLines/>
        <w:tabs>
          <w:tab w:val="left" w:pos="2552"/>
        </w:tabs>
        <w:spacing w:after="0"/>
        <w:ind w:left="284" w:hanging="284"/>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490F38" w14:paraId="1463A8C8" w14:textId="77777777" w:rsidTr="00712877">
        <w:trPr>
          <w:trHeight w:val="235"/>
        </w:trPr>
        <w:tc>
          <w:tcPr>
            <w:tcW w:w="3402" w:type="dxa"/>
            <w:tcBorders>
              <w:bottom w:val="single" w:sz="4" w:space="0" w:color="auto"/>
            </w:tcBorders>
          </w:tcPr>
          <w:p w14:paraId="3525781A" w14:textId="77777777" w:rsidR="004F5927" w:rsidRPr="00490F38" w:rsidRDefault="004F5927" w:rsidP="00490F38">
            <w:pPr>
              <w:keepNext/>
              <w:keepLines/>
              <w:spacing w:after="0"/>
              <w:jc w:val="both"/>
              <w:rPr>
                <w:rFonts w:ascii="Tahoma" w:hAnsi="Tahoma" w:cs="Tahoma"/>
                <w:snapToGrid w:val="0"/>
                <w:color w:val="000000"/>
                <w:sz w:val="20"/>
                <w:szCs w:val="20"/>
              </w:rPr>
            </w:pPr>
          </w:p>
        </w:tc>
        <w:tc>
          <w:tcPr>
            <w:tcW w:w="2268" w:type="dxa"/>
          </w:tcPr>
          <w:p w14:paraId="797D4A8B" w14:textId="77777777" w:rsidR="004F5927" w:rsidRPr="00490F38" w:rsidRDefault="004F5927" w:rsidP="00490F38">
            <w:pPr>
              <w:keepNext/>
              <w:keepLines/>
              <w:spacing w:after="0"/>
              <w:jc w:val="both"/>
              <w:rPr>
                <w:rFonts w:ascii="Tahoma" w:hAnsi="Tahoma" w:cs="Tahoma"/>
                <w:snapToGrid w:val="0"/>
                <w:color w:val="000000"/>
                <w:sz w:val="20"/>
                <w:szCs w:val="20"/>
              </w:rPr>
            </w:pPr>
          </w:p>
        </w:tc>
        <w:tc>
          <w:tcPr>
            <w:tcW w:w="3686" w:type="dxa"/>
            <w:tcBorders>
              <w:bottom w:val="single" w:sz="4" w:space="0" w:color="auto"/>
            </w:tcBorders>
          </w:tcPr>
          <w:p w14:paraId="56A1B32D" w14:textId="77777777" w:rsidR="004F5927" w:rsidRPr="00490F38" w:rsidRDefault="004F5927" w:rsidP="00490F38">
            <w:pPr>
              <w:keepNext/>
              <w:keepLines/>
              <w:tabs>
                <w:tab w:val="left" w:pos="567"/>
                <w:tab w:val="num" w:pos="851"/>
                <w:tab w:val="left" w:pos="993"/>
              </w:tabs>
              <w:spacing w:after="0"/>
              <w:jc w:val="both"/>
              <w:rPr>
                <w:rFonts w:ascii="Tahoma" w:hAnsi="Tahoma" w:cs="Tahoma"/>
                <w:snapToGrid w:val="0"/>
                <w:color w:val="000000"/>
                <w:sz w:val="20"/>
                <w:szCs w:val="20"/>
              </w:rPr>
            </w:pPr>
          </w:p>
        </w:tc>
      </w:tr>
      <w:tr w:rsidR="004F5927" w:rsidRPr="00490F38" w14:paraId="2921441E" w14:textId="77777777" w:rsidTr="00712877">
        <w:trPr>
          <w:trHeight w:val="235"/>
        </w:trPr>
        <w:tc>
          <w:tcPr>
            <w:tcW w:w="3402" w:type="dxa"/>
            <w:tcBorders>
              <w:top w:val="single" w:sz="4" w:space="0" w:color="auto"/>
            </w:tcBorders>
          </w:tcPr>
          <w:p w14:paraId="4E4EB58E" w14:textId="77777777" w:rsidR="004F5927" w:rsidRPr="00490F38" w:rsidRDefault="004F5927" w:rsidP="00490F38">
            <w:pPr>
              <w:keepNext/>
              <w:keepLines/>
              <w:spacing w:after="0"/>
              <w:jc w:val="both"/>
              <w:rPr>
                <w:rFonts w:ascii="Tahoma" w:hAnsi="Tahoma" w:cs="Tahoma"/>
                <w:snapToGrid w:val="0"/>
                <w:color w:val="000000"/>
                <w:sz w:val="20"/>
                <w:szCs w:val="20"/>
              </w:rPr>
            </w:pPr>
            <w:r w:rsidRPr="00490F38">
              <w:rPr>
                <w:rFonts w:ascii="Tahoma" w:hAnsi="Tahoma" w:cs="Tahoma"/>
                <w:snapToGrid w:val="0"/>
                <w:color w:val="000000"/>
                <w:sz w:val="20"/>
                <w:szCs w:val="20"/>
              </w:rPr>
              <w:t>(kraj, datum)</w:t>
            </w:r>
          </w:p>
        </w:tc>
        <w:tc>
          <w:tcPr>
            <w:tcW w:w="2268" w:type="dxa"/>
          </w:tcPr>
          <w:p w14:paraId="3C97EB91" w14:textId="77777777" w:rsidR="004F5927" w:rsidRPr="00490F38" w:rsidRDefault="004F5927" w:rsidP="00490F38">
            <w:pPr>
              <w:keepNext/>
              <w:keepLines/>
              <w:spacing w:after="0"/>
              <w:jc w:val="center"/>
              <w:rPr>
                <w:rFonts w:ascii="Tahoma" w:hAnsi="Tahoma" w:cs="Tahoma"/>
                <w:snapToGrid w:val="0"/>
                <w:color w:val="000000"/>
                <w:sz w:val="20"/>
                <w:szCs w:val="20"/>
              </w:rPr>
            </w:pPr>
            <w:r w:rsidRPr="00490F38">
              <w:rPr>
                <w:rFonts w:ascii="Tahoma" w:hAnsi="Tahoma" w:cs="Tahoma"/>
                <w:snapToGrid w:val="0"/>
                <w:color w:val="000000"/>
                <w:sz w:val="20"/>
                <w:szCs w:val="20"/>
              </w:rPr>
              <w:t>žig</w:t>
            </w:r>
          </w:p>
        </w:tc>
        <w:tc>
          <w:tcPr>
            <w:tcW w:w="3686" w:type="dxa"/>
            <w:tcBorders>
              <w:top w:val="single" w:sz="4" w:space="0" w:color="auto"/>
            </w:tcBorders>
          </w:tcPr>
          <w:p w14:paraId="2B34F17E" w14:textId="77777777" w:rsidR="004F5927" w:rsidRPr="00490F38" w:rsidRDefault="004F5927" w:rsidP="00490F38">
            <w:pPr>
              <w:keepNext/>
              <w:keepLines/>
              <w:spacing w:after="0"/>
              <w:jc w:val="both"/>
              <w:rPr>
                <w:rFonts w:ascii="Tahoma" w:hAnsi="Tahoma" w:cs="Tahoma"/>
                <w:snapToGrid w:val="0"/>
                <w:color w:val="000000"/>
                <w:sz w:val="20"/>
                <w:szCs w:val="20"/>
              </w:rPr>
            </w:pPr>
            <w:r w:rsidRPr="00490F38">
              <w:rPr>
                <w:rFonts w:ascii="Tahoma" w:hAnsi="Tahoma" w:cs="Tahoma"/>
                <w:snapToGrid w:val="0"/>
                <w:color w:val="000000"/>
                <w:sz w:val="20"/>
                <w:szCs w:val="20"/>
              </w:rPr>
              <w:t>(</w:t>
            </w:r>
            <w:r w:rsidRPr="00490F38">
              <w:rPr>
                <w:rFonts w:ascii="Tahoma" w:hAnsi="Tahoma" w:cs="Tahoma"/>
                <w:snapToGrid w:val="0"/>
                <w:sz w:val="20"/>
                <w:szCs w:val="20"/>
              </w:rPr>
              <w:t xml:space="preserve">ime in priimek ter podpis odgovorne osebe </w:t>
            </w:r>
            <w:r w:rsidRPr="00490F38">
              <w:rPr>
                <w:rFonts w:ascii="Tahoma" w:hAnsi="Tahoma" w:cs="Tahoma"/>
                <w:sz w:val="20"/>
                <w:szCs w:val="20"/>
              </w:rPr>
              <w:t>ponudnika</w:t>
            </w:r>
            <w:r w:rsidRPr="00490F38">
              <w:rPr>
                <w:rFonts w:ascii="Tahoma" w:hAnsi="Tahoma" w:cs="Tahoma"/>
                <w:snapToGrid w:val="0"/>
                <w:color w:val="000000"/>
                <w:sz w:val="20"/>
                <w:szCs w:val="20"/>
              </w:rPr>
              <w:t>)</w:t>
            </w:r>
          </w:p>
        </w:tc>
      </w:tr>
    </w:tbl>
    <w:p w14:paraId="7C3F0877" w14:textId="77777777" w:rsidR="004F5927" w:rsidRPr="00490F38" w:rsidRDefault="004F5927" w:rsidP="00490F38">
      <w:pPr>
        <w:keepNext/>
        <w:keepLines/>
        <w:tabs>
          <w:tab w:val="left" w:pos="567"/>
          <w:tab w:val="num" w:pos="851"/>
          <w:tab w:val="left" w:pos="993"/>
        </w:tabs>
        <w:spacing w:after="0"/>
        <w:jc w:val="both"/>
        <w:rPr>
          <w:rFonts w:ascii="Tahoma" w:hAnsi="Tahoma" w:cs="Tahoma"/>
          <w:b/>
          <w:i/>
          <w:sz w:val="20"/>
          <w:szCs w:val="20"/>
        </w:rPr>
      </w:pPr>
    </w:p>
    <w:p w14:paraId="1934A7B5" w14:textId="77777777" w:rsidR="004F5927" w:rsidRPr="00DD04C8" w:rsidRDefault="004F5927" w:rsidP="00490F38">
      <w:pPr>
        <w:keepNext/>
        <w:keepLines/>
        <w:tabs>
          <w:tab w:val="left" w:pos="567"/>
          <w:tab w:val="num" w:pos="851"/>
          <w:tab w:val="left" w:pos="993"/>
        </w:tabs>
        <w:spacing w:after="0"/>
        <w:jc w:val="both"/>
        <w:rPr>
          <w:rFonts w:ascii="Tahoma" w:hAnsi="Tahoma" w:cs="Tahoma"/>
          <w:i/>
          <w:sz w:val="18"/>
          <w:szCs w:val="18"/>
        </w:rPr>
      </w:pPr>
      <w:r w:rsidRPr="00DD04C8">
        <w:rPr>
          <w:rFonts w:ascii="Tahoma" w:hAnsi="Tahoma" w:cs="Tahoma"/>
          <w:b/>
          <w:i/>
          <w:sz w:val="18"/>
          <w:szCs w:val="18"/>
        </w:rPr>
        <w:t xml:space="preserve">Navodilo: </w:t>
      </w:r>
      <w:r w:rsidRPr="00DD04C8">
        <w:rPr>
          <w:rFonts w:ascii="Tahoma" w:hAnsi="Tahoma" w:cs="Tahoma"/>
          <w:i/>
          <w:sz w:val="18"/>
          <w:szCs w:val="18"/>
        </w:rPr>
        <w:t>V primeru, da odda več ponudnikov skupno ponudbo, morajo razmnožen obrazec priloge 1 izpolniti vsi ponudniki – partnerji, k ponudbi pa se priloži tudi Prilogo 1/1.</w:t>
      </w:r>
    </w:p>
    <w:p w14:paraId="14128294" w14:textId="77777777" w:rsidR="004F5927" w:rsidRDefault="004F5927" w:rsidP="00490F38">
      <w:pPr>
        <w:keepNext/>
        <w:keepLines/>
        <w:tabs>
          <w:tab w:val="left" w:pos="567"/>
          <w:tab w:val="num" w:pos="851"/>
          <w:tab w:val="left" w:pos="993"/>
        </w:tabs>
        <w:spacing w:after="0"/>
        <w:jc w:val="both"/>
        <w:rPr>
          <w:rFonts w:ascii="Tahoma" w:hAnsi="Tahoma" w:cs="Tahoma"/>
          <w:sz w:val="20"/>
          <w:szCs w:val="20"/>
        </w:rPr>
      </w:pPr>
    </w:p>
    <w:p w14:paraId="2528279B" w14:textId="77777777" w:rsidR="00490F38" w:rsidRDefault="00490F38" w:rsidP="00490F38">
      <w:pPr>
        <w:keepNext/>
        <w:keepLines/>
        <w:tabs>
          <w:tab w:val="left" w:pos="567"/>
          <w:tab w:val="num" w:pos="851"/>
          <w:tab w:val="left" w:pos="993"/>
        </w:tabs>
        <w:spacing w:after="0"/>
        <w:jc w:val="both"/>
        <w:rPr>
          <w:rFonts w:ascii="Tahoma" w:hAnsi="Tahoma" w:cs="Tahoma"/>
          <w:sz w:val="20"/>
          <w:szCs w:val="20"/>
        </w:rPr>
      </w:pPr>
    </w:p>
    <w:p w14:paraId="108435DC" w14:textId="77777777" w:rsidR="00C279E9" w:rsidRDefault="00C279E9" w:rsidP="00490F38">
      <w:pPr>
        <w:keepNext/>
        <w:keepLines/>
        <w:tabs>
          <w:tab w:val="left" w:pos="567"/>
          <w:tab w:val="num" w:pos="851"/>
          <w:tab w:val="left" w:pos="993"/>
        </w:tabs>
        <w:spacing w:after="0"/>
        <w:jc w:val="both"/>
        <w:rPr>
          <w:rFonts w:ascii="Tahoma" w:hAnsi="Tahoma" w:cs="Tahoma"/>
          <w:sz w:val="20"/>
          <w:szCs w:val="20"/>
        </w:rPr>
      </w:pPr>
    </w:p>
    <w:p w14:paraId="3B12F683" w14:textId="77777777" w:rsidR="00490F38" w:rsidRDefault="00490F38" w:rsidP="00490F38">
      <w:pPr>
        <w:keepNext/>
        <w:keepLines/>
        <w:tabs>
          <w:tab w:val="left" w:pos="567"/>
          <w:tab w:val="num" w:pos="851"/>
          <w:tab w:val="left" w:pos="993"/>
        </w:tabs>
        <w:spacing w:after="0"/>
        <w:jc w:val="both"/>
        <w:rPr>
          <w:rFonts w:ascii="Tahoma" w:hAnsi="Tahoma" w:cs="Tahoma"/>
          <w:sz w:val="20"/>
          <w:szCs w:val="20"/>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628"/>
      </w:tblGrid>
      <w:tr w:rsidR="004F5927" w:rsidRPr="00996AD8" w14:paraId="238BD4F8" w14:textId="77777777" w:rsidTr="00712877">
        <w:tc>
          <w:tcPr>
            <w:tcW w:w="7938" w:type="dxa"/>
            <w:tcBorders>
              <w:top w:val="single" w:sz="4" w:space="0" w:color="auto"/>
              <w:bottom w:val="single" w:sz="4" w:space="0" w:color="auto"/>
            </w:tcBorders>
          </w:tcPr>
          <w:p w14:paraId="6187E544" w14:textId="77777777" w:rsidR="004F5927" w:rsidRPr="00996AD8" w:rsidRDefault="004F5927" w:rsidP="00996AD8">
            <w:pPr>
              <w:keepNext/>
              <w:keepLines/>
              <w:spacing w:after="0" w:line="240" w:lineRule="auto"/>
              <w:jc w:val="both"/>
              <w:rPr>
                <w:rFonts w:ascii="Tahoma" w:hAnsi="Tahoma" w:cs="Tahoma"/>
                <w:b/>
                <w:sz w:val="20"/>
                <w:szCs w:val="20"/>
              </w:rPr>
            </w:pPr>
            <w:r w:rsidRPr="00996AD8">
              <w:rPr>
                <w:rFonts w:ascii="Tahoma" w:hAnsi="Tahoma" w:cs="Tahoma"/>
                <w:sz w:val="20"/>
                <w:szCs w:val="20"/>
              </w:rPr>
              <w:lastRenderedPageBreak/>
              <w:br w:type="page"/>
            </w:r>
            <w:r w:rsidRPr="00996AD8">
              <w:rPr>
                <w:rFonts w:ascii="Tahoma" w:hAnsi="Tahoma" w:cs="Tahoma"/>
                <w:b/>
                <w:sz w:val="20"/>
                <w:szCs w:val="20"/>
              </w:rPr>
              <w:br w:type="page"/>
            </w:r>
            <w:r w:rsidRPr="00996AD8">
              <w:rPr>
                <w:rFonts w:ascii="Tahoma" w:hAnsi="Tahoma" w:cs="Tahoma"/>
                <w:b/>
                <w:bCs/>
                <w:sz w:val="20"/>
                <w:szCs w:val="20"/>
              </w:rPr>
              <w:br w:type="page"/>
            </w:r>
            <w:r w:rsidRPr="00996AD8">
              <w:rPr>
                <w:rFonts w:ascii="Tahoma" w:hAnsi="Tahoma" w:cs="Tahoma"/>
                <w:b/>
                <w:bCs/>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sz w:val="20"/>
                <w:szCs w:val="20"/>
              </w:rPr>
              <w:br w:type="page"/>
            </w:r>
            <w:r w:rsidRPr="00996AD8">
              <w:rPr>
                <w:rFonts w:ascii="Tahoma" w:hAnsi="Tahoma" w:cs="Tahoma"/>
                <w:b/>
                <w:bCs/>
                <w:sz w:val="20"/>
                <w:szCs w:val="20"/>
              </w:rPr>
              <w:br w:type="page"/>
            </w:r>
            <w:r w:rsidRPr="00996AD8">
              <w:rPr>
                <w:rFonts w:ascii="Tahoma" w:hAnsi="Tahoma" w:cs="Tahoma"/>
                <w:sz w:val="20"/>
                <w:szCs w:val="20"/>
              </w:rPr>
              <w:br w:type="page"/>
            </w:r>
            <w:r w:rsidRPr="00996AD8">
              <w:rPr>
                <w:rFonts w:ascii="Tahoma" w:hAnsi="Tahoma" w:cs="Tahoma"/>
                <w:b/>
                <w:sz w:val="20"/>
                <w:szCs w:val="20"/>
              </w:rPr>
              <w:t>PRAVNI AKT O SKUPNI IZVEDBI NAROČILA</w:t>
            </w:r>
          </w:p>
        </w:tc>
        <w:tc>
          <w:tcPr>
            <w:tcW w:w="1628" w:type="dxa"/>
            <w:tcBorders>
              <w:top w:val="single" w:sz="4" w:space="0" w:color="auto"/>
              <w:bottom w:val="single" w:sz="4" w:space="0" w:color="auto"/>
            </w:tcBorders>
          </w:tcPr>
          <w:p w14:paraId="35734E33" w14:textId="77777777" w:rsidR="004F5927" w:rsidRPr="00996AD8" w:rsidRDefault="004F5927" w:rsidP="00996AD8">
            <w:pPr>
              <w:keepNext/>
              <w:keepLines/>
              <w:spacing w:after="0" w:line="240" w:lineRule="auto"/>
              <w:jc w:val="both"/>
              <w:rPr>
                <w:rFonts w:ascii="Tahoma" w:hAnsi="Tahoma" w:cs="Tahoma"/>
                <w:b/>
                <w:bCs/>
                <w:i/>
                <w:iCs/>
                <w:sz w:val="20"/>
                <w:szCs w:val="20"/>
              </w:rPr>
            </w:pPr>
            <w:r w:rsidRPr="00996AD8">
              <w:rPr>
                <w:rFonts w:ascii="Tahoma" w:hAnsi="Tahoma" w:cs="Tahoma"/>
                <w:b/>
                <w:bCs/>
                <w:i/>
                <w:iCs/>
                <w:sz w:val="20"/>
                <w:szCs w:val="20"/>
              </w:rPr>
              <w:t>Priloga 1/1</w:t>
            </w:r>
          </w:p>
        </w:tc>
      </w:tr>
    </w:tbl>
    <w:p w14:paraId="4675EAC9" w14:textId="77777777" w:rsidR="004F5927" w:rsidRPr="00996AD8" w:rsidRDefault="004F5927" w:rsidP="00996AD8">
      <w:pPr>
        <w:keepNext/>
        <w:keepLines/>
        <w:tabs>
          <w:tab w:val="left" w:pos="567"/>
          <w:tab w:val="num" w:pos="851"/>
          <w:tab w:val="left" w:pos="993"/>
        </w:tabs>
        <w:spacing w:after="0" w:line="240" w:lineRule="auto"/>
        <w:jc w:val="both"/>
        <w:rPr>
          <w:rFonts w:ascii="Tahoma" w:hAnsi="Tahoma" w:cs="Tahoma"/>
          <w:sz w:val="20"/>
          <w:szCs w:val="20"/>
        </w:rPr>
      </w:pPr>
    </w:p>
    <w:p w14:paraId="34BCFFCE" w14:textId="77777777" w:rsidR="004F5927" w:rsidRPr="00996AD8" w:rsidRDefault="004F5927" w:rsidP="00996AD8">
      <w:pPr>
        <w:keepNext/>
        <w:keepLines/>
        <w:spacing w:after="0" w:line="240" w:lineRule="auto"/>
        <w:jc w:val="both"/>
        <w:rPr>
          <w:rFonts w:ascii="Tahoma" w:hAnsi="Tahoma" w:cs="Tahoma"/>
          <w:sz w:val="20"/>
          <w:szCs w:val="20"/>
        </w:rPr>
      </w:pPr>
      <w:r w:rsidRPr="00996AD8">
        <w:rPr>
          <w:rFonts w:ascii="Tahoma" w:hAnsi="Tahoma" w:cs="Tahoma"/>
          <w:sz w:val="20"/>
          <w:szCs w:val="20"/>
        </w:rPr>
        <w:t>Za to stranjo se priloži pravni akt o skupni izvedbi naročila, podpisan in žigosan s strani vseh ponudnikov-partnerjev (skupna ponudba), ki sodelujejo pri izvedbi naročila.</w:t>
      </w:r>
    </w:p>
    <w:p w14:paraId="51AE530F" w14:textId="77777777" w:rsidR="004F5927" w:rsidRPr="00BA3F91" w:rsidRDefault="004F5927" w:rsidP="000F19C6">
      <w:pPr>
        <w:keepNext/>
        <w:keepLines/>
        <w:jc w:val="both"/>
        <w:rPr>
          <w:rFonts w:ascii="Tahoma" w:hAnsi="Tahoma" w:cs="Tahoma"/>
        </w:rPr>
      </w:pPr>
    </w:p>
    <w:p w14:paraId="27B53C65" w14:textId="77777777" w:rsidR="004F5927" w:rsidRPr="00E74615" w:rsidRDefault="004F5927" w:rsidP="000F19C6">
      <w:pPr>
        <w:keepNext/>
        <w:keepLines/>
        <w:jc w:val="both"/>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1843"/>
      </w:tblGrid>
      <w:tr w:rsidR="004F5927" w:rsidRPr="005D654E" w14:paraId="006F0295" w14:textId="77777777" w:rsidTr="00E61FC2">
        <w:tc>
          <w:tcPr>
            <w:tcW w:w="7725" w:type="dxa"/>
          </w:tcPr>
          <w:p w14:paraId="6EDAAF47" w14:textId="77777777" w:rsidR="004F5927" w:rsidRPr="005D654E" w:rsidRDefault="004F5927" w:rsidP="00490F38">
            <w:pPr>
              <w:keepNext/>
              <w:keepLines/>
              <w:spacing w:after="0" w:line="240" w:lineRule="auto"/>
              <w:jc w:val="both"/>
              <w:rPr>
                <w:rFonts w:ascii="Tahoma" w:hAnsi="Tahoma" w:cs="Tahoma"/>
              </w:rPr>
            </w:pPr>
            <w:r>
              <w:rPr>
                <w:rFonts w:ascii="Tahoma" w:hAnsi="Tahoma" w:cs="Tahoma"/>
              </w:rPr>
              <w:lastRenderedPageBreak/>
              <w:t>PONUDBENI PREDRAČUN</w:t>
            </w:r>
            <w:r w:rsidR="00943014">
              <w:rPr>
                <w:rFonts w:ascii="Tahoma" w:hAnsi="Tahoma" w:cs="Tahoma"/>
              </w:rPr>
              <w:t xml:space="preserve"> </w:t>
            </w:r>
          </w:p>
        </w:tc>
        <w:tc>
          <w:tcPr>
            <w:tcW w:w="1843" w:type="dxa"/>
          </w:tcPr>
          <w:p w14:paraId="568326A9" w14:textId="77777777" w:rsidR="004F5927" w:rsidRPr="005D654E" w:rsidRDefault="004F5927" w:rsidP="00490F38">
            <w:pPr>
              <w:keepNext/>
              <w:keepLines/>
              <w:spacing w:after="0" w:line="240" w:lineRule="auto"/>
              <w:ind w:left="-211" w:firstLine="211"/>
              <w:jc w:val="both"/>
              <w:rPr>
                <w:rFonts w:ascii="Tahoma" w:hAnsi="Tahoma" w:cs="Tahoma"/>
                <w:b/>
                <w:i/>
              </w:rPr>
            </w:pPr>
            <w:r>
              <w:rPr>
                <w:rFonts w:ascii="Tahoma" w:hAnsi="Tahoma" w:cs="Tahoma"/>
                <w:b/>
                <w:i/>
              </w:rPr>
              <w:t>P</w:t>
            </w:r>
            <w:r w:rsidRPr="005D654E">
              <w:rPr>
                <w:rFonts w:ascii="Tahoma" w:hAnsi="Tahoma" w:cs="Tahoma"/>
                <w:b/>
                <w:i/>
              </w:rPr>
              <w:t>riloga 2</w:t>
            </w:r>
          </w:p>
        </w:tc>
      </w:tr>
    </w:tbl>
    <w:p w14:paraId="3DC2B1CC" w14:textId="77777777" w:rsidR="00984460" w:rsidRDefault="00984460" w:rsidP="00DD04C8">
      <w:pPr>
        <w:keepNext/>
        <w:keepLines/>
        <w:spacing w:after="0" w:line="240" w:lineRule="auto"/>
        <w:jc w:val="both"/>
        <w:rPr>
          <w:rFonts w:ascii="Tahoma" w:hAnsi="Tahoma" w:cs="Tahoma"/>
          <w:sz w:val="20"/>
          <w:szCs w:val="20"/>
        </w:rPr>
      </w:pPr>
    </w:p>
    <w:p w14:paraId="712BA444" w14:textId="77777777" w:rsidR="00984460" w:rsidRDefault="00984460" w:rsidP="00984460">
      <w:pPr>
        <w:keepNext/>
        <w:keepLines/>
        <w:spacing w:after="0" w:line="240" w:lineRule="auto"/>
        <w:jc w:val="both"/>
        <w:rPr>
          <w:rFonts w:ascii="Tahoma" w:hAnsi="Tahoma" w:cs="Tahoma"/>
          <w:sz w:val="20"/>
          <w:szCs w:val="20"/>
        </w:rPr>
      </w:pPr>
      <w:r w:rsidRPr="00984460">
        <w:rPr>
          <w:rFonts w:ascii="Tahoma" w:hAnsi="Tahoma" w:cs="Tahoma"/>
          <w:sz w:val="20"/>
          <w:szCs w:val="20"/>
        </w:rPr>
        <w:t xml:space="preserve">Ponudbeni predračun je k razpisni dokumentaciji priložen v </w:t>
      </w:r>
      <w:proofErr w:type="spellStart"/>
      <w:r w:rsidRPr="00984460">
        <w:rPr>
          <w:rFonts w:ascii="Tahoma" w:hAnsi="Tahoma" w:cs="Tahoma"/>
          <w:sz w:val="20"/>
          <w:szCs w:val="20"/>
        </w:rPr>
        <w:t>excel</w:t>
      </w:r>
      <w:proofErr w:type="spellEnd"/>
      <w:r w:rsidRPr="00984460">
        <w:rPr>
          <w:rFonts w:ascii="Tahoma" w:hAnsi="Tahoma" w:cs="Tahoma"/>
          <w:sz w:val="20"/>
          <w:szCs w:val="20"/>
        </w:rPr>
        <w:t xml:space="preserve"> formatu. Ponudnik ga izpolni, sprinta in v pisni obliki podpiše in žigosa.</w:t>
      </w:r>
      <w:r>
        <w:rPr>
          <w:rFonts w:ascii="Tahoma" w:hAnsi="Tahoma" w:cs="Tahoma"/>
          <w:sz w:val="20"/>
          <w:szCs w:val="20"/>
        </w:rPr>
        <w:t xml:space="preserve"> </w:t>
      </w:r>
      <w:r w:rsidRPr="008C6F18">
        <w:rPr>
          <w:rFonts w:ascii="Tahoma" w:hAnsi="Tahoma" w:cs="Tahoma"/>
          <w:sz w:val="20"/>
          <w:szCs w:val="20"/>
        </w:rPr>
        <w:t>Ponudnik</w:t>
      </w:r>
      <w:r w:rsidR="00377670">
        <w:rPr>
          <w:rFonts w:ascii="Tahoma" w:hAnsi="Tahoma" w:cs="Tahoma"/>
          <w:sz w:val="20"/>
          <w:szCs w:val="20"/>
        </w:rPr>
        <w:t xml:space="preserve"> mora</w:t>
      </w:r>
      <w:r w:rsidRPr="008C6F18">
        <w:rPr>
          <w:rFonts w:ascii="Tahoma" w:hAnsi="Tahoma" w:cs="Tahoma"/>
          <w:sz w:val="20"/>
          <w:szCs w:val="20"/>
        </w:rPr>
        <w:t xml:space="preserve"> poda</w:t>
      </w:r>
      <w:r w:rsidR="00377670">
        <w:rPr>
          <w:rFonts w:ascii="Tahoma" w:hAnsi="Tahoma" w:cs="Tahoma"/>
          <w:sz w:val="20"/>
          <w:szCs w:val="20"/>
        </w:rPr>
        <w:t>ti</w:t>
      </w:r>
      <w:r w:rsidRPr="008C6F18">
        <w:rPr>
          <w:rFonts w:ascii="Tahoma" w:hAnsi="Tahoma" w:cs="Tahoma"/>
          <w:sz w:val="20"/>
          <w:szCs w:val="20"/>
        </w:rPr>
        <w:t xml:space="preserve"> ceno za vse postavke navedene v pre</w:t>
      </w:r>
      <w:r w:rsidR="00142401">
        <w:rPr>
          <w:rFonts w:ascii="Tahoma" w:hAnsi="Tahoma" w:cs="Tahoma"/>
          <w:sz w:val="20"/>
          <w:szCs w:val="20"/>
        </w:rPr>
        <w:t xml:space="preserve">dračunu popisa storitev. Celoten izpolnjen </w:t>
      </w:r>
      <w:r w:rsidRPr="008C6F18">
        <w:rPr>
          <w:rFonts w:ascii="Tahoma" w:hAnsi="Tahoma" w:cs="Tahoma"/>
          <w:sz w:val="20"/>
          <w:szCs w:val="20"/>
        </w:rPr>
        <w:t>predračun popisa storitev se priloži</w:t>
      </w:r>
      <w:r w:rsidR="00142401">
        <w:rPr>
          <w:rFonts w:ascii="Tahoma" w:hAnsi="Tahoma" w:cs="Tahoma"/>
          <w:sz w:val="20"/>
          <w:szCs w:val="20"/>
        </w:rPr>
        <w:t xml:space="preserve"> v .</w:t>
      </w:r>
      <w:proofErr w:type="spellStart"/>
      <w:r w:rsidR="00142401">
        <w:rPr>
          <w:rFonts w:ascii="Tahoma" w:hAnsi="Tahoma" w:cs="Tahoma"/>
          <w:sz w:val="20"/>
          <w:szCs w:val="20"/>
        </w:rPr>
        <w:t>pdf</w:t>
      </w:r>
      <w:proofErr w:type="spellEnd"/>
      <w:r w:rsidR="00142401">
        <w:rPr>
          <w:rFonts w:ascii="Tahoma" w:hAnsi="Tahoma" w:cs="Tahoma"/>
          <w:sz w:val="20"/>
          <w:szCs w:val="20"/>
        </w:rPr>
        <w:t xml:space="preserve"> formatu</w:t>
      </w:r>
      <w:r w:rsidRPr="008C6F18">
        <w:rPr>
          <w:rFonts w:ascii="Tahoma" w:hAnsi="Tahoma" w:cs="Tahoma"/>
          <w:sz w:val="20"/>
          <w:szCs w:val="20"/>
        </w:rPr>
        <w:t xml:space="preserve"> za Prilogo 2, ponudnik pa ga mora priložiti tudi v informacijski sistem e-JN v </w:t>
      </w:r>
      <w:proofErr w:type="spellStart"/>
      <w:r w:rsidRPr="008C6F18">
        <w:rPr>
          <w:rFonts w:ascii="Tahoma" w:hAnsi="Tahoma" w:cs="Tahoma"/>
          <w:sz w:val="20"/>
          <w:szCs w:val="20"/>
        </w:rPr>
        <w:t>excel</w:t>
      </w:r>
      <w:proofErr w:type="spellEnd"/>
      <w:r w:rsidRPr="008C6F18">
        <w:rPr>
          <w:rFonts w:ascii="Tahoma" w:hAnsi="Tahoma" w:cs="Tahoma"/>
          <w:sz w:val="20"/>
          <w:szCs w:val="20"/>
        </w:rPr>
        <w:t xml:space="preserve"> formatu.</w:t>
      </w:r>
    </w:p>
    <w:p w14:paraId="3249C31C" w14:textId="77777777" w:rsidR="00984460" w:rsidRPr="00984460" w:rsidRDefault="00984460" w:rsidP="00984460">
      <w:pPr>
        <w:keepNext/>
        <w:keepLines/>
        <w:spacing w:after="0" w:line="240" w:lineRule="auto"/>
        <w:jc w:val="both"/>
        <w:rPr>
          <w:rFonts w:ascii="Tahoma" w:hAnsi="Tahoma" w:cs="Tahoma"/>
          <w:sz w:val="20"/>
          <w:szCs w:val="20"/>
        </w:rPr>
      </w:pPr>
    </w:p>
    <w:p w14:paraId="52CECD22" w14:textId="77777777" w:rsidR="00984460" w:rsidRPr="00DD04C8" w:rsidRDefault="00984460" w:rsidP="00DD04C8">
      <w:pPr>
        <w:keepNext/>
        <w:keepLines/>
        <w:spacing w:after="0" w:line="240" w:lineRule="auto"/>
        <w:jc w:val="both"/>
        <w:rPr>
          <w:rFonts w:ascii="Tahoma" w:hAnsi="Tahoma" w:cs="Tahoma"/>
          <w:sz w:val="20"/>
          <w:szCs w:val="20"/>
        </w:rPr>
      </w:pPr>
    </w:p>
    <w:p w14:paraId="62A06186" w14:textId="77777777" w:rsidR="0037273F" w:rsidRPr="00C33D6E" w:rsidRDefault="00694129" w:rsidP="00C33D6E">
      <w:pPr>
        <w:spacing w:after="160" w:line="259" w:lineRule="auto"/>
      </w:pPr>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F5927" w:rsidRPr="00996AD8" w14:paraId="12FC3167" w14:textId="77777777" w:rsidTr="00712877">
        <w:tc>
          <w:tcPr>
            <w:tcW w:w="7725" w:type="dxa"/>
          </w:tcPr>
          <w:p w14:paraId="3DCA3928" w14:textId="77777777" w:rsidR="004F5927" w:rsidRPr="00996AD8" w:rsidRDefault="004F5927" w:rsidP="003F544B">
            <w:pPr>
              <w:keepNext/>
              <w:keepLines/>
              <w:spacing w:after="0" w:line="240" w:lineRule="auto"/>
              <w:jc w:val="both"/>
              <w:rPr>
                <w:rFonts w:ascii="Tahoma" w:hAnsi="Tahoma" w:cs="Tahoma"/>
                <w:sz w:val="20"/>
                <w:szCs w:val="20"/>
              </w:rPr>
            </w:pPr>
            <w:r w:rsidRPr="00996AD8">
              <w:rPr>
                <w:rFonts w:ascii="Tahoma" w:hAnsi="Tahoma" w:cs="Tahoma"/>
                <w:bCs/>
                <w:i/>
                <w:noProof/>
                <w:sz w:val="20"/>
                <w:szCs w:val="20"/>
              </w:rPr>
              <w:lastRenderedPageBreak/>
              <w:br w:type="page"/>
            </w:r>
            <w:r w:rsidRPr="00996AD8">
              <w:rPr>
                <w:rFonts w:ascii="Tahoma" w:hAnsi="Tahoma" w:cs="Tahoma"/>
                <w:sz w:val="20"/>
                <w:szCs w:val="20"/>
              </w:rPr>
              <w:t xml:space="preserve">POOBLASTILO ZA PRIDOBITEV POTRDILA IZ </w:t>
            </w:r>
            <w:r w:rsidR="003F544B" w:rsidRPr="00996AD8">
              <w:rPr>
                <w:rFonts w:ascii="Tahoma" w:hAnsi="Tahoma" w:cs="Tahoma"/>
                <w:sz w:val="20"/>
                <w:szCs w:val="20"/>
              </w:rPr>
              <w:t>URADNIH EVIDENC</w:t>
            </w:r>
            <w:r w:rsidRPr="00996AD8">
              <w:rPr>
                <w:rFonts w:ascii="Tahoma" w:hAnsi="Tahoma" w:cs="Tahoma"/>
                <w:sz w:val="20"/>
                <w:szCs w:val="20"/>
              </w:rPr>
              <w:t xml:space="preserve"> – ZA FIZIČNE OSEBE</w:t>
            </w:r>
          </w:p>
        </w:tc>
        <w:tc>
          <w:tcPr>
            <w:tcW w:w="1626" w:type="dxa"/>
          </w:tcPr>
          <w:p w14:paraId="11FF8774" w14:textId="77777777" w:rsidR="004F5927" w:rsidRPr="00996AD8" w:rsidRDefault="004F5927" w:rsidP="0037273F">
            <w:pPr>
              <w:keepNext/>
              <w:keepLines/>
              <w:spacing w:after="0" w:line="240" w:lineRule="auto"/>
              <w:jc w:val="both"/>
              <w:rPr>
                <w:rFonts w:ascii="Tahoma" w:hAnsi="Tahoma" w:cs="Tahoma"/>
                <w:b/>
                <w:sz w:val="20"/>
                <w:szCs w:val="20"/>
              </w:rPr>
            </w:pPr>
            <w:r w:rsidRPr="00996AD8">
              <w:rPr>
                <w:rFonts w:ascii="Tahoma" w:hAnsi="Tahoma" w:cs="Tahoma"/>
                <w:b/>
                <w:sz w:val="20"/>
                <w:szCs w:val="20"/>
              </w:rPr>
              <w:t>P</w:t>
            </w:r>
            <w:r w:rsidR="009D4C67" w:rsidRPr="00996AD8">
              <w:rPr>
                <w:rFonts w:ascii="Tahoma" w:hAnsi="Tahoma" w:cs="Tahoma"/>
                <w:b/>
                <w:sz w:val="20"/>
                <w:szCs w:val="20"/>
              </w:rPr>
              <w:t>riloga 3/1</w:t>
            </w:r>
          </w:p>
        </w:tc>
      </w:tr>
    </w:tbl>
    <w:p w14:paraId="70000219" w14:textId="77777777" w:rsidR="003F544B" w:rsidRPr="003F544B" w:rsidRDefault="003F544B" w:rsidP="003F544B">
      <w:pPr>
        <w:keepNext/>
        <w:keepLines/>
        <w:spacing w:after="0" w:line="240" w:lineRule="auto"/>
        <w:rPr>
          <w:rFonts w:ascii="Tahoma" w:hAnsi="Tahoma" w:cs="Tahoma"/>
        </w:rPr>
      </w:pPr>
    </w:p>
    <w:p w14:paraId="4B5D7670"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 xml:space="preserve">Ime in priimek _____________________________________________________________________ </w:t>
      </w:r>
    </w:p>
    <w:p w14:paraId="5B957C2E" w14:textId="77777777" w:rsidR="003F544B" w:rsidRPr="003F544B" w:rsidRDefault="003F544B" w:rsidP="003F544B">
      <w:pPr>
        <w:keepNext/>
        <w:keepLines/>
        <w:spacing w:after="0" w:line="240" w:lineRule="auto"/>
        <w:rPr>
          <w:rFonts w:ascii="Tahoma" w:hAnsi="Tahoma" w:cs="Tahoma"/>
          <w:sz w:val="20"/>
        </w:rPr>
      </w:pPr>
    </w:p>
    <w:p w14:paraId="10C9D438"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EMŠO ____________________________________________________________________________</w:t>
      </w:r>
    </w:p>
    <w:p w14:paraId="29DF2437" w14:textId="77777777" w:rsidR="003F544B" w:rsidRPr="003F544B" w:rsidRDefault="003F544B" w:rsidP="003F544B">
      <w:pPr>
        <w:keepNext/>
        <w:keepLines/>
        <w:spacing w:after="0" w:line="240" w:lineRule="auto"/>
        <w:rPr>
          <w:rFonts w:ascii="Tahoma" w:hAnsi="Tahoma" w:cs="Tahoma"/>
          <w:sz w:val="20"/>
        </w:rPr>
      </w:pPr>
    </w:p>
    <w:p w14:paraId="707D0A79"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 xml:space="preserve">Spodaj podpisani/a, ki sem pri gospodarskemu subjektu </w:t>
      </w:r>
    </w:p>
    <w:p w14:paraId="0807C284"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________________________________________</w:t>
      </w:r>
    </w:p>
    <w:p w14:paraId="2CBDED7D"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član/ica (ustrezno obkrožiti/označiti):</w:t>
      </w:r>
    </w:p>
    <w:p w14:paraId="0D4C9C58"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 xml:space="preserve">upravnega organa ali </w:t>
      </w:r>
    </w:p>
    <w:p w14:paraId="4F169DD5"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vodstvenega organa ali</w:t>
      </w:r>
    </w:p>
    <w:p w14:paraId="31B1C142"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 xml:space="preserve">nadzornega organa </w:t>
      </w:r>
    </w:p>
    <w:p w14:paraId="0B4FC264" w14:textId="77777777" w:rsidR="003F544B" w:rsidRPr="003F544B" w:rsidRDefault="003F544B" w:rsidP="003F544B">
      <w:pPr>
        <w:keepNext/>
        <w:keepLines/>
        <w:spacing w:after="0" w:line="240" w:lineRule="auto"/>
        <w:rPr>
          <w:rFonts w:ascii="Tahoma" w:hAnsi="Tahoma" w:cs="Tahoma"/>
          <w:sz w:val="20"/>
        </w:rPr>
      </w:pPr>
    </w:p>
    <w:p w14:paraId="0DE13FC3"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oziroma imam pooblastila za (ustrezno obkrožiti/označiti):</w:t>
      </w:r>
    </w:p>
    <w:p w14:paraId="1557CF9E"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njegovo zastopanje ali</w:t>
      </w:r>
    </w:p>
    <w:p w14:paraId="64C4A794"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odločanje ali</w:t>
      </w:r>
    </w:p>
    <w:p w14:paraId="675DC808" w14:textId="77777777" w:rsidR="003F544B" w:rsidRPr="003F544B" w:rsidRDefault="003F544B" w:rsidP="003F544B">
      <w:pPr>
        <w:keepNext/>
        <w:keepLines/>
        <w:numPr>
          <w:ilvl w:val="0"/>
          <w:numId w:val="64"/>
        </w:numPr>
        <w:tabs>
          <w:tab w:val="num" w:pos="851"/>
        </w:tabs>
        <w:spacing w:after="0" w:line="240" w:lineRule="auto"/>
        <w:rPr>
          <w:rFonts w:ascii="Tahoma" w:hAnsi="Tahoma" w:cs="Tahoma"/>
          <w:sz w:val="20"/>
        </w:rPr>
      </w:pPr>
      <w:r w:rsidRPr="003F544B">
        <w:rPr>
          <w:rFonts w:ascii="Tahoma" w:hAnsi="Tahoma" w:cs="Tahoma"/>
          <w:sz w:val="20"/>
        </w:rPr>
        <w:t>nadzor v njem,</w:t>
      </w:r>
    </w:p>
    <w:p w14:paraId="13CFD0FF" w14:textId="77777777" w:rsidR="003F544B" w:rsidRPr="003F544B" w:rsidRDefault="003F544B" w:rsidP="003F544B">
      <w:pPr>
        <w:keepNext/>
        <w:keepLines/>
        <w:spacing w:after="0" w:line="240" w:lineRule="auto"/>
        <w:rPr>
          <w:rFonts w:ascii="Tahoma" w:hAnsi="Tahoma" w:cs="Tahoma"/>
          <w:sz w:val="20"/>
        </w:rPr>
      </w:pPr>
    </w:p>
    <w:p w14:paraId="2691844E"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b/>
          <w:sz w:val="20"/>
        </w:rPr>
        <w:t>pod kazensko in materialno odgovornostjo</w:t>
      </w:r>
      <w:r w:rsidRPr="003F544B">
        <w:rPr>
          <w:rFonts w:ascii="Tahoma" w:hAnsi="Tahoma" w:cs="Tahoma"/>
          <w:sz w:val="20"/>
        </w:rPr>
        <w:t xml:space="preserve"> </w:t>
      </w:r>
    </w:p>
    <w:p w14:paraId="378D6A9F" w14:textId="77777777" w:rsidR="003F544B" w:rsidRPr="003F544B" w:rsidRDefault="003F544B" w:rsidP="003F544B">
      <w:pPr>
        <w:keepNext/>
        <w:keepLines/>
        <w:spacing w:after="0" w:line="240" w:lineRule="auto"/>
        <w:rPr>
          <w:rFonts w:ascii="Tahoma" w:hAnsi="Tahoma" w:cs="Tahoma"/>
          <w:b/>
          <w:sz w:val="20"/>
        </w:rPr>
      </w:pPr>
    </w:p>
    <w:p w14:paraId="474017C6" w14:textId="77777777" w:rsidR="003F544B" w:rsidRPr="003F544B" w:rsidRDefault="003F544B" w:rsidP="003F544B">
      <w:pPr>
        <w:keepNext/>
        <w:keepLines/>
        <w:spacing w:after="0" w:line="240" w:lineRule="auto"/>
        <w:rPr>
          <w:rFonts w:ascii="Tahoma" w:hAnsi="Tahoma" w:cs="Tahoma"/>
          <w:b/>
          <w:sz w:val="20"/>
        </w:rPr>
      </w:pPr>
      <w:r w:rsidRPr="003F544B">
        <w:rPr>
          <w:rFonts w:ascii="Tahoma" w:hAnsi="Tahoma" w:cs="Tahoma"/>
          <w:b/>
          <w:sz w:val="20"/>
        </w:rPr>
        <w:t>IZJAVLJAM</w:t>
      </w:r>
    </w:p>
    <w:p w14:paraId="00DCE1BF" w14:textId="77777777" w:rsidR="003F544B" w:rsidRPr="003F544B" w:rsidRDefault="003F544B" w:rsidP="003F544B">
      <w:pPr>
        <w:keepNext/>
        <w:keepLines/>
        <w:spacing w:after="0" w:line="240" w:lineRule="auto"/>
        <w:rPr>
          <w:rFonts w:ascii="Tahoma" w:hAnsi="Tahoma" w:cs="Tahoma"/>
          <w:sz w:val="20"/>
        </w:rPr>
      </w:pPr>
    </w:p>
    <w:p w14:paraId="34CD158F" w14:textId="0683F1E7" w:rsidR="003F544B" w:rsidRPr="003F544B" w:rsidRDefault="003F544B" w:rsidP="00996AD8">
      <w:pPr>
        <w:keepNext/>
        <w:keepLines/>
        <w:spacing w:after="0" w:line="240" w:lineRule="auto"/>
        <w:jc w:val="both"/>
        <w:rPr>
          <w:rFonts w:ascii="Tahoma" w:hAnsi="Tahoma" w:cs="Tahoma"/>
          <w:sz w:val="20"/>
        </w:rPr>
      </w:pPr>
      <w:r w:rsidRPr="003F544B">
        <w:rPr>
          <w:rFonts w:ascii="Tahoma" w:hAnsi="Tahoma" w:cs="Tahoma"/>
          <w:sz w:val="20"/>
        </w:rPr>
        <w:t>da mi ni bila izrečena pravnomočna sodba, ki ima elemente kaznivih dejanj iz Kazenskega zakonika (Uradni list RS, št. 50/12 – uradno prečiščeno besedilo, 54/15, 38/16, 27/17, 23/20, 91/20, 175/20 – ZIUOPDVE in 195/20</w:t>
      </w:r>
      <w:r w:rsidR="0051445E">
        <w:rPr>
          <w:rFonts w:ascii="Tahoma" w:hAnsi="Tahoma" w:cs="Tahoma"/>
          <w:sz w:val="20"/>
          <w:szCs w:val="20"/>
        </w:rPr>
        <w:t>, s spremembami</w:t>
      </w:r>
      <w:r w:rsidRPr="003F544B">
        <w:rPr>
          <w:rFonts w:ascii="Tahoma" w:hAnsi="Tahoma" w:cs="Tahoma"/>
          <w:sz w:val="20"/>
        </w:rPr>
        <w:t xml:space="preserve">; v nadaljnjem besedilu: KZ-1), ki so opredeljena v prvem odstavku 75. člena ZJN-3 </w:t>
      </w:r>
    </w:p>
    <w:p w14:paraId="3AC0D921" w14:textId="77777777" w:rsidR="003F544B" w:rsidRPr="003F544B" w:rsidRDefault="003F544B" w:rsidP="003F544B">
      <w:pPr>
        <w:keepNext/>
        <w:keepLines/>
        <w:spacing w:after="0" w:line="240" w:lineRule="auto"/>
        <w:rPr>
          <w:rFonts w:ascii="Tahoma" w:hAnsi="Tahoma" w:cs="Tahoma"/>
          <w:sz w:val="20"/>
        </w:rPr>
      </w:pPr>
    </w:p>
    <w:p w14:paraId="1356A597"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in</w:t>
      </w:r>
    </w:p>
    <w:p w14:paraId="7E1B3E82" w14:textId="77777777" w:rsidR="003F544B" w:rsidRPr="003F544B" w:rsidRDefault="003F544B" w:rsidP="003F544B">
      <w:pPr>
        <w:keepNext/>
        <w:keepLines/>
        <w:spacing w:after="0" w:line="240" w:lineRule="auto"/>
        <w:rPr>
          <w:rFonts w:ascii="Tahoma" w:hAnsi="Tahoma" w:cs="Tahoma"/>
          <w:sz w:val="20"/>
        </w:rPr>
      </w:pPr>
    </w:p>
    <w:p w14:paraId="763A0B51" w14:textId="77777777" w:rsidR="003F544B" w:rsidRPr="003F544B" w:rsidRDefault="003F544B" w:rsidP="003F544B">
      <w:pPr>
        <w:keepNext/>
        <w:keepLines/>
        <w:spacing w:after="0" w:line="240" w:lineRule="auto"/>
        <w:rPr>
          <w:rFonts w:ascii="Tahoma" w:hAnsi="Tahoma" w:cs="Tahoma"/>
          <w:b/>
          <w:sz w:val="20"/>
        </w:rPr>
      </w:pPr>
      <w:r w:rsidRPr="003F544B">
        <w:rPr>
          <w:rFonts w:ascii="Tahoma" w:hAnsi="Tahoma" w:cs="Tahoma"/>
          <w:b/>
          <w:sz w:val="20"/>
        </w:rPr>
        <w:t>POOBLAŠČAM</w:t>
      </w:r>
    </w:p>
    <w:p w14:paraId="2BD119A3" w14:textId="77777777" w:rsidR="003F544B" w:rsidRPr="003F544B" w:rsidRDefault="003F544B" w:rsidP="003F544B">
      <w:pPr>
        <w:keepNext/>
        <w:keepLines/>
        <w:spacing w:after="0" w:line="240" w:lineRule="auto"/>
        <w:rPr>
          <w:rFonts w:ascii="Tahoma" w:hAnsi="Tahoma" w:cs="Tahoma"/>
          <w:sz w:val="20"/>
        </w:rPr>
      </w:pPr>
    </w:p>
    <w:p w14:paraId="0FD15BC2" w14:textId="77777777" w:rsidR="003F544B" w:rsidRPr="003F544B" w:rsidRDefault="003F544B" w:rsidP="00996AD8">
      <w:pPr>
        <w:keepNext/>
        <w:keepLines/>
        <w:spacing w:after="0" w:line="240" w:lineRule="auto"/>
        <w:jc w:val="both"/>
        <w:rPr>
          <w:rFonts w:ascii="Tahoma" w:hAnsi="Tahoma" w:cs="Tahoma"/>
          <w:b/>
          <w:sz w:val="20"/>
        </w:rPr>
      </w:pPr>
      <w:r w:rsidRPr="003F544B">
        <w:rPr>
          <w:rFonts w:ascii="Tahoma" w:hAnsi="Tahoma" w:cs="Tahoma"/>
          <w:sz w:val="20"/>
        </w:rPr>
        <w:t xml:space="preserve">JAVNI HOLDING Ljubljana, </w:t>
      </w:r>
      <w:proofErr w:type="spellStart"/>
      <w:r w:rsidRPr="003F544B">
        <w:rPr>
          <w:rFonts w:ascii="Tahoma" w:hAnsi="Tahoma" w:cs="Tahoma"/>
          <w:sz w:val="20"/>
        </w:rPr>
        <w:t>d.o.o</w:t>
      </w:r>
      <w:proofErr w:type="spellEnd"/>
      <w:r w:rsidRPr="003F544B">
        <w:rPr>
          <w:rFonts w:ascii="Tahoma" w:hAnsi="Tahoma" w:cs="Tahoma"/>
          <w:sz w:val="20"/>
        </w:rPr>
        <w:t xml:space="preserve">., Verovškova ulica 70, 1000 Ljubljana, da za potrebe preverjanja izpolnjevanja pogojev v postopku oddaje javnega naročila št. </w:t>
      </w:r>
      <w:r w:rsidR="002C0A4D">
        <w:rPr>
          <w:rFonts w:ascii="Tahoma" w:hAnsi="Tahoma" w:cs="Tahoma"/>
          <w:b/>
          <w:sz w:val="20"/>
        </w:rPr>
        <w:t>JPE-SAL</w:t>
      </w:r>
      <w:r w:rsidR="00C04628">
        <w:rPr>
          <w:rFonts w:ascii="Tahoma" w:hAnsi="Tahoma" w:cs="Tahoma"/>
          <w:b/>
          <w:sz w:val="20"/>
        </w:rPr>
        <w:t>-</w:t>
      </w:r>
      <w:r w:rsidR="00794823" w:rsidRPr="00794823">
        <w:rPr>
          <w:rFonts w:ascii="Tahoma" w:hAnsi="Tahoma" w:cs="Tahoma"/>
          <w:b/>
          <w:sz w:val="20"/>
        </w:rPr>
        <w:t>425/24</w:t>
      </w:r>
      <w:r w:rsidR="00794823">
        <w:rPr>
          <w:rFonts w:ascii="Tahoma" w:hAnsi="Tahoma" w:cs="Tahoma"/>
          <w:b/>
          <w:sz w:val="20"/>
        </w:rPr>
        <w:t xml:space="preserve"> </w:t>
      </w:r>
      <w:r w:rsidRPr="003F544B">
        <w:rPr>
          <w:rFonts w:ascii="Tahoma" w:hAnsi="Tahoma" w:cs="Tahoma"/>
          <w:b/>
          <w:sz w:val="20"/>
        </w:rPr>
        <w:t xml:space="preserve">- </w:t>
      </w:r>
      <w:r w:rsidR="002C0A4D" w:rsidRPr="002C0A4D">
        <w:rPr>
          <w:rFonts w:ascii="Tahoma" w:hAnsi="Tahoma" w:cs="Tahoma"/>
          <w:b/>
          <w:sz w:val="20"/>
        </w:rPr>
        <w:t xml:space="preserve">Prevzem gradbenega kompozita in odpadnega pepela </w:t>
      </w:r>
      <w:r w:rsidRPr="003F544B">
        <w:rPr>
          <w:rFonts w:ascii="Tahoma" w:hAnsi="Tahoma" w:cs="Tahoma"/>
          <w:sz w:val="20"/>
        </w:rPr>
        <w:t>od Ministrstva za pravosodje pridobi potrdilo iz kazenske evidence.</w:t>
      </w:r>
    </w:p>
    <w:p w14:paraId="6DB9D746" w14:textId="77777777" w:rsidR="003F544B" w:rsidRPr="003F544B" w:rsidRDefault="003F544B" w:rsidP="003F544B">
      <w:pPr>
        <w:keepNext/>
        <w:keepLines/>
        <w:spacing w:after="0" w:line="240" w:lineRule="auto"/>
        <w:rPr>
          <w:rFonts w:ascii="Tahoma" w:hAnsi="Tahoma" w:cs="Tahoma"/>
          <w:sz w:val="20"/>
        </w:rPr>
      </w:pPr>
    </w:p>
    <w:p w14:paraId="0D84824F" w14:textId="77777777" w:rsidR="003F544B" w:rsidRPr="003F544B" w:rsidRDefault="003F544B" w:rsidP="003F544B">
      <w:pPr>
        <w:keepNext/>
        <w:keepLines/>
        <w:spacing w:after="0" w:line="240" w:lineRule="auto"/>
        <w:rPr>
          <w:rFonts w:ascii="Tahoma" w:hAnsi="Tahoma" w:cs="Tahoma"/>
          <w:sz w:val="20"/>
        </w:rPr>
      </w:pPr>
    </w:p>
    <w:p w14:paraId="2F87B724" w14:textId="77777777" w:rsidR="003F544B" w:rsidRPr="003F544B" w:rsidRDefault="003F544B" w:rsidP="003F544B">
      <w:pPr>
        <w:keepNext/>
        <w:keepLines/>
        <w:spacing w:after="0" w:line="240" w:lineRule="auto"/>
        <w:rPr>
          <w:rFonts w:ascii="Tahoma" w:hAnsi="Tahoma" w:cs="Tahoma"/>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F544B" w:rsidRPr="003F544B" w14:paraId="60E7303B" w14:textId="77777777" w:rsidTr="00AF62E5">
        <w:trPr>
          <w:trHeight w:val="235"/>
        </w:trPr>
        <w:tc>
          <w:tcPr>
            <w:tcW w:w="3402" w:type="dxa"/>
            <w:tcBorders>
              <w:top w:val="single" w:sz="4" w:space="0" w:color="auto"/>
            </w:tcBorders>
          </w:tcPr>
          <w:p w14:paraId="04899A87"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 xml:space="preserve"> (Kraj, datum)</w:t>
            </w:r>
          </w:p>
        </w:tc>
        <w:tc>
          <w:tcPr>
            <w:tcW w:w="2410" w:type="dxa"/>
          </w:tcPr>
          <w:p w14:paraId="2DF9D43B" w14:textId="77777777" w:rsidR="003F544B" w:rsidRPr="003F544B" w:rsidRDefault="003F544B" w:rsidP="003F544B">
            <w:pPr>
              <w:keepNext/>
              <w:keepLines/>
              <w:spacing w:after="0" w:line="240" w:lineRule="auto"/>
              <w:rPr>
                <w:rFonts w:ascii="Tahoma" w:hAnsi="Tahoma" w:cs="Tahoma"/>
                <w:sz w:val="20"/>
              </w:rPr>
            </w:pPr>
          </w:p>
        </w:tc>
        <w:tc>
          <w:tcPr>
            <w:tcW w:w="3686" w:type="dxa"/>
            <w:tcBorders>
              <w:top w:val="single" w:sz="4" w:space="0" w:color="auto"/>
            </w:tcBorders>
          </w:tcPr>
          <w:p w14:paraId="644FB532" w14:textId="77777777" w:rsidR="003F544B" w:rsidRPr="003F544B" w:rsidRDefault="003F544B" w:rsidP="003F544B">
            <w:pPr>
              <w:keepNext/>
              <w:keepLines/>
              <w:spacing w:after="0" w:line="240" w:lineRule="auto"/>
              <w:rPr>
                <w:rFonts w:ascii="Tahoma" w:hAnsi="Tahoma" w:cs="Tahoma"/>
                <w:sz w:val="20"/>
              </w:rPr>
            </w:pPr>
            <w:r w:rsidRPr="003F544B">
              <w:rPr>
                <w:rFonts w:ascii="Tahoma" w:hAnsi="Tahoma" w:cs="Tahoma"/>
                <w:sz w:val="20"/>
              </w:rPr>
              <w:t>(Podpis fizične osebe)</w:t>
            </w:r>
          </w:p>
        </w:tc>
      </w:tr>
    </w:tbl>
    <w:p w14:paraId="203224F2" w14:textId="77777777" w:rsidR="003F544B" w:rsidRPr="003F544B" w:rsidRDefault="003F544B" w:rsidP="003F544B">
      <w:pPr>
        <w:keepNext/>
        <w:keepLines/>
        <w:spacing w:after="0" w:line="240" w:lineRule="auto"/>
        <w:rPr>
          <w:rFonts w:ascii="Tahoma" w:hAnsi="Tahoma" w:cs="Tahoma"/>
          <w:sz w:val="20"/>
        </w:rPr>
      </w:pPr>
    </w:p>
    <w:p w14:paraId="3EC025C4" w14:textId="77777777" w:rsidR="003F544B" w:rsidRPr="003F544B" w:rsidRDefault="003F544B" w:rsidP="003F544B">
      <w:pPr>
        <w:keepNext/>
        <w:keepLines/>
        <w:spacing w:after="0" w:line="240" w:lineRule="auto"/>
        <w:rPr>
          <w:rFonts w:ascii="Tahoma" w:hAnsi="Tahoma" w:cs="Tahoma"/>
          <w:sz w:val="20"/>
        </w:rPr>
      </w:pPr>
    </w:p>
    <w:p w14:paraId="6C759F7A" w14:textId="77777777" w:rsidR="003F544B" w:rsidRPr="003F544B" w:rsidRDefault="003F544B" w:rsidP="003F544B">
      <w:pPr>
        <w:keepNext/>
        <w:keepLines/>
        <w:spacing w:after="0" w:line="240" w:lineRule="auto"/>
        <w:rPr>
          <w:rFonts w:ascii="Tahoma" w:hAnsi="Tahoma" w:cs="Tahoma"/>
          <w:sz w:val="20"/>
        </w:rPr>
      </w:pPr>
    </w:p>
    <w:p w14:paraId="7773EBE6" w14:textId="77777777" w:rsidR="003F544B" w:rsidRPr="003F544B" w:rsidRDefault="003F544B" w:rsidP="003F544B">
      <w:pPr>
        <w:keepNext/>
        <w:keepLines/>
        <w:spacing w:after="0" w:line="240" w:lineRule="auto"/>
        <w:rPr>
          <w:rFonts w:ascii="Tahoma" w:hAnsi="Tahoma" w:cs="Tahoma"/>
          <w:i/>
          <w:sz w:val="20"/>
        </w:rPr>
      </w:pPr>
      <w:r w:rsidRPr="003F544B">
        <w:rPr>
          <w:rFonts w:ascii="Tahoma" w:hAnsi="Tahoma" w:cs="Tahoma"/>
          <w:b/>
          <w:i/>
          <w:sz w:val="20"/>
        </w:rPr>
        <w:t>Navodilo:</w:t>
      </w:r>
      <w:r w:rsidRPr="003F544B">
        <w:rPr>
          <w:rFonts w:ascii="Tahoma" w:hAnsi="Tahoma" w:cs="Tahoma"/>
          <w:i/>
          <w:sz w:val="20"/>
        </w:rPr>
        <w:t xml:space="preserve"> Izjavo izpolnijo in podpišejo VSE osebe, ki so:</w:t>
      </w:r>
    </w:p>
    <w:p w14:paraId="352DDC01" w14:textId="77777777" w:rsidR="003F544B" w:rsidRPr="003F544B" w:rsidRDefault="003F544B" w:rsidP="003F544B">
      <w:pPr>
        <w:keepNext/>
        <w:keepLines/>
        <w:numPr>
          <w:ilvl w:val="0"/>
          <w:numId w:val="3"/>
        </w:numPr>
        <w:tabs>
          <w:tab w:val="num" w:pos="284"/>
        </w:tabs>
        <w:spacing w:after="0" w:line="240" w:lineRule="auto"/>
        <w:rPr>
          <w:rFonts w:ascii="Tahoma" w:hAnsi="Tahoma" w:cs="Tahoma"/>
          <w:i/>
          <w:sz w:val="20"/>
        </w:rPr>
      </w:pPr>
      <w:r w:rsidRPr="003F544B">
        <w:rPr>
          <w:rFonts w:ascii="Tahoma" w:hAnsi="Tahoma" w:cs="Tahoma"/>
          <w:i/>
          <w:sz w:val="20"/>
        </w:rPr>
        <w:t xml:space="preserve">člani upravnega, vodstvenega ali nadzornega organa ponudnika (v primeru skupne ponudbe velja za vse člane skupine ponudnikov – partnerje), podizvajalca </w:t>
      </w:r>
      <w:r w:rsidRPr="003F544B">
        <w:rPr>
          <w:rFonts w:ascii="Tahoma" w:hAnsi="Tahoma" w:cs="Tahoma"/>
          <w:i/>
          <w:iCs/>
          <w:sz w:val="20"/>
        </w:rPr>
        <w:t>oz. subjekt, katerega zmogljivost uporablja ponudnik</w:t>
      </w:r>
      <w:r w:rsidRPr="003F544B">
        <w:rPr>
          <w:rFonts w:ascii="Tahoma" w:hAnsi="Tahoma" w:cs="Tahoma"/>
          <w:i/>
          <w:sz w:val="20"/>
        </w:rPr>
        <w:t xml:space="preserve"> ali</w:t>
      </w:r>
    </w:p>
    <w:p w14:paraId="3B5DD92C" w14:textId="77777777" w:rsidR="003F544B" w:rsidRPr="003F544B" w:rsidRDefault="003F544B" w:rsidP="003F544B">
      <w:pPr>
        <w:keepNext/>
        <w:keepLines/>
        <w:numPr>
          <w:ilvl w:val="0"/>
          <w:numId w:val="3"/>
        </w:numPr>
        <w:tabs>
          <w:tab w:val="num" w:pos="284"/>
        </w:tabs>
        <w:spacing w:after="0" w:line="240" w:lineRule="auto"/>
        <w:rPr>
          <w:rFonts w:ascii="Tahoma" w:hAnsi="Tahoma" w:cs="Tahoma"/>
          <w:i/>
          <w:sz w:val="20"/>
        </w:rPr>
      </w:pPr>
      <w:r w:rsidRPr="003F544B">
        <w:rPr>
          <w:rFonts w:ascii="Tahoma" w:hAnsi="Tahoma" w:cs="Tahoma"/>
          <w:i/>
          <w:sz w:val="20"/>
        </w:rPr>
        <w:t>ki imajo pooblastila za njegovo zastopanje ali odločanje ali nadzor v njem.</w:t>
      </w:r>
    </w:p>
    <w:p w14:paraId="1A61396A" w14:textId="77777777" w:rsidR="003F544B" w:rsidRPr="003F544B" w:rsidRDefault="003F544B" w:rsidP="003F544B">
      <w:pPr>
        <w:keepNext/>
        <w:keepLines/>
        <w:spacing w:after="0" w:line="240" w:lineRule="auto"/>
        <w:rPr>
          <w:rFonts w:ascii="Tahoma" w:hAnsi="Tahoma" w:cs="Tahoma"/>
          <w:i/>
          <w:sz w:val="20"/>
        </w:rPr>
      </w:pPr>
      <w:r w:rsidRPr="003F544B">
        <w:rPr>
          <w:rFonts w:ascii="Tahoma" w:hAnsi="Tahoma" w:cs="Tahoma"/>
          <w:i/>
          <w:sz w:val="20"/>
        </w:rPr>
        <w:t>V kolikor oseba opravlja več funkcija hkrati, ustrezno označi vse funkcije v katerih nastopa.</w:t>
      </w:r>
    </w:p>
    <w:p w14:paraId="1EE4557A" w14:textId="77777777" w:rsidR="003F544B" w:rsidRPr="003F544B" w:rsidRDefault="003F544B" w:rsidP="003F544B">
      <w:pPr>
        <w:keepNext/>
        <w:keepLines/>
        <w:spacing w:after="0" w:line="240" w:lineRule="auto"/>
        <w:rPr>
          <w:rFonts w:ascii="Tahoma" w:hAnsi="Tahoma" w:cs="Tahoma"/>
          <w:b/>
          <w:i/>
          <w:sz w:val="20"/>
        </w:rPr>
      </w:pPr>
    </w:p>
    <w:p w14:paraId="38AFE51D" w14:textId="77777777" w:rsidR="00A84B0D" w:rsidRDefault="003F544B" w:rsidP="006D584A">
      <w:pPr>
        <w:keepNext/>
        <w:keepLines/>
        <w:spacing w:after="0" w:line="240" w:lineRule="auto"/>
        <w:rPr>
          <w:rFonts w:ascii="Tahoma" w:hAnsi="Tahoma" w:cs="Tahoma"/>
          <w:i/>
          <w:sz w:val="20"/>
        </w:rPr>
      </w:pPr>
      <w:r w:rsidRPr="003F544B">
        <w:rPr>
          <w:rFonts w:ascii="Tahoma" w:hAnsi="Tahoma" w:cs="Tahoma"/>
          <w:i/>
          <w:sz w:val="20"/>
        </w:rPr>
        <w:t>Obrazec se po potrebi fotokopira!</w:t>
      </w:r>
    </w:p>
    <w:p w14:paraId="4EF5616D" w14:textId="77777777" w:rsidR="00C33D6E" w:rsidRDefault="00C33D6E" w:rsidP="006D584A">
      <w:pPr>
        <w:keepNext/>
        <w:keepLines/>
        <w:spacing w:after="0" w:line="240" w:lineRule="auto"/>
        <w:rPr>
          <w:rFonts w:ascii="Tahoma" w:hAnsi="Tahoma" w:cs="Tahoma"/>
          <w:i/>
          <w:sz w:val="20"/>
        </w:rPr>
      </w:pPr>
    </w:p>
    <w:p w14:paraId="36A76EE9" w14:textId="77777777" w:rsidR="00C33D6E" w:rsidRDefault="00C33D6E" w:rsidP="006D584A">
      <w:pPr>
        <w:keepNext/>
        <w:keepLines/>
        <w:spacing w:after="0" w:line="240" w:lineRule="auto"/>
        <w:rPr>
          <w:rFonts w:ascii="Tahoma" w:hAnsi="Tahoma" w:cs="Tahoma"/>
          <w:i/>
          <w:sz w:val="20"/>
        </w:rPr>
      </w:pPr>
    </w:p>
    <w:p w14:paraId="5056B217" w14:textId="77777777" w:rsidR="00C33D6E" w:rsidRDefault="00C33D6E" w:rsidP="006D584A">
      <w:pPr>
        <w:keepNext/>
        <w:keepLines/>
        <w:spacing w:after="0" w:line="240" w:lineRule="auto"/>
        <w:rPr>
          <w:rFonts w:ascii="Tahoma" w:hAnsi="Tahoma" w:cs="Tahoma"/>
          <w:i/>
          <w:sz w:val="20"/>
        </w:rPr>
      </w:pPr>
    </w:p>
    <w:p w14:paraId="28FB0734" w14:textId="77777777" w:rsidR="00794823" w:rsidRPr="006D584A" w:rsidRDefault="00794823" w:rsidP="006D584A">
      <w:pPr>
        <w:keepNext/>
        <w:keepLines/>
        <w:spacing w:after="0" w:line="240" w:lineRule="auto"/>
        <w:rPr>
          <w:rFonts w:ascii="Tahoma" w:hAnsi="Tahoma" w:cs="Tahoma"/>
          <w:i/>
          <w:sz w:val="20"/>
        </w:rPr>
      </w:pPr>
    </w:p>
    <w:p w14:paraId="4150307B" w14:textId="77777777" w:rsidR="00A84B0D" w:rsidRPr="00D53AA9" w:rsidRDefault="00A84B0D" w:rsidP="00A84B0D">
      <w:pPr>
        <w:keepNext/>
        <w:keepLines/>
        <w:spacing w:after="0" w:line="240" w:lineRule="auto"/>
        <w:jc w:val="both"/>
        <w:rPr>
          <w:rFonts w:ascii="Tahoma" w:hAnsi="Tahoma" w:cs="Tahoma"/>
          <w:bCs/>
          <w:i/>
          <w:iCs/>
          <w:noProof/>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84"/>
      </w:tblGrid>
      <w:tr w:rsidR="004F5927" w:rsidRPr="00996AD8" w14:paraId="7E246447" w14:textId="77777777" w:rsidTr="00712877">
        <w:tc>
          <w:tcPr>
            <w:tcW w:w="8150" w:type="dxa"/>
          </w:tcPr>
          <w:p w14:paraId="3C60A950" w14:textId="77777777" w:rsidR="004F5927" w:rsidRPr="00996AD8" w:rsidRDefault="004F5927" w:rsidP="007014BE">
            <w:pPr>
              <w:keepNext/>
              <w:keepLines/>
              <w:tabs>
                <w:tab w:val="left" w:pos="2694"/>
                <w:tab w:val="left" w:pos="2977"/>
              </w:tabs>
              <w:spacing w:after="0" w:line="240" w:lineRule="auto"/>
              <w:ind w:right="1"/>
              <w:jc w:val="both"/>
              <w:rPr>
                <w:rFonts w:ascii="Tahoma" w:hAnsi="Tahoma" w:cs="Tahoma"/>
                <w:b/>
                <w:sz w:val="20"/>
                <w:szCs w:val="20"/>
              </w:rPr>
            </w:pPr>
            <w:r w:rsidRPr="00996AD8">
              <w:rPr>
                <w:rFonts w:ascii="Tahoma" w:hAnsi="Tahoma" w:cs="Tahoma"/>
                <w:sz w:val="20"/>
                <w:szCs w:val="20"/>
              </w:rPr>
              <w:lastRenderedPageBreak/>
              <w:t>IZJAVA O UDELEŽBI FIZIČN</w:t>
            </w:r>
            <w:r w:rsidR="007014BE" w:rsidRPr="00996AD8">
              <w:rPr>
                <w:rFonts w:ascii="Tahoma" w:hAnsi="Tahoma" w:cs="Tahoma"/>
                <w:sz w:val="20"/>
                <w:szCs w:val="20"/>
              </w:rPr>
              <w:t xml:space="preserve">IH IN PRAVNIH OSEB V LASTNIŠTVU </w:t>
            </w:r>
            <w:r w:rsidRPr="00996AD8">
              <w:rPr>
                <w:rFonts w:ascii="Tahoma" w:hAnsi="Tahoma" w:cs="Tahoma"/>
                <w:sz w:val="20"/>
                <w:szCs w:val="20"/>
              </w:rPr>
              <w:t>GOSPODARSKEGA SUBJEKTA</w:t>
            </w:r>
            <w:r w:rsidRPr="00996AD8">
              <w:rPr>
                <w:rStyle w:val="Sprotnaopomba-sklic"/>
                <w:rFonts w:ascii="Tahoma" w:hAnsi="Tahoma" w:cs="Tahoma"/>
                <w:sz w:val="20"/>
                <w:szCs w:val="20"/>
              </w:rPr>
              <w:footnoteReference w:id="2"/>
            </w:r>
          </w:p>
        </w:tc>
        <w:tc>
          <w:tcPr>
            <w:tcW w:w="1484" w:type="dxa"/>
          </w:tcPr>
          <w:p w14:paraId="634C389A"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Priloga 3/</w:t>
            </w:r>
            <w:r w:rsidR="009D4C67" w:rsidRPr="00996AD8">
              <w:rPr>
                <w:rFonts w:ascii="Tahoma" w:hAnsi="Tahoma" w:cs="Tahoma"/>
                <w:b/>
                <w:sz w:val="20"/>
                <w:szCs w:val="20"/>
              </w:rPr>
              <w:t>2</w:t>
            </w:r>
          </w:p>
        </w:tc>
      </w:tr>
    </w:tbl>
    <w:p w14:paraId="5527ED0E" w14:textId="77777777" w:rsidR="004F5927" w:rsidRPr="00996AD8" w:rsidRDefault="004F5927" w:rsidP="00A84B0D">
      <w:pPr>
        <w:keepNext/>
        <w:keepLines/>
        <w:tabs>
          <w:tab w:val="left" w:pos="284"/>
        </w:tabs>
        <w:spacing w:after="0" w:line="240" w:lineRule="auto"/>
        <w:rPr>
          <w:rFonts w:ascii="Tahoma" w:hAnsi="Tahoma" w:cs="Tahoma"/>
          <w:b/>
          <w:sz w:val="20"/>
          <w:szCs w:val="20"/>
        </w:rPr>
      </w:pPr>
    </w:p>
    <w:p w14:paraId="77BE1643" w14:textId="77777777" w:rsidR="004F5927" w:rsidRPr="00996AD8" w:rsidRDefault="004F5927" w:rsidP="00A84B0D">
      <w:pPr>
        <w:keepNext/>
        <w:keepLines/>
        <w:spacing w:after="0" w:line="240" w:lineRule="auto"/>
        <w:jc w:val="both"/>
        <w:rPr>
          <w:rFonts w:ascii="Tahoma" w:hAnsi="Tahoma" w:cs="Tahoma"/>
          <w:i/>
          <w:sz w:val="20"/>
          <w:szCs w:val="20"/>
        </w:rPr>
      </w:pPr>
      <w:r w:rsidRPr="00996AD8">
        <w:rPr>
          <w:rFonts w:ascii="Tahoma" w:hAnsi="Tahoma" w:cs="Tahoma"/>
          <w:i/>
          <w:sz w:val="20"/>
          <w:szCs w:val="20"/>
        </w:rPr>
        <w:t>Podatki o pravni osebi (gospodarskem subjektu):</w:t>
      </w:r>
    </w:p>
    <w:p w14:paraId="526902EC"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Polno ime podjetja</w:t>
      </w:r>
      <w:r w:rsidRPr="00996AD8">
        <w:rPr>
          <w:rFonts w:ascii="Tahoma" w:hAnsi="Tahoma" w:cs="Tahoma"/>
          <w:sz w:val="20"/>
          <w:szCs w:val="20"/>
        </w:rPr>
        <w:t>: _____________________________________________________________</w:t>
      </w:r>
    </w:p>
    <w:p w14:paraId="21A1F7DF"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Sedež podjetja</w:t>
      </w:r>
      <w:r w:rsidRPr="00996AD8">
        <w:rPr>
          <w:rFonts w:ascii="Tahoma" w:hAnsi="Tahoma" w:cs="Tahoma"/>
          <w:sz w:val="20"/>
          <w:szCs w:val="20"/>
        </w:rPr>
        <w:t>: ________________________________________________________________</w:t>
      </w:r>
    </w:p>
    <w:p w14:paraId="5DAEDB36"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Občina sedeža podjetja</w:t>
      </w:r>
      <w:r w:rsidRPr="00996AD8">
        <w:rPr>
          <w:rFonts w:ascii="Tahoma" w:hAnsi="Tahoma" w:cs="Tahoma"/>
          <w:sz w:val="20"/>
          <w:szCs w:val="20"/>
        </w:rPr>
        <w:t>:__________________________________________________________</w:t>
      </w:r>
    </w:p>
    <w:p w14:paraId="181C7F1C"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Številka vpisa v sodni register (št. vložka)</w:t>
      </w:r>
      <w:r w:rsidRPr="00996AD8">
        <w:rPr>
          <w:rFonts w:ascii="Tahoma" w:hAnsi="Tahoma" w:cs="Tahoma"/>
          <w:sz w:val="20"/>
          <w:szCs w:val="20"/>
        </w:rPr>
        <w:t>: ___________________________________________</w:t>
      </w:r>
    </w:p>
    <w:p w14:paraId="18451C82"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Matična številka podjetja</w:t>
      </w:r>
      <w:r w:rsidRPr="00996AD8">
        <w:rPr>
          <w:rFonts w:ascii="Tahoma" w:hAnsi="Tahoma" w:cs="Tahoma"/>
          <w:sz w:val="20"/>
          <w:szCs w:val="20"/>
        </w:rPr>
        <w:t>: ________________________________________________________</w:t>
      </w:r>
    </w:p>
    <w:p w14:paraId="2E6357B5" w14:textId="77777777" w:rsidR="004F5927" w:rsidRPr="00996AD8" w:rsidRDefault="00A84B0D" w:rsidP="00A84B0D">
      <w:pPr>
        <w:keepNext/>
        <w:keepLines/>
        <w:spacing w:after="0" w:line="240" w:lineRule="auto"/>
        <w:jc w:val="both"/>
        <w:rPr>
          <w:rFonts w:ascii="Tahoma" w:hAnsi="Tahoma" w:cs="Tahoma"/>
          <w:sz w:val="20"/>
          <w:szCs w:val="20"/>
        </w:rPr>
      </w:pPr>
      <w:r w:rsidRPr="00996AD8">
        <w:rPr>
          <w:rFonts w:ascii="Tahoma" w:hAnsi="Tahoma" w:cs="Tahoma"/>
          <w:bCs/>
          <w:sz w:val="20"/>
          <w:szCs w:val="20"/>
        </w:rPr>
        <w:t>ID ZA DDV</w:t>
      </w:r>
      <w:r w:rsidR="004F5927" w:rsidRPr="00996AD8">
        <w:rPr>
          <w:rFonts w:ascii="Tahoma" w:hAnsi="Tahoma" w:cs="Tahoma"/>
          <w:sz w:val="20"/>
          <w:szCs w:val="20"/>
        </w:rPr>
        <w:t>: ___________________________________________________________________</w:t>
      </w:r>
    </w:p>
    <w:p w14:paraId="3428823D" w14:textId="77777777" w:rsidR="004F5927" w:rsidRPr="00996AD8" w:rsidRDefault="004F5927" w:rsidP="00A84B0D">
      <w:pPr>
        <w:keepNext/>
        <w:keepLines/>
        <w:spacing w:after="0" w:line="240" w:lineRule="auto"/>
        <w:ind w:right="1"/>
        <w:jc w:val="both"/>
        <w:rPr>
          <w:rFonts w:ascii="Tahoma" w:hAnsi="Tahoma" w:cs="Tahoma"/>
          <w:sz w:val="20"/>
          <w:szCs w:val="20"/>
        </w:rPr>
      </w:pPr>
    </w:p>
    <w:p w14:paraId="11191C94" w14:textId="77777777" w:rsidR="004F5927" w:rsidRPr="00996AD8" w:rsidRDefault="004F5927" w:rsidP="00A84B0D">
      <w:pPr>
        <w:keepNext/>
        <w:keepLines/>
        <w:spacing w:after="0" w:line="240" w:lineRule="auto"/>
        <w:ind w:right="1"/>
        <w:jc w:val="both"/>
        <w:rPr>
          <w:rFonts w:ascii="Tahoma" w:hAnsi="Tahoma" w:cs="Tahoma"/>
          <w:sz w:val="20"/>
          <w:szCs w:val="20"/>
        </w:rPr>
      </w:pPr>
      <w:r w:rsidRPr="00996AD8">
        <w:rPr>
          <w:rFonts w:ascii="Tahoma" w:hAnsi="Tahoma" w:cs="Tahoma"/>
          <w:sz w:val="20"/>
          <w:szCs w:val="20"/>
        </w:rPr>
        <w:t xml:space="preserve">V zvezi z javnim naročilom </w:t>
      </w:r>
      <w:r w:rsidR="005D6E68" w:rsidRPr="00996AD8">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005D6E68" w:rsidRPr="00996AD8">
        <w:rPr>
          <w:rFonts w:ascii="Tahoma" w:hAnsi="Tahoma" w:cs="Tahoma"/>
          <w:b/>
          <w:sz w:val="20"/>
          <w:szCs w:val="20"/>
          <w:lang w:val="x-none"/>
        </w:rPr>
        <w:t xml:space="preserve">– </w:t>
      </w:r>
      <w:r w:rsidR="00253E62" w:rsidRPr="00996AD8">
        <w:rPr>
          <w:rFonts w:ascii="Tahoma" w:hAnsi="Tahoma" w:cs="Tahoma"/>
          <w:b/>
          <w:color w:val="272727"/>
          <w:sz w:val="20"/>
          <w:szCs w:val="20"/>
          <w:shd w:val="clear" w:color="auto" w:fill="FFFFFF"/>
        </w:rPr>
        <w:t>Prevzem gradbenega kompozita in odpadnega pepela</w:t>
      </w:r>
      <w:r w:rsidR="00DE515B" w:rsidRPr="00996AD8">
        <w:rPr>
          <w:rFonts w:ascii="Tahoma" w:hAnsi="Tahoma" w:cs="Tahoma"/>
          <w:b/>
          <w:color w:val="272727"/>
          <w:sz w:val="20"/>
          <w:szCs w:val="20"/>
          <w:shd w:val="clear" w:color="auto" w:fill="FFFFFF"/>
        </w:rPr>
        <w:t xml:space="preserve"> </w:t>
      </w:r>
      <w:r w:rsidRPr="00996AD8">
        <w:rPr>
          <w:rFonts w:ascii="Tahoma" w:hAnsi="Tahoma" w:cs="Tahoma"/>
          <w:sz w:val="20"/>
          <w:szCs w:val="20"/>
        </w:rPr>
        <w:t xml:space="preserve">posredujemo na osnovi šestega odstavka 14. člena </w:t>
      </w:r>
      <w:proofErr w:type="spellStart"/>
      <w:r w:rsidRPr="00996AD8">
        <w:rPr>
          <w:rFonts w:ascii="Tahoma" w:hAnsi="Tahoma" w:cs="Tahoma"/>
          <w:sz w:val="20"/>
          <w:szCs w:val="20"/>
        </w:rPr>
        <w:t>ZIntPK</w:t>
      </w:r>
      <w:proofErr w:type="spellEnd"/>
      <w:r w:rsidRPr="00996AD8">
        <w:rPr>
          <w:rFonts w:ascii="Tahoma" w:hAnsi="Tahoma" w:cs="Tahoma"/>
          <w:sz w:val="20"/>
          <w:szCs w:val="20"/>
        </w:rPr>
        <w:t xml:space="preserve">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B6A1902" w14:textId="77777777" w:rsidR="004F5927" w:rsidRPr="00996AD8" w:rsidRDefault="004F5927" w:rsidP="00A84B0D">
      <w:pPr>
        <w:keepNext/>
        <w:keepLines/>
        <w:spacing w:after="0" w:line="240" w:lineRule="auto"/>
        <w:jc w:val="both"/>
        <w:rPr>
          <w:rFonts w:ascii="Tahoma" w:hAnsi="Tahoma" w:cs="Tahoma"/>
          <w:sz w:val="20"/>
          <w:szCs w:val="20"/>
        </w:rPr>
      </w:pPr>
    </w:p>
    <w:p w14:paraId="004E20E5"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
          <w:sz w:val="20"/>
          <w:szCs w:val="20"/>
        </w:rPr>
        <w:t>IZJAVLJAMO</w:t>
      </w:r>
      <w:r w:rsidRPr="00996AD8">
        <w:rPr>
          <w:rFonts w:ascii="Tahoma" w:hAnsi="Tahoma" w:cs="Tahoma"/>
          <w:sz w:val="20"/>
          <w:szCs w:val="20"/>
        </w:rPr>
        <w:t xml:space="preserve">, da so pri lastništvu zgoraj navedenega gospodarskega subjekta udeležene naslednje </w:t>
      </w:r>
      <w:r w:rsidRPr="00996AD8">
        <w:rPr>
          <w:rFonts w:ascii="Tahoma" w:hAnsi="Tahoma" w:cs="Tahoma"/>
          <w:sz w:val="20"/>
          <w:szCs w:val="20"/>
          <w:u w:val="single"/>
        </w:rPr>
        <w:t>pravne osebe</w:t>
      </w:r>
      <w:r w:rsidRPr="00996AD8">
        <w:rPr>
          <w:rFonts w:ascii="Tahoma" w:hAnsi="Tahoma" w:cs="Tahoma"/>
          <w:sz w:val="20"/>
          <w:szCs w:val="20"/>
        </w:rPr>
        <w:t>, vključno z udeležbo tihih družbenikov:</w:t>
      </w:r>
    </w:p>
    <w:p w14:paraId="5050A963" w14:textId="77777777" w:rsidR="004F5927" w:rsidRPr="00996AD8" w:rsidRDefault="004F5927" w:rsidP="00A84B0D">
      <w:pPr>
        <w:keepNext/>
        <w:keepLines/>
        <w:spacing w:after="0" w:line="240" w:lineRule="auto"/>
        <w:jc w:val="both"/>
        <w:rPr>
          <w:rFonts w:ascii="Tahoma" w:hAnsi="Tahoma"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126"/>
      </w:tblGrid>
      <w:tr w:rsidR="004F5927" w:rsidRPr="00996AD8" w14:paraId="12929981" w14:textId="77777777" w:rsidTr="00712877">
        <w:tc>
          <w:tcPr>
            <w:tcW w:w="533" w:type="dxa"/>
            <w:shd w:val="clear" w:color="auto" w:fill="auto"/>
          </w:tcPr>
          <w:p w14:paraId="417F1DA6"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Št.</w:t>
            </w:r>
          </w:p>
        </w:tc>
        <w:tc>
          <w:tcPr>
            <w:tcW w:w="3403" w:type="dxa"/>
            <w:shd w:val="clear" w:color="auto" w:fill="auto"/>
          </w:tcPr>
          <w:p w14:paraId="44A133A2"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Naziv</w:t>
            </w:r>
          </w:p>
        </w:tc>
        <w:tc>
          <w:tcPr>
            <w:tcW w:w="3402" w:type="dxa"/>
          </w:tcPr>
          <w:p w14:paraId="7746AEE1"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Sedež</w:t>
            </w:r>
          </w:p>
        </w:tc>
        <w:tc>
          <w:tcPr>
            <w:tcW w:w="2126" w:type="dxa"/>
            <w:shd w:val="clear" w:color="auto" w:fill="auto"/>
          </w:tcPr>
          <w:p w14:paraId="6DAFF68E"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Delež lastništva v %</w:t>
            </w:r>
          </w:p>
        </w:tc>
      </w:tr>
      <w:tr w:rsidR="004F5927" w:rsidRPr="00996AD8" w14:paraId="5F49C3B9" w14:textId="77777777" w:rsidTr="00712877">
        <w:tc>
          <w:tcPr>
            <w:tcW w:w="533" w:type="dxa"/>
            <w:shd w:val="clear" w:color="auto" w:fill="auto"/>
          </w:tcPr>
          <w:p w14:paraId="1D179D57"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1.</w:t>
            </w:r>
          </w:p>
        </w:tc>
        <w:tc>
          <w:tcPr>
            <w:tcW w:w="3403" w:type="dxa"/>
            <w:shd w:val="clear" w:color="auto" w:fill="auto"/>
          </w:tcPr>
          <w:p w14:paraId="2DFBE447" w14:textId="77777777" w:rsidR="004F5927" w:rsidRPr="00996AD8" w:rsidRDefault="004F5927" w:rsidP="00A84B0D">
            <w:pPr>
              <w:keepNext/>
              <w:keepLines/>
              <w:spacing w:after="0" w:line="240" w:lineRule="auto"/>
              <w:jc w:val="both"/>
              <w:rPr>
                <w:rFonts w:ascii="Tahoma" w:hAnsi="Tahoma" w:cs="Tahoma"/>
                <w:b/>
                <w:sz w:val="20"/>
                <w:szCs w:val="20"/>
              </w:rPr>
            </w:pPr>
          </w:p>
        </w:tc>
        <w:tc>
          <w:tcPr>
            <w:tcW w:w="3402" w:type="dxa"/>
          </w:tcPr>
          <w:p w14:paraId="3371512F" w14:textId="77777777" w:rsidR="004F5927" w:rsidRPr="00996AD8" w:rsidRDefault="004F5927" w:rsidP="00A84B0D">
            <w:pPr>
              <w:keepNext/>
              <w:keepLines/>
              <w:spacing w:after="0" w:line="240" w:lineRule="auto"/>
              <w:jc w:val="both"/>
              <w:rPr>
                <w:rFonts w:ascii="Tahoma" w:hAnsi="Tahoma" w:cs="Tahoma"/>
                <w:b/>
                <w:sz w:val="20"/>
                <w:szCs w:val="20"/>
              </w:rPr>
            </w:pPr>
          </w:p>
        </w:tc>
        <w:tc>
          <w:tcPr>
            <w:tcW w:w="2126" w:type="dxa"/>
            <w:shd w:val="clear" w:color="auto" w:fill="auto"/>
          </w:tcPr>
          <w:p w14:paraId="1D44464D"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0B0ED029" w14:textId="77777777" w:rsidTr="00712877">
        <w:tc>
          <w:tcPr>
            <w:tcW w:w="533" w:type="dxa"/>
            <w:shd w:val="clear" w:color="auto" w:fill="auto"/>
          </w:tcPr>
          <w:p w14:paraId="2BE6828D"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2.</w:t>
            </w:r>
          </w:p>
        </w:tc>
        <w:tc>
          <w:tcPr>
            <w:tcW w:w="3403" w:type="dxa"/>
            <w:shd w:val="clear" w:color="auto" w:fill="auto"/>
          </w:tcPr>
          <w:p w14:paraId="452B15BE" w14:textId="77777777" w:rsidR="004F5927" w:rsidRPr="00996AD8" w:rsidRDefault="004F5927" w:rsidP="00A84B0D">
            <w:pPr>
              <w:keepNext/>
              <w:keepLines/>
              <w:spacing w:after="0" w:line="240" w:lineRule="auto"/>
              <w:jc w:val="both"/>
              <w:rPr>
                <w:rFonts w:ascii="Tahoma" w:hAnsi="Tahoma" w:cs="Tahoma"/>
                <w:b/>
                <w:sz w:val="20"/>
                <w:szCs w:val="20"/>
              </w:rPr>
            </w:pPr>
          </w:p>
        </w:tc>
        <w:tc>
          <w:tcPr>
            <w:tcW w:w="3402" w:type="dxa"/>
          </w:tcPr>
          <w:p w14:paraId="20EDEE8B" w14:textId="77777777" w:rsidR="004F5927" w:rsidRPr="00996AD8" w:rsidRDefault="004F5927" w:rsidP="00A84B0D">
            <w:pPr>
              <w:keepNext/>
              <w:keepLines/>
              <w:spacing w:after="0" w:line="240" w:lineRule="auto"/>
              <w:jc w:val="both"/>
              <w:rPr>
                <w:rFonts w:ascii="Tahoma" w:hAnsi="Tahoma" w:cs="Tahoma"/>
                <w:b/>
                <w:sz w:val="20"/>
                <w:szCs w:val="20"/>
              </w:rPr>
            </w:pPr>
          </w:p>
        </w:tc>
        <w:tc>
          <w:tcPr>
            <w:tcW w:w="2126" w:type="dxa"/>
            <w:shd w:val="clear" w:color="auto" w:fill="auto"/>
          </w:tcPr>
          <w:p w14:paraId="62E52023"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7DDD6BFE" w14:textId="77777777" w:rsidTr="00712877">
        <w:tc>
          <w:tcPr>
            <w:tcW w:w="533" w:type="dxa"/>
            <w:shd w:val="clear" w:color="auto" w:fill="auto"/>
          </w:tcPr>
          <w:p w14:paraId="52546885"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3.</w:t>
            </w:r>
          </w:p>
        </w:tc>
        <w:tc>
          <w:tcPr>
            <w:tcW w:w="3403" w:type="dxa"/>
            <w:shd w:val="clear" w:color="auto" w:fill="auto"/>
          </w:tcPr>
          <w:p w14:paraId="0B3A95EE" w14:textId="77777777" w:rsidR="004F5927" w:rsidRPr="00996AD8" w:rsidRDefault="004F5927" w:rsidP="00A84B0D">
            <w:pPr>
              <w:keepNext/>
              <w:keepLines/>
              <w:spacing w:after="0" w:line="240" w:lineRule="auto"/>
              <w:jc w:val="both"/>
              <w:rPr>
                <w:rFonts w:ascii="Tahoma" w:hAnsi="Tahoma" w:cs="Tahoma"/>
                <w:b/>
                <w:sz w:val="20"/>
                <w:szCs w:val="20"/>
              </w:rPr>
            </w:pPr>
          </w:p>
        </w:tc>
        <w:tc>
          <w:tcPr>
            <w:tcW w:w="3402" w:type="dxa"/>
          </w:tcPr>
          <w:p w14:paraId="6196763E" w14:textId="77777777" w:rsidR="004F5927" w:rsidRPr="00996AD8" w:rsidRDefault="004F5927" w:rsidP="00A84B0D">
            <w:pPr>
              <w:keepNext/>
              <w:keepLines/>
              <w:spacing w:after="0" w:line="240" w:lineRule="auto"/>
              <w:jc w:val="both"/>
              <w:rPr>
                <w:rFonts w:ascii="Tahoma" w:hAnsi="Tahoma" w:cs="Tahoma"/>
                <w:b/>
                <w:sz w:val="20"/>
                <w:szCs w:val="20"/>
              </w:rPr>
            </w:pPr>
          </w:p>
        </w:tc>
        <w:tc>
          <w:tcPr>
            <w:tcW w:w="2126" w:type="dxa"/>
            <w:shd w:val="clear" w:color="auto" w:fill="auto"/>
          </w:tcPr>
          <w:p w14:paraId="64431DDC"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315A4C04" w14:textId="77777777" w:rsidTr="00712877">
        <w:tc>
          <w:tcPr>
            <w:tcW w:w="533" w:type="dxa"/>
            <w:shd w:val="clear" w:color="auto" w:fill="auto"/>
          </w:tcPr>
          <w:p w14:paraId="3284DEC5"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w:t>
            </w:r>
          </w:p>
        </w:tc>
        <w:tc>
          <w:tcPr>
            <w:tcW w:w="3403" w:type="dxa"/>
            <w:shd w:val="clear" w:color="auto" w:fill="auto"/>
          </w:tcPr>
          <w:p w14:paraId="2E62E9D5" w14:textId="77777777" w:rsidR="004F5927" w:rsidRPr="00996AD8" w:rsidRDefault="004F5927" w:rsidP="00A84B0D">
            <w:pPr>
              <w:keepNext/>
              <w:keepLines/>
              <w:spacing w:after="0" w:line="240" w:lineRule="auto"/>
              <w:jc w:val="both"/>
              <w:rPr>
                <w:rFonts w:ascii="Tahoma" w:hAnsi="Tahoma" w:cs="Tahoma"/>
                <w:b/>
                <w:sz w:val="20"/>
                <w:szCs w:val="20"/>
              </w:rPr>
            </w:pPr>
          </w:p>
        </w:tc>
        <w:tc>
          <w:tcPr>
            <w:tcW w:w="3402" w:type="dxa"/>
          </w:tcPr>
          <w:p w14:paraId="23B1680C" w14:textId="77777777" w:rsidR="004F5927" w:rsidRPr="00996AD8" w:rsidRDefault="004F5927" w:rsidP="00A84B0D">
            <w:pPr>
              <w:keepNext/>
              <w:keepLines/>
              <w:spacing w:after="0" w:line="240" w:lineRule="auto"/>
              <w:jc w:val="both"/>
              <w:rPr>
                <w:rFonts w:ascii="Tahoma" w:hAnsi="Tahoma" w:cs="Tahoma"/>
                <w:b/>
                <w:sz w:val="20"/>
                <w:szCs w:val="20"/>
              </w:rPr>
            </w:pPr>
          </w:p>
        </w:tc>
        <w:tc>
          <w:tcPr>
            <w:tcW w:w="2126" w:type="dxa"/>
            <w:shd w:val="clear" w:color="auto" w:fill="auto"/>
          </w:tcPr>
          <w:p w14:paraId="67F15BC4" w14:textId="77777777" w:rsidR="004F5927" w:rsidRPr="00996AD8" w:rsidRDefault="004F5927" w:rsidP="00A84B0D">
            <w:pPr>
              <w:keepNext/>
              <w:keepLines/>
              <w:spacing w:after="0" w:line="240" w:lineRule="auto"/>
              <w:jc w:val="both"/>
              <w:rPr>
                <w:rFonts w:ascii="Tahoma" w:hAnsi="Tahoma" w:cs="Tahoma"/>
                <w:b/>
                <w:sz w:val="20"/>
                <w:szCs w:val="20"/>
              </w:rPr>
            </w:pPr>
          </w:p>
        </w:tc>
      </w:tr>
    </w:tbl>
    <w:p w14:paraId="7022F8D0" w14:textId="77777777" w:rsidR="004F5927" w:rsidRPr="00996AD8" w:rsidRDefault="004F5927" w:rsidP="00A84B0D">
      <w:pPr>
        <w:keepNext/>
        <w:keepLines/>
        <w:spacing w:after="0" w:line="240" w:lineRule="auto"/>
        <w:jc w:val="both"/>
        <w:rPr>
          <w:rFonts w:ascii="Tahoma" w:hAnsi="Tahoma" w:cs="Tahoma"/>
          <w:b/>
          <w:sz w:val="20"/>
          <w:szCs w:val="20"/>
        </w:rPr>
      </w:pPr>
    </w:p>
    <w:p w14:paraId="08B028B8" w14:textId="77777777" w:rsidR="004F5927" w:rsidRPr="00996AD8" w:rsidRDefault="004F5927" w:rsidP="00A84B0D">
      <w:pPr>
        <w:keepNext/>
        <w:keepLines/>
        <w:spacing w:after="0" w:line="240" w:lineRule="auto"/>
        <w:jc w:val="both"/>
        <w:rPr>
          <w:rFonts w:ascii="Tahoma" w:hAnsi="Tahoma" w:cs="Tahoma"/>
          <w:b/>
          <w:sz w:val="20"/>
          <w:szCs w:val="20"/>
        </w:rPr>
      </w:pPr>
    </w:p>
    <w:p w14:paraId="6916D6B6"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
          <w:sz w:val="20"/>
          <w:szCs w:val="20"/>
        </w:rPr>
        <w:t>IZJAVLJAMO</w:t>
      </w:r>
      <w:r w:rsidRPr="00996AD8">
        <w:rPr>
          <w:rFonts w:ascii="Tahoma" w:hAnsi="Tahoma" w:cs="Tahoma"/>
          <w:sz w:val="20"/>
          <w:szCs w:val="20"/>
        </w:rPr>
        <w:t xml:space="preserve">, da so pri lastništvu zgoraj navedenega gospodarskega subjekta udeležene naslednje </w:t>
      </w:r>
      <w:r w:rsidRPr="00996AD8">
        <w:rPr>
          <w:rFonts w:ascii="Tahoma" w:hAnsi="Tahoma" w:cs="Tahoma"/>
          <w:sz w:val="20"/>
          <w:szCs w:val="20"/>
          <w:u w:val="single"/>
        </w:rPr>
        <w:t>fizične osebe</w:t>
      </w:r>
      <w:r w:rsidRPr="00996AD8">
        <w:rPr>
          <w:rFonts w:ascii="Tahoma" w:hAnsi="Tahoma" w:cs="Tahoma"/>
          <w:sz w:val="20"/>
          <w:szCs w:val="20"/>
        </w:rPr>
        <w:t>, vključno z udeležbo tihih družbenikov:</w:t>
      </w:r>
    </w:p>
    <w:p w14:paraId="2C37E2FA" w14:textId="77777777" w:rsidR="004F5927" w:rsidRPr="00996AD8" w:rsidRDefault="004F5927" w:rsidP="00A84B0D">
      <w:pPr>
        <w:keepNext/>
        <w:keepLines/>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F5927" w:rsidRPr="00996AD8" w14:paraId="585DDF8D" w14:textId="77777777" w:rsidTr="00712877">
        <w:tc>
          <w:tcPr>
            <w:tcW w:w="534" w:type="dxa"/>
            <w:shd w:val="clear" w:color="auto" w:fill="auto"/>
          </w:tcPr>
          <w:p w14:paraId="770B6902"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Št.</w:t>
            </w:r>
          </w:p>
        </w:tc>
        <w:tc>
          <w:tcPr>
            <w:tcW w:w="3402" w:type="dxa"/>
            <w:shd w:val="clear" w:color="auto" w:fill="auto"/>
          </w:tcPr>
          <w:p w14:paraId="0BC869EA"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Ime in priimek</w:t>
            </w:r>
          </w:p>
        </w:tc>
        <w:tc>
          <w:tcPr>
            <w:tcW w:w="3685" w:type="dxa"/>
            <w:shd w:val="clear" w:color="auto" w:fill="auto"/>
          </w:tcPr>
          <w:p w14:paraId="2293F6F9"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Naslov stalnega bivališča</w:t>
            </w:r>
          </w:p>
        </w:tc>
        <w:tc>
          <w:tcPr>
            <w:tcW w:w="1810" w:type="dxa"/>
            <w:shd w:val="clear" w:color="auto" w:fill="auto"/>
          </w:tcPr>
          <w:p w14:paraId="21767471"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Delež lastništva v %</w:t>
            </w:r>
          </w:p>
        </w:tc>
      </w:tr>
      <w:tr w:rsidR="004F5927" w:rsidRPr="00996AD8" w14:paraId="36252EBD" w14:textId="77777777" w:rsidTr="00712877">
        <w:tc>
          <w:tcPr>
            <w:tcW w:w="534" w:type="dxa"/>
            <w:shd w:val="clear" w:color="auto" w:fill="auto"/>
          </w:tcPr>
          <w:p w14:paraId="24560F86"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1.</w:t>
            </w:r>
          </w:p>
        </w:tc>
        <w:tc>
          <w:tcPr>
            <w:tcW w:w="3402" w:type="dxa"/>
            <w:shd w:val="clear" w:color="auto" w:fill="auto"/>
          </w:tcPr>
          <w:p w14:paraId="149E3F5B" w14:textId="77777777" w:rsidR="004F5927" w:rsidRPr="00996AD8" w:rsidRDefault="004F5927" w:rsidP="00A84B0D">
            <w:pPr>
              <w:keepNext/>
              <w:keepLines/>
              <w:spacing w:after="0" w:line="240" w:lineRule="auto"/>
              <w:jc w:val="both"/>
              <w:rPr>
                <w:rFonts w:ascii="Tahoma" w:hAnsi="Tahoma" w:cs="Tahoma"/>
                <w:b/>
                <w:sz w:val="20"/>
                <w:szCs w:val="20"/>
              </w:rPr>
            </w:pPr>
          </w:p>
        </w:tc>
        <w:tc>
          <w:tcPr>
            <w:tcW w:w="3685" w:type="dxa"/>
            <w:shd w:val="clear" w:color="auto" w:fill="auto"/>
          </w:tcPr>
          <w:p w14:paraId="15F137F7" w14:textId="77777777" w:rsidR="004F5927" w:rsidRPr="00996AD8" w:rsidRDefault="004F5927" w:rsidP="00A84B0D">
            <w:pPr>
              <w:keepNext/>
              <w:keepLines/>
              <w:spacing w:after="0" w:line="240" w:lineRule="auto"/>
              <w:jc w:val="both"/>
              <w:rPr>
                <w:rFonts w:ascii="Tahoma" w:hAnsi="Tahoma" w:cs="Tahoma"/>
                <w:b/>
                <w:sz w:val="20"/>
                <w:szCs w:val="20"/>
              </w:rPr>
            </w:pPr>
          </w:p>
        </w:tc>
        <w:tc>
          <w:tcPr>
            <w:tcW w:w="1810" w:type="dxa"/>
            <w:shd w:val="clear" w:color="auto" w:fill="auto"/>
          </w:tcPr>
          <w:p w14:paraId="61FCB128"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24B1FD43" w14:textId="77777777" w:rsidTr="00712877">
        <w:tc>
          <w:tcPr>
            <w:tcW w:w="534" w:type="dxa"/>
            <w:shd w:val="clear" w:color="auto" w:fill="auto"/>
          </w:tcPr>
          <w:p w14:paraId="4B7ECF04"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2.</w:t>
            </w:r>
          </w:p>
        </w:tc>
        <w:tc>
          <w:tcPr>
            <w:tcW w:w="3402" w:type="dxa"/>
            <w:shd w:val="clear" w:color="auto" w:fill="auto"/>
          </w:tcPr>
          <w:p w14:paraId="5AD8BBCC" w14:textId="77777777" w:rsidR="004F5927" w:rsidRPr="00996AD8" w:rsidRDefault="004F5927" w:rsidP="00A84B0D">
            <w:pPr>
              <w:keepNext/>
              <w:keepLines/>
              <w:spacing w:after="0" w:line="240" w:lineRule="auto"/>
              <w:jc w:val="both"/>
              <w:rPr>
                <w:rFonts w:ascii="Tahoma" w:hAnsi="Tahoma" w:cs="Tahoma"/>
                <w:b/>
                <w:sz w:val="20"/>
                <w:szCs w:val="20"/>
              </w:rPr>
            </w:pPr>
          </w:p>
        </w:tc>
        <w:tc>
          <w:tcPr>
            <w:tcW w:w="3685" w:type="dxa"/>
            <w:shd w:val="clear" w:color="auto" w:fill="auto"/>
          </w:tcPr>
          <w:p w14:paraId="47A957CD" w14:textId="77777777" w:rsidR="004F5927" w:rsidRPr="00996AD8" w:rsidRDefault="004F5927" w:rsidP="00A84B0D">
            <w:pPr>
              <w:keepNext/>
              <w:keepLines/>
              <w:spacing w:after="0" w:line="240" w:lineRule="auto"/>
              <w:jc w:val="both"/>
              <w:rPr>
                <w:rFonts w:ascii="Tahoma" w:hAnsi="Tahoma" w:cs="Tahoma"/>
                <w:b/>
                <w:sz w:val="20"/>
                <w:szCs w:val="20"/>
              </w:rPr>
            </w:pPr>
          </w:p>
        </w:tc>
        <w:tc>
          <w:tcPr>
            <w:tcW w:w="1810" w:type="dxa"/>
            <w:shd w:val="clear" w:color="auto" w:fill="auto"/>
          </w:tcPr>
          <w:p w14:paraId="469A3361"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11D34192" w14:textId="77777777" w:rsidTr="00712877">
        <w:tc>
          <w:tcPr>
            <w:tcW w:w="534" w:type="dxa"/>
            <w:shd w:val="clear" w:color="auto" w:fill="auto"/>
          </w:tcPr>
          <w:p w14:paraId="5B4DB1D4"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3.</w:t>
            </w:r>
          </w:p>
        </w:tc>
        <w:tc>
          <w:tcPr>
            <w:tcW w:w="3402" w:type="dxa"/>
            <w:shd w:val="clear" w:color="auto" w:fill="auto"/>
          </w:tcPr>
          <w:p w14:paraId="4EABFE96" w14:textId="77777777" w:rsidR="004F5927" w:rsidRPr="00996AD8" w:rsidRDefault="004F5927" w:rsidP="00A84B0D">
            <w:pPr>
              <w:keepNext/>
              <w:keepLines/>
              <w:spacing w:after="0" w:line="240" w:lineRule="auto"/>
              <w:jc w:val="both"/>
              <w:rPr>
                <w:rFonts w:ascii="Tahoma" w:hAnsi="Tahoma" w:cs="Tahoma"/>
                <w:b/>
                <w:sz w:val="20"/>
                <w:szCs w:val="20"/>
              </w:rPr>
            </w:pPr>
          </w:p>
        </w:tc>
        <w:tc>
          <w:tcPr>
            <w:tcW w:w="3685" w:type="dxa"/>
            <w:shd w:val="clear" w:color="auto" w:fill="auto"/>
          </w:tcPr>
          <w:p w14:paraId="3752A1E6" w14:textId="77777777" w:rsidR="004F5927" w:rsidRPr="00996AD8" w:rsidRDefault="004F5927" w:rsidP="00A84B0D">
            <w:pPr>
              <w:keepNext/>
              <w:keepLines/>
              <w:spacing w:after="0" w:line="240" w:lineRule="auto"/>
              <w:jc w:val="both"/>
              <w:rPr>
                <w:rFonts w:ascii="Tahoma" w:hAnsi="Tahoma" w:cs="Tahoma"/>
                <w:b/>
                <w:sz w:val="20"/>
                <w:szCs w:val="20"/>
              </w:rPr>
            </w:pPr>
          </w:p>
        </w:tc>
        <w:tc>
          <w:tcPr>
            <w:tcW w:w="1810" w:type="dxa"/>
            <w:shd w:val="clear" w:color="auto" w:fill="auto"/>
          </w:tcPr>
          <w:p w14:paraId="7819D37C"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2FD4CD22" w14:textId="77777777" w:rsidTr="00712877">
        <w:tc>
          <w:tcPr>
            <w:tcW w:w="534" w:type="dxa"/>
            <w:shd w:val="clear" w:color="auto" w:fill="auto"/>
          </w:tcPr>
          <w:p w14:paraId="70874BE3"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w:t>
            </w:r>
          </w:p>
        </w:tc>
        <w:tc>
          <w:tcPr>
            <w:tcW w:w="3402" w:type="dxa"/>
            <w:shd w:val="clear" w:color="auto" w:fill="auto"/>
          </w:tcPr>
          <w:p w14:paraId="1177391B" w14:textId="77777777" w:rsidR="004F5927" w:rsidRPr="00996AD8" w:rsidRDefault="004F5927" w:rsidP="00A84B0D">
            <w:pPr>
              <w:keepNext/>
              <w:keepLines/>
              <w:spacing w:after="0" w:line="240" w:lineRule="auto"/>
              <w:jc w:val="both"/>
              <w:rPr>
                <w:rFonts w:ascii="Tahoma" w:hAnsi="Tahoma" w:cs="Tahoma"/>
                <w:b/>
                <w:sz w:val="20"/>
                <w:szCs w:val="20"/>
              </w:rPr>
            </w:pPr>
          </w:p>
        </w:tc>
        <w:tc>
          <w:tcPr>
            <w:tcW w:w="3685" w:type="dxa"/>
            <w:shd w:val="clear" w:color="auto" w:fill="auto"/>
          </w:tcPr>
          <w:p w14:paraId="25D67B2E" w14:textId="77777777" w:rsidR="004F5927" w:rsidRPr="00996AD8" w:rsidRDefault="004F5927" w:rsidP="00A84B0D">
            <w:pPr>
              <w:keepNext/>
              <w:keepLines/>
              <w:spacing w:after="0" w:line="240" w:lineRule="auto"/>
              <w:jc w:val="both"/>
              <w:rPr>
                <w:rFonts w:ascii="Tahoma" w:hAnsi="Tahoma" w:cs="Tahoma"/>
                <w:b/>
                <w:sz w:val="20"/>
                <w:szCs w:val="20"/>
              </w:rPr>
            </w:pPr>
          </w:p>
        </w:tc>
        <w:tc>
          <w:tcPr>
            <w:tcW w:w="1810" w:type="dxa"/>
            <w:shd w:val="clear" w:color="auto" w:fill="auto"/>
          </w:tcPr>
          <w:p w14:paraId="30405A4B" w14:textId="77777777" w:rsidR="004F5927" w:rsidRPr="00996AD8" w:rsidRDefault="004F5927" w:rsidP="00A84B0D">
            <w:pPr>
              <w:keepNext/>
              <w:keepLines/>
              <w:spacing w:after="0" w:line="240" w:lineRule="auto"/>
              <w:jc w:val="both"/>
              <w:rPr>
                <w:rFonts w:ascii="Tahoma" w:hAnsi="Tahoma" w:cs="Tahoma"/>
                <w:b/>
                <w:sz w:val="20"/>
                <w:szCs w:val="20"/>
              </w:rPr>
            </w:pPr>
          </w:p>
        </w:tc>
      </w:tr>
    </w:tbl>
    <w:p w14:paraId="11CE5BAF" w14:textId="77777777" w:rsidR="004F5927" w:rsidRPr="00996AD8" w:rsidRDefault="004F5927" w:rsidP="00A84B0D">
      <w:pPr>
        <w:keepNext/>
        <w:keepLines/>
        <w:spacing w:after="0" w:line="240" w:lineRule="auto"/>
        <w:jc w:val="both"/>
        <w:rPr>
          <w:rFonts w:ascii="Tahoma" w:hAnsi="Tahoma" w:cs="Tahoma"/>
          <w:b/>
          <w:sz w:val="20"/>
          <w:szCs w:val="20"/>
        </w:rPr>
      </w:pPr>
    </w:p>
    <w:p w14:paraId="34A0033E"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
          <w:sz w:val="20"/>
          <w:szCs w:val="20"/>
        </w:rPr>
        <w:br w:type="page"/>
      </w:r>
      <w:r w:rsidRPr="00996AD8">
        <w:rPr>
          <w:rFonts w:ascii="Tahoma" w:hAnsi="Tahoma" w:cs="Tahoma"/>
          <w:b/>
          <w:sz w:val="20"/>
          <w:szCs w:val="20"/>
        </w:rPr>
        <w:lastRenderedPageBreak/>
        <w:t>IZJAVLJAMO</w:t>
      </w:r>
      <w:r w:rsidRPr="00996AD8">
        <w:rPr>
          <w:rFonts w:ascii="Tahoma" w:hAnsi="Tahoma" w:cs="Tahoma"/>
          <w:sz w:val="20"/>
          <w:szCs w:val="20"/>
        </w:rPr>
        <w:t xml:space="preserve">, da so skladno z določbami zakona, ki ureja gospodarske družbe, </w:t>
      </w:r>
      <w:r w:rsidRPr="00996AD8">
        <w:rPr>
          <w:rFonts w:ascii="Tahoma" w:hAnsi="Tahoma" w:cs="Tahoma"/>
          <w:sz w:val="20"/>
          <w:szCs w:val="20"/>
          <w:u w:val="single"/>
        </w:rPr>
        <w:t>povezane družbe</w:t>
      </w:r>
      <w:r w:rsidRPr="00996AD8">
        <w:rPr>
          <w:rFonts w:ascii="Tahoma" w:hAnsi="Tahoma" w:cs="Tahoma"/>
          <w:sz w:val="20"/>
          <w:szCs w:val="20"/>
        </w:rPr>
        <w:t xml:space="preserve"> z zgoraj navedenim gospodarskim subjektom, naslednji gospodarski subjekti:</w:t>
      </w:r>
    </w:p>
    <w:p w14:paraId="79A943FA" w14:textId="77777777" w:rsidR="004F5927" w:rsidRPr="00996AD8" w:rsidRDefault="004F5927" w:rsidP="00A84B0D">
      <w:pPr>
        <w:keepNext/>
        <w:keepLines/>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4F5927" w:rsidRPr="00996AD8" w14:paraId="345BDE4F" w14:textId="77777777" w:rsidTr="00712877">
        <w:tc>
          <w:tcPr>
            <w:tcW w:w="533" w:type="dxa"/>
            <w:shd w:val="clear" w:color="auto" w:fill="auto"/>
          </w:tcPr>
          <w:p w14:paraId="6DA1C195"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Št.</w:t>
            </w:r>
          </w:p>
        </w:tc>
        <w:tc>
          <w:tcPr>
            <w:tcW w:w="3376" w:type="dxa"/>
            <w:shd w:val="clear" w:color="auto" w:fill="auto"/>
          </w:tcPr>
          <w:p w14:paraId="718C6364"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 xml:space="preserve">Naziv </w:t>
            </w:r>
          </w:p>
        </w:tc>
        <w:tc>
          <w:tcPr>
            <w:tcW w:w="3657" w:type="dxa"/>
            <w:shd w:val="clear" w:color="auto" w:fill="auto"/>
          </w:tcPr>
          <w:p w14:paraId="31CDF3AE"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 xml:space="preserve">Sedež </w:t>
            </w:r>
          </w:p>
        </w:tc>
        <w:tc>
          <w:tcPr>
            <w:tcW w:w="1865" w:type="dxa"/>
            <w:shd w:val="clear" w:color="auto" w:fill="auto"/>
          </w:tcPr>
          <w:p w14:paraId="450A39E5"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Matična številka</w:t>
            </w:r>
          </w:p>
        </w:tc>
      </w:tr>
      <w:tr w:rsidR="004F5927" w:rsidRPr="00996AD8" w14:paraId="1B303991" w14:textId="77777777" w:rsidTr="00712877">
        <w:tc>
          <w:tcPr>
            <w:tcW w:w="533" w:type="dxa"/>
            <w:shd w:val="clear" w:color="auto" w:fill="auto"/>
          </w:tcPr>
          <w:p w14:paraId="436C478D"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1.</w:t>
            </w:r>
          </w:p>
        </w:tc>
        <w:tc>
          <w:tcPr>
            <w:tcW w:w="3376" w:type="dxa"/>
            <w:shd w:val="clear" w:color="auto" w:fill="auto"/>
          </w:tcPr>
          <w:p w14:paraId="2C01D7AC" w14:textId="77777777" w:rsidR="004F5927" w:rsidRPr="00996AD8" w:rsidRDefault="004F5927" w:rsidP="00A84B0D">
            <w:pPr>
              <w:keepNext/>
              <w:keepLines/>
              <w:spacing w:after="0" w:line="240" w:lineRule="auto"/>
              <w:jc w:val="both"/>
              <w:rPr>
                <w:rFonts w:ascii="Tahoma" w:hAnsi="Tahoma" w:cs="Tahoma"/>
                <w:b/>
                <w:sz w:val="20"/>
                <w:szCs w:val="20"/>
              </w:rPr>
            </w:pPr>
          </w:p>
        </w:tc>
        <w:tc>
          <w:tcPr>
            <w:tcW w:w="3657" w:type="dxa"/>
            <w:shd w:val="clear" w:color="auto" w:fill="auto"/>
          </w:tcPr>
          <w:p w14:paraId="5DBBA717" w14:textId="77777777" w:rsidR="004F5927" w:rsidRPr="00996AD8" w:rsidRDefault="004F5927" w:rsidP="00A84B0D">
            <w:pPr>
              <w:keepNext/>
              <w:keepLines/>
              <w:spacing w:after="0" w:line="240" w:lineRule="auto"/>
              <w:jc w:val="both"/>
              <w:rPr>
                <w:rFonts w:ascii="Tahoma" w:hAnsi="Tahoma" w:cs="Tahoma"/>
                <w:b/>
                <w:sz w:val="20"/>
                <w:szCs w:val="20"/>
              </w:rPr>
            </w:pPr>
          </w:p>
        </w:tc>
        <w:tc>
          <w:tcPr>
            <w:tcW w:w="1865" w:type="dxa"/>
            <w:shd w:val="clear" w:color="auto" w:fill="auto"/>
          </w:tcPr>
          <w:p w14:paraId="030613BF"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37A0F53A" w14:textId="77777777" w:rsidTr="00712877">
        <w:tc>
          <w:tcPr>
            <w:tcW w:w="533" w:type="dxa"/>
            <w:shd w:val="clear" w:color="auto" w:fill="auto"/>
          </w:tcPr>
          <w:p w14:paraId="241D257B"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2.</w:t>
            </w:r>
          </w:p>
        </w:tc>
        <w:tc>
          <w:tcPr>
            <w:tcW w:w="3376" w:type="dxa"/>
            <w:shd w:val="clear" w:color="auto" w:fill="auto"/>
          </w:tcPr>
          <w:p w14:paraId="0D3393D6" w14:textId="77777777" w:rsidR="004F5927" w:rsidRPr="00996AD8" w:rsidRDefault="004F5927" w:rsidP="00A84B0D">
            <w:pPr>
              <w:keepNext/>
              <w:keepLines/>
              <w:spacing w:after="0" w:line="240" w:lineRule="auto"/>
              <w:jc w:val="both"/>
              <w:rPr>
                <w:rFonts w:ascii="Tahoma" w:hAnsi="Tahoma" w:cs="Tahoma"/>
                <w:b/>
                <w:sz w:val="20"/>
                <w:szCs w:val="20"/>
              </w:rPr>
            </w:pPr>
          </w:p>
        </w:tc>
        <w:tc>
          <w:tcPr>
            <w:tcW w:w="3657" w:type="dxa"/>
            <w:shd w:val="clear" w:color="auto" w:fill="auto"/>
          </w:tcPr>
          <w:p w14:paraId="0EBB3C68" w14:textId="77777777" w:rsidR="004F5927" w:rsidRPr="00996AD8" w:rsidRDefault="004F5927" w:rsidP="00A84B0D">
            <w:pPr>
              <w:keepNext/>
              <w:keepLines/>
              <w:spacing w:after="0" w:line="240" w:lineRule="auto"/>
              <w:jc w:val="both"/>
              <w:rPr>
                <w:rFonts w:ascii="Tahoma" w:hAnsi="Tahoma" w:cs="Tahoma"/>
                <w:b/>
                <w:sz w:val="20"/>
                <w:szCs w:val="20"/>
              </w:rPr>
            </w:pPr>
          </w:p>
        </w:tc>
        <w:tc>
          <w:tcPr>
            <w:tcW w:w="1865" w:type="dxa"/>
            <w:shd w:val="clear" w:color="auto" w:fill="auto"/>
          </w:tcPr>
          <w:p w14:paraId="40091615"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3B2FBD22" w14:textId="77777777" w:rsidTr="00712877">
        <w:tc>
          <w:tcPr>
            <w:tcW w:w="533" w:type="dxa"/>
            <w:shd w:val="clear" w:color="auto" w:fill="auto"/>
          </w:tcPr>
          <w:p w14:paraId="34EC847E"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3.</w:t>
            </w:r>
          </w:p>
        </w:tc>
        <w:tc>
          <w:tcPr>
            <w:tcW w:w="3376" w:type="dxa"/>
            <w:shd w:val="clear" w:color="auto" w:fill="auto"/>
          </w:tcPr>
          <w:p w14:paraId="70A3A81E" w14:textId="77777777" w:rsidR="004F5927" w:rsidRPr="00996AD8" w:rsidRDefault="004F5927" w:rsidP="00A84B0D">
            <w:pPr>
              <w:keepNext/>
              <w:keepLines/>
              <w:spacing w:after="0" w:line="240" w:lineRule="auto"/>
              <w:jc w:val="both"/>
              <w:rPr>
                <w:rFonts w:ascii="Tahoma" w:hAnsi="Tahoma" w:cs="Tahoma"/>
                <w:b/>
                <w:sz w:val="20"/>
                <w:szCs w:val="20"/>
              </w:rPr>
            </w:pPr>
          </w:p>
        </w:tc>
        <w:tc>
          <w:tcPr>
            <w:tcW w:w="3657" w:type="dxa"/>
            <w:shd w:val="clear" w:color="auto" w:fill="auto"/>
          </w:tcPr>
          <w:p w14:paraId="517578A4" w14:textId="77777777" w:rsidR="004F5927" w:rsidRPr="00996AD8" w:rsidRDefault="004F5927" w:rsidP="00A84B0D">
            <w:pPr>
              <w:keepNext/>
              <w:keepLines/>
              <w:spacing w:after="0" w:line="240" w:lineRule="auto"/>
              <w:jc w:val="both"/>
              <w:rPr>
                <w:rFonts w:ascii="Tahoma" w:hAnsi="Tahoma" w:cs="Tahoma"/>
                <w:b/>
                <w:sz w:val="20"/>
                <w:szCs w:val="20"/>
              </w:rPr>
            </w:pPr>
          </w:p>
        </w:tc>
        <w:tc>
          <w:tcPr>
            <w:tcW w:w="1865" w:type="dxa"/>
            <w:shd w:val="clear" w:color="auto" w:fill="auto"/>
          </w:tcPr>
          <w:p w14:paraId="22A1FB3B" w14:textId="77777777" w:rsidR="004F5927" w:rsidRPr="00996AD8" w:rsidRDefault="004F5927" w:rsidP="00A84B0D">
            <w:pPr>
              <w:keepNext/>
              <w:keepLines/>
              <w:spacing w:after="0" w:line="240" w:lineRule="auto"/>
              <w:jc w:val="both"/>
              <w:rPr>
                <w:rFonts w:ascii="Tahoma" w:hAnsi="Tahoma" w:cs="Tahoma"/>
                <w:b/>
                <w:sz w:val="20"/>
                <w:szCs w:val="20"/>
              </w:rPr>
            </w:pPr>
          </w:p>
        </w:tc>
      </w:tr>
      <w:tr w:rsidR="004F5927" w:rsidRPr="00996AD8" w14:paraId="639D6AD6" w14:textId="77777777" w:rsidTr="00712877">
        <w:tc>
          <w:tcPr>
            <w:tcW w:w="533" w:type="dxa"/>
            <w:shd w:val="clear" w:color="auto" w:fill="auto"/>
          </w:tcPr>
          <w:p w14:paraId="31778BC2" w14:textId="77777777" w:rsidR="004F5927" w:rsidRPr="00996AD8" w:rsidRDefault="004F5927" w:rsidP="00A84B0D">
            <w:pPr>
              <w:keepNext/>
              <w:keepLines/>
              <w:spacing w:after="0" w:line="240" w:lineRule="auto"/>
              <w:jc w:val="both"/>
              <w:rPr>
                <w:rFonts w:ascii="Tahoma" w:hAnsi="Tahoma" w:cs="Tahoma"/>
                <w:b/>
                <w:sz w:val="20"/>
                <w:szCs w:val="20"/>
              </w:rPr>
            </w:pPr>
            <w:r w:rsidRPr="00996AD8">
              <w:rPr>
                <w:rFonts w:ascii="Tahoma" w:hAnsi="Tahoma" w:cs="Tahoma"/>
                <w:b/>
                <w:sz w:val="20"/>
                <w:szCs w:val="20"/>
              </w:rPr>
              <w:t>….</w:t>
            </w:r>
          </w:p>
        </w:tc>
        <w:tc>
          <w:tcPr>
            <w:tcW w:w="3376" w:type="dxa"/>
            <w:shd w:val="clear" w:color="auto" w:fill="auto"/>
          </w:tcPr>
          <w:p w14:paraId="5239531D" w14:textId="77777777" w:rsidR="004F5927" w:rsidRPr="00996AD8" w:rsidRDefault="004F5927" w:rsidP="00A84B0D">
            <w:pPr>
              <w:keepNext/>
              <w:keepLines/>
              <w:spacing w:after="0" w:line="240" w:lineRule="auto"/>
              <w:jc w:val="both"/>
              <w:rPr>
                <w:rFonts w:ascii="Tahoma" w:hAnsi="Tahoma" w:cs="Tahoma"/>
                <w:b/>
                <w:sz w:val="20"/>
                <w:szCs w:val="20"/>
              </w:rPr>
            </w:pPr>
          </w:p>
        </w:tc>
        <w:tc>
          <w:tcPr>
            <w:tcW w:w="3657" w:type="dxa"/>
            <w:shd w:val="clear" w:color="auto" w:fill="auto"/>
          </w:tcPr>
          <w:p w14:paraId="7C365DDE" w14:textId="77777777" w:rsidR="004F5927" w:rsidRPr="00996AD8" w:rsidRDefault="004F5927" w:rsidP="00A84B0D">
            <w:pPr>
              <w:keepNext/>
              <w:keepLines/>
              <w:spacing w:after="0" w:line="240" w:lineRule="auto"/>
              <w:jc w:val="both"/>
              <w:rPr>
                <w:rFonts w:ascii="Tahoma" w:hAnsi="Tahoma" w:cs="Tahoma"/>
                <w:b/>
                <w:sz w:val="20"/>
                <w:szCs w:val="20"/>
              </w:rPr>
            </w:pPr>
          </w:p>
        </w:tc>
        <w:tc>
          <w:tcPr>
            <w:tcW w:w="1865" w:type="dxa"/>
            <w:shd w:val="clear" w:color="auto" w:fill="auto"/>
          </w:tcPr>
          <w:p w14:paraId="4CBC01C9" w14:textId="77777777" w:rsidR="004F5927" w:rsidRPr="00996AD8" w:rsidRDefault="004F5927" w:rsidP="00A84B0D">
            <w:pPr>
              <w:keepNext/>
              <w:keepLines/>
              <w:spacing w:after="0" w:line="240" w:lineRule="auto"/>
              <w:jc w:val="both"/>
              <w:rPr>
                <w:rFonts w:ascii="Tahoma" w:hAnsi="Tahoma" w:cs="Tahoma"/>
                <w:b/>
                <w:sz w:val="20"/>
                <w:szCs w:val="20"/>
              </w:rPr>
            </w:pPr>
          </w:p>
        </w:tc>
      </w:tr>
    </w:tbl>
    <w:p w14:paraId="29188662" w14:textId="77777777" w:rsidR="004F5927" w:rsidRPr="00996AD8" w:rsidRDefault="004F5927" w:rsidP="00A84B0D">
      <w:pPr>
        <w:keepNext/>
        <w:keepLines/>
        <w:spacing w:after="0" w:line="240" w:lineRule="auto"/>
        <w:jc w:val="both"/>
        <w:rPr>
          <w:rFonts w:ascii="Tahoma" w:hAnsi="Tahoma" w:cs="Tahoma"/>
          <w:sz w:val="20"/>
          <w:szCs w:val="20"/>
        </w:rPr>
      </w:pPr>
    </w:p>
    <w:p w14:paraId="2CE833FF"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31F81AB" w14:textId="77777777" w:rsidR="004F5927" w:rsidRPr="00996AD8" w:rsidRDefault="004F5927" w:rsidP="00A84B0D">
      <w:pPr>
        <w:keepNext/>
        <w:keepLines/>
        <w:spacing w:after="0" w:line="240" w:lineRule="auto"/>
        <w:jc w:val="both"/>
        <w:rPr>
          <w:rFonts w:ascii="Tahoma" w:hAnsi="Tahoma" w:cs="Tahoma"/>
          <w:sz w:val="20"/>
          <w:szCs w:val="20"/>
        </w:rPr>
      </w:pPr>
    </w:p>
    <w:p w14:paraId="4ABE7AA0"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 xml:space="preserve">S podpisom te izjave jamčim za točnost in resničnost podatkov ter se zavedam, da je </w:t>
      </w:r>
      <w:r w:rsidR="000F5C41" w:rsidRPr="00996AD8">
        <w:rPr>
          <w:rFonts w:ascii="Tahoma" w:hAnsi="Tahoma" w:cs="Tahoma"/>
          <w:sz w:val="20"/>
          <w:szCs w:val="20"/>
        </w:rPr>
        <w:t xml:space="preserve">sklenjen okvirni sporazum </w:t>
      </w:r>
      <w:r w:rsidRPr="00996AD8">
        <w:rPr>
          <w:rFonts w:ascii="Tahoma" w:hAnsi="Tahoma" w:cs="Tahoma"/>
          <w:sz w:val="20"/>
          <w:szCs w:val="20"/>
        </w:rPr>
        <w:t>v primeru lažne izjave ali neresničnih podatkov o dejstvih v izjavi ničen. Zavezujem se, da bom naročnika obvestil o vsaki spremembi posredovanih podatkov.</w:t>
      </w:r>
    </w:p>
    <w:p w14:paraId="08732F7C" w14:textId="77777777" w:rsidR="004F5927" w:rsidRPr="00996AD8" w:rsidRDefault="004F5927" w:rsidP="00A84B0D">
      <w:pPr>
        <w:keepNext/>
        <w:keepLines/>
        <w:spacing w:after="0" w:line="240" w:lineRule="auto"/>
        <w:jc w:val="both"/>
        <w:rPr>
          <w:rFonts w:ascii="Tahoma" w:hAnsi="Tahoma" w:cs="Tahoma"/>
          <w:b/>
          <w:sz w:val="20"/>
          <w:szCs w:val="20"/>
        </w:rPr>
      </w:pPr>
    </w:p>
    <w:p w14:paraId="45F155FA" w14:textId="77777777" w:rsidR="004F5927" w:rsidRPr="00996AD8" w:rsidRDefault="004F5927" w:rsidP="00A84B0D">
      <w:pPr>
        <w:keepNext/>
        <w:keepLines/>
        <w:spacing w:after="0" w:line="240" w:lineRule="auto"/>
        <w:jc w:val="both"/>
        <w:rPr>
          <w:rFonts w:ascii="Tahoma" w:hAnsi="Tahoma" w:cs="Tahoma"/>
          <w:i/>
          <w:sz w:val="20"/>
          <w:szCs w:val="20"/>
          <w:u w:val="single"/>
        </w:rPr>
      </w:pPr>
    </w:p>
    <w:p w14:paraId="567C3EEC" w14:textId="77777777" w:rsidR="004F5927" w:rsidRPr="00996AD8" w:rsidRDefault="004F5927" w:rsidP="00A84B0D">
      <w:pPr>
        <w:keepNext/>
        <w:keepLines/>
        <w:spacing w:after="0" w:line="240" w:lineRule="auto"/>
        <w:jc w:val="both"/>
        <w:rPr>
          <w:rFonts w:ascii="Tahoma" w:hAnsi="Tahoma" w:cs="Tahoma"/>
          <w:i/>
          <w:sz w:val="20"/>
          <w:szCs w:val="20"/>
          <w:u w:val="single"/>
        </w:rPr>
      </w:pPr>
      <w:r w:rsidRPr="00996AD8">
        <w:rPr>
          <w:rFonts w:ascii="Tahoma" w:hAnsi="Tahoma" w:cs="Tahoma"/>
          <w:i/>
          <w:sz w:val="20"/>
          <w:szCs w:val="20"/>
          <w:u w:val="single"/>
        </w:rPr>
        <w:t>Vse izjave podajamo pod kazensko in materialno odgovornostjo.</w:t>
      </w:r>
    </w:p>
    <w:p w14:paraId="7786BB2C" w14:textId="77777777" w:rsidR="004F5927" w:rsidRPr="00996AD8" w:rsidRDefault="004F5927" w:rsidP="00A84B0D">
      <w:pPr>
        <w:keepNext/>
        <w:keepLines/>
        <w:spacing w:after="0" w:line="240" w:lineRule="auto"/>
        <w:jc w:val="both"/>
        <w:rPr>
          <w:rFonts w:ascii="Tahoma" w:hAnsi="Tahoma" w:cs="Tahoma"/>
          <w:b/>
          <w:sz w:val="20"/>
          <w:szCs w:val="20"/>
        </w:rPr>
      </w:pPr>
    </w:p>
    <w:p w14:paraId="06C78637" w14:textId="77777777" w:rsidR="004F5927" w:rsidRPr="00996AD8" w:rsidRDefault="004F5927" w:rsidP="00A84B0D">
      <w:pPr>
        <w:keepNext/>
        <w:keepLines/>
        <w:spacing w:after="0" w:line="240" w:lineRule="auto"/>
        <w:jc w:val="both"/>
        <w:rPr>
          <w:rFonts w:ascii="Tahoma" w:hAnsi="Tahoma" w:cs="Tahoma"/>
          <w:b/>
          <w:sz w:val="20"/>
          <w:szCs w:val="20"/>
        </w:rPr>
      </w:pPr>
    </w:p>
    <w:p w14:paraId="2F74AFF1" w14:textId="77777777" w:rsidR="004F5927" w:rsidRPr="00996AD8" w:rsidRDefault="004F5927" w:rsidP="00A84B0D">
      <w:pPr>
        <w:keepNext/>
        <w:keepLines/>
        <w:spacing w:after="0" w:line="240" w:lineRule="auto"/>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4F5927" w:rsidRPr="00996AD8" w14:paraId="1E0BA566" w14:textId="77777777" w:rsidTr="00712877">
        <w:trPr>
          <w:trHeight w:val="235"/>
        </w:trPr>
        <w:tc>
          <w:tcPr>
            <w:tcW w:w="3119" w:type="dxa"/>
            <w:tcBorders>
              <w:bottom w:val="single" w:sz="4" w:space="0" w:color="auto"/>
            </w:tcBorders>
          </w:tcPr>
          <w:p w14:paraId="2A8E80BA" w14:textId="77777777" w:rsidR="004F5927" w:rsidRPr="00996AD8" w:rsidRDefault="004F5927" w:rsidP="00A84B0D">
            <w:pPr>
              <w:keepNext/>
              <w:keepLines/>
              <w:spacing w:after="0" w:line="240" w:lineRule="auto"/>
              <w:jc w:val="both"/>
              <w:rPr>
                <w:rFonts w:ascii="Tahoma" w:hAnsi="Tahoma" w:cs="Tahoma"/>
                <w:snapToGrid w:val="0"/>
                <w:sz w:val="20"/>
                <w:szCs w:val="20"/>
              </w:rPr>
            </w:pPr>
          </w:p>
        </w:tc>
        <w:tc>
          <w:tcPr>
            <w:tcW w:w="2693" w:type="dxa"/>
          </w:tcPr>
          <w:p w14:paraId="37ED20AF" w14:textId="77777777" w:rsidR="004F5927" w:rsidRPr="00996AD8" w:rsidRDefault="004F5927" w:rsidP="00A84B0D">
            <w:pPr>
              <w:keepNext/>
              <w:keepLines/>
              <w:spacing w:after="0" w:line="240" w:lineRule="auto"/>
              <w:jc w:val="both"/>
              <w:rPr>
                <w:rFonts w:ascii="Tahoma" w:hAnsi="Tahoma" w:cs="Tahoma"/>
                <w:snapToGrid w:val="0"/>
                <w:sz w:val="20"/>
                <w:szCs w:val="20"/>
              </w:rPr>
            </w:pPr>
          </w:p>
        </w:tc>
        <w:tc>
          <w:tcPr>
            <w:tcW w:w="3544" w:type="dxa"/>
            <w:tcBorders>
              <w:bottom w:val="single" w:sz="4" w:space="0" w:color="auto"/>
            </w:tcBorders>
          </w:tcPr>
          <w:p w14:paraId="1F0BAD7F" w14:textId="77777777" w:rsidR="004F5927" w:rsidRPr="00996AD8" w:rsidRDefault="004F5927" w:rsidP="00A84B0D">
            <w:pPr>
              <w:keepNext/>
              <w:keepLines/>
              <w:tabs>
                <w:tab w:val="left" w:pos="567"/>
                <w:tab w:val="num" w:pos="851"/>
                <w:tab w:val="left" w:pos="993"/>
              </w:tabs>
              <w:spacing w:after="0" w:line="240" w:lineRule="auto"/>
              <w:jc w:val="both"/>
              <w:rPr>
                <w:rFonts w:ascii="Tahoma" w:hAnsi="Tahoma" w:cs="Tahoma"/>
                <w:snapToGrid w:val="0"/>
                <w:sz w:val="20"/>
                <w:szCs w:val="20"/>
              </w:rPr>
            </w:pPr>
          </w:p>
        </w:tc>
      </w:tr>
      <w:tr w:rsidR="004F5927" w:rsidRPr="00996AD8" w14:paraId="37704088" w14:textId="77777777" w:rsidTr="00712877">
        <w:trPr>
          <w:trHeight w:val="235"/>
        </w:trPr>
        <w:tc>
          <w:tcPr>
            <w:tcW w:w="3119" w:type="dxa"/>
            <w:tcBorders>
              <w:top w:val="single" w:sz="4" w:space="0" w:color="auto"/>
            </w:tcBorders>
          </w:tcPr>
          <w:p w14:paraId="3FD4FFBD" w14:textId="77777777" w:rsidR="004F5927" w:rsidRPr="00996AD8" w:rsidRDefault="004F5927" w:rsidP="00A84B0D">
            <w:pPr>
              <w:keepNext/>
              <w:keepLines/>
              <w:spacing w:after="0" w:line="240" w:lineRule="auto"/>
              <w:jc w:val="both"/>
              <w:rPr>
                <w:rFonts w:ascii="Tahoma" w:hAnsi="Tahoma" w:cs="Tahoma"/>
                <w:snapToGrid w:val="0"/>
                <w:sz w:val="20"/>
                <w:szCs w:val="20"/>
              </w:rPr>
            </w:pPr>
            <w:r w:rsidRPr="00996AD8">
              <w:rPr>
                <w:rFonts w:ascii="Tahoma" w:hAnsi="Tahoma" w:cs="Tahoma"/>
                <w:snapToGrid w:val="0"/>
                <w:sz w:val="20"/>
                <w:szCs w:val="20"/>
              </w:rPr>
              <w:t>(kraj, datum)</w:t>
            </w:r>
          </w:p>
        </w:tc>
        <w:tc>
          <w:tcPr>
            <w:tcW w:w="2693" w:type="dxa"/>
          </w:tcPr>
          <w:p w14:paraId="6963CCA6" w14:textId="77777777" w:rsidR="004F5927" w:rsidRPr="00996AD8" w:rsidRDefault="004F5927" w:rsidP="00A84B0D">
            <w:pPr>
              <w:keepNext/>
              <w:keepLines/>
              <w:spacing w:after="0" w:line="240" w:lineRule="auto"/>
              <w:jc w:val="center"/>
              <w:rPr>
                <w:rFonts w:ascii="Tahoma" w:hAnsi="Tahoma" w:cs="Tahoma"/>
                <w:snapToGrid w:val="0"/>
                <w:sz w:val="20"/>
                <w:szCs w:val="20"/>
              </w:rPr>
            </w:pPr>
            <w:r w:rsidRPr="00996AD8">
              <w:rPr>
                <w:rFonts w:ascii="Tahoma" w:hAnsi="Tahoma" w:cs="Tahoma"/>
                <w:snapToGrid w:val="0"/>
                <w:sz w:val="20"/>
                <w:szCs w:val="20"/>
              </w:rPr>
              <w:t>žig</w:t>
            </w:r>
          </w:p>
        </w:tc>
        <w:tc>
          <w:tcPr>
            <w:tcW w:w="3544" w:type="dxa"/>
            <w:tcBorders>
              <w:top w:val="single" w:sz="4" w:space="0" w:color="auto"/>
            </w:tcBorders>
          </w:tcPr>
          <w:p w14:paraId="34AEF816" w14:textId="77777777" w:rsidR="004F5927" w:rsidRPr="00996AD8" w:rsidRDefault="004F5927" w:rsidP="00A84B0D">
            <w:pPr>
              <w:keepNext/>
              <w:keepLines/>
              <w:spacing w:after="0" w:line="240" w:lineRule="auto"/>
              <w:jc w:val="both"/>
              <w:rPr>
                <w:rFonts w:ascii="Tahoma" w:hAnsi="Tahoma" w:cs="Tahoma"/>
                <w:snapToGrid w:val="0"/>
                <w:sz w:val="20"/>
                <w:szCs w:val="20"/>
              </w:rPr>
            </w:pPr>
            <w:r w:rsidRPr="00996AD8">
              <w:rPr>
                <w:rFonts w:ascii="Tahoma" w:hAnsi="Tahoma" w:cs="Tahoma"/>
                <w:snapToGrid w:val="0"/>
                <w:sz w:val="20"/>
                <w:szCs w:val="20"/>
              </w:rPr>
              <w:t>(ime in priimek ter podpis odgovorne osebe gospodarskega subjekta)</w:t>
            </w:r>
          </w:p>
        </w:tc>
      </w:tr>
    </w:tbl>
    <w:p w14:paraId="68686165" w14:textId="77777777" w:rsidR="004F5927" w:rsidRPr="00996AD8" w:rsidRDefault="004F5927" w:rsidP="000F19C6">
      <w:pPr>
        <w:keepNext/>
        <w:keepLines/>
        <w:tabs>
          <w:tab w:val="left" w:pos="284"/>
        </w:tabs>
        <w:jc w:val="both"/>
        <w:rPr>
          <w:rFonts w:ascii="Tahoma" w:hAnsi="Tahoma" w:cs="Tahoma"/>
          <w:sz w:val="20"/>
          <w:szCs w:val="20"/>
        </w:rPr>
      </w:pPr>
    </w:p>
    <w:p w14:paraId="076D3E2E" w14:textId="77777777" w:rsidR="004F5927" w:rsidRPr="00996AD8" w:rsidRDefault="004F5927" w:rsidP="000F19C6">
      <w:pPr>
        <w:keepNext/>
        <w:keepLines/>
        <w:tabs>
          <w:tab w:val="left" w:pos="284"/>
        </w:tabs>
        <w:jc w:val="both"/>
        <w:rPr>
          <w:rFonts w:ascii="Tahoma" w:hAnsi="Tahoma" w:cs="Tahoma"/>
          <w:sz w:val="20"/>
          <w:szCs w:val="20"/>
        </w:rPr>
      </w:pPr>
    </w:p>
    <w:p w14:paraId="04F72010" w14:textId="77777777" w:rsidR="004F5927" w:rsidRPr="00996AD8" w:rsidRDefault="004F5927" w:rsidP="000F19C6">
      <w:pPr>
        <w:keepNext/>
        <w:keepLines/>
        <w:tabs>
          <w:tab w:val="left" w:pos="284"/>
        </w:tabs>
        <w:jc w:val="both"/>
        <w:rPr>
          <w:rFonts w:ascii="Tahoma" w:hAnsi="Tahoma" w:cs="Tahoma"/>
          <w:i/>
          <w:sz w:val="20"/>
          <w:szCs w:val="20"/>
        </w:rPr>
      </w:pPr>
      <w:r w:rsidRPr="00996AD8">
        <w:rPr>
          <w:rFonts w:ascii="Tahoma" w:hAnsi="Tahoma" w:cs="Tahoma"/>
          <w:b/>
          <w:i/>
          <w:sz w:val="20"/>
          <w:szCs w:val="20"/>
        </w:rPr>
        <w:t>Opomba</w:t>
      </w:r>
      <w:r w:rsidRPr="00996AD8">
        <w:rPr>
          <w:rFonts w:ascii="Tahoma" w:hAnsi="Tahoma" w:cs="Tahoma"/>
          <w:i/>
          <w:sz w:val="20"/>
          <w:szCs w:val="20"/>
        </w:rPr>
        <w:t>: Izjava je lahko podana tudi na lastnem obrazcu.</w:t>
      </w:r>
    </w:p>
    <w:p w14:paraId="1795C5E1" w14:textId="77777777" w:rsidR="004F5927" w:rsidRPr="009903DA" w:rsidRDefault="004F5927" w:rsidP="000F19C6">
      <w:pPr>
        <w:keepNext/>
        <w:keepLines/>
        <w:tabs>
          <w:tab w:val="left" w:pos="284"/>
        </w:tabs>
        <w:jc w:val="both"/>
        <w:rPr>
          <w:rFonts w:ascii="Tahoma" w:hAnsi="Tahoma" w:cs="Tahoma"/>
          <w:i/>
          <w:sz w:val="18"/>
        </w:rPr>
      </w:pPr>
      <w:r w:rsidRPr="009903DA">
        <w:rPr>
          <w:rFonts w:ascii="Tahoma" w:hAnsi="Tahoma" w:cs="Tahoma"/>
          <w:b/>
          <w:i/>
          <w:sz w:val="18"/>
        </w:rPr>
        <w:t>Navodilo:</w:t>
      </w:r>
      <w:r w:rsidRPr="009903DA">
        <w:rPr>
          <w:rFonts w:ascii="Tahoma" w:hAnsi="Tahoma" w:cs="Tahoma"/>
          <w:i/>
          <w:sz w:val="18"/>
        </w:rPr>
        <w:t xml:space="preserve"> </w:t>
      </w:r>
    </w:p>
    <w:p w14:paraId="67D507D3" w14:textId="77777777" w:rsidR="004F5927" w:rsidRPr="009903DA" w:rsidRDefault="004F5927" w:rsidP="000F19C6">
      <w:pPr>
        <w:keepNext/>
        <w:keepLines/>
        <w:numPr>
          <w:ilvl w:val="0"/>
          <w:numId w:val="3"/>
        </w:numPr>
        <w:tabs>
          <w:tab w:val="num" w:pos="1070"/>
        </w:tabs>
        <w:spacing w:after="0" w:line="240" w:lineRule="auto"/>
        <w:ind w:left="284" w:hanging="284"/>
        <w:jc w:val="both"/>
        <w:rPr>
          <w:rFonts w:ascii="Tahoma" w:hAnsi="Tahoma" w:cs="Tahoma"/>
          <w:i/>
          <w:iCs/>
          <w:sz w:val="18"/>
        </w:rPr>
      </w:pPr>
      <w:r w:rsidRPr="009903DA">
        <w:rPr>
          <w:rFonts w:ascii="Tahoma" w:hAnsi="Tahoma" w:cs="Tahoma"/>
          <w:i/>
          <w:iCs/>
          <w:sz w:val="18"/>
        </w:rPr>
        <w:t xml:space="preserve">Izjavo izpolni in podpiše </w:t>
      </w:r>
      <w:r w:rsidRPr="009903DA">
        <w:rPr>
          <w:rFonts w:ascii="Tahoma" w:hAnsi="Tahoma" w:cs="Tahoma"/>
          <w:i/>
          <w:iCs/>
          <w:sz w:val="18"/>
          <w:u w:val="single"/>
        </w:rPr>
        <w:t>ponudnik</w:t>
      </w:r>
      <w:r w:rsidRPr="009903DA">
        <w:rPr>
          <w:rFonts w:ascii="Tahoma" w:hAnsi="Tahoma" w:cs="Tahoma"/>
          <w:i/>
          <w:iCs/>
          <w:sz w:val="18"/>
        </w:rPr>
        <w:t xml:space="preserve">, kot tudi vsi </w:t>
      </w:r>
      <w:r w:rsidRPr="009903DA">
        <w:rPr>
          <w:rFonts w:ascii="Tahoma" w:hAnsi="Tahoma" w:cs="Tahoma"/>
          <w:i/>
          <w:iCs/>
          <w:sz w:val="18"/>
          <w:u w:val="single"/>
        </w:rPr>
        <w:t>posamezni člani skupine ponudnikov</w:t>
      </w:r>
      <w:r w:rsidRPr="009903DA">
        <w:rPr>
          <w:rFonts w:ascii="Tahoma" w:hAnsi="Tahoma" w:cs="Tahoma"/>
          <w:i/>
          <w:iCs/>
          <w:sz w:val="18"/>
        </w:rPr>
        <w:t xml:space="preserve"> (partnerji) v primeru skupne ponudbe, vsi </w:t>
      </w:r>
      <w:r w:rsidRPr="009903DA">
        <w:rPr>
          <w:rFonts w:ascii="Tahoma" w:hAnsi="Tahoma" w:cs="Tahoma"/>
          <w:i/>
          <w:iCs/>
          <w:sz w:val="18"/>
          <w:u w:val="single"/>
        </w:rPr>
        <w:t>podizvajalci</w:t>
      </w:r>
      <w:r w:rsidRPr="009903DA">
        <w:rPr>
          <w:rFonts w:ascii="Tahoma" w:hAnsi="Tahoma" w:cs="Tahoma"/>
          <w:i/>
          <w:iCs/>
          <w:sz w:val="18"/>
        </w:rPr>
        <w:t xml:space="preserve"> (če ponudnik izvaja javno naročilo s podizvajalci) ter vsi </w:t>
      </w:r>
      <w:r w:rsidRPr="009903DA">
        <w:rPr>
          <w:rFonts w:ascii="Tahoma" w:hAnsi="Tahoma" w:cs="Tahoma"/>
          <w:bCs/>
          <w:i/>
          <w:iCs/>
          <w:sz w:val="18"/>
          <w:u w:val="single"/>
        </w:rPr>
        <w:t>gospodarski subjekti katerih zmogljivosti uporablja ponudnik</w:t>
      </w:r>
      <w:r w:rsidRPr="009903DA">
        <w:rPr>
          <w:rFonts w:ascii="Tahoma" w:hAnsi="Tahoma" w:cs="Tahoma"/>
          <w:i/>
          <w:iCs/>
          <w:sz w:val="18"/>
        </w:rPr>
        <w:t>.</w:t>
      </w:r>
    </w:p>
    <w:p w14:paraId="729A279B" w14:textId="77777777" w:rsidR="004F5927" w:rsidRPr="009903DA" w:rsidRDefault="004F5927" w:rsidP="000F19C6">
      <w:pPr>
        <w:keepNext/>
        <w:keepLines/>
        <w:tabs>
          <w:tab w:val="left" w:pos="284"/>
        </w:tabs>
        <w:jc w:val="both"/>
        <w:rPr>
          <w:rFonts w:ascii="Tahoma" w:hAnsi="Tahoma" w:cs="Tahoma"/>
          <w:i/>
          <w:sz w:val="18"/>
        </w:rPr>
      </w:pPr>
    </w:p>
    <w:p w14:paraId="1EEE4C1D" w14:textId="77777777" w:rsidR="004F5927" w:rsidRPr="009903DA" w:rsidRDefault="004F5927" w:rsidP="000F19C6">
      <w:pPr>
        <w:keepNext/>
        <w:keepLines/>
        <w:tabs>
          <w:tab w:val="left" w:pos="284"/>
        </w:tabs>
        <w:jc w:val="both"/>
        <w:rPr>
          <w:rFonts w:ascii="Tahoma" w:hAnsi="Tahoma" w:cs="Tahoma"/>
          <w:i/>
          <w:sz w:val="18"/>
        </w:rPr>
      </w:pPr>
    </w:p>
    <w:p w14:paraId="36EAB01B" w14:textId="77777777" w:rsidR="004F5927" w:rsidRPr="009903DA" w:rsidRDefault="004F5927" w:rsidP="000F19C6">
      <w:pPr>
        <w:keepNext/>
        <w:keepLines/>
        <w:tabs>
          <w:tab w:val="left" w:pos="284"/>
        </w:tabs>
        <w:jc w:val="both"/>
        <w:rPr>
          <w:rFonts w:ascii="Tahoma" w:hAnsi="Tahoma" w:cs="Tahoma"/>
          <w:bCs/>
          <w:i/>
          <w:sz w:val="18"/>
        </w:rPr>
      </w:pPr>
      <w:r w:rsidRPr="009903DA">
        <w:rPr>
          <w:rFonts w:ascii="Tahoma" w:hAnsi="Tahoma" w:cs="Tahoma"/>
          <w:b/>
          <w:bCs/>
          <w:i/>
          <w:sz w:val="18"/>
        </w:rPr>
        <w:t>Opomba:</w:t>
      </w:r>
      <w:r w:rsidRPr="009903DA">
        <w:rPr>
          <w:rFonts w:ascii="Tahoma" w:hAnsi="Tahoma" w:cs="Tahoma"/>
          <w:bCs/>
          <w:i/>
          <w:sz w:val="18"/>
        </w:rPr>
        <w:t xml:space="preserve"> </w:t>
      </w:r>
    </w:p>
    <w:p w14:paraId="6472BECB" w14:textId="77777777" w:rsidR="004F5927" w:rsidRPr="009903DA" w:rsidRDefault="004F5927" w:rsidP="000F19C6">
      <w:pPr>
        <w:keepNext/>
        <w:keepLines/>
        <w:numPr>
          <w:ilvl w:val="0"/>
          <w:numId w:val="3"/>
        </w:numPr>
        <w:tabs>
          <w:tab w:val="left" w:pos="284"/>
          <w:tab w:val="num" w:pos="1070"/>
        </w:tabs>
        <w:spacing w:after="0" w:line="240" w:lineRule="auto"/>
        <w:jc w:val="both"/>
        <w:rPr>
          <w:rFonts w:ascii="Tahoma" w:hAnsi="Tahoma" w:cs="Tahoma"/>
          <w:i/>
          <w:iCs/>
          <w:sz w:val="18"/>
        </w:rPr>
      </w:pPr>
      <w:r w:rsidRPr="009903DA">
        <w:rPr>
          <w:rFonts w:ascii="Tahoma" w:hAnsi="Tahoma" w:cs="Tahoma"/>
          <w:i/>
          <w:iCs/>
          <w:sz w:val="18"/>
        </w:rPr>
        <w:t xml:space="preserve">V skladu z odgovorom Komisije za preprečevanje korupcije na vprašanje št. 214 z dne 23.2.2012 v zadevi pod št. 0672-1/2012-39 (objavljeno na spletni strani </w:t>
      </w:r>
      <w:hyperlink r:id="rId30" w:history="1">
        <w:r w:rsidRPr="009903DA">
          <w:rPr>
            <w:rFonts w:ascii="Tahoma" w:hAnsi="Tahoma" w:cs="Tahoma"/>
            <w:i/>
            <w:iCs/>
            <w:color w:val="0000FF"/>
            <w:sz w:val="18"/>
            <w:u w:val="single"/>
          </w:rPr>
          <w:t>https://www.kpk-rs.si/sl/pogosta-vprasanja</w:t>
        </w:r>
      </w:hyperlink>
      <w:r w:rsidRPr="009903DA">
        <w:rPr>
          <w:rFonts w:ascii="Tahoma" w:hAnsi="Tahoma" w:cs="Tahoma"/>
          <w:i/>
          <w:iCs/>
          <w:sz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10E5A6C" w14:textId="77777777" w:rsidR="004F5927" w:rsidRPr="005B4A18" w:rsidRDefault="004F5927" w:rsidP="000F19C6">
      <w:pPr>
        <w:keepNext/>
        <w:keepLines/>
        <w:jc w:val="both"/>
        <w:rPr>
          <w:rFonts w:ascii="Tahoma" w:hAnsi="Tahoma" w:cs="Tahoma"/>
          <w:bCs/>
          <w:i/>
          <w:noProof/>
          <w:sz w:val="18"/>
          <w:szCs w:val="18"/>
        </w:rPr>
      </w:pPr>
    </w:p>
    <w:p w14:paraId="3EAFB18F" w14:textId="77777777" w:rsidR="004F5927" w:rsidRDefault="004F5927" w:rsidP="000F19C6">
      <w:pPr>
        <w:keepNext/>
        <w:keepLines/>
        <w:jc w:val="right"/>
        <w:rPr>
          <w:lang w:eastAsia="ar-SA"/>
        </w:rPr>
      </w:pPr>
    </w:p>
    <w:p w14:paraId="753B89FF" w14:textId="77777777" w:rsidR="004F5927" w:rsidRDefault="004F5927" w:rsidP="000F19C6">
      <w:pPr>
        <w:keepNext/>
        <w:keepLines/>
        <w:jc w:val="right"/>
        <w:rPr>
          <w:lang w:eastAsia="ar-SA"/>
        </w:rPr>
      </w:pPr>
    </w:p>
    <w:p w14:paraId="0829EDAE" w14:textId="77777777" w:rsidR="004F5927" w:rsidRDefault="004F5927" w:rsidP="00E45590">
      <w:pPr>
        <w:keepNext/>
        <w:keepLines/>
        <w:rPr>
          <w:lang w:eastAsia="ar-SA"/>
        </w:rPr>
      </w:pPr>
    </w:p>
    <w:p w14:paraId="4B8FF15F" w14:textId="77777777" w:rsidR="00996AD8" w:rsidRDefault="00996AD8" w:rsidP="00E45590">
      <w:pPr>
        <w:keepNext/>
        <w:keepLines/>
        <w:rPr>
          <w:lang w:eastAsia="ar-SA"/>
        </w:rPr>
      </w:pPr>
    </w:p>
    <w:p w14:paraId="6C2B9616" w14:textId="77777777" w:rsidR="00996AD8" w:rsidRDefault="00996AD8" w:rsidP="00E45590">
      <w:pPr>
        <w:keepNext/>
        <w:keepLines/>
        <w:rPr>
          <w:lang w:eastAsia="ar-SA"/>
        </w:rPr>
      </w:pPr>
    </w:p>
    <w:tbl>
      <w:tblPr>
        <w:tblW w:w="9207" w:type="dxa"/>
        <w:tblInd w:w="2" w:type="dxa"/>
        <w:tblLayout w:type="fixed"/>
        <w:tblCellMar>
          <w:left w:w="70" w:type="dxa"/>
          <w:right w:w="70" w:type="dxa"/>
        </w:tblCellMar>
        <w:tblLook w:val="0000" w:firstRow="0" w:lastRow="0" w:firstColumn="0" w:lastColumn="0" w:noHBand="0" w:noVBand="0"/>
      </w:tblPr>
      <w:tblGrid>
        <w:gridCol w:w="7740"/>
        <w:gridCol w:w="1467"/>
      </w:tblGrid>
      <w:tr w:rsidR="004F5927" w:rsidRPr="00996AD8" w14:paraId="1E132857" w14:textId="77777777" w:rsidTr="00712877">
        <w:tc>
          <w:tcPr>
            <w:tcW w:w="7740" w:type="dxa"/>
            <w:tcBorders>
              <w:top w:val="single" w:sz="4" w:space="0" w:color="000000"/>
              <w:left w:val="single" w:sz="4" w:space="0" w:color="000000"/>
              <w:bottom w:val="single" w:sz="4" w:space="0" w:color="000000"/>
            </w:tcBorders>
          </w:tcPr>
          <w:p w14:paraId="5F29BC42" w14:textId="77777777" w:rsidR="004F5927" w:rsidRPr="00996AD8" w:rsidRDefault="004F5927" w:rsidP="00A84B0D">
            <w:pPr>
              <w:keepNext/>
              <w:keepLines/>
              <w:spacing w:after="0" w:line="240" w:lineRule="auto"/>
              <w:jc w:val="both"/>
              <w:outlineLvl w:val="1"/>
              <w:rPr>
                <w:rFonts w:ascii="Tahoma" w:hAnsi="Tahoma" w:cs="Tahoma"/>
                <w:b/>
                <w:sz w:val="20"/>
                <w:szCs w:val="20"/>
              </w:rPr>
            </w:pPr>
            <w:r w:rsidRPr="00996AD8">
              <w:rPr>
                <w:rFonts w:ascii="Tahoma" w:hAnsi="Tahoma" w:cs="Tahoma"/>
                <w:b/>
                <w:sz w:val="20"/>
                <w:szCs w:val="20"/>
              </w:rPr>
              <w:lastRenderedPageBreak/>
              <w:br w:type="page"/>
            </w:r>
            <w:r w:rsidRPr="00996AD8">
              <w:rPr>
                <w:rFonts w:ascii="Tahoma" w:hAnsi="Tahoma" w:cs="Tahoma"/>
                <w:b/>
                <w:sz w:val="20"/>
                <w:szCs w:val="20"/>
              </w:rPr>
              <w:br w:type="page"/>
            </w:r>
            <w:bookmarkStart w:id="17" w:name="_Toc495914071"/>
            <w:r w:rsidRPr="00996AD8">
              <w:rPr>
                <w:rFonts w:ascii="Tahoma" w:hAnsi="Tahoma" w:cs="Tahoma"/>
                <w:b/>
                <w:sz w:val="20"/>
                <w:szCs w:val="20"/>
              </w:rPr>
              <w:t>UDELEŽBA PODIZVAJALC</w:t>
            </w:r>
            <w:r w:rsidR="000D358E" w:rsidRPr="00996AD8">
              <w:rPr>
                <w:rFonts w:ascii="Tahoma" w:hAnsi="Tahoma" w:cs="Tahoma"/>
                <w:b/>
                <w:sz w:val="20"/>
                <w:szCs w:val="20"/>
              </w:rPr>
              <w:t>A</w:t>
            </w:r>
            <w:bookmarkEnd w:id="17"/>
            <w:r w:rsidR="000D358E" w:rsidRPr="00996AD8">
              <w:rPr>
                <w:rFonts w:ascii="Tahoma" w:hAnsi="Tahoma" w:cs="Tahoma"/>
                <w:b/>
                <w:sz w:val="20"/>
                <w:szCs w:val="20"/>
              </w:rPr>
              <w:t xml:space="preserve"> IN ZAHTEVA ZA NEPOSREDNO PLAČILO</w:t>
            </w:r>
          </w:p>
        </w:tc>
        <w:tc>
          <w:tcPr>
            <w:tcW w:w="1467" w:type="dxa"/>
            <w:tcBorders>
              <w:top w:val="single" w:sz="4" w:space="0" w:color="000000"/>
              <w:left w:val="single" w:sz="4" w:space="0" w:color="808080"/>
              <w:bottom w:val="single" w:sz="4" w:space="0" w:color="000000"/>
              <w:right w:val="single" w:sz="4" w:space="0" w:color="000000"/>
            </w:tcBorders>
          </w:tcPr>
          <w:p w14:paraId="5F2809F7" w14:textId="77777777" w:rsidR="004F5927" w:rsidRPr="00996AD8" w:rsidRDefault="004F5927" w:rsidP="00A84B0D">
            <w:pPr>
              <w:keepNext/>
              <w:keepLines/>
              <w:spacing w:after="0" w:line="240" w:lineRule="auto"/>
              <w:jc w:val="both"/>
              <w:outlineLvl w:val="1"/>
              <w:rPr>
                <w:rFonts w:ascii="Tahoma" w:hAnsi="Tahoma" w:cs="Tahoma"/>
                <w:b/>
                <w:sz w:val="20"/>
                <w:szCs w:val="20"/>
              </w:rPr>
            </w:pPr>
            <w:r w:rsidRPr="00996AD8">
              <w:rPr>
                <w:rFonts w:ascii="Tahoma" w:hAnsi="Tahoma" w:cs="Tahoma"/>
                <w:b/>
                <w:sz w:val="20"/>
                <w:szCs w:val="20"/>
              </w:rPr>
              <w:t>Priloga 4/1</w:t>
            </w:r>
          </w:p>
        </w:tc>
      </w:tr>
    </w:tbl>
    <w:p w14:paraId="5FFF62C0" w14:textId="77777777" w:rsidR="004F5927" w:rsidRPr="00996AD8" w:rsidRDefault="004F5927" w:rsidP="00A84B0D">
      <w:pPr>
        <w:keepNext/>
        <w:keepLines/>
        <w:spacing w:after="0" w:line="240" w:lineRule="auto"/>
        <w:jc w:val="both"/>
        <w:rPr>
          <w:rFonts w:ascii="Tahoma" w:hAnsi="Tahoma" w:cs="Tahoma"/>
          <w:sz w:val="20"/>
          <w:szCs w:val="20"/>
        </w:rPr>
      </w:pPr>
    </w:p>
    <w:p w14:paraId="637C5516"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Ponudnik: _____________________________________________________________________</w:t>
      </w:r>
    </w:p>
    <w:p w14:paraId="33D91811" w14:textId="77777777" w:rsidR="004F5927" w:rsidRPr="00996AD8" w:rsidRDefault="004F5927" w:rsidP="00A84B0D">
      <w:pPr>
        <w:keepNext/>
        <w:keepLines/>
        <w:spacing w:after="0" w:line="240" w:lineRule="auto"/>
        <w:jc w:val="both"/>
        <w:rPr>
          <w:rFonts w:ascii="Tahoma" w:hAnsi="Tahoma" w:cs="Tahoma"/>
          <w:sz w:val="20"/>
          <w:szCs w:val="20"/>
        </w:rPr>
      </w:pPr>
    </w:p>
    <w:p w14:paraId="2A7D0D4F"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b/>
          <w:sz w:val="20"/>
          <w:szCs w:val="20"/>
        </w:rPr>
        <w:t>Izjavljamo</w:t>
      </w:r>
      <w:r w:rsidRPr="00996AD8">
        <w:rPr>
          <w:rFonts w:ascii="Tahoma" w:hAnsi="Tahoma" w:cs="Tahoma"/>
          <w:sz w:val="20"/>
          <w:szCs w:val="20"/>
        </w:rPr>
        <w:t xml:space="preserve">, da bomo pri izvedbi javnega naročila št. </w:t>
      </w:r>
      <w:r w:rsidR="003D4CF9" w:rsidRPr="00996AD8">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003D4CF9" w:rsidRPr="00996AD8">
        <w:rPr>
          <w:rFonts w:ascii="Tahoma" w:hAnsi="Tahoma" w:cs="Tahoma"/>
          <w:b/>
          <w:sz w:val="20"/>
          <w:szCs w:val="20"/>
          <w:lang w:val="x-none"/>
        </w:rPr>
        <w:t xml:space="preserve">– </w:t>
      </w:r>
      <w:r w:rsidR="00253E62" w:rsidRPr="00996AD8">
        <w:rPr>
          <w:rFonts w:ascii="Tahoma" w:hAnsi="Tahoma" w:cs="Tahoma"/>
          <w:b/>
          <w:sz w:val="20"/>
          <w:szCs w:val="20"/>
          <w:shd w:val="clear" w:color="auto" w:fill="FFFFFF"/>
        </w:rPr>
        <w:t>Prevzem gradbenega kompozita in odpadnega pepela</w:t>
      </w:r>
      <w:r w:rsidR="003D4CF9" w:rsidRPr="00996AD8">
        <w:rPr>
          <w:rFonts w:ascii="Tahoma" w:hAnsi="Tahoma" w:cs="Tahoma"/>
          <w:sz w:val="20"/>
          <w:szCs w:val="20"/>
        </w:rPr>
        <w:t xml:space="preserve"> </w:t>
      </w:r>
      <w:r w:rsidRPr="00996AD8">
        <w:rPr>
          <w:rFonts w:ascii="Tahoma" w:hAnsi="Tahoma" w:cs="Tahoma"/>
          <w:sz w:val="20"/>
          <w:szCs w:val="20"/>
        </w:rPr>
        <w:t>sodelovali z naslednjimi podizvajalci:</w:t>
      </w:r>
    </w:p>
    <w:p w14:paraId="1A744DF8" w14:textId="77777777" w:rsidR="004F5927" w:rsidRPr="00996AD8" w:rsidRDefault="004F5927" w:rsidP="000F19C6">
      <w:pPr>
        <w:keepNext/>
        <w:keepLines/>
        <w:jc w:val="both"/>
        <w:rPr>
          <w:rFonts w:ascii="Tahoma" w:hAnsi="Tahoma" w:cs="Tahoma"/>
          <w:b/>
          <w:sz w:val="20"/>
          <w:szCs w:val="20"/>
        </w:rPr>
      </w:pPr>
      <w:r w:rsidRPr="00996AD8">
        <w:rPr>
          <w:rFonts w:ascii="Tahoma" w:hAnsi="Tahoma" w:cs="Tahoma"/>
          <w:b/>
          <w:sz w:val="20"/>
          <w:szCs w:val="20"/>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544"/>
      </w:tblGrid>
      <w:tr w:rsidR="004F5927" w:rsidRPr="00996AD8" w14:paraId="03F1D0C2" w14:textId="77777777" w:rsidTr="00712877">
        <w:trPr>
          <w:trHeight w:val="460"/>
        </w:trPr>
        <w:tc>
          <w:tcPr>
            <w:tcW w:w="5665" w:type="dxa"/>
            <w:shd w:val="clear" w:color="auto" w:fill="auto"/>
            <w:vAlign w:val="center"/>
          </w:tcPr>
          <w:p w14:paraId="7ADFD465" w14:textId="77777777" w:rsidR="004F5927" w:rsidRPr="00996AD8" w:rsidRDefault="004F5927" w:rsidP="000F19C6">
            <w:pPr>
              <w:keepNext/>
              <w:keepLines/>
              <w:jc w:val="center"/>
              <w:rPr>
                <w:rFonts w:ascii="Tahoma" w:hAnsi="Tahoma" w:cs="Tahoma"/>
                <w:sz w:val="20"/>
                <w:szCs w:val="20"/>
              </w:rPr>
            </w:pPr>
            <w:r w:rsidRPr="00996AD8">
              <w:rPr>
                <w:rFonts w:ascii="Tahoma" w:hAnsi="Tahoma" w:cs="Tahoma"/>
                <w:b/>
                <w:bCs/>
                <w:sz w:val="20"/>
                <w:szCs w:val="20"/>
              </w:rPr>
              <w:t>NAZIV IN NASLOV PODIZVAJALCA</w:t>
            </w:r>
          </w:p>
        </w:tc>
        <w:tc>
          <w:tcPr>
            <w:tcW w:w="3544" w:type="dxa"/>
            <w:shd w:val="clear" w:color="auto" w:fill="auto"/>
          </w:tcPr>
          <w:p w14:paraId="77E41475" w14:textId="77777777" w:rsidR="004F5927" w:rsidRPr="00996AD8" w:rsidRDefault="004F5927" w:rsidP="000F19C6">
            <w:pPr>
              <w:keepNext/>
              <w:keepLines/>
              <w:jc w:val="center"/>
              <w:rPr>
                <w:rFonts w:ascii="Tahoma" w:hAnsi="Tahoma" w:cs="Tahoma"/>
                <w:sz w:val="20"/>
                <w:szCs w:val="20"/>
              </w:rPr>
            </w:pPr>
            <w:r w:rsidRPr="00996AD8">
              <w:rPr>
                <w:rFonts w:ascii="Tahoma" w:hAnsi="Tahoma" w:cs="Tahoma"/>
                <w:sz w:val="20"/>
                <w:szCs w:val="20"/>
              </w:rPr>
              <w:t xml:space="preserve">Zahteva za neposredno plačilo od podizvajalca </w:t>
            </w:r>
            <w:r w:rsidRPr="00996AD8">
              <w:rPr>
                <w:rFonts w:ascii="Tahoma" w:hAnsi="Tahoma" w:cs="Tahoma"/>
                <w:b/>
                <w:sz w:val="20"/>
                <w:szCs w:val="20"/>
              </w:rPr>
              <w:t xml:space="preserve">DA </w:t>
            </w:r>
            <w:r w:rsidRPr="00996AD8">
              <w:rPr>
                <w:rFonts w:ascii="Tahoma" w:hAnsi="Tahoma" w:cs="Tahoma"/>
                <w:sz w:val="20"/>
                <w:szCs w:val="20"/>
              </w:rPr>
              <w:t xml:space="preserve">ali </w:t>
            </w:r>
            <w:r w:rsidRPr="00996AD8">
              <w:rPr>
                <w:rFonts w:ascii="Tahoma" w:hAnsi="Tahoma" w:cs="Tahoma"/>
                <w:b/>
                <w:sz w:val="20"/>
                <w:szCs w:val="20"/>
              </w:rPr>
              <w:t>NE</w:t>
            </w:r>
          </w:p>
        </w:tc>
      </w:tr>
      <w:tr w:rsidR="004F5927" w:rsidRPr="00996AD8" w14:paraId="2761F7FA" w14:textId="77777777" w:rsidTr="00712877">
        <w:trPr>
          <w:trHeight w:val="460"/>
        </w:trPr>
        <w:tc>
          <w:tcPr>
            <w:tcW w:w="5665" w:type="dxa"/>
            <w:shd w:val="clear" w:color="auto" w:fill="auto"/>
          </w:tcPr>
          <w:p w14:paraId="6EE24684" w14:textId="77777777" w:rsidR="004F5927" w:rsidRPr="00996AD8" w:rsidRDefault="004F5927" w:rsidP="000F19C6">
            <w:pPr>
              <w:keepNext/>
              <w:keepLines/>
              <w:jc w:val="both"/>
              <w:rPr>
                <w:rFonts w:ascii="Tahoma" w:hAnsi="Tahoma" w:cs="Tahoma"/>
                <w:sz w:val="20"/>
                <w:szCs w:val="20"/>
              </w:rPr>
            </w:pPr>
          </w:p>
        </w:tc>
        <w:tc>
          <w:tcPr>
            <w:tcW w:w="3544" w:type="dxa"/>
            <w:shd w:val="clear" w:color="auto" w:fill="auto"/>
          </w:tcPr>
          <w:p w14:paraId="79B81DF3" w14:textId="77777777" w:rsidR="004F5927" w:rsidRPr="00996AD8" w:rsidRDefault="004F5927" w:rsidP="000F19C6">
            <w:pPr>
              <w:keepNext/>
              <w:keepLines/>
              <w:jc w:val="both"/>
              <w:rPr>
                <w:rFonts w:ascii="Tahoma" w:hAnsi="Tahoma" w:cs="Tahoma"/>
                <w:sz w:val="20"/>
                <w:szCs w:val="20"/>
              </w:rPr>
            </w:pPr>
          </w:p>
        </w:tc>
      </w:tr>
    </w:tbl>
    <w:p w14:paraId="7472FFAB" w14:textId="77777777" w:rsidR="004F5927" w:rsidRPr="00996AD8" w:rsidRDefault="004F5927" w:rsidP="00A84B0D">
      <w:pPr>
        <w:keepNext/>
        <w:keepLines/>
        <w:spacing w:after="0" w:line="240" w:lineRule="auto"/>
        <w:jc w:val="both"/>
        <w:rPr>
          <w:rFonts w:ascii="Tahoma" w:hAnsi="Tahoma" w:cs="Tahoma"/>
          <w:b/>
          <w:bCs/>
          <w:sz w:val="20"/>
          <w:szCs w:val="20"/>
        </w:rPr>
      </w:pPr>
    </w:p>
    <w:p w14:paraId="7AC738C1" w14:textId="77777777" w:rsidR="004F5927" w:rsidRPr="00996AD8" w:rsidRDefault="004F5927" w:rsidP="00A84B0D">
      <w:pPr>
        <w:keepNext/>
        <w:keepLines/>
        <w:spacing w:after="0" w:line="240" w:lineRule="auto"/>
        <w:jc w:val="center"/>
        <w:rPr>
          <w:rFonts w:ascii="Tahoma" w:hAnsi="Tahoma" w:cs="Tahoma"/>
          <w:b/>
          <w:bCs/>
          <w:sz w:val="20"/>
          <w:szCs w:val="20"/>
        </w:rPr>
      </w:pPr>
      <w:r w:rsidRPr="00996AD8">
        <w:rPr>
          <w:rFonts w:ascii="Tahoma" w:hAnsi="Tahoma" w:cs="Tahoma"/>
          <w:b/>
          <w:bCs/>
          <w:sz w:val="20"/>
          <w:szCs w:val="20"/>
        </w:rPr>
        <w:t>Pooblastilo A: v primeru, da je pri podizvajalcu označeno z "DA" - dajemo</w:t>
      </w:r>
    </w:p>
    <w:p w14:paraId="47D94B35" w14:textId="77777777" w:rsidR="004F5927" w:rsidRPr="00996AD8" w:rsidRDefault="004F5927" w:rsidP="00A84B0D">
      <w:pPr>
        <w:keepNext/>
        <w:keepLines/>
        <w:spacing w:after="0" w:line="240" w:lineRule="auto"/>
        <w:jc w:val="center"/>
        <w:rPr>
          <w:rFonts w:ascii="Tahoma" w:hAnsi="Tahoma" w:cs="Tahoma"/>
          <w:b/>
          <w:bCs/>
          <w:sz w:val="20"/>
          <w:szCs w:val="20"/>
        </w:rPr>
      </w:pPr>
      <w:r w:rsidRPr="00996AD8">
        <w:rPr>
          <w:rFonts w:ascii="Tahoma" w:hAnsi="Tahoma" w:cs="Tahoma"/>
          <w:b/>
          <w:bCs/>
          <w:sz w:val="20"/>
          <w:szCs w:val="20"/>
        </w:rPr>
        <w:t>POOBLASTILO ZA NEPOSREDNO PLAČEVANJE PODIZVAJALCU</w:t>
      </w:r>
    </w:p>
    <w:p w14:paraId="76271D46" w14:textId="77777777" w:rsidR="004F5927" w:rsidRPr="00996AD8" w:rsidRDefault="004F5927" w:rsidP="00A84B0D">
      <w:pPr>
        <w:keepNext/>
        <w:keepLines/>
        <w:spacing w:after="0" w:line="240" w:lineRule="auto"/>
        <w:jc w:val="both"/>
        <w:rPr>
          <w:rFonts w:ascii="Tahoma" w:hAnsi="Tahoma" w:cs="Tahoma"/>
          <w:sz w:val="20"/>
          <w:szCs w:val="20"/>
        </w:rPr>
      </w:pPr>
    </w:p>
    <w:p w14:paraId="559AEB48"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 xml:space="preserve">Pooblaščamo naročnika, da na podlagi potrjenega računa/situacije neposredno plačuje ponudnikove obveznosti do podizvajalca podizvajalcu, ki smo ga kot ponudnik navedli v zgornji tabeli in je označen z "DA". </w:t>
      </w:r>
    </w:p>
    <w:p w14:paraId="334115E1"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S plačilom posameznega zneska podizvajalcu obveznost naročnika za plačilo ponudniku ugasne do višine tako plačanega zneska podizvajalcu.</w:t>
      </w:r>
    </w:p>
    <w:p w14:paraId="62F121B7" w14:textId="77777777" w:rsidR="004F5927" w:rsidRPr="00996AD8" w:rsidRDefault="004F5927" w:rsidP="00A84B0D">
      <w:pPr>
        <w:keepNext/>
        <w:keepLines/>
        <w:tabs>
          <w:tab w:val="left" w:pos="2552"/>
        </w:tabs>
        <w:spacing w:after="0" w:line="240" w:lineRule="auto"/>
        <w:ind w:left="284" w:hanging="284"/>
        <w:jc w:val="both"/>
        <w:rPr>
          <w:rFonts w:ascii="Tahoma" w:hAnsi="Tahoma" w:cs="Tahoma"/>
          <w:sz w:val="20"/>
          <w:szCs w:val="20"/>
        </w:rPr>
      </w:pPr>
    </w:p>
    <w:p w14:paraId="57A76689" w14:textId="77777777" w:rsidR="008C5D9B" w:rsidRPr="00996AD8" w:rsidRDefault="008C5D9B" w:rsidP="00A84B0D">
      <w:pPr>
        <w:keepNext/>
        <w:keepLines/>
        <w:tabs>
          <w:tab w:val="left" w:pos="2552"/>
        </w:tabs>
        <w:spacing w:after="0" w:line="240" w:lineRule="auto"/>
        <w:ind w:left="284" w:hanging="284"/>
        <w:jc w:val="both"/>
        <w:rPr>
          <w:rFonts w:ascii="Tahoma" w:hAnsi="Tahoma" w:cs="Tahoma"/>
          <w:sz w:val="20"/>
          <w:szCs w:val="20"/>
        </w:rPr>
      </w:pPr>
    </w:p>
    <w:p w14:paraId="4C1575AD" w14:textId="77777777" w:rsidR="008C5D9B" w:rsidRPr="00996AD8" w:rsidRDefault="008C5D9B" w:rsidP="00A84B0D">
      <w:pPr>
        <w:keepNext/>
        <w:keepLines/>
        <w:tabs>
          <w:tab w:val="left" w:pos="2552"/>
        </w:tabs>
        <w:spacing w:after="0" w:line="240" w:lineRule="auto"/>
        <w:ind w:left="284" w:hanging="284"/>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996AD8" w14:paraId="582615B0" w14:textId="77777777" w:rsidTr="00712877">
        <w:trPr>
          <w:trHeight w:val="235"/>
        </w:trPr>
        <w:tc>
          <w:tcPr>
            <w:tcW w:w="3402" w:type="dxa"/>
            <w:tcBorders>
              <w:bottom w:val="single" w:sz="4" w:space="0" w:color="auto"/>
            </w:tcBorders>
          </w:tcPr>
          <w:p w14:paraId="6E505ADE"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p>
        </w:tc>
        <w:tc>
          <w:tcPr>
            <w:tcW w:w="2268" w:type="dxa"/>
          </w:tcPr>
          <w:p w14:paraId="1BBADB81"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p>
        </w:tc>
        <w:tc>
          <w:tcPr>
            <w:tcW w:w="3686" w:type="dxa"/>
            <w:tcBorders>
              <w:bottom w:val="single" w:sz="4" w:space="0" w:color="auto"/>
            </w:tcBorders>
          </w:tcPr>
          <w:p w14:paraId="6A83AA38" w14:textId="77777777" w:rsidR="004F5927" w:rsidRPr="00996AD8" w:rsidRDefault="004F5927" w:rsidP="00A84B0D">
            <w:pPr>
              <w:keepNext/>
              <w:keepLines/>
              <w:tabs>
                <w:tab w:val="left" w:pos="567"/>
                <w:tab w:val="num" w:pos="851"/>
                <w:tab w:val="left" w:pos="993"/>
              </w:tabs>
              <w:spacing w:after="0" w:line="240" w:lineRule="auto"/>
              <w:jc w:val="both"/>
              <w:rPr>
                <w:rFonts w:ascii="Tahoma" w:hAnsi="Tahoma" w:cs="Tahoma"/>
                <w:snapToGrid w:val="0"/>
                <w:color w:val="000000"/>
                <w:sz w:val="20"/>
                <w:szCs w:val="20"/>
              </w:rPr>
            </w:pPr>
          </w:p>
        </w:tc>
      </w:tr>
      <w:tr w:rsidR="004F5927" w:rsidRPr="00996AD8" w14:paraId="551ED0F8" w14:textId="77777777" w:rsidTr="00712877">
        <w:trPr>
          <w:trHeight w:val="235"/>
        </w:trPr>
        <w:tc>
          <w:tcPr>
            <w:tcW w:w="3402" w:type="dxa"/>
            <w:tcBorders>
              <w:top w:val="single" w:sz="4" w:space="0" w:color="auto"/>
            </w:tcBorders>
          </w:tcPr>
          <w:p w14:paraId="481AD7A1"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r w:rsidRPr="00996AD8">
              <w:rPr>
                <w:rFonts w:ascii="Tahoma" w:hAnsi="Tahoma" w:cs="Tahoma"/>
                <w:snapToGrid w:val="0"/>
                <w:color w:val="000000"/>
                <w:sz w:val="20"/>
                <w:szCs w:val="20"/>
              </w:rPr>
              <w:t>(kraj, datum)</w:t>
            </w:r>
          </w:p>
        </w:tc>
        <w:tc>
          <w:tcPr>
            <w:tcW w:w="2268" w:type="dxa"/>
          </w:tcPr>
          <w:p w14:paraId="48CF1B65" w14:textId="77777777" w:rsidR="004F5927" w:rsidRPr="00996AD8" w:rsidRDefault="004F5927" w:rsidP="00A84B0D">
            <w:pPr>
              <w:keepNext/>
              <w:keepLines/>
              <w:spacing w:after="0" w:line="240" w:lineRule="auto"/>
              <w:jc w:val="center"/>
              <w:rPr>
                <w:rFonts w:ascii="Tahoma" w:hAnsi="Tahoma" w:cs="Tahoma"/>
                <w:snapToGrid w:val="0"/>
                <w:color w:val="000000"/>
                <w:sz w:val="20"/>
                <w:szCs w:val="20"/>
              </w:rPr>
            </w:pPr>
            <w:r w:rsidRPr="00996AD8">
              <w:rPr>
                <w:rFonts w:ascii="Tahoma" w:hAnsi="Tahoma" w:cs="Tahoma"/>
                <w:snapToGrid w:val="0"/>
                <w:color w:val="000000"/>
                <w:sz w:val="20"/>
                <w:szCs w:val="20"/>
              </w:rPr>
              <w:t>žig</w:t>
            </w:r>
          </w:p>
        </w:tc>
        <w:tc>
          <w:tcPr>
            <w:tcW w:w="3686" w:type="dxa"/>
            <w:tcBorders>
              <w:top w:val="single" w:sz="4" w:space="0" w:color="auto"/>
            </w:tcBorders>
          </w:tcPr>
          <w:p w14:paraId="4C5ADEB6"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r w:rsidRPr="00996AD8">
              <w:rPr>
                <w:rFonts w:ascii="Tahoma" w:hAnsi="Tahoma" w:cs="Tahoma"/>
                <w:snapToGrid w:val="0"/>
                <w:color w:val="000000"/>
                <w:sz w:val="20"/>
                <w:szCs w:val="20"/>
              </w:rPr>
              <w:t>(</w:t>
            </w:r>
            <w:r w:rsidRPr="00996AD8">
              <w:rPr>
                <w:rFonts w:ascii="Tahoma" w:hAnsi="Tahoma" w:cs="Tahoma"/>
                <w:snapToGrid w:val="0"/>
                <w:sz w:val="20"/>
                <w:szCs w:val="20"/>
              </w:rPr>
              <w:t xml:space="preserve">ime in priimek ter podpis odgovorne osebe </w:t>
            </w:r>
            <w:r w:rsidRPr="00996AD8">
              <w:rPr>
                <w:rFonts w:ascii="Tahoma" w:hAnsi="Tahoma" w:cs="Tahoma"/>
                <w:sz w:val="20"/>
                <w:szCs w:val="20"/>
              </w:rPr>
              <w:t>ponudnika</w:t>
            </w:r>
            <w:r w:rsidRPr="00996AD8">
              <w:rPr>
                <w:rFonts w:ascii="Tahoma" w:hAnsi="Tahoma" w:cs="Tahoma"/>
                <w:snapToGrid w:val="0"/>
                <w:color w:val="000000"/>
                <w:sz w:val="20"/>
                <w:szCs w:val="20"/>
              </w:rPr>
              <w:t>)</w:t>
            </w:r>
          </w:p>
        </w:tc>
      </w:tr>
    </w:tbl>
    <w:p w14:paraId="1A43A6AB" w14:textId="77777777" w:rsidR="008C5D9B" w:rsidRPr="00996AD8" w:rsidRDefault="008C5D9B" w:rsidP="00A84B0D">
      <w:pPr>
        <w:keepNext/>
        <w:keepLines/>
        <w:spacing w:after="0" w:line="240" w:lineRule="auto"/>
        <w:jc w:val="both"/>
        <w:rPr>
          <w:rFonts w:ascii="Tahoma" w:hAnsi="Tahoma" w:cs="Tahoma"/>
          <w:b/>
          <w:sz w:val="20"/>
          <w:szCs w:val="20"/>
        </w:rPr>
      </w:pPr>
    </w:p>
    <w:p w14:paraId="305DA92A" w14:textId="77777777" w:rsidR="004F5927" w:rsidRPr="00996AD8" w:rsidRDefault="004F5927" w:rsidP="00A84B0D">
      <w:pPr>
        <w:keepNext/>
        <w:keepLines/>
        <w:spacing w:after="0" w:line="240" w:lineRule="auto"/>
        <w:jc w:val="center"/>
        <w:rPr>
          <w:rFonts w:ascii="Tahoma" w:hAnsi="Tahoma" w:cs="Tahoma"/>
          <w:b/>
          <w:bCs/>
          <w:sz w:val="20"/>
          <w:szCs w:val="20"/>
        </w:rPr>
      </w:pPr>
      <w:r w:rsidRPr="00996AD8">
        <w:rPr>
          <w:rFonts w:ascii="Tahoma" w:hAnsi="Tahoma" w:cs="Tahoma"/>
          <w:b/>
          <w:bCs/>
          <w:sz w:val="20"/>
          <w:szCs w:val="20"/>
        </w:rPr>
        <w:t>Pooblastilo B: v primeru, da je pri podizvajalcu označeno z "NE" – ne dajemo</w:t>
      </w:r>
    </w:p>
    <w:p w14:paraId="142F8F32" w14:textId="77777777" w:rsidR="004F5927" w:rsidRPr="00996AD8" w:rsidRDefault="004F5927" w:rsidP="00A84B0D">
      <w:pPr>
        <w:keepNext/>
        <w:keepLines/>
        <w:spacing w:after="0" w:line="240" w:lineRule="auto"/>
        <w:jc w:val="center"/>
        <w:rPr>
          <w:rFonts w:ascii="Tahoma" w:hAnsi="Tahoma" w:cs="Tahoma"/>
          <w:b/>
          <w:bCs/>
          <w:sz w:val="20"/>
          <w:szCs w:val="20"/>
        </w:rPr>
      </w:pPr>
      <w:r w:rsidRPr="00996AD8">
        <w:rPr>
          <w:rFonts w:ascii="Tahoma" w:hAnsi="Tahoma" w:cs="Tahoma"/>
          <w:b/>
          <w:bCs/>
          <w:sz w:val="20"/>
          <w:szCs w:val="20"/>
        </w:rPr>
        <w:t>POOBLASTILA ZA NEPOSREDNO PLAČEVANJE PODIZVAJALCU</w:t>
      </w:r>
    </w:p>
    <w:p w14:paraId="7F9529F5" w14:textId="77777777" w:rsidR="004F5927" w:rsidRPr="00996AD8" w:rsidRDefault="004F5927" w:rsidP="00A84B0D">
      <w:pPr>
        <w:keepNext/>
        <w:keepLines/>
        <w:spacing w:after="0" w:line="240" w:lineRule="auto"/>
        <w:jc w:val="both"/>
        <w:rPr>
          <w:rFonts w:ascii="Tahoma" w:hAnsi="Tahoma" w:cs="Tahoma"/>
          <w:b/>
          <w:sz w:val="20"/>
          <w:szCs w:val="20"/>
        </w:rPr>
      </w:pPr>
    </w:p>
    <w:p w14:paraId="18779012"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Nastopamo s podizvajalcem, ki ne zahteva neposredno plačilo, kar pomeni, da s tem ni podana zahteva za neposredno plačilo podizvajalcu in naročnik plačuje ponudnikove obveznosti do podizvajalca ponudniku.</w:t>
      </w:r>
    </w:p>
    <w:p w14:paraId="3DDEC3F4" w14:textId="77777777" w:rsidR="00A84B0D" w:rsidRPr="00996AD8" w:rsidRDefault="00A84B0D" w:rsidP="00A84B0D">
      <w:pPr>
        <w:keepNext/>
        <w:keepLines/>
        <w:spacing w:after="0" w:line="240" w:lineRule="auto"/>
        <w:jc w:val="both"/>
        <w:rPr>
          <w:rFonts w:ascii="Tahoma" w:hAnsi="Tahoma" w:cs="Tahoma"/>
          <w:sz w:val="20"/>
          <w:szCs w:val="20"/>
        </w:rPr>
      </w:pPr>
    </w:p>
    <w:p w14:paraId="26103112"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V tem primeru bo naročnik od ponudnika zahteval, da mu najpozneje v 60 dneh od plačila končnega računa/situacije pošlje svojo pisno izjavo in pisno izjavo podizvajalca, da je podizvajalec prejel plačilo za izvedeno dobavljeno blago ali opravljena pogodbena dela, ki je neposredno povezana s predmetom pogodbe. Če ponudnik naročniku na njegov poziv ne posreduje teh izjav, naročnik Državni revizijski komisiji poda predlog za uvedbo postopka o prekršku iz 2. točke prvega odstavka 112. člena ZJN-3.</w:t>
      </w:r>
    </w:p>
    <w:p w14:paraId="563759AD" w14:textId="77777777" w:rsidR="004F5927" w:rsidRPr="00996AD8" w:rsidRDefault="004F5927" w:rsidP="00A84B0D">
      <w:pPr>
        <w:keepNext/>
        <w:keepLines/>
        <w:tabs>
          <w:tab w:val="left" w:pos="2552"/>
        </w:tabs>
        <w:spacing w:after="0" w:line="240" w:lineRule="auto"/>
        <w:ind w:left="284" w:hanging="284"/>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996AD8" w14:paraId="579DAB5D" w14:textId="77777777" w:rsidTr="00712877">
        <w:trPr>
          <w:trHeight w:val="235"/>
        </w:trPr>
        <w:tc>
          <w:tcPr>
            <w:tcW w:w="3402" w:type="dxa"/>
            <w:tcBorders>
              <w:bottom w:val="single" w:sz="4" w:space="0" w:color="auto"/>
            </w:tcBorders>
          </w:tcPr>
          <w:p w14:paraId="24782F65"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p>
        </w:tc>
        <w:tc>
          <w:tcPr>
            <w:tcW w:w="2268" w:type="dxa"/>
          </w:tcPr>
          <w:p w14:paraId="31BEFE99"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p>
        </w:tc>
        <w:tc>
          <w:tcPr>
            <w:tcW w:w="3686" w:type="dxa"/>
            <w:tcBorders>
              <w:bottom w:val="single" w:sz="4" w:space="0" w:color="auto"/>
            </w:tcBorders>
          </w:tcPr>
          <w:p w14:paraId="073A034F" w14:textId="77777777" w:rsidR="004F5927" w:rsidRPr="00996AD8" w:rsidRDefault="004F5927" w:rsidP="00A84B0D">
            <w:pPr>
              <w:keepNext/>
              <w:keepLines/>
              <w:tabs>
                <w:tab w:val="left" w:pos="567"/>
                <w:tab w:val="num" w:pos="851"/>
                <w:tab w:val="left" w:pos="993"/>
              </w:tabs>
              <w:spacing w:after="0" w:line="240" w:lineRule="auto"/>
              <w:jc w:val="both"/>
              <w:rPr>
                <w:rFonts w:ascii="Tahoma" w:hAnsi="Tahoma" w:cs="Tahoma"/>
                <w:snapToGrid w:val="0"/>
                <w:color w:val="000000"/>
                <w:sz w:val="20"/>
                <w:szCs w:val="20"/>
              </w:rPr>
            </w:pPr>
          </w:p>
        </w:tc>
      </w:tr>
      <w:tr w:rsidR="004F5927" w:rsidRPr="00996AD8" w14:paraId="0D70699F" w14:textId="77777777" w:rsidTr="00712877">
        <w:trPr>
          <w:trHeight w:val="235"/>
        </w:trPr>
        <w:tc>
          <w:tcPr>
            <w:tcW w:w="3402" w:type="dxa"/>
            <w:tcBorders>
              <w:top w:val="single" w:sz="4" w:space="0" w:color="auto"/>
            </w:tcBorders>
          </w:tcPr>
          <w:p w14:paraId="56C3FB6E"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r w:rsidRPr="00996AD8">
              <w:rPr>
                <w:rFonts w:ascii="Tahoma" w:hAnsi="Tahoma" w:cs="Tahoma"/>
                <w:snapToGrid w:val="0"/>
                <w:color w:val="000000"/>
                <w:sz w:val="20"/>
                <w:szCs w:val="20"/>
              </w:rPr>
              <w:t>(kraj, datum)</w:t>
            </w:r>
          </w:p>
        </w:tc>
        <w:tc>
          <w:tcPr>
            <w:tcW w:w="2268" w:type="dxa"/>
          </w:tcPr>
          <w:p w14:paraId="37919356" w14:textId="77777777" w:rsidR="004F5927" w:rsidRPr="00996AD8" w:rsidRDefault="004F5927" w:rsidP="00A84B0D">
            <w:pPr>
              <w:keepNext/>
              <w:keepLines/>
              <w:spacing w:after="0" w:line="240" w:lineRule="auto"/>
              <w:jc w:val="center"/>
              <w:rPr>
                <w:rFonts w:ascii="Tahoma" w:hAnsi="Tahoma" w:cs="Tahoma"/>
                <w:snapToGrid w:val="0"/>
                <w:color w:val="000000"/>
                <w:sz w:val="20"/>
                <w:szCs w:val="20"/>
              </w:rPr>
            </w:pPr>
            <w:r w:rsidRPr="00996AD8">
              <w:rPr>
                <w:rFonts w:ascii="Tahoma" w:hAnsi="Tahoma" w:cs="Tahoma"/>
                <w:snapToGrid w:val="0"/>
                <w:color w:val="000000"/>
                <w:sz w:val="20"/>
                <w:szCs w:val="20"/>
              </w:rPr>
              <w:t>žig</w:t>
            </w:r>
          </w:p>
        </w:tc>
        <w:tc>
          <w:tcPr>
            <w:tcW w:w="3686" w:type="dxa"/>
            <w:tcBorders>
              <w:top w:val="single" w:sz="4" w:space="0" w:color="auto"/>
            </w:tcBorders>
          </w:tcPr>
          <w:p w14:paraId="66CE250E" w14:textId="77777777" w:rsidR="004F5927" w:rsidRPr="00996AD8" w:rsidRDefault="004F5927" w:rsidP="00A84B0D">
            <w:pPr>
              <w:keepNext/>
              <w:keepLines/>
              <w:spacing w:after="0" w:line="240" w:lineRule="auto"/>
              <w:jc w:val="both"/>
              <w:rPr>
                <w:rFonts w:ascii="Tahoma" w:hAnsi="Tahoma" w:cs="Tahoma"/>
                <w:snapToGrid w:val="0"/>
                <w:color w:val="000000"/>
                <w:sz w:val="20"/>
                <w:szCs w:val="20"/>
              </w:rPr>
            </w:pPr>
            <w:r w:rsidRPr="00996AD8">
              <w:rPr>
                <w:rFonts w:ascii="Tahoma" w:hAnsi="Tahoma" w:cs="Tahoma"/>
                <w:snapToGrid w:val="0"/>
                <w:color w:val="000000"/>
                <w:sz w:val="20"/>
                <w:szCs w:val="20"/>
              </w:rPr>
              <w:t>(</w:t>
            </w:r>
            <w:r w:rsidRPr="00996AD8">
              <w:rPr>
                <w:rFonts w:ascii="Tahoma" w:hAnsi="Tahoma" w:cs="Tahoma"/>
                <w:snapToGrid w:val="0"/>
                <w:sz w:val="20"/>
                <w:szCs w:val="20"/>
              </w:rPr>
              <w:t xml:space="preserve">ime in priimek ter podpis odgovorne osebe </w:t>
            </w:r>
            <w:r w:rsidRPr="00996AD8">
              <w:rPr>
                <w:rFonts w:ascii="Tahoma" w:hAnsi="Tahoma" w:cs="Tahoma"/>
                <w:sz w:val="20"/>
                <w:szCs w:val="20"/>
              </w:rPr>
              <w:t>ponudnika</w:t>
            </w:r>
            <w:r w:rsidRPr="00996AD8">
              <w:rPr>
                <w:rFonts w:ascii="Tahoma" w:hAnsi="Tahoma" w:cs="Tahoma"/>
                <w:snapToGrid w:val="0"/>
                <w:color w:val="000000"/>
                <w:sz w:val="20"/>
                <w:szCs w:val="20"/>
              </w:rPr>
              <w:t>)</w:t>
            </w:r>
          </w:p>
        </w:tc>
      </w:tr>
    </w:tbl>
    <w:p w14:paraId="2C90C2F1" w14:textId="77777777" w:rsidR="004F5927" w:rsidRPr="005B4A18" w:rsidRDefault="004F5927" w:rsidP="000F19C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8936AA5"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A6F26A3"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52A2E3A"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V primeru, da ponudnik ne namerava izvesti javno naročilo s podizvajalcem, obrazca ni potrebno izpolniti ter predložiti.</w:t>
      </w:r>
    </w:p>
    <w:p w14:paraId="6E3C604D" w14:textId="77777777" w:rsidR="004F5927" w:rsidRPr="005B4A18" w:rsidRDefault="004F5927" w:rsidP="000F19C6">
      <w:pPr>
        <w:keepNext/>
        <w:keepLines/>
        <w:tabs>
          <w:tab w:val="left" w:pos="567"/>
          <w:tab w:val="num" w:pos="851"/>
          <w:tab w:val="left" w:pos="993"/>
        </w:tabs>
        <w:jc w:val="both"/>
        <w:rPr>
          <w:rFonts w:ascii="Tahoma" w:hAnsi="Tahoma" w:cs="Tahoma"/>
          <w:b/>
          <w:i/>
          <w:sz w:val="12"/>
          <w:szCs w:val="12"/>
        </w:rPr>
      </w:pPr>
    </w:p>
    <w:p w14:paraId="1D476648" w14:textId="77777777" w:rsidR="004F5927" w:rsidRDefault="004F5927" w:rsidP="008C5D9B">
      <w:pPr>
        <w:keepNext/>
        <w:keepLines/>
        <w:tabs>
          <w:tab w:val="left" w:pos="567"/>
          <w:tab w:val="num" w:pos="851"/>
          <w:tab w:val="left" w:pos="993"/>
        </w:tabs>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572B98D1" w14:textId="77777777" w:rsidR="00996AD8" w:rsidRDefault="00996AD8" w:rsidP="008C5D9B">
      <w:pPr>
        <w:keepNext/>
        <w:keepLines/>
        <w:tabs>
          <w:tab w:val="left" w:pos="567"/>
          <w:tab w:val="num" w:pos="851"/>
          <w:tab w:val="left" w:pos="993"/>
        </w:tabs>
        <w:jc w:val="both"/>
        <w:rPr>
          <w:rFonts w:ascii="Tahoma" w:hAnsi="Tahoma" w:cs="Tahoma"/>
          <w:i/>
          <w:sz w:val="16"/>
          <w:szCs w:val="16"/>
        </w:rPr>
      </w:pPr>
    </w:p>
    <w:p w14:paraId="3E9280C3" w14:textId="77777777" w:rsidR="00996AD8" w:rsidRDefault="00996AD8" w:rsidP="008C5D9B">
      <w:pPr>
        <w:keepNext/>
        <w:keepLines/>
        <w:tabs>
          <w:tab w:val="left" w:pos="567"/>
          <w:tab w:val="num" w:pos="851"/>
          <w:tab w:val="left" w:pos="993"/>
        </w:tabs>
        <w:jc w:val="both"/>
        <w:rPr>
          <w:rFonts w:ascii="Tahoma" w:hAnsi="Tahoma" w:cs="Tahoma"/>
          <w:i/>
          <w:sz w:val="16"/>
          <w:szCs w:val="16"/>
        </w:rPr>
      </w:pPr>
    </w:p>
    <w:p w14:paraId="156295D4" w14:textId="77777777" w:rsidR="00996AD8" w:rsidRPr="008C5D9B" w:rsidRDefault="00996AD8" w:rsidP="008C5D9B">
      <w:pPr>
        <w:keepNext/>
        <w:keepLines/>
        <w:tabs>
          <w:tab w:val="left" w:pos="567"/>
          <w:tab w:val="num" w:pos="851"/>
          <w:tab w:val="left" w:pos="993"/>
        </w:tabs>
        <w:jc w:val="both"/>
        <w:rPr>
          <w:rFonts w:ascii="Tahoma" w:hAnsi="Tahoma" w:cs="Tahoma"/>
          <w:i/>
          <w:sz w:val="16"/>
          <w:szCs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693"/>
      </w:tblGrid>
      <w:tr w:rsidR="00A84B0D" w:rsidRPr="00996AD8" w14:paraId="5BA13184" w14:textId="77777777" w:rsidTr="00A84B0D">
        <w:tc>
          <w:tcPr>
            <w:tcW w:w="6658" w:type="dxa"/>
          </w:tcPr>
          <w:p w14:paraId="021AA975" w14:textId="77777777" w:rsidR="00A84B0D" w:rsidRPr="00996AD8" w:rsidRDefault="00A84B0D" w:rsidP="00A84B0D">
            <w:pPr>
              <w:keepNext/>
              <w:keepLines/>
              <w:spacing w:after="0" w:line="240" w:lineRule="auto"/>
              <w:jc w:val="both"/>
              <w:rPr>
                <w:rFonts w:ascii="Tahoma" w:hAnsi="Tahoma" w:cs="Tahoma"/>
                <w:sz w:val="20"/>
                <w:szCs w:val="20"/>
              </w:rPr>
            </w:pPr>
            <w:r w:rsidRPr="00996AD8">
              <w:rPr>
                <w:rFonts w:ascii="Tahoma" w:hAnsi="Tahoma" w:cs="Tahoma"/>
                <w:sz w:val="20"/>
                <w:szCs w:val="20"/>
              </w:rPr>
              <w:lastRenderedPageBreak/>
              <w:t xml:space="preserve">POOBLASTILO PONUDNIKA </w:t>
            </w:r>
          </w:p>
        </w:tc>
        <w:tc>
          <w:tcPr>
            <w:tcW w:w="2693" w:type="dxa"/>
          </w:tcPr>
          <w:p w14:paraId="53E38CE6" w14:textId="77777777" w:rsidR="00A84B0D" w:rsidRPr="00996AD8" w:rsidRDefault="00A84B0D" w:rsidP="00A84B0D">
            <w:pPr>
              <w:keepNext/>
              <w:keepLines/>
              <w:spacing w:after="0" w:line="240" w:lineRule="auto"/>
              <w:jc w:val="both"/>
              <w:rPr>
                <w:rFonts w:ascii="Tahoma" w:hAnsi="Tahoma" w:cs="Tahoma"/>
                <w:b/>
                <w:i/>
                <w:sz w:val="20"/>
                <w:szCs w:val="20"/>
              </w:rPr>
            </w:pPr>
            <w:r w:rsidRPr="00996AD8">
              <w:rPr>
                <w:rFonts w:ascii="Tahoma" w:hAnsi="Tahoma" w:cs="Tahoma"/>
                <w:b/>
                <w:i/>
                <w:sz w:val="20"/>
                <w:szCs w:val="20"/>
              </w:rPr>
              <w:t>Obrazec 1 k Prilogi 4/1</w:t>
            </w:r>
          </w:p>
        </w:tc>
      </w:tr>
    </w:tbl>
    <w:p w14:paraId="51F57D41" w14:textId="77777777" w:rsidR="004F5927" w:rsidRPr="00996AD8" w:rsidRDefault="004F5927" w:rsidP="00A84B0D">
      <w:pPr>
        <w:keepNext/>
        <w:keepLines/>
        <w:spacing w:after="0" w:line="240" w:lineRule="auto"/>
        <w:ind w:right="-143"/>
        <w:jc w:val="both"/>
        <w:rPr>
          <w:rFonts w:ascii="Tahoma" w:hAnsi="Tahoma" w:cs="Tahoma"/>
          <w:sz w:val="20"/>
          <w:szCs w:val="20"/>
        </w:rPr>
      </w:pPr>
    </w:p>
    <w:p w14:paraId="51D2FA75" w14:textId="77777777" w:rsidR="004F5927" w:rsidRPr="00996AD8" w:rsidRDefault="004F5927" w:rsidP="00A84B0D">
      <w:pPr>
        <w:keepNext/>
        <w:keepLines/>
        <w:spacing w:after="0" w:line="240" w:lineRule="auto"/>
        <w:rPr>
          <w:rFonts w:ascii="Tahoma" w:hAnsi="Tahoma" w:cs="Tahoma"/>
          <w:sz w:val="20"/>
          <w:szCs w:val="20"/>
        </w:rPr>
      </w:pPr>
      <w:r w:rsidRPr="00996AD8">
        <w:rPr>
          <w:rFonts w:ascii="Tahoma" w:hAnsi="Tahoma" w:cs="Tahoma"/>
          <w:sz w:val="20"/>
          <w:szCs w:val="20"/>
        </w:rPr>
        <w:t>Ponudnik: ______________________________________________________________ , za izvedbo</w:t>
      </w:r>
    </w:p>
    <w:p w14:paraId="25DF3E29" w14:textId="77777777" w:rsidR="004F5927" w:rsidRPr="00996AD8" w:rsidRDefault="004F5927" w:rsidP="00A84B0D">
      <w:pPr>
        <w:keepNext/>
        <w:keepLines/>
        <w:spacing w:after="0" w:line="240" w:lineRule="auto"/>
        <w:rPr>
          <w:rFonts w:ascii="Tahoma" w:hAnsi="Tahoma" w:cs="Tahoma"/>
          <w:sz w:val="20"/>
          <w:szCs w:val="20"/>
        </w:rPr>
      </w:pPr>
    </w:p>
    <w:p w14:paraId="006074B4" w14:textId="77777777" w:rsidR="004F5927" w:rsidRPr="00996AD8" w:rsidRDefault="004F5927" w:rsidP="00A84B0D">
      <w:pPr>
        <w:keepNext/>
        <w:keepLines/>
        <w:spacing w:after="0" w:line="240" w:lineRule="auto"/>
        <w:jc w:val="both"/>
        <w:rPr>
          <w:rFonts w:ascii="Tahoma" w:hAnsi="Tahoma" w:cs="Tahoma"/>
          <w:b/>
          <w:color w:val="000000"/>
          <w:sz w:val="20"/>
          <w:szCs w:val="20"/>
        </w:rPr>
      </w:pPr>
      <w:r w:rsidRPr="00996AD8">
        <w:rPr>
          <w:rFonts w:ascii="Tahoma" w:hAnsi="Tahoma" w:cs="Tahoma"/>
          <w:sz w:val="20"/>
          <w:szCs w:val="20"/>
        </w:rPr>
        <w:t>javnega naročila</w:t>
      </w:r>
      <w:r w:rsidRPr="00996AD8">
        <w:rPr>
          <w:rFonts w:ascii="Tahoma" w:hAnsi="Tahoma" w:cs="Tahoma"/>
          <w:b/>
          <w:sz w:val="20"/>
          <w:szCs w:val="20"/>
        </w:rPr>
        <w:t xml:space="preserve"> </w:t>
      </w:r>
      <w:r w:rsidRPr="00996AD8">
        <w:rPr>
          <w:rFonts w:ascii="Tahoma" w:hAnsi="Tahoma" w:cs="Tahoma"/>
          <w:sz w:val="20"/>
          <w:szCs w:val="20"/>
        </w:rPr>
        <w:t>št.</w:t>
      </w:r>
      <w:r w:rsidRPr="00996AD8">
        <w:rPr>
          <w:rFonts w:ascii="Tahoma" w:hAnsi="Tahoma" w:cs="Tahoma"/>
          <w:b/>
          <w:sz w:val="20"/>
          <w:szCs w:val="20"/>
        </w:rPr>
        <w:t xml:space="preserve"> </w:t>
      </w:r>
      <w:r w:rsidR="007F55A5" w:rsidRPr="00996AD8">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007F55A5" w:rsidRPr="00996AD8">
        <w:rPr>
          <w:rFonts w:ascii="Tahoma" w:hAnsi="Tahoma" w:cs="Tahoma"/>
          <w:b/>
          <w:sz w:val="20"/>
          <w:szCs w:val="20"/>
          <w:lang w:val="x-none"/>
        </w:rPr>
        <w:t xml:space="preserve">– </w:t>
      </w:r>
      <w:r w:rsidR="00253E62" w:rsidRPr="00996AD8">
        <w:rPr>
          <w:rFonts w:ascii="Tahoma" w:hAnsi="Tahoma" w:cs="Tahoma"/>
          <w:b/>
          <w:color w:val="272727"/>
          <w:sz w:val="20"/>
          <w:szCs w:val="20"/>
          <w:shd w:val="clear" w:color="auto" w:fill="FFFFFF"/>
        </w:rPr>
        <w:t>Prevzem gradbenega kompozita in odpadnega pepela</w:t>
      </w:r>
      <w:r w:rsidRPr="00996AD8">
        <w:rPr>
          <w:rFonts w:ascii="Tahoma" w:hAnsi="Tahoma" w:cs="Tahoma"/>
          <w:sz w:val="20"/>
          <w:szCs w:val="20"/>
        </w:rPr>
        <w:t xml:space="preserve"> ter v skladu s 94. členom ZJN-3</w:t>
      </w:r>
    </w:p>
    <w:p w14:paraId="0F69CDA6" w14:textId="77777777" w:rsidR="004F5927" w:rsidRPr="00996AD8" w:rsidRDefault="004F5927" w:rsidP="00A84B0D">
      <w:pPr>
        <w:keepNext/>
        <w:keepLines/>
        <w:spacing w:after="0" w:line="240" w:lineRule="auto"/>
        <w:rPr>
          <w:rFonts w:ascii="Tahoma" w:hAnsi="Tahoma" w:cs="Tahoma"/>
          <w:sz w:val="20"/>
          <w:szCs w:val="20"/>
        </w:rPr>
      </w:pPr>
    </w:p>
    <w:p w14:paraId="69030BE1" w14:textId="77777777" w:rsidR="004F5927" w:rsidRPr="00996AD8" w:rsidRDefault="004F5927" w:rsidP="00A84B0D">
      <w:pPr>
        <w:keepNext/>
        <w:keepLines/>
        <w:spacing w:after="0" w:line="240" w:lineRule="auto"/>
        <w:jc w:val="center"/>
        <w:rPr>
          <w:rFonts w:ascii="Tahoma" w:hAnsi="Tahoma" w:cs="Tahoma"/>
          <w:b/>
          <w:sz w:val="20"/>
          <w:szCs w:val="20"/>
        </w:rPr>
      </w:pPr>
      <w:r w:rsidRPr="00996AD8">
        <w:rPr>
          <w:rFonts w:ascii="Tahoma" w:hAnsi="Tahoma" w:cs="Tahoma"/>
          <w:b/>
          <w:sz w:val="20"/>
          <w:szCs w:val="20"/>
        </w:rPr>
        <w:t>POOBLAŠČAMO</w:t>
      </w:r>
    </w:p>
    <w:p w14:paraId="34EBB640" w14:textId="77777777" w:rsidR="004F5927" w:rsidRPr="00996AD8" w:rsidRDefault="004F5927" w:rsidP="00A84B0D">
      <w:pPr>
        <w:keepNext/>
        <w:keepLines/>
        <w:spacing w:after="0" w:line="240" w:lineRule="auto"/>
        <w:rPr>
          <w:rFonts w:ascii="Tahoma" w:hAnsi="Tahoma" w:cs="Tahoma"/>
          <w:sz w:val="20"/>
          <w:szCs w:val="20"/>
        </w:rPr>
      </w:pPr>
    </w:p>
    <w:p w14:paraId="51BB7670" w14:textId="77777777" w:rsidR="004F5927" w:rsidRPr="00996AD8" w:rsidRDefault="004F5927" w:rsidP="00A84B0D">
      <w:pPr>
        <w:keepNext/>
        <w:keepLines/>
        <w:spacing w:after="0" w:line="240" w:lineRule="auto"/>
        <w:jc w:val="both"/>
        <w:rPr>
          <w:rFonts w:ascii="Tahoma" w:hAnsi="Tahoma" w:cs="Tahoma"/>
          <w:sz w:val="20"/>
          <w:szCs w:val="20"/>
        </w:rPr>
      </w:pPr>
      <w:r w:rsidRPr="00996AD8">
        <w:rPr>
          <w:rFonts w:ascii="Tahoma" w:hAnsi="Tahoma" w:cs="Tahoma"/>
          <w:sz w:val="20"/>
          <w:szCs w:val="20"/>
        </w:rPr>
        <w:t xml:space="preserve">naročnika JAVNO PODJETJE </w:t>
      </w:r>
      <w:r w:rsidRPr="00996AD8">
        <w:rPr>
          <w:rFonts w:ascii="Tahoma" w:hAnsi="Tahoma" w:cs="Tahoma"/>
          <w:bCs/>
          <w:sz w:val="20"/>
          <w:szCs w:val="20"/>
        </w:rPr>
        <w:t xml:space="preserve">ENERGETIKA LJUBLJANA </w:t>
      </w:r>
      <w:proofErr w:type="spellStart"/>
      <w:r w:rsidRPr="00996AD8">
        <w:rPr>
          <w:rFonts w:ascii="Tahoma" w:hAnsi="Tahoma" w:cs="Tahoma"/>
          <w:bCs/>
          <w:sz w:val="20"/>
          <w:szCs w:val="20"/>
        </w:rPr>
        <w:t>d.o.o</w:t>
      </w:r>
      <w:proofErr w:type="spellEnd"/>
      <w:r w:rsidRPr="00996AD8">
        <w:rPr>
          <w:rFonts w:ascii="Tahoma" w:hAnsi="Tahoma" w:cs="Tahoma"/>
          <w:bCs/>
          <w:sz w:val="20"/>
          <w:szCs w:val="20"/>
        </w:rPr>
        <w:t>.</w:t>
      </w:r>
      <w:r w:rsidRPr="00996AD8">
        <w:rPr>
          <w:rFonts w:ascii="Tahoma" w:hAnsi="Tahoma" w:cs="Tahoma"/>
          <w:sz w:val="20"/>
          <w:szCs w:val="20"/>
        </w:rPr>
        <w:t xml:space="preserve"> da na podlagi potrjenega računa oziroma situacije neposredno plačuje naše obveznosti do naslednjih podizvajalcev:</w:t>
      </w:r>
    </w:p>
    <w:p w14:paraId="1FBB8194" w14:textId="77777777" w:rsidR="004F5927" w:rsidRPr="00996AD8" w:rsidRDefault="004F5927" w:rsidP="00A84B0D">
      <w:pPr>
        <w:keepNext/>
        <w:keepLines/>
        <w:spacing w:after="0" w:line="240" w:lineRule="auto"/>
        <w:jc w:val="both"/>
        <w:rPr>
          <w:rFonts w:ascii="Tahoma" w:hAnsi="Tahoma" w:cs="Tahoma"/>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4F5927" w:rsidRPr="00996AD8" w14:paraId="62B19926" w14:textId="77777777" w:rsidTr="00712877">
        <w:tc>
          <w:tcPr>
            <w:tcW w:w="392" w:type="dxa"/>
            <w:tcBorders>
              <w:top w:val="single" w:sz="4" w:space="0" w:color="auto"/>
              <w:left w:val="single" w:sz="4" w:space="0" w:color="auto"/>
              <w:bottom w:val="single" w:sz="4" w:space="0" w:color="auto"/>
              <w:right w:val="single" w:sz="4" w:space="0" w:color="auto"/>
            </w:tcBorders>
            <w:vAlign w:val="center"/>
            <w:hideMark/>
          </w:tcPr>
          <w:p w14:paraId="7766CAE7" w14:textId="77777777" w:rsidR="004F5927" w:rsidRPr="00996AD8" w:rsidRDefault="004F5927" w:rsidP="00A84B0D">
            <w:pPr>
              <w:keepNext/>
              <w:keepLines/>
              <w:spacing w:after="0" w:line="240" w:lineRule="auto"/>
              <w:ind w:right="-108"/>
              <w:rPr>
                <w:rFonts w:ascii="Tahoma" w:hAnsi="Tahoma" w:cs="Tahoma"/>
                <w:sz w:val="20"/>
                <w:szCs w:val="20"/>
              </w:rPr>
            </w:pPr>
            <w:r w:rsidRPr="00996AD8">
              <w:rPr>
                <w:rFonts w:ascii="Tahoma" w:hAnsi="Tahoma" w:cs="Tahoma"/>
                <w:sz w:val="20"/>
                <w:szCs w:val="20"/>
              </w:rPr>
              <w:t xml:space="preserve">Št.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3D82EC57" w14:textId="77777777" w:rsidR="004F5927" w:rsidRPr="00996AD8" w:rsidRDefault="004F5927" w:rsidP="00A84B0D">
            <w:pPr>
              <w:keepNext/>
              <w:keepLines/>
              <w:spacing w:after="0" w:line="240" w:lineRule="auto"/>
              <w:jc w:val="center"/>
              <w:rPr>
                <w:rFonts w:ascii="Tahoma" w:hAnsi="Tahoma" w:cs="Tahoma"/>
                <w:sz w:val="20"/>
                <w:szCs w:val="20"/>
              </w:rPr>
            </w:pPr>
            <w:r w:rsidRPr="00996AD8">
              <w:rPr>
                <w:rFonts w:ascii="Tahoma" w:hAnsi="Tahoma" w:cs="Tahoma"/>
                <w:sz w:val="20"/>
                <w:szCs w:val="20"/>
              </w:rPr>
              <w:t>NAZIV PODIZVAJALCA</w:t>
            </w:r>
          </w:p>
        </w:tc>
      </w:tr>
      <w:tr w:rsidR="004F5927" w:rsidRPr="00996AD8" w14:paraId="6C232D67" w14:textId="77777777" w:rsidTr="00712877">
        <w:tc>
          <w:tcPr>
            <w:tcW w:w="392" w:type="dxa"/>
            <w:tcBorders>
              <w:top w:val="single" w:sz="4" w:space="0" w:color="auto"/>
              <w:left w:val="single" w:sz="4" w:space="0" w:color="auto"/>
              <w:bottom w:val="single" w:sz="4" w:space="0" w:color="auto"/>
              <w:right w:val="single" w:sz="4" w:space="0" w:color="auto"/>
            </w:tcBorders>
            <w:vAlign w:val="center"/>
          </w:tcPr>
          <w:p w14:paraId="524D34F3" w14:textId="77777777" w:rsidR="004F5927" w:rsidRPr="00996AD8" w:rsidRDefault="004F5927" w:rsidP="00A84B0D">
            <w:pPr>
              <w:keepNext/>
              <w:keepLines/>
              <w:spacing w:after="0" w:line="240" w:lineRule="auto"/>
              <w:jc w:val="center"/>
              <w:rPr>
                <w:rFonts w:ascii="Tahoma" w:hAnsi="Tahoma" w:cs="Tahoma"/>
                <w:sz w:val="20"/>
                <w:szCs w:val="20"/>
              </w:rPr>
            </w:pPr>
          </w:p>
          <w:p w14:paraId="76F52890" w14:textId="77777777" w:rsidR="004F5927" w:rsidRPr="00996AD8" w:rsidRDefault="004F5927" w:rsidP="00A84B0D">
            <w:pPr>
              <w:keepNext/>
              <w:keepLines/>
              <w:spacing w:after="0" w:line="240" w:lineRule="auto"/>
              <w:jc w:val="center"/>
              <w:rPr>
                <w:rFonts w:ascii="Tahoma" w:hAnsi="Tahoma" w:cs="Tahoma"/>
                <w:sz w:val="20"/>
                <w:szCs w:val="20"/>
              </w:rPr>
            </w:pPr>
            <w:r w:rsidRPr="00996AD8">
              <w:rPr>
                <w:rFonts w:ascii="Tahoma" w:hAnsi="Tahoma" w:cs="Tahoma"/>
                <w:sz w:val="20"/>
                <w:szCs w:val="20"/>
              </w:rPr>
              <w:t>1.</w:t>
            </w:r>
          </w:p>
          <w:p w14:paraId="362217CC" w14:textId="77777777" w:rsidR="004F5927" w:rsidRPr="00996AD8" w:rsidRDefault="004F5927" w:rsidP="00A84B0D">
            <w:pPr>
              <w:keepNext/>
              <w:keepLines/>
              <w:spacing w:after="0" w:line="240" w:lineRule="auto"/>
              <w:jc w:val="center"/>
              <w:rPr>
                <w:rFonts w:ascii="Tahoma" w:hAnsi="Tahoma" w:cs="Tahoma"/>
                <w:sz w:val="20"/>
                <w:szCs w:val="20"/>
              </w:rPr>
            </w:pPr>
          </w:p>
        </w:tc>
        <w:tc>
          <w:tcPr>
            <w:tcW w:w="8675" w:type="dxa"/>
            <w:tcBorders>
              <w:top w:val="single" w:sz="4" w:space="0" w:color="auto"/>
              <w:left w:val="single" w:sz="4" w:space="0" w:color="auto"/>
              <w:bottom w:val="single" w:sz="4" w:space="0" w:color="auto"/>
              <w:right w:val="single" w:sz="4" w:space="0" w:color="auto"/>
            </w:tcBorders>
            <w:vAlign w:val="center"/>
          </w:tcPr>
          <w:p w14:paraId="54F7ADC6" w14:textId="77777777" w:rsidR="004F5927" w:rsidRPr="00996AD8" w:rsidRDefault="004F5927" w:rsidP="00A84B0D">
            <w:pPr>
              <w:keepNext/>
              <w:keepLines/>
              <w:spacing w:after="0" w:line="240" w:lineRule="auto"/>
              <w:rPr>
                <w:rFonts w:ascii="Tahoma" w:hAnsi="Tahoma" w:cs="Tahoma"/>
                <w:sz w:val="20"/>
                <w:szCs w:val="20"/>
              </w:rPr>
            </w:pPr>
          </w:p>
          <w:p w14:paraId="3CD25567" w14:textId="77777777" w:rsidR="004F5927" w:rsidRPr="00996AD8" w:rsidRDefault="004F5927" w:rsidP="00A84B0D">
            <w:pPr>
              <w:keepNext/>
              <w:keepLines/>
              <w:spacing w:after="0" w:line="240" w:lineRule="auto"/>
              <w:rPr>
                <w:rFonts w:ascii="Tahoma" w:hAnsi="Tahoma" w:cs="Tahoma"/>
                <w:sz w:val="20"/>
                <w:szCs w:val="20"/>
              </w:rPr>
            </w:pPr>
          </w:p>
        </w:tc>
      </w:tr>
      <w:tr w:rsidR="004F5927" w:rsidRPr="00996AD8" w14:paraId="0B494F2E" w14:textId="77777777" w:rsidTr="00712877">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1C91B238" w14:textId="77777777" w:rsidR="004F5927" w:rsidRPr="00996AD8" w:rsidRDefault="004F5927" w:rsidP="00A84B0D">
            <w:pPr>
              <w:keepNext/>
              <w:keepLines/>
              <w:spacing w:after="0" w:line="240" w:lineRule="auto"/>
              <w:jc w:val="center"/>
              <w:rPr>
                <w:rFonts w:ascii="Tahoma" w:hAnsi="Tahoma" w:cs="Tahoma"/>
                <w:sz w:val="20"/>
                <w:szCs w:val="20"/>
              </w:rPr>
            </w:pPr>
          </w:p>
          <w:p w14:paraId="1C6ED41B" w14:textId="77777777" w:rsidR="004F5927" w:rsidRPr="00996AD8" w:rsidRDefault="004F5927" w:rsidP="00A84B0D">
            <w:pPr>
              <w:keepNext/>
              <w:keepLines/>
              <w:spacing w:after="0" w:line="240" w:lineRule="auto"/>
              <w:jc w:val="center"/>
              <w:rPr>
                <w:rFonts w:ascii="Tahoma" w:hAnsi="Tahoma" w:cs="Tahoma"/>
                <w:sz w:val="20"/>
                <w:szCs w:val="20"/>
              </w:rPr>
            </w:pPr>
            <w:r w:rsidRPr="00996AD8">
              <w:rPr>
                <w:rFonts w:ascii="Tahoma" w:hAnsi="Tahoma" w:cs="Tahoma"/>
                <w:sz w:val="20"/>
                <w:szCs w:val="20"/>
              </w:rPr>
              <w:t>2.</w:t>
            </w:r>
          </w:p>
          <w:p w14:paraId="62CBC767" w14:textId="77777777" w:rsidR="004F5927" w:rsidRPr="00996AD8" w:rsidRDefault="004F5927" w:rsidP="00A84B0D">
            <w:pPr>
              <w:keepNext/>
              <w:keepLines/>
              <w:spacing w:after="0" w:line="240" w:lineRule="auto"/>
              <w:jc w:val="center"/>
              <w:rPr>
                <w:rFonts w:ascii="Tahoma" w:hAnsi="Tahoma" w:cs="Tahoma"/>
                <w:sz w:val="20"/>
                <w:szCs w:val="20"/>
              </w:rPr>
            </w:pPr>
          </w:p>
        </w:tc>
        <w:tc>
          <w:tcPr>
            <w:tcW w:w="8675" w:type="dxa"/>
            <w:tcBorders>
              <w:top w:val="single" w:sz="4" w:space="0" w:color="auto"/>
              <w:left w:val="single" w:sz="4" w:space="0" w:color="auto"/>
              <w:bottom w:val="single" w:sz="4" w:space="0" w:color="auto"/>
              <w:right w:val="single" w:sz="4" w:space="0" w:color="auto"/>
            </w:tcBorders>
            <w:vAlign w:val="center"/>
          </w:tcPr>
          <w:p w14:paraId="3EADB214" w14:textId="77777777" w:rsidR="004F5927" w:rsidRPr="00996AD8" w:rsidRDefault="004F5927" w:rsidP="00A84B0D">
            <w:pPr>
              <w:keepNext/>
              <w:keepLines/>
              <w:spacing w:after="0" w:line="240" w:lineRule="auto"/>
              <w:rPr>
                <w:rFonts w:ascii="Tahoma" w:hAnsi="Tahoma" w:cs="Tahoma"/>
                <w:sz w:val="20"/>
                <w:szCs w:val="20"/>
              </w:rPr>
            </w:pPr>
          </w:p>
          <w:p w14:paraId="2895862E" w14:textId="77777777" w:rsidR="004F5927" w:rsidRPr="00996AD8" w:rsidRDefault="004F5927" w:rsidP="00A84B0D">
            <w:pPr>
              <w:keepNext/>
              <w:keepLines/>
              <w:spacing w:after="0" w:line="240" w:lineRule="auto"/>
              <w:rPr>
                <w:rFonts w:ascii="Tahoma" w:hAnsi="Tahoma" w:cs="Tahoma"/>
                <w:sz w:val="20"/>
                <w:szCs w:val="20"/>
              </w:rPr>
            </w:pPr>
          </w:p>
        </w:tc>
      </w:tr>
      <w:tr w:rsidR="004F5927" w:rsidRPr="00996AD8" w14:paraId="37AED557" w14:textId="77777777" w:rsidTr="00712877">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166F6198" w14:textId="77777777" w:rsidR="004F5927" w:rsidRPr="00996AD8" w:rsidRDefault="004F5927" w:rsidP="00A84B0D">
            <w:pPr>
              <w:keepNext/>
              <w:keepLines/>
              <w:spacing w:after="0" w:line="240" w:lineRule="auto"/>
              <w:jc w:val="center"/>
              <w:rPr>
                <w:rFonts w:ascii="Tahoma" w:hAnsi="Tahoma" w:cs="Tahoma"/>
                <w:sz w:val="20"/>
                <w:szCs w:val="20"/>
              </w:rPr>
            </w:pPr>
          </w:p>
          <w:p w14:paraId="49FFBB71" w14:textId="77777777" w:rsidR="004F5927" w:rsidRPr="00996AD8" w:rsidRDefault="004F5927" w:rsidP="00A84B0D">
            <w:pPr>
              <w:keepNext/>
              <w:keepLines/>
              <w:spacing w:after="0" w:line="240" w:lineRule="auto"/>
              <w:jc w:val="center"/>
              <w:rPr>
                <w:rFonts w:ascii="Tahoma" w:hAnsi="Tahoma" w:cs="Tahoma"/>
                <w:sz w:val="20"/>
                <w:szCs w:val="20"/>
              </w:rPr>
            </w:pPr>
            <w:r w:rsidRPr="00996AD8">
              <w:rPr>
                <w:rFonts w:ascii="Tahoma" w:hAnsi="Tahoma" w:cs="Tahoma"/>
                <w:sz w:val="20"/>
                <w:szCs w:val="20"/>
              </w:rPr>
              <w:t>3.</w:t>
            </w:r>
          </w:p>
          <w:p w14:paraId="72C6B2DE" w14:textId="77777777" w:rsidR="004F5927" w:rsidRPr="00996AD8" w:rsidRDefault="004F5927" w:rsidP="00A84B0D">
            <w:pPr>
              <w:keepNext/>
              <w:keepLines/>
              <w:spacing w:after="0" w:line="240" w:lineRule="auto"/>
              <w:jc w:val="center"/>
              <w:rPr>
                <w:rFonts w:ascii="Tahoma" w:hAnsi="Tahoma" w:cs="Tahoma"/>
                <w:sz w:val="20"/>
                <w:szCs w:val="20"/>
              </w:rPr>
            </w:pPr>
          </w:p>
        </w:tc>
        <w:tc>
          <w:tcPr>
            <w:tcW w:w="8675" w:type="dxa"/>
            <w:tcBorders>
              <w:top w:val="single" w:sz="4" w:space="0" w:color="auto"/>
              <w:left w:val="single" w:sz="4" w:space="0" w:color="auto"/>
              <w:bottom w:val="single" w:sz="4" w:space="0" w:color="auto"/>
              <w:right w:val="single" w:sz="4" w:space="0" w:color="auto"/>
            </w:tcBorders>
            <w:vAlign w:val="center"/>
          </w:tcPr>
          <w:p w14:paraId="4BC8E02A" w14:textId="77777777" w:rsidR="004F5927" w:rsidRPr="00996AD8" w:rsidRDefault="004F5927" w:rsidP="00A84B0D">
            <w:pPr>
              <w:keepNext/>
              <w:keepLines/>
              <w:spacing w:after="0" w:line="240" w:lineRule="auto"/>
              <w:rPr>
                <w:rFonts w:ascii="Tahoma" w:hAnsi="Tahoma" w:cs="Tahoma"/>
                <w:sz w:val="20"/>
                <w:szCs w:val="20"/>
              </w:rPr>
            </w:pPr>
          </w:p>
          <w:p w14:paraId="744C8C49" w14:textId="77777777" w:rsidR="004F5927" w:rsidRPr="00996AD8" w:rsidRDefault="004F5927" w:rsidP="00A84B0D">
            <w:pPr>
              <w:keepNext/>
              <w:keepLines/>
              <w:spacing w:after="0" w:line="240" w:lineRule="auto"/>
              <w:rPr>
                <w:rFonts w:ascii="Tahoma" w:hAnsi="Tahoma" w:cs="Tahoma"/>
                <w:sz w:val="20"/>
                <w:szCs w:val="20"/>
              </w:rPr>
            </w:pPr>
          </w:p>
        </w:tc>
      </w:tr>
    </w:tbl>
    <w:p w14:paraId="493B3828" w14:textId="77777777" w:rsidR="004F5927" w:rsidRPr="00996AD8" w:rsidRDefault="004F5927" w:rsidP="00A84B0D">
      <w:pPr>
        <w:keepNext/>
        <w:keepLines/>
        <w:spacing w:after="0" w:line="240" w:lineRule="auto"/>
        <w:jc w:val="both"/>
        <w:rPr>
          <w:rFonts w:ascii="Tahoma" w:hAnsi="Tahoma" w:cs="Tahoma"/>
          <w:bCs/>
          <w:i/>
          <w:noProof/>
          <w:sz w:val="20"/>
          <w:szCs w:val="20"/>
        </w:rPr>
      </w:pPr>
    </w:p>
    <w:p w14:paraId="7FE6304B" w14:textId="77777777" w:rsidR="004F5927" w:rsidRPr="00996AD8" w:rsidRDefault="004F5927" w:rsidP="00A84B0D">
      <w:pPr>
        <w:keepNext/>
        <w:keepLines/>
        <w:spacing w:after="0" w:line="240" w:lineRule="auto"/>
        <w:jc w:val="both"/>
        <w:rPr>
          <w:rFonts w:ascii="Tahoma" w:hAnsi="Tahoma" w:cs="Tahoma"/>
          <w:bCs/>
          <w:i/>
          <w:noProof/>
          <w:sz w:val="20"/>
          <w:szCs w:val="20"/>
        </w:rPr>
      </w:pPr>
    </w:p>
    <w:p w14:paraId="3CD79E50" w14:textId="77777777" w:rsidR="004F5927" w:rsidRPr="00996AD8" w:rsidRDefault="004F5927" w:rsidP="00A84B0D">
      <w:pPr>
        <w:keepNext/>
        <w:keepLines/>
        <w:tabs>
          <w:tab w:val="left" w:pos="2835"/>
        </w:tabs>
        <w:spacing w:after="0" w:line="240" w:lineRule="auto"/>
        <w:ind w:left="284" w:hanging="284"/>
        <w:jc w:val="both"/>
        <w:rPr>
          <w:rFonts w:ascii="Tahoma" w:hAnsi="Tahoma" w:cs="Tahoma"/>
          <w:sz w:val="20"/>
          <w:szCs w:val="20"/>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4F5927" w:rsidRPr="00996AD8" w14:paraId="0B748E54" w14:textId="77777777" w:rsidTr="00712877">
        <w:tc>
          <w:tcPr>
            <w:tcW w:w="3189" w:type="dxa"/>
            <w:tcBorders>
              <w:top w:val="single" w:sz="4" w:space="0" w:color="auto"/>
              <w:left w:val="nil"/>
              <w:bottom w:val="nil"/>
              <w:right w:val="nil"/>
            </w:tcBorders>
            <w:vAlign w:val="bottom"/>
            <w:hideMark/>
          </w:tcPr>
          <w:p w14:paraId="36E140A6" w14:textId="77777777" w:rsidR="004F5927" w:rsidRPr="00996AD8" w:rsidRDefault="004F5927" w:rsidP="00A84B0D">
            <w:pPr>
              <w:keepNext/>
              <w:keepLines/>
              <w:tabs>
                <w:tab w:val="left" w:pos="567"/>
                <w:tab w:val="num" w:pos="851"/>
                <w:tab w:val="left" w:pos="993"/>
              </w:tabs>
              <w:spacing w:after="0" w:line="240" w:lineRule="auto"/>
              <w:jc w:val="center"/>
              <w:rPr>
                <w:rFonts w:ascii="Tahoma" w:hAnsi="Tahoma" w:cs="Tahoma"/>
                <w:sz w:val="20"/>
                <w:szCs w:val="20"/>
              </w:rPr>
            </w:pPr>
            <w:r w:rsidRPr="00996AD8">
              <w:rPr>
                <w:rFonts w:ascii="Tahoma" w:hAnsi="Tahoma" w:cs="Tahoma"/>
                <w:sz w:val="20"/>
                <w:szCs w:val="20"/>
              </w:rPr>
              <w:t>Kraj, datum</w:t>
            </w:r>
          </w:p>
        </w:tc>
        <w:tc>
          <w:tcPr>
            <w:tcW w:w="2268" w:type="dxa"/>
            <w:hideMark/>
          </w:tcPr>
          <w:p w14:paraId="7A79F51F" w14:textId="77777777" w:rsidR="004F5927" w:rsidRPr="00996AD8" w:rsidRDefault="004F5927" w:rsidP="00A84B0D">
            <w:pPr>
              <w:keepNext/>
              <w:keepLines/>
              <w:tabs>
                <w:tab w:val="left" w:pos="567"/>
                <w:tab w:val="num" w:pos="851"/>
                <w:tab w:val="left" w:pos="993"/>
              </w:tabs>
              <w:spacing w:after="0" w:line="240" w:lineRule="auto"/>
              <w:jc w:val="center"/>
              <w:rPr>
                <w:rFonts w:ascii="Tahoma" w:hAnsi="Tahoma" w:cs="Tahoma"/>
                <w:sz w:val="20"/>
                <w:szCs w:val="20"/>
              </w:rPr>
            </w:pPr>
            <w:r w:rsidRPr="00996AD8">
              <w:rPr>
                <w:rFonts w:ascii="Tahoma" w:hAnsi="Tahoma" w:cs="Tahoma"/>
                <w:sz w:val="20"/>
                <w:szCs w:val="20"/>
              </w:rPr>
              <w:t>žig</w:t>
            </w:r>
          </w:p>
        </w:tc>
        <w:tc>
          <w:tcPr>
            <w:tcW w:w="3615" w:type="dxa"/>
            <w:tcBorders>
              <w:top w:val="single" w:sz="4" w:space="0" w:color="auto"/>
              <w:left w:val="nil"/>
              <w:bottom w:val="nil"/>
              <w:right w:val="nil"/>
            </w:tcBorders>
            <w:hideMark/>
          </w:tcPr>
          <w:p w14:paraId="33BD97C7" w14:textId="77777777" w:rsidR="004F5927" w:rsidRPr="00996AD8" w:rsidRDefault="004F5927" w:rsidP="00A84B0D">
            <w:pPr>
              <w:keepNext/>
              <w:keepLines/>
              <w:tabs>
                <w:tab w:val="left" w:pos="567"/>
                <w:tab w:val="num" w:pos="851"/>
                <w:tab w:val="left" w:pos="993"/>
              </w:tabs>
              <w:spacing w:after="0" w:line="240" w:lineRule="auto"/>
              <w:jc w:val="center"/>
              <w:rPr>
                <w:rFonts w:ascii="Tahoma" w:hAnsi="Tahoma" w:cs="Tahoma"/>
                <w:sz w:val="20"/>
                <w:szCs w:val="20"/>
              </w:rPr>
            </w:pPr>
            <w:r w:rsidRPr="00996AD8">
              <w:rPr>
                <w:rFonts w:ascii="Tahoma" w:hAnsi="Tahoma" w:cs="Tahoma"/>
                <w:sz w:val="20"/>
                <w:szCs w:val="20"/>
              </w:rPr>
              <w:t>(</w:t>
            </w:r>
            <w:r w:rsidRPr="00996AD8">
              <w:rPr>
                <w:rFonts w:ascii="Tahoma" w:hAnsi="Tahoma" w:cs="Tahoma"/>
                <w:snapToGrid w:val="0"/>
                <w:color w:val="000000"/>
                <w:sz w:val="20"/>
                <w:szCs w:val="20"/>
              </w:rPr>
              <w:t>Ime in priimek ter podpis odgovorne osebe ponudnika</w:t>
            </w:r>
            <w:r w:rsidRPr="00996AD8">
              <w:rPr>
                <w:rFonts w:ascii="Tahoma" w:hAnsi="Tahoma" w:cs="Tahoma"/>
                <w:sz w:val="20"/>
                <w:szCs w:val="20"/>
              </w:rPr>
              <w:t>)</w:t>
            </w:r>
          </w:p>
        </w:tc>
      </w:tr>
    </w:tbl>
    <w:p w14:paraId="1184E89C" w14:textId="77777777" w:rsidR="004F5927" w:rsidRPr="009968AA" w:rsidRDefault="004F5927" w:rsidP="000F19C6">
      <w:pPr>
        <w:keepNext/>
        <w:keepLines/>
        <w:tabs>
          <w:tab w:val="left" w:pos="2835"/>
        </w:tabs>
        <w:ind w:left="284" w:hanging="284"/>
        <w:jc w:val="both"/>
        <w:rPr>
          <w:rFonts w:ascii="Tahoma" w:hAnsi="Tahoma" w:cs="Tahoma"/>
        </w:rPr>
      </w:pPr>
    </w:p>
    <w:p w14:paraId="32DC7613" w14:textId="77777777" w:rsidR="004F5927" w:rsidRPr="009968AA" w:rsidRDefault="004F5927" w:rsidP="000F19C6">
      <w:pPr>
        <w:keepNext/>
        <w:keepLines/>
        <w:tabs>
          <w:tab w:val="left" w:pos="2835"/>
        </w:tabs>
        <w:ind w:left="284" w:hanging="284"/>
        <w:jc w:val="both"/>
        <w:rPr>
          <w:rFonts w:ascii="Tahoma" w:hAnsi="Tahoma" w:cs="Tahoma"/>
        </w:rPr>
      </w:pPr>
    </w:p>
    <w:p w14:paraId="4EAA82BB" w14:textId="77777777" w:rsidR="004F5927" w:rsidRPr="009968AA" w:rsidRDefault="004F5927" w:rsidP="000F19C6">
      <w:pPr>
        <w:keepNext/>
        <w:keepLines/>
        <w:tabs>
          <w:tab w:val="left" w:pos="2835"/>
        </w:tabs>
        <w:ind w:left="284" w:hanging="284"/>
        <w:jc w:val="both"/>
        <w:rPr>
          <w:rFonts w:ascii="Tahoma" w:hAnsi="Tahoma" w:cs="Tahoma"/>
        </w:rPr>
      </w:pPr>
    </w:p>
    <w:p w14:paraId="7E6612E0" w14:textId="77777777" w:rsidR="004F5927" w:rsidRPr="009968AA" w:rsidRDefault="004F5927" w:rsidP="000F19C6">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Opomba:  </w:t>
      </w:r>
      <w:r w:rsidRPr="009968AA">
        <w:rPr>
          <w:rFonts w:ascii="Tahoma" w:hAnsi="Tahoma" w:cs="Tahoma"/>
          <w:i/>
          <w:iCs/>
          <w:sz w:val="18"/>
        </w:rPr>
        <w:t xml:space="preserve">Obrazec se izpolni in podpiše </w:t>
      </w:r>
      <w:r w:rsidRPr="009968AA">
        <w:rPr>
          <w:rFonts w:ascii="Tahoma" w:hAnsi="Tahoma" w:cs="Tahoma"/>
          <w:i/>
          <w:iCs/>
          <w:sz w:val="18"/>
          <w:u w:val="single"/>
        </w:rPr>
        <w:t>kadar namerava ponudnik izvesti javno naročilo s podizvajalcem, ki zahteva neposredno plačilo</w:t>
      </w:r>
      <w:r w:rsidRPr="009968AA">
        <w:rPr>
          <w:rFonts w:ascii="Tahoma" w:hAnsi="Tahoma" w:cs="Tahoma"/>
          <w:i/>
          <w:iCs/>
          <w:sz w:val="18"/>
        </w:rPr>
        <w:t xml:space="preserve"> v skladu s 94. členom ZJN-3.</w:t>
      </w:r>
    </w:p>
    <w:p w14:paraId="2CEF1E80" w14:textId="77777777" w:rsidR="004F5927" w:rsidRPr="009968AA" w:rsidRDefault="004F5927" w:rsidP="000F19C6">
      <w:pPr>
        <w:keepNext/>
        <w:keepLines/>
        <w:jc w:val="both"/>
        <w:rPr>
          <w:rFonts w:ascii="Tahoma" w:hAnsi="Tahoma" w:cs="Tahoma"/>
          <w:i/>
          <w:iCs/>
          <w:sz w:val="16"/>
        </w:rPr>
      </w:pPr>
    </w:p>
    <w:p w14:paraId="6C71E98B" w14:textId="77777777" w:rsidR="004F5927" w:rsidRPr="009968AA" w:rsidRDefault="004F5927" w:rsidP="000F19C6">
      <w:pPr>
        <w:keepNext/>
        <w:keepLines/>
        <w:jc w:val="both"/>
        <w:rPr>
          <w:rFonts w:ascii="Tahoma" w:hAnsi="Tahoma" w:cs="Tahoma"/>
          <w:i/>
          <w:iCs/>
          <w:sz w:val="18"/>
        </w:rPr>
      </w:pPr>
      <w:r w:rsidRPr="009968AA">
        <w:rPr>
          <w:rFonts w:ascii="Tahoma" w:hAnsi="Tahoma" w:cs="Tahoma"/>
          <w:i/>
          <w:iCs/>
          <w:sz w:val="18"/>
        </w:rPr>
        <w:t xml:space="preserve">V primeru, da ponudnik </w:t>
      </w:r>
      <w:r w:rsidRPr="009968AA">
        <w:rPr>
          <w:rFonts w:ascii="Tahoma" w:hAnsi="Tahoma" w:cs="Tahoma"/>
          <w:i/>
          <w:iCs/>
          <w:sz w:val="18"/>
          <w:u w:val="single"/>
        </w:rPr>
        <w:t>ne namerava</w:t>
      </w:r>
      <w:r w:rsidRPr="009968AA">
        <w:rPr>
          <w:rFonts w:ascii="Tahoma" w:hAnsi="Tahoma" w:cs="Tahoma"/>
          <w:i/>
          <w:iCs/>
          <w:sz w:val="18"/>
        </w:rPr>
        <w:t xml:space="preserve"> izvesti javno naročilo s podizvajalcem, </w:t>
      </w:r>
      <w:r w:rsidRPr="009968AA">
        <w:rPr>
          <w:rFonts w:ascii="Tahoma" w:hAnsi="Tahoma" w:cs="Tahoma"/>
          <w:i/>
          <w:iCs/>
          <w:sz w:val="18"/>
          <w:u w:val="single"/>
        </w:rPr>
        <w:t>ki zahteva neposredno plačilo</w:t>
      </w:r>
      <w:r w:rsidRPr="009968AA">
        <w:rPr>
          <w:rFonts w:ascii="Tahoma" w:hAnsi="Tahoma" w:cs="Tahoma"/>
          <w:i/>
          <w:iCs/>
          <w:sz w:val="18"/>
        </w:rPr>
        <w:t xml:space="preserve">, obrazca ni potrebno izpolniti.  </w:t>
      </w:r>
    </w:p>
    <w:p w14:paraId="6919598D" w14:textId="77777777" w:rsidR="004F5927" w:rsidRPr="009968AA" w:rsidRDefault="004F5927" w:rsidP="000F19C6">
      <w:pPr>
        <w:keepNext/>
        <w:keepLines/>
        <w:jc w:val="both"/>
        <w:rPr>
          <w:rFonts w:ascii="Tahoma" w:hAnsi="Tahoma" w:cs="Tahoma"/>
          <w:i/>
          <w:iCs/>
        </w:rPr>
      </w:pPr>
    </w:p>
    <w:p w14:paraId="0C8D7155" w14:textId="77777777" w:rsidR="004F5927" w:rsidRPr="009968AA" w:rsidRDefault="004F5927" w:rsidP="000F19C6">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Navodilo: </w:t>
      </w:r>
      <w:r w:rsidRPr="009968AA">
        <w:rPr>
          <w:rFonts w:ascii="Tahoma" w:hAnsi="Tahoma" w:cs="Tahoma"/>
          <w:i/>
          <w:iCs/>
          <w:sz w:val="18"/>
        </w:rPr>
        <w:t>Glavni izvajalec mora svojemu računu ali situaciji priložiti račun ali situacijo podizvajalca, ki ga je predhodno potrdil.</w:t>
      </w:r>
    </w:p>
    <w:p w14:paraId="29418E11" w14:textId="77777777" w:rsidR="004F5927" w:rsidRPr="009968AA" w:rsidRDefault="004F5927" w:rsidP="000F19C6">
      <w:pPr>
        <w:keepNext/>
        <w:keepLines/>
        <w:jc w:val="both"/>
        <w:rPr>
          <w:rFonts w:ascii="Tahoma" w:hAnsi="Tahoma" w:cs="Tahoma"/>
          <w:i/>
          <w:sz w:val="18"/>
        </w:rPr>
      </w:pPr>
    </w:p>
    <w:p w14:paraId="52F3E0E4" w14:textId="77777777" w:rsidR="004F5927" w:rsidRPr="009968AA" w:rsidRDefault="004F5927" w:rsidP="000F19C6">
      <w:pPr>
        <w:keepNext/>
        <w:keepLines/>
        <w:jc w:val="both"/>
        <w:rPr>
          <w:rFonts w:ascii="Tahoma" w:hAnsi="Tahoma" w:cs="Tahoma"/>
          <w:i/>
          <w:sz w:val="18"/>
        </w:rPr>
      </w:pPr>
      <w:r w:rsidRPr="009968AA">
        <w:rPr>
          <w:rFonts w:ascii="Tahoma" w:hAnsi="Tahoma" w:cs="Tahoma"/>
          <w:i/>
          <w:sz w:val="18"/>
        </w:rPr>
        <w:t>Obrazec se po potrebi kopira!</w:t>
      </w:r>
    </w:p>
    <w:p w14:paraId="710765F0" w14:textId="77777777" w:rsidR="004F5927" w:rsidRDefault="004F5927" w:rsidP="000F19C6">
      <w:pPr>
        <w:keepNext/>
        <w:keepLines/>
        <w:jc w:val="both"/>
        <w:rPr>
          <w:rFonts w:ascii="Tahoma" w:hAnsi="Tahoma" w:cs="Tahoma"/>
        </w:rPr>
      </w:pPr>
    </w:p>
    <w:p w14:paraId="43DEA398" w14:textId="77777777" w:rsidR="004F5927" w:rsidRDefault="004F5927" w:rsidP="000F19C6">
      <w:pPr>
        <w:keepNext/>
        <w:keepLines/>
        <w:jc w:val="both"/>
        <w:rPr>
          <w:rFonts w:ascii="Tahoma" w:hAnsi="Tahoma" w:cs="Tahoma"/>
          <w:b/>
        </w:rPr>
      </w:pPr>
    </w:p>
    <w:p w14:paraId="4F36DE5A" w14:textId="77777777" w:rsidR="004F5927" w:rsidRDefault="004F5927" w:rsidP="000F19C6">
      <w:pPr>
        <w:keepNext/>
        <w:keepLines/>
        <w:jc w:val="both"/>
        <w:rPr>
          <w:rFonts w:ascii="Tahoma" w:hAnsi="Tahoma" w:cs="Tahoma"/>
          <w:b/>
        </w:rPr>
      </w:pPr>
    </w:p>
    <w:p w14:paraId="06FCFE43" w14:textId="77777777" w:rsidR="004F5927" w:rsidRDefault="004F5927" w:rsidP="000F19C6">
      <w:pPr>
        <w:keepNext/>
        <w:keepLines/>
        <w:jc w:val="both"/>
        <w:rPr>
          <w:rFonts w:ascii="Tahoma" w:hAnsi="Tahoma" w:cs="Tahoma"/>
          <w:b/>
        </w:rPr>
      </w:pPr>
    </w:p>
    <w:p w14:paraId="32B30278" w14:textId="77777777" w:rsidR="004F5927" w:rsidRDefault="004F5927" w:rsidP="000F19C6">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4F5927" w:rsidRPr="00A84B0D" w14:paraId="648CF308" w14:textId="77777777" w:rsidTr="009052B4">
        <w:tc>
          <w:tcPr>
            <w:tcW w:w="7083" w:type="dxa"/>
            <w:tcBorders>
              <w:top w:val="single" w:sz="4" w:space="0" w:color="auto"/>
              <w:bottom w:val="single" w:sz="4" w:space="0" w:color="auto"/>
            </w:tcBorders>
          </w:tcPr>
          <w:p w14:paraId="18727CEE" w14:textId="77777777" w:rsidR="004F5927" w:rsidRPr="00A84B0D" w:rsidRDefault="004F5927" w:rsidP="00A84B0D">
            <w:pPr>
              <w:keepNext/>
              <w:keepLines/>
              <w:spacing w:after="0" w:line="240" w:lineRule="auto"/>
              <w:jc w:val="both"/>
              <w:outlineLvl w:val="1"/>
              <w:rPr>
                <w:rFonts w:ascii="Tahoma" w:hAnsi="Tahoma" w:cs="Tahoma"/>
                <w:b/>
                <w:sz w:val="20"/>
                <w:szCs w:val="20"/>
              </w:rPr>
            </w:pPr>
            <w:bookmarkStart w:id="18" w:name="_Toc495914072"/>
            <w:r w:rsidRPr="00A84B0D">
              <w:rPr>
                <w:rFonts w:ascii="Tahoma" w:hAnsi="Tahoma" w:cs="Tahoma"/>
                <w:b/>
                <w:sz w:val="20"/>
                <w:szCs w:val="20"/>
              </w:rPr>
              <w:lastRenderedPageBreak/>
              <w:t>SOGLASJE PODIZVAJALCA ZA NEPOSREDNA PLAČILA</w:t>
            </w:r>
            <w:bookmarkEnd w:id="18"/>
          </w:p>
        </w:tc>
        <w:tc>
          <w:tcPr>
            <w:tcW w:w="2485" w:type="dxa"/>
            <w:tcBorders>
              <w:top w:val="single" w:sz="4" w:space="0" w:color="auto"/>
              <w:bottom w:val="single" w:sz="4" w:space="0" w:color="auto"/>
            </w:tcBorders>
          </w:tcPr>
          <w:p w14:paraId="7B2F66F0" w14:textId="77777777" w:rsidR="004F5927" w:rsidRPr="00A84B0D" w:rsidRDefault="00A84B0D" w:rsidP="00A84B0D">
            <w:pPr>
              <w:keepNext/>
              <w:keepLines/>
              <w:spacing w:after="0" w:line="240" w:lineRule="auto"/>
              <w:jc w:val="both"/>
              <w:outlineLvl w:val="1"/>
              <w:rPr>
                <w:rFonts w:ascii="Tahoma" w:hAnsi="Tahoma" w:cs="Tahoma"/>
                <w:b/>
                <w:i/>
                <w:sz w:val="20"/>
                <w:szCs w:val="20"/>
              </w:rPr>
            </w:pPr>
            <w:r>
              <w:rPr>
                <w:rFonts w:ascii="Tahoma" w:hAnsi="Tahoma" w:cs="Tahoma"/>
                <w:b/>
                <w:sz w:val="20"/>
                <w:szCs w:val="20"/>
              </w:rPr>
              <w:t xml:space="preserve">Obrazec 2 k </w:t>
            </w:r>
            <w:r w:rsidRPr="00A84B0D">
              <w:rPr>
                <w:rFonts w:ascii="Tahoma" w:hAnsi="Tahoma" w:cs="Tahoma"/>
                <w:b/>
                <w:sz w:val="20"/>
                <w:szCs w:val="20"/>
              </w:rPr>
              <w:t>Prilog</w:t>
            </w:r>
            <w:r>
              <w:rPr>
                <w:rFonts w:ascii="Tahoma" w:hAnsi="Tahoma" w:cs="Tahoma"/>
                <w:b/>
                <w:sz w:val="20"/>
                <w:szCs w:val="20"/>
              </w:rPr>
              <w:t>i</w:t>
            </w:r>
            <w:r w:rsidRPr="00A84B0D">
              <w:rPr>
                <w:rFonts w:ascii="Tahoma" w:hAnsi="Tahoma" w:cs="Tahoma"/>
                <w:b/>
                <w:sz w:val="20"/>
                <w:szCs w:val="20"/>
              </w:rPr>
              <w:t xml:space="preserve"> </w:t>
            </w:r>
            <w:r w:rsidR="004F5927" w:rsidRPr="00A84B0D">
              <w:rPr>
                <w:rFonts w:ascii="Tahoma" w:hAnsi="Tahoma" w:cs="Tahoma"/>
                <w:b/>
                <w:sz w:val="20"/>
                <w:szCs w:val="20"/>
              </w:rPr>
              <w:t>4/</w:t>
            </w:r>
            <w:r>
              <w:rPr>
                <w:rFonts w:ascii="Tahoma" w:hAnsi="Tahoma" w:cs="Tahoma"/>
                <w:b/>
                <w:sz w:val="20"/>
                <w:szCs w:val="20"/>
              </w:rPr>
              <w:t>1</w:t>
            </w:r>
          </w:p>
        </w:tc>
      </w:tr>
    </w:tbl>
    <w:p w14:paraId="0E545ED7" w14:textId="77777777" w:rsidR="004F5927" w:rsidRPr="00A84B0D" w:rsidRDefault="004F5927" w:rsidP="00A84B0D">
      <w:pPr>
        <w:keepNext/>
        <w:keepLines/>
        <w:spacing w:after="0" w:line="240" w:lineRule="auto"/>
        <w:jc w:val="both"/>
        <w:rPr>
          <w:rFonts w:ascii="Tahoma" w:hAnsi="Tahoma" w:cs="Tahoma"/>
          <w:sz w:val="20"/>
          <w:szCs w:val="20"/>
        </w:rPr>
      </w:pPr>
    </w:p>
    <w:p w14:paraId="55C704EB" w14:textId="77777777" w:rsidR="004F5927" w:rsidRPr="00A84B0D" w:rsidRDefault="00C337BE" w:rsidP="00A84B0D">
      <w:pPr>
        <w:keepNext/>
        <w:keepLines/>
        <w:spacing w:after="0" w:line="240" w:lineRule="auto"/>
        <w:jc w:val="both"/>
        <w:rPr>
          <w:rFonts w:ascii="Tahoma" w:hAnsi="Tahoma" w:cs="Tahoma"/>
          <w:sz w:val="20"/>
          <w:szCs w:val="20"/>
        </w:rPr>
      </w:pPr>
      <w:r w:rsidRPr="00A84B0D">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Pr="00A84B0D">
        <w:rPr>
          <w:rFonts w:ascii="Tahoma" w:hAnsi="Tahoma" w:cs="Tahoma"/>
          <w:b/>
          <w:sz w:val="20"/>
          <w:szCs w:val="20"/>
          <w:lang w:val="x-none"/>
        </w:rPr>
        <w:t xml:space="preserve">– </w:t>
      </w:r>
      <w:r w:rsidR="00253E62" w:rsidRPr="00253E62">
        <w:rPr>
          <w:rFonts w:ascii="Tahoma" w:hAnsi="Tahoma" w:cs="Tahoma"/>
          <w:b/>
          <w:color w:val="272727"/>
          <w:sz w:val="20"/>
          <w:szCs w:val="20"/>
          <w:shd w:val="clear" w:color="auto" w:fill="FFFFFF"/>
        </w:rPr>
        <w:t>Prevzem gradbenega kompozita in odpadnega pepela</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4F5927" w:rsidRPr="002D17CA" w14:paraId="54DE6EFB" w14:textId="77777777" w:rsidTr="00712877">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F1488A8"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1CB7457" w14:textId="77777777" w:rsidR="004F5927" w:rsidRPr="002D17CA" w:rsidRDefault="004F5927" w:rsidP="00A84B0D">
            <w:pPr>
              <w:keepNext/>
              <w:keepLines/>
              <w:spacing w:after="0" w:line="240" w:lineRule="auto"/>
              <w:rPr>
                <w:rFonts w:ascii="Tahoma" w:hAnsi="Tahoma" w:cs="Tahoma"/>
                <w:sz w:val="20"/>
                <w:szCs w:val="20"/>
              </w:rPr>
            </w:pPr>
          </w:p>
          <w:p w14:paraId="553B093E"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698BD74C"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4547CC1"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Polni naslov</w:t>
            </w:r>
            <w:r w:rsidR="00A84B0D" w:rsidRPr="002D17CA">
              <w:rPr>
                <w:rFonts w:ascii="Tahoma" w:hAnsi="Tahoma" w:cs="Tahoma"/>
                <w:sz w:val="20"/>
                <w:szCs w:val="20"/>
              </w:rPr>
              <w:t xml:space="preserve"> (sedež)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842F5B1" w14:textId="77777777" w:rsidR="004F5927" w:rsidRPr="002D17CA" w:rsidRDefault="004F5927" w:rsidP="00A84B0D">
            <w:pPr>
              <w:keepNext/>
              <w:keepLines/>
              <w:spacing w:after="0" w:line="240" w:lineRule="auto"/>
              <w:rPr>
                <w:rFonts w:ascii="Tahoma" w:hAnsi="Tahoma" w:cs="Tahoma"/>
                <w:sz w:val="20"/>
                <w:szCs w:val="20"/>
              </w:rPr>
            </w:pPr>
          </w:p>
          <w:p w14:paraId="6BD8719F"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6057020C"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4CF663C"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391EDA8"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60EF6241"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4F67329"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DAC957A"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4A1562DF"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A99380B" w14:textId="77777777" w:rsidR="004F5927" w:rsidRPr="002D17CA" w:rsidRDefault="004F5927" w:rsidP="00A84B0D">
            <w:pPr>
              <w:keepNext/>
              <w:keepLines/>
              <w:spacing w:after="0" w:line="240" w:lineRule="auto"/>
              <w:rPr>
                <w:rFonts w:ascii="Tahoma" w:hAnsi="Tahoma" w:cs="Tahoma"/>
                <w:sz w:val="20"/>
                <w:szCs w:val="20"/>
              </w:rPr>
            </w:pPr>
          </w:p>
          <w:p w14:paraId="4307F56F" w14:textId="77777777" w:rsidR="004F5927" w:rsidRPr="002D17CA" w:rsidRDefault="00A71A91" w:rsidP="00A84B0D">
            <w:pPr>
              <w:keepNext/>
              <w:keepLines/>
              <w:spacing w:after="0" w:line="240" w:lineRule="auto"/>
              <w:rPr>
                <w:rFonts w:ascii="Tahoma" w:hAnsi="Tahoma" w:cs="Tahoma"/>
                <w:sz w:val="20"/>
                <w:szCs w:val="20"/>
              </w:rPr>
            </w:pPr>
            <w:r w:rsidRPr="002D17CA">
              <w:rPr>
                <w:rFonts w:ascii="Tahoma" w:hAnsi="Tahoma" w:cs="Tahoma"/>
                <w:sz w:val="20"/>
                <w:szCs w:val="20"/>
              </w:rPr>
              <w:t>VSE osebe, ki so člani upravnega, vodstvenega ali nadzornega organa gospodarskega subjekta ali ki imajo pooblastila za njegovo zastopanje ali odločanje ali nadzor v njem</w:t>
            </w:r>
          </w:p>
          <w:p w14:paraId="235F6B55" w14:textId="77777777" w:rsidR="004F5927" w:rsidRPr="002D17CA" w:rsidRDefault="004F5927" w:rsidP="00A84B0D">
            <w:pPr>
              <w:keepNext/>
              <w:keepLines/>
              <w:spacing w:after="0" w:line="240" w:lineRule="auto"/>
              <w:rPr>
                <w:rFonts w:ascii="Tahoma" w:hAnsi="Tahoma" w:cs="Tahoma"/>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EA564B6"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6D5D2A2A" w14:textId="77777777" w:rsidTr="00712877">
        <w:trPr>
          <w:trHeight w:val="334"/>
          <w:jc w:val="center"/>
        </w:trPr>
        <w:tc>
          <w:tcPr>
            <w:tcW w:w="9125" w:type="dxa"/>
            <w:gridSpan w:val="3"/>
            <w:tcBorders>
              <w:top w:val="single" w:sz="4" w:space="0" w:color="auto"/>
              <w:left w:val="single" w:sz="4" w:space="0" w:color="auto"/>
              <w:right w:val="single" w:sz="4" w:space="0" w:color="auto"/>
            </w:tcBorders>
            <w:vAlign w:val="center"/>
          </w:tcPr>
          <w:p w14:paraId="317EED2A" w14:textId="77777777" w:rsidR="004F5927" w:rsidRPr="002D17CA" w:rsidRDefault="004F5927" w:rsidP="00A84B0D">
            <w:pPr>
              <w:keepNext/>
              <w:keepLines/>
              <w:spacing w:after="0" w:line="240" w:lineRule="auto"/>
              <w:jc w:val="center"/>
              <w:rPr>
                <w:rFonts w:ascii="Tahoma" w:hAnsi="Tahoma" w:cs="Tahoma"/>
                <w:sz w:val="20"/>
                <w:szCs w:val="20"/>
              </w:rPr>
            </w:pPr>
            <w:r w:rsidRPr="002D17CA">
              <w:rPr>
                <w:rFonts w:ascii="Tahoma" w:hAnsi="Tahoma" w:cs="Tahoma"/>
                <w:b/>
                <w:sz w:val="20"/>
                <w:szCs w:val="20"/>
              </w:rPr>
              <w:t>ZAHTEVA ZA NEPOSREDNO PLAČILO (s strani naročnika) PODIZVAJLČEVE TERJATVE DO PONUDNIKA</w:t>
            </w:r>
          </w:p>
        </w:tc>
      </w:tr>
      <w:tr w:rsidR="004F5927" w:rsidRPr="002D17CA" w14:paraId="3ED2A427" w14:textId="77777777" w:rsidTr="00712877">
        <w:trPr>
          <w:trHeight w:val="334"/>
          <w:jc w:val="center"/>
        </w:trPr>
        <w:tc>
          <w:tcPr>
            <w:tcW w:w="3500" w:type="dxa"/>
            <w:vMerge w:val="restart"/>
            <w:tcBorders>
              <w:top w:val="single" w:sz="4" w:space="0" w:color="auto"/>
              <w:left w:val="single" w:sz="4" w:space="0" w:color="auto"/>
              <w:right w:val="single" w:sz="4" w:space="0" w:color="auto"/>
            </w:tcBorders>
            <w:vAlign w:val="center"/>
          </w:tcPr>
          <w:p w14:paraId="2A277928" w14:textId="77777777" w:rsidR="004F5927" w:rsidRPr="002D17CA" w:rsidRDefault="004F5927" w:rsidP="00A84B0D">
            <w:pPr>
              <w:keepNext/>
              <w:keepLines/>
              <w:spacing w:after="0" w:line="240" w:lineRule="auto"/>
              <w:jc w:val="both"/>
              <w:rPr>
                <w:rFonts w:ascii="Tahoma" w:hAnsi="Tahoma" w:cs="Tahoma"/>
                <w:sz w:val="20"/>
                <w:szCs w:val="20"/>
              </w:rPr>
            </w:pPr>
            <w:r w:rsidRPr="002D17CA">
              <w:rPr>
                <w:rFonts w:ascii="Tahoma" w:hAnsi="Tahoma" w:cs="Tahoma"/>
                <w:sz w:val="20"/>
                <w:szCs w:val="20"/>
              </w:rPr>
              <w:t xml:space="preserve">V skladu s 94. členom ZJN-3 kot podizvajalec zahtevamo neposredno plačilo s strani naročnika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75FBC96" w14:textId="77777777" w:rsidR="004F5927" w:rsidRPr="002D17CA" w:rsidRDefault="004F5927" w:rsidP="00A84B0D">
            <w:pPr>
              <w:keepNext/>
              <w:keepLines/>
              <w:spacing w:after="0" w:line="240" w:lineRule="auto"/>
              <w:jc w:val="center"/>
              <w:rPr>
                <w:rFonts w:ascii="Tahoma" w:hAnsi="Tahoma" w:cs="Tahoma"/>
                <w:sz w:val="20"/>
                <w:szCs w:val="20"/>
              </w:rPr>
            </w:pPr>
            <w:r w:rsidRPr="002D17CA">
              <w:rPr>
                <w:rFonts w:ascii="Tahoma" w:hAnsi="Tahoma" w:cs="Tahoma"/>
                <w:sz w:val="20"/>
                <w:szCs w:val="20"/>
              </w:rPr>
              <w:t xml:space="preserve">Obkrožite/označite </w:t>
            </w:r>
          </w:p>
        </w:tc>
      </w:tr>
      <w:tr w:rsidR="004F5927" w:rsidRPr="002D17CA" w14:paraId="27F64EEA" w14:textId="77777777" w:rsidTr="00712877">
        <w:trPr>
          <w:trHeight w:val="334"/>
          <w:jc w:val="center"/>
        </w:trPr>
        <w:tc>
          <w:tcPr>
            <w:tcW w:w="3500" w:type="dxa"/>
            <w:vMerge/>
            <w:tcBorders>
              <w:left w:val="single" w:sz="4" w:space="0" w:color="auto"/>
              <w:bottom w:val="single" w:sz="4" w:space="0" w:color="auto"/>
              <w:right w:val="single" w:sz="4" w:space="0" w:color="auto"/>
            </w:tcBorders>
            <w:vAlign w:val="center"/>
          </w:tcPr>
          <w:p w14:paraId="31F047F5" w14:textId="77777777" w:rsidR="004F5927" w:rsidRPr="002D17CA" w:rsidRDefault="004F5927" w:rsidP="00A84B0D">
            <w:pPr>
              <w:keepNext/>
              <w:keepLines/>
              <w:spacing w:after="0" w:line="240" w:lineRule="auto"/>
              <w:rPr>
                <w:rFonts w:ascii="Tahoma" w:hAnsi="Tahoma" w:cs="Tahoma"/>
                <w:sz w:val="20"/>
                <w:szCs w:val="20"/>
              </w:rPr>
            </w:pPr>
          </w:p>
        </w:tc>
        <w:tc>
          <w:tcPr>
            <w:tcW w:w="2701" w:type="dxa"/>
            <w:tcBorders>
              <w:top w:val="single" w:sz="4" w:space="0" w:color="auto"/>
              <w:left w:val="single" w:sz="4" w:space="0" w:color="auto"/>
              <w:bottom w:val="single" w:sz="4" w:space="0" w:color="auto"/>
              <w:right w:val="single" w:sz="4" w:space="0" w:color="auto"/>
            </w:tcBorders>
            <w:vAlign w:val="center"/>
          </w:tcPr>
          <w:p w14:paraId="6A054909" w14:textId="77777777" w:rsidR="004F5927" w:rsidRPr="002D17CA" w:rsidRDefault="004F5927" w:rsidP="00A84B0D">
            <w:pPr>
              <w:keepNext/>
              <w:keepLines/>
              <w:spacing w:after="0" w:line="240" w:lineRule="auto"/>
              <w:jc w:val="center"/>
              <w:rPr>
                <w:rFonts w:ascii="Tahoma" w:hAnsi="Tahoma" w:cs="Tahoma"/>
                <w:sz w:val="20"/>
                <w:szCs w:val="20"/>
              </w:rPr>
            </w:pPr>
            <w:r w:rsidRPr="002D17CA">
              <w:rPr>
                <w:rFonts w:ascii="Tahoma" w:hAnsi="Tahoma" w:cs="Tahoma"/>
                <w:sz w:val="20"/>
                <w:szCs w:val="20"/>
              </w:rPr>
              <w:t>DA</w:t>
            </w:r>
          </w:p>
        </w:tc>
        <w:tc>
          <w:tcPr>
            <w:tcW w:w="2924" w:type="dxa"/>
            <w:tcBorders>
              <w:top w:val="single" w:sz="4" w:space="0" w:color="auto"/>
              <w:left w:val="single" w:sz="4" w:space="0" w:color="auto"/>
              <w:bottom w:val="single" w:sz="4" w:space="0" w:color="auto"/>
              <w:right w:val="single" w:sz="4" w:space="0" w:color="auto"/>
            </w:tcBorders>
            <w:vAlign w:val="center"/>
          </w:tcPr>
          <w:p w14:paraId="67CFBF99" w14:textId="77777777" w:rsidR="004F5927" w:rsidRPr="002D17CA" w:rsidRDefault="004F5927" w:rsidP="00A84B0D">
            <w:pPr>
              <w:keepNext/>
              <w:keepLines/>
              <w:spacing w:after="0" w:line="240" w:lineRule="auto"/>
              <w:jc w:val="center"/>
              <w:rPr>
                <w:rFonts w:ascii="Tahoma" w:hAnsi="Tahoma" w:cs="Tahoma"/>
                <w:sz w:val="20"/>
                <w:szCs w:val="20"/>
              </w:rPr>
            </w:pPr>
            <w:r w:rsidRPr="002D17CA">
              <w:rPr>
                <w:rFonts w:ascii="Tahoma" w:hAnsi="Tahoma" w:cs="Tahoma"/>
                <w:sz w:val="20"/>
                <w:szCs w:val="20"/>
              </w:rPr>
              <w:t>NE</w:t>
            </w:r>
          </w:p>
        </w:tc>
      </w:tr>
      <w:tr w:rsidR="004F5927" w:rsidRPr="002D17CA" w14:paraId="1F5CB24C" w14:textId="77777777" w:rsidTr="00712877">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F3E23ED" w14:textId="77777777" w:rsidR="004F5927" w:rsidRPr="002D17CA" w:rsidRDefault="004F5927" w:rsidP="00A84B0D">
            <w:pPr>
              <w:keepNext/>
              <w:keepLines/>
              <w:spacing w:after="0" w:line="240" w:lineRule="auto"/>
              <w:rPr>
                <w:rFonts w:ascii="Tahoma" w:hAnsi="Tahoma" w:cs="Tahoma"/>
                <w:sz w:val="20"/>
                <w:szCs w:val="20"/>
              </w:rPr>
            </w:pPr>
          </w:p>
          <w:p w14:paraId="7DF5086C"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 xml:space="preserve">Vsak del javnega naročila (storitev/gradnja/blago), ki se oddaja v </w:t>
            </w:r>
            <w:proofErr w:type="spellStart"/>
            <w:r w:rsidRPr="002D17CA">
              <w:rPr>
                <w:rFonts w:ascii="Tahoma" w:hAnsi="Tahoma" w:cs="Tahoma"/>
                <w:sz w:val="20"/>
                <w:szCs w:val="20"/>
              </w:rPr>
              <w:t>podizvajanje</w:t>
            </w:r>
            <w:proofErr w:type="spellEnd"/>
            <w:r w:rsidRPr="002D17CA">
              <w:rPr>
                <w:rFonts w:ascii="Tahoma" w:hAnsi="Tahoma" w:cs="Tahoma"/>
                <w:sz w:val="20"/>
                <w:szCs w:val="20"/>
              </w:rPr>
              <w:t xml:space="preserve"> (vrsta/opis del)</w:t>
            </w:r>
          </w:p>
          <w:p w14:paraId="3C510275" w14:textId="77777777" w:rsidR="004F5927" w:rsidRPr="002D17CA" w:rsidRDefault="004F5927" w:rsidP="00A84B0D">
            <w:pPr>
              <w:keepNext/>
              <w:keepLines/>
              <w:spacing w:after="0" w:line="240" w:lineRule="auto"/>
              <w:rPr>
                <w:rFonts w:ascii="Tahoma" w:hAnsi="Tahoma" w:cs="Tahoma"/>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AD819A6"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768C9141" w14:textId="77777777" w:rsidTr="00712877">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4230E1E7"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 xml:space="preserve">Okvirna količina/Delež (%) javnega naročila, ki se oddaja v </w:t>
            </w:r>
            <w:proofErr w:type="spellStart"/>
            <w:r w:rsidRPr="002D17CA">
              <w:rPr>
                <w:rFonts w:ascii="Tahoma" w:hAnsi="Tahoma" w:cs="Tahoma"/>
                <w:sz w:val="20"/>
                <w:szCs w:val="20"/>
              </w:rPr>
              <w:t>podizvajanje</w:t>
            </w:r>
            <w:proofErr w:type="spellEnd"/>
            <w:r w:rsidRPr="002D17CA">
              <w:rPr>
                <w:rFonts w:ascii="Tahoma" w:hAnsi="Tahoma" w:cs="Tahoma"/>
                <w:sz w:val="20"/>
                <w:szCs w:val="20"/>
              </w:rPr>
              <w:t xml:space="preserve"> </w:t>
            </w:r>
            <w:r w:rsidRPr="002D17CA">
              <w:rPr>
                <w:rFonts w:ascii="Tahoma" w:hAnsi="Tahoma" w:cs="Tahoma"/>
                <w:i/>
                <w:sz w:val="16"/>
                <w:szCs w:val="16"/>
              </w:rPr>
              <w:t>(obligatorno manj kot 100 %)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8574204"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243B1723" w14:textId="77777777" w:rsidTr="00712877">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09AD69D8"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Okvirna vrednost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CC2476D" w14:textId="77777777" w:rsidR="004F5927" w:rsidRPr="002D17CA" w:rsidRDefault="004F5927" w:rsidP="00A84B0D">
            <w:pPr>
              <w:keepNext/>
              <w:keepLines/>
              <w:spacing w:after="0" w:line="240" w:lineRule="auto"/>
              <w:rPr>
                <w:rFonts w:ascii="Tahoma" w:hAnsi="Tahoma" w:cs="Tahoma"/>
                <w:sz w:val="20"/>
                <w:szCs w:val="20"/>
              </w:rPr>
            </w:pPr>
          </w:p>
        </w:tc>
      </w:tr>
      <w:tr w:rsidR="004F5927" w:rsidRPr="002D17CA" w14:paraId="38779D73" w14:textId="77777777" w:rsidTr="00712877">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09F35AD5" w14:textId="77777777" w:rsidR="004F5927" w:rsidRPr="002D17CA" w:rsidRDefault="004F5927" w:rsidP="00A84B0D">
            <w:pPr>
              <w:keepNext/>
              <w:keepLines/>
              <w:spacing w:after="0" w:line="240" w:lineRule="auto"/>
              <w:rPr>
                <w:rFonts w:ascii="Tahoma" w:hAnsi="Tahoma" w:cs="Tahoma"/>
                <w:sz w:val="20"/>
                <w:szCs w:val="20"/>
              </w:rPr>
            </w:pPr>
            <w:r w:rsidRPr="002D17CA">
              <w:rPr>
                <w:rFonts w:ascii="Tahoma" w:hAnsi="Tahoma" w:cs="Tahoma"/>
                <w:sz w:val="20"/>
                <w:szCs w:val="20"/>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7F04AEF" w14:textId="77777777" w:rsidR="004F5927" w:rsidRPr="002D17CA" w:rsidRDefault="004F5927" w:rsidP="00A84B0D">
            <w:pPr>
              <w:keepNext/>
              <w:keepLines/>
              <w:spacing w:after="0" w:line="240" w:lineRule="auto"/>
              <w:rPr>
                <w:rFonts w:ascii="Tahoma" w:hAnsi="Tahoma" w:cs="Tahoma"/>
                <w:sz w:val="20"/>
                <w:szCs w:val="20"/>
              </w:rPr>
            </w:pPr>
          </w:p>
        </w:tc>
      </w:tr>
    </w:tbl>
    <w:p w14:paraId="5FE00A76" w14:textId="77777777" w:rsidR="00AD7BB5" w:rsidRPr="002D17CA" w:rsidRDefault="00AD7BB5" w:rsidP="00A84B0D">
      <w:pPr>
        <w:keepNext/>
        <w:keepLines/>
        <w:tabs>
          <w:tab w:val="left" w:pos="567"/>
          <w:tab w:val="left" w:pos="851"/>
          <w:tab w:val="left" w:pos="993"/>
        </w:tabs>
        <w:suppressAutoHyphens/>
        <w:spacing w:after="0" w:line="240" w:lineRule="auto"/>
        <w:jc w:val="both"/>
        <w:rPr>
          <w:rFonts w:ascii="Tahoma" w:hAnsi="Tahoma" w:cs="Tahoma"/>
          <w:sz w:val="20"/>
          <w:szCs w:val="20"/>
          <w:lang w:eastAsia="ar-SA"/>
        </w:rPr>
      </w:pPr>
    </w:p>
    <w:p w14:paraId="30FE27DC" w14:textId="77777777" w:rsidR="004F5927" w:rsidRPr="002D17CA" w:rsidRDefault="004F5927" w:rsidP="00A84B0D">
      <w:pPr>
        <w:keepNext/>
        <w:keepLines/>
        <w:tabs>
          <w:tab w:val="left" w:pos="567"/>
          <w:tab w:val="left" w:pos="851"/>
          <w:tab w:val="left" w:pos="993"/>
        </w:tabs>
        <w:suppressAutoHyphens/>
        <w:spacing w:after="0" w:line="240" w:lineRule="auto"/>
        <w:jc w:val="both"/>
        <w:rPr>
          <w:rFonts w:ascii="Tahoma" w:hAnsi="Tahoma" w:cs="Tahoma"/>
          <w:sz w:val="20"/>
          <w:szCs w:val="20"/>
          <w:lang w:eastAsia="ar-SA"/>
        </w:rPr>
      </w:pPr>
    </w:p>
    <w:p w14:paraId="214BF858" w14:textId="77777777" w:rsidR="004F5927" w:rsidRPr="002D17CA" w:rsidRDefault="004F5927" w:rsidP="00A84B0D">
      <w:pPr>
        <w:keepNext/>
        <w:keepLines/>
        <w:spacing w:after="0" w:line="240" w:lineRule="auto"/>
        <w:jc w:val="center"/>
        <w:rPr>
          <w:rFonts w:ascii="Tahoma" w:hAnsi="Tahoma" w:cs="Tahoma"/>
          <w:b/>
          <w:bCs/>
          <w:sz w:val="20"/>
          <w:szCs w:val="20"/>
        </w:rPr>
      </w:pPr>
      <w:r w:rsidRPr="002D17CA">
        <w:rPr>
          <w:rFonts w:ascii="Tahoma" w:hAnsi="Tahoma" w:cs="Tahoma"/>
          <w:b/>
          <w:bCs/>
          <w:sz w:val="20"/>
          <w:szCs w:val="20"/>
        </w:rPr>
        <w:t>ZAHTEVA IN SOGLASJE ZA NEPOSREDNO PLAČEVANJE PODIZVAJALCEM</w:t>
      </w:r>
    </w:p>
    <w:p w14:paraId="7A82FE23" w14:textId="77777777" w:rsidR="004F5927" w:rsidRPr="002D17CA" w:rsidRDefault="004F5927" w:rsidP="00A84B0D">
      <w:pPr>
        <w:keepNext/>
        <w:keepLines/>
        <w:spacing w:after="0" w:line="240" w:lineRule="auto"/>
        <w:jc w:val="center"/>
        <w:rPr>
          <w:rFonts w:ascii="Tahoma" w:hAnsi="Tahoma" w:cs="Tahoma"/>
          <w:b/>
          <w:bCs/>
          <w:sz w:val="20"/>
          <w:szCs w:val="20"/>
        </w:rPr>
      </w:pPr>
    </w:p>
    <w:p w14:paraId="0E5C916F" w14:textId="77777777" w:rsidR="004F5927" w:rsidRPr="002D17CA" w:rsidRDefault="004F5927" w:rsidP="00A84B0D">
      <w:pPr>
        <w:keepNext/>
        <w:keepLines/>
        <w:spacing w:after="0" w:line="240" w:lineRule="auto"/>
        <w:jc w:val="both"/>
        <w:rPr>
          <w:rFonts w:ascii="Tahoma" w:hAnsi="Tahoma" w:cs="Tahoma"/>
          <w:sz w:val="20"/>
          <w:szCs w:val="20"/>
        </w:rPr>
      </w:pPr>
      <w:r w:rsidRPr="002D17CA">
        <w:rPr>
          <w:rFonts w:ascii="Tahoma" w:hAnsi="Tahoma" w:cs="Tahoma"/>
          <w:sz w:val="20"/>
          <w:szCs w:val="20"/>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F5927" w:rsidRPr="002D17CA" w14:paraId="7AD991D4" w14:textId="77777777" w:rsidTr="00712877">
        <w:tc>
          <w:tcPr>
            <w:tcW w:w="4820" w:type="dxa"/>
          </w:tcPr>
          <w:p w14:paraId="10440799" w14:textId="77777777" w:rsidR="004F5927" w:rsidRPr="002D17CA" w:rsidRDefault="004F5927" w:rsidP="00A84B0D">
            <w:pPr>
              <w:keepNext/>
              <w:keepLines/>
              <w:numPr>
                <w:ilvl w:val="0"/>
                <w:numId w:val="4"/>
              </w:numPr>
              <w:spacing w:after="0" w:line="240" w:lineRule="auto"/>
              <w:ind w:left="318" w:hanging="426"/>
              <w:jc w:val="both"/>
              <w:rPr>
                <w:rFonts w:ascii="Tahoma" w:hAnsi="Tahoma" w:cs="Tahoma"/>
                <w:b/>
                <w:sz w:val="20"/>
                <w:szCs w:val="20"/>
              </w:rPr>
            </w:pPr>
            <w:r w:rsidRPr="002D17CA">
              <w:rPr>
                <w:rFonts w:ascii="Tahoma" w:hAnsi="Tahoma" w:cs="Tahoma"/>
                <w:sz w:val="20"/>
                <w:szCs w:val="20"/>
              </w:rPr>
              <w:t>zahtevam in soglašam,</w:t>
            </w:r>
          </w:p>
        </w:tc>
        <w:tc>
          <w:tcPr>
            <w:tcW w:w="4394" w:type="dxa"/>
          </w:tcPr>
          <w:p w14:paraId="1CE43BDF" w14:textId="77777777" w:rsidR="004F5927" w:rsidRPr="002D17CA" w:rsidRDefault="004F5927" w:rsidP="00A84B0D">
            <w:pPr>
              <w:keepNext/>
              <w:keepLines/>
              <w:numPr>
                <w:ilvl w:val="0"/>
                <w:numId w:val="4"/>
              </w:numPr>
              <w:spacing w:after="0" w:line="240" w:lineRule="auto"/>
              <w:ind w:left="459"/>
              <w:jc w:val="both"/>
              <w:rPr>
                <w:rFonts w:ascii="Tahoma" w:hAnsi="Tahoma" w:cs="Tahoma"/>
                <w:b/>
                <w:sz w:val="20"/>
                <w:szCs w:val="20"/>
              </w:rPr>
            </w:pPr>
            <w:r w:rsidRPr="002D17CA">
              <w:rPr>
                <w:rFonts w:ascii="Tahoma" w:hAnsi="Tahoma" w:cs="Tahoma"/>
                <w:sz w:val="20"/>
                <w:szCs w:val="20"/>
              </w:rPr>
              <w:t>ne soglašam,</w:t>
            </w:r>
          </w:p>
        </w:tc>
      </w:tr>
    </w:tbl>
    <w:p w14:paraId="07BC7E96" w14:textId="77777777" w:rsidR="004F5927" w:rsidRPr="002D17CA" w:rsidRDefault="004F5927" w:rsidP="00A84B0D">
      <w:pPr>
        <w:keepNext/>
        <w:keepLines/>
        <w:spacing w:after="0" w:line="240" w:lineRule="auto"/>
        <w:jc w:val="both"/>
        <w:rPr>
          <w:rFonts w:ascii="Tahoma" w:hAnsi="Tahoma" w:cs="Tahoma"/>
          <w:sz w:val="20"/>
          <w:szCs w:val="20"/>
        </w:rPr>
      </w:pPr>
      <w:r w:rsidRPr="002D17CA">
        <w:rPr>
          <w:rFonts w:ascii="Tahoma" w:hAnsi="Tahoma" w:cs="Tahoma"/>
          <w:sz w:val="20"/>
          <w:szCs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550EAAD" w14:textId="77777777" w:rsidR="004F5927" w:rsidRPr="002D17CA" w:rsidRDefault="004F5927" w:rsidP="00A84B0D">
      <w:pPr>
        <w:keepNext/>
        <w:keepLines/>
        <w:tabs>
          <w:tab w:val="left" w:pos="5400"/>
        </w:tabs>
        <w:spacing w:after="0" w:line="240" w:lineRule="auto"/>
        <w:jc w:val="both"/>
        <w:rPr>
          <w:rFonts w:ascii="Tahoma" w:hAnsi="Tahoma" w:cs="Tahoma"/>
          <w:sz w:val="20"/>
          <w:szCs w:val="20"/>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F5927" w:rsidRPr="002D17CA" w14:paraId="6EAED247" w14:textId="77777777" w:rsidTr="00712877">
        <w:trPr>
          <w:trHeight w:val="235"/>
        </w:trPr>
        <w:tc>
          <w:tcPr>
            <w:tcW w:w="3374" w:type="dxa"/>
            <w:tcBorders>
              <w:bottom w:val="single" w:sz="4" w:space="0" w:color="auto"/>
            </w:tcBorders>
          </w:tcPr>
          <w:p w14:paraId="6C47D2CD" w14:textId="77777777" w:rsidR="004F5927" w:rsidRPr="002D17CA" w:rsidRDefault="004F5927" w:rsidP="00A84B0D">
            <w:pPr>
              <w:keepNext/>
              <w:keepLines/>
              <w:spacing w:after="0" w:line="240" w:lineRule="auto"/>
              <w:jc w:val="both"/>
              <w:rPr>
                <w:rFonts w:ascii="Tahoma" w:hAnsi="Tahoma" w:cs="Tahoma"/>
                <w:snapToGrid w:val="0"/>
                <w:sz w:val="20"/>
                <w:szCs w:val="20"/>
              </w:rPr>
            </w:pPr>
          </w:p>
        </w:tc>
        <w:tc>
          <w:tcPr>
            <w:tcW w:w="2977" w:type="dxa"/>
          </w:tcPr>
          <w:p w14:paraId="1A6EE827" w14:textId="77777777" w:rsidR="004F5927" w:rsidRPr="002D17CA" w:rsidRDefault="004F5927" w:rsidP="00A84B0D">
            <w:pPr>
              <w:keepNext/>
              <w:keepLines/>
              <w:spacing w:after="0" w:line="240" w:lineRule="auto"/>
              <w:jc w:val="both"/>
              <w:rPr>
                <w:rFonts w:ascii="Tahoma" w:hAnsi="Tahoma" w:cs="Tahoma"/>
                <w:snapToGrid w:val="0"/>
                <w:sz w:val="20"/>
                <w:szCs w:val="20"/>
              </w:rPr>
            </w:pPr>
          </w:p>
        </w:tc>
        <w:tc>
          <w:tcPr>
            <w:tcW w:w="3119" w:type="dxa"/>
            <w:tcBorders>
              <w:bottom w:val="single" w:sz="4" w:space="0" w:color="auto"/>
            </w:tcBorders>
          </w:tcPr>
          <w:p w14:paraId="2BCCE661" w14:textId="77777777" w:rsidR="004F5927" w:rsidRPr="002D17CA" w:rsidRDefault="004F5927" w:rsidP="00A84B0D">
            <w:pPr>
              <w:keepNext/>
              <w:keepLines/>
              <w:spacing w:after="0" w:line="240" w:lineRule="auto"/>
              <w:jc w:val="both"/>
              <w:rPr>
                <w:rFonts w:ascii="Tahoma" w:hAnsi="Tahoma" w:cs="Tahoma"/>
                <w:snapToGrid w:val="0"/>
                <w:sz w:val="20"/>
                <w:szCs w:val="20"/>
              </w:rPr>
            </w:pPr>
          </w:p>
        </w:tc>
      </w:tr>
      <w:tr w:rsidR="004F5927" w:rsidRPr="002D17CA" w14:paraId="36B2D143" w14:textId="77777777" w:rsidTr="00712877">
        <w:trPr>
          <w:trHeight w:val="235"/>
        </w:trPr>
        <w:tc>
          <w:tcPr>
            <w:tcW w:w="3374" w:type="dxa"/>
            <w:tcBorders>
              <w:top w:val="single" w:sz="4" w:space="0" w:color="auto"/>
            </w:tcBorders>
          </w:tcPr>
          <w:p w14:paraId="43C5F317" w14:textId="77777777" w:rsidR="004F5927" w:rsidRPr="002D17CA" w:rsidRDefault="004F5927" w:rsidP="00A84B0D">
            <w:pPr>
              <w:keepNext/>
              <w:keepLines/>
              <w:spacing w:after="0" w:line="240" w:lineRule="auto"/>
              <w:jc w:val="center"/>
              <w:rPr>
                <w:rFonts w:ascii="Tahoma" w:hAnsi="Tahoma" w:cs="Tahoma"/>
                <w:snapToGrid w:val="0"/>
                <w:sz w:val="20"/>
                <w:szCs w:val="20"/>
              </w:rPr>
            </w:pPr>
            <w:r w:rsidRPr="002D17CA">
              <w:rPr>
                <w:rFonts w:ascii="Tahoma" w:hAnsi="Tahoma" w:cs="Tahoma"/>
                <w:snapToGrid w:val="0"/>
                <w:sz w:val="20"/>
                <w:szCs w:val="20"/>
              </w:rPr>
              <w:t>kraj, datum</w:t>
            </w:r>
          </w:p>
        </w:tc>
        <w:tc>
          <w:tcPr>
            <w:tcW w:w="2977" w:type="dxa"/>
          </w:tcPr>
          <w:p w14:paraId="1C0B9898" w14:textId="77777777" w:rsidR="004F5927" w:rsidRPr="002D17CA" w:rsidRDefault="004F5927" w:rsidP="00A84B0D">
            <w:pPr>
              <w:keepNext/>
              <w:keepLines/>
              <w:spacing w:after="0" w:line="240" w:lineRule="auto"/>
              <w:jc w:val="center"/>
              <w:rPr>
                <w:rFonts w:ascii="Tahoma" w:hAnsi="Tahoma" w:cs="Tahoma"/>
                <w:snapToGrid w:val="0"/>
                <w:sz w:val="20"/>
                <w:szCs w:val="20"/>
              </w:rPr>
            </w:pPr>
            <w:r w:rsidRPr="002D17CA">
              <w:rPr>
                <w:rFonts w:ascii="Tahoma" w:hAnsi="Tahoma" w:cs="Tahoma"/>
                <w:snapToGrid w:val="0"/>
                <w:sz w:val="20"/>
                <w:szCs w:val="20"/>
              </w:rPr>
              <w:t>žig</w:t>
            </w:r>
          </w:p>
        </w:tc>
        <w:tc>
          <w:tcPr>
            <w:tcW w:w="3119" w:type="dxa"/>
            <w:tcBorders>
              <w:top w:val="single" w:sz="4" w:space="0" w:color="auto"/>
            </w:tcBorders>
          </w:tcPr>
          <w:p w14:paraId="03E9AD87" w14:textId="77777777" w:rsidR="004F5927" w:rsidRPr="002D17CA" w:rsidRDefault="004F5927" w:rsidP="00A84B0D">
            <w:pPr>
              <w:keepNext/>
              <w:keepLines/>
              <w:spacing w:after="0" w:line="240" w:lineRule="auto"/>
              <w:jc w:val="center"/>
              <w:rPr>
                <w:rFonts w:ascii="Tahoma" w:hAnsi="Tahoma" w:cs="Tahoma"/>
                <w:snapToGrid w:val="0"/>
                <w:sz w:val="20"/>
                <w:szCs w:val="20"/>
              </w:rPr>
            </w:pPr>
            <w:r w:rsidRPr="002D17CA">
              <w:rPr>
                <w:rFonts w:ascii="Tahoma" w:hAnsi="Tahoma" w:cs="Tahoma"/>
                <w:sz w:val="20"/>
                <w:szCs w:val="20"/>
              </w:rPr>
              <w:t xml:space="preserve">(ime in priimek ter </w:t>
            </w:r>
            <w:r w:rsidRPr="002D17CA">
              <w:rPr>
                <w:rFonts w:ascii="Tahoma" w:hAnsi="Tahoma" w:cs="Tahoma"/>
                <w:snapToGrid w:val="0"/>
                <w:sz w:val="20"/>
                <w:szCs w:val="20"/>
              </w:rPr>
              <w:t>podpis odgovorne osebe podizvajalca)</w:t>
            </w:r>
          </w:p>
        </w:tc>
      </w:tr>
    </w:tbl>
    <w:p w14:paraId="0512BA2E" w14:textId="77777777" w:rsidR="004F5927" w:rsidRPr="005B4A18" w:rsidRDefault="004F5927" w:rsidP="000F19C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A7D2B16"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EEAC38E" w14:textId="77777777" w:rsidR="004F5927" w:rsidRPr="005B4A18" w:rsidRDefault="004F5927" w:rsidP="000F19C6">
      <w:pPr>
        <w:keepNext/>
        <w:keepLines/>
        <w:tabs>
          <w:tab w:val="left" w:pos="567"/>
          <w:tab w:val="left" w:pos="851"/>
          <w:tab w:val="left" w:pos="993"/>
        </w:tabs>
        <w:suppressAutoHyphens/>
        <w:jc w:val="both"/>
        <w:rPr>
          <w:rFonts w:ascii="Tahoma" w:hAnsi="Tahoma" w:cs="Tahoma"/>
          <w:b/>
          <w:i/>
          <w:sz w:val="16"/>
          <w:lang w:eastAsia="ar-SA"/>
        </w:rPr>
      </w:pPr>
    </w:p>
    <w:p w14:paraId="3F5D1340" w14:textId="77777777" w:rsidR="00AE7B23" w:rsidRDefault="004F5927" w:rsidP="000F19C6">
      <w:pPr>
        <w:keepNext/>
        <w:keepLines/>
        <w:tabs>
          <w:tab w:val="left" w:pos="567"/>
          <w:tab w:val="left" w:pos="851"/>
          <w:tab w:val="left" w:pos="993"/>
        </w:tabs>
        <w:suppressAutoHyphens/>
        <w:jc w:val="both"/>
        <w:rPr>
          <w:rFonts w:ascii="Tahoma" w:hAnsi="Tahoma" w:cs="Tahoma"/>
          <w:i/>
          <w:sz w:val="16"/>
          <w:lang w:eastAsia="ar-SA"/>
        </w:rPr>
      </w:pPr>
      <w:r w:rsidRPr="005B4A18">
        <w:rPr>
          <w:rFonts w:ascii="Tahoma" w:hAnsi="Tahoma" w:cs="Tahoma"/>
          <w:b/>
          <w:i/>
          <w:sz w:val="16"/>
          <w:lang w:eastAsia="ar-SA"/>
        </w:rPr>
        <w:t>Navodilo</w:t>
      </w:r>
      <w:r w:rsidRPr="005B4A18">
        <w:rPr>
          <w:rFonts w:ascii="Tahoma" w:hAnsi="Tahoma" w:cs="Tahoma"/>
          <w:i/>
          <w:sz w:val="16"/>
          <w:lang w:eastAsia="ar-SA"/>
        </w:rPr>
        <w:t>: Obrazec se po potrebi kopira!</w:t>
      </w:r>
    </w:p>
    <w:p w14:paraId="70B8510B" w14:textId="77777777" w:rsidR="00763FFE" w:rsidRPr="005B4A18" w:rsidRDefault="00763FFE" w:rsidP="000F19C6">
      <w:pPr>
        <w:keepNext/>
        <w:keepLines/>
        <w:tabs>
          <w:tab w:val="left" w:pos="567"/>
          <w:tab w:val="left" w:pos="851"/>
          <w:tab w:val="left" w:pos="993"/>
        </w:tabs>
        <w:suppressAutoHyphens/>
        <w:jc w:val="both"/>
        <w:rPr>
          <w:rFonts w:ascii="Tahoma" w:hAnsi="Tahoma" w:cs="Tahoma"/>
          <w:i/>
          <w:lang w:eastAsia="ar-S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C84F75" w:rsidRPr="00A84B0D" w14:paraId="078878FE" w14:textId="77777777" w:rsidTr="004D0C89">
        <w:tc>
          <w:tcPr>
            <w:tcW w:w="7083" w:type="dxa"/>
            <w:tcBorders>
              <w:top w:val="single" w:sz="4" w:space="0" w:color="auto"/>
              <w:bottom w:val="single" w:sz="4" w:space="0" w:color="auto"/>
            </w:tcBorders>
          </w:tcPr>
          <w:p w14:paraId="6A0A082F" w14:textId="77777777" w:rsidR="00C84F75" w:rsidRPr="00A84B0D" w:rsidRDefault="00C84F75" w:rsidP="00C84F75">
            <w:pPr>
              <w:keepNext/>
              <w:keepLines/>
              <w:spacing w:after="0" w:line="240" w:lineRule="auto"/>
              <w:jc w:val="both"/>
              <w:outlineLvl w:val="1"/>
              <w:rPr>
                <w:rFonts w:ascii="Tahoma" w:hAnsi="Tahoma" w:cs="Tahoma"/>
                <w:b/>
                <w:sz w:val="20"/>
                <w:szCs w:val="20"/>
              </w:rPr>
            </w:pPr>
            <w:r w:rsidRPr="00C84F75">
              <w:rPr>
                <w:rFonts w:ascii="Tahoma" w:hAnsi="Tahoma" w:cs="Tahoma"/>
                <w:b/>
                <w:sz w:val="20"/>
                <w:szCs w:val="20"/>
              </w:rPr>
              <w:lastRenderedPageBreak/>
              <w:t>SPORAZUM O MEDSEBOJNEM SODELOVANJU</w:t>
            </w:r>
          </w:p>
        </w:tc>
        <w:tc>
          <w:tcPr>
            <w:tcW w:w="2485" w:type="dxa"/>
            <w:tcBorders>
              <w:top w:val="single" w:sz="4" w:space="0" w:color="auto"/>
              <w:bottom w:val="single" w:sz="4" w:space="0" w:color="auto"/>
            </w:tcBorders>
          </w:tcPr>
          <w:p w14:paraId="1DE8D036" w14:textId="77777777" w:rsidR="00C84F75" w:rsidRPr="00A84B0D" w:rsidRDefault="00C84F75" w:rsidP="005147DF">
            <w:pPr>
              <w:keepNext/>
              <w:keepLines/>
              <w:spacing w:after="0" w:line="240" w:lineRule="auto"/>
              <w:jc w:val="both"/>
              <w:outlineLvl w:val="1"/>
              <w:rPr>
                <w:rFonts w:ascii="Tahoma" w:hAnsi="Tahoma" w:cs="Tahoma"/>
                <w:b/>
                <w:i/>
                <w:sz w:val="20"/>
                <w:szCs w:val="20"/>
              </w:rPr>
            </w:pPr>
            <w:r>
              <w:rPr>
                <w:rFonts w:ascii="Tahoma" w:hAnsi="Tahoma" w:cs="Tahoma"/>
                <w:b/>
                <w:sz w:val="20"/>
                <w:szCs w:val="20"/>
              </w:rPr>
              <w:t xml:space="preserve">Obrazec 3 k </w:t>
            </w:r>
            <w:r w:rsidRPr="00A84B0D">
              <w:rPr>
                <w:rFonts w:ascii="Tahoma" w:hAnsi="Tahoma" w:cs="Tahoma"/>
                <w:b/>
                <w:sz w:val="20"/>
                <w:szCs w:val="20"/>
              </w:rPr>
              <w:t>Prilog</w:t>
            </w:r>
            <w:r>
              <w:rPr>
                <w:rFonts w:ascii="Tahoma" w:hAnsi="Tahoma" w:cs="Tahoma"/>
                <w:b/>
                <w:sz w:val="20"/>
                <w:szCs w:val="20"/>
              </w:rPr>
              <w:t>i</w:t>
            </w:r>
            <w:r w:rsidRPr="00A84B0D">
              <w:rPr>
                <w:rFonts w:ascii="Tahoma" w:hAnsi="Tahoma" w:cs="Tahoma"/>
                <w:b/>
                <w:sz w:val="20"/>
                <w:szCs w:val="20"/>
              </w:rPr>
              <w:t xml:space="preserve"> 4/</w:t>
            </w:r>
            <w:r>
              <w:rPr>
                <w:rFonts w:ascii="Tahoma" w:hAnsi="Tahoma" w:cs="Tahoma"/>
                <w:b/>
                <w:sz w:val="20"/>
                <w:szCs w:val="20"/>
              </w:rPr>
              <w:t>1</w:t>
            </w:r>
          </w:p>
        </w:tc>
      </w:tr>
    </w:tbl>
    <w:p w14:paraId="199665CB" w14:textId="77777777" w:rsidR="005147DF" w:rsidRDefault="005147DF" w:rsidP="005147DF">
      <w:pPr>
        <w:keepNext/>
        <w:keepLines/>
        <w:jc w:val="center"/>
        <w:rPr>
          <w:rFonts w:ascii="Tahoma" w:hAnsi="Tahoma" w:cs="Tahoma"/>
        </w:rPr>
      </w:pPr>
    </w:p>
    <w:p w14:paraId="39CBD518" w14:textId="77777777" w:rsidR="005147DF" w:rsidRPr="00C84F75" w:rsidRDefault="005147DF" w:rsidP="005147DF">
      <w:pPr>
        <w:keepNext/>
        <w:keepLines/>
        <w:jc w:val="center"/>
        <w:rPr>
          <w:rFonts w:ascii="Tahoma" w:eastAsia="Times New Roman" w:hAnsi="Tahoma" w:cs="Tahoma"/>
          <w:b/>
          <w:i/>
          <w:sz w:val="20"/>
          <w:szCs w:val="20"/>
          <w:lang w:eastAsia="sl-SI"/>
        </w:rPr>
      </w:pPr>
      <w:r w:rsidRPr="00C84F75">
        <w:rPr>
          <w:rFonts w:ascii="Tahoma" w:eastAsia="Times New Roman" w:hAnsi="Tahoma" w:cs="Tahoma"/>
          <w:b/>
          <w:sz w:val="20"/>
          <w:szCs w:val="20"/>
          <w:lang w:eastAsia="sl-SI"/>
        </w:rPr>
        <w:t>SPORAZUM</w:t>
      </w:r>
    </w:p>
    <w:p w14:paraId="5BBAC3F9" w14:textId="77777777" w:rsidR="005147DF" w:rsidRPr="00C84F75" w:rsidRDefault="005147DF" w:rsidP="005147DF">
      <w:pPr>
        <w:keepNext/>
        <w:keepLines/>
        <w:spacing w:after="0" w:line="240" w:lineRule="auto"/>
        <w:jc w:val="center"/>
        <w:rPr>
          <w:rFonts w:ascii="Tahoma" w:eastAsia="Times New Roman" w:hAnsi="Tahoma" w:cs="Tahoma"/>
          <w:b/>
          <w:i/>
          <w:sz w:val="20"/>
          <w:szCs w:val="20"/>
          <w:lang w:eastAsia="sl-SI"/>
        </w:rPr>
      </w:pPr>
      <w:r w:rsidRPr="00C84F75">
        <w:rPr>
          <w:rFonts w:ascii="Tahoma" w:eastAsia="Times New Roman" w:hAnsi="Tahoma" w:cs="Tahoma"/>
          <w:b/>
          <w:sz w:val="20"/>
          <w:szCs w:val="20"/>
          <w:lang w:eastAsia="sl-SI"/>
        </w:rPr>
        <w:t>O MEDSEBOJNEM SODELOVANJU</w:t>
      </w:r>
    </w:p>
    <w:p w14:paraId="26FD0186"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p>
    <w:p w14:paraId="533031E4"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p>
    <w:p w14:paraId="7AF6EB37"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r w:rsidRPr="00C84F75">
        <w:rPr>
          <w:rFonts w:ascii="Tahoma" w:eastAsia="Times New Roman" w:hAnsi="Tahoma" w:cs="Tahoma"/>
          <w:sz w:val="20"/>
          <w:szCs w:val="20"/>
          <w:lang w:eastAsia="sl-SI"/>
        </w:rPr>
        <w:t>(med ponudnikom in podizvajalci – priloži ponudnik)</w:t>
      </w:r>
    </w:p>
    <w:p w14:paraId="6DAA92B1" w14:textId="77777777" w:rsidR="00C84F75" w:rsidRPr="00C84F75" w:rsidRDefault="004F5927" w:rsidP="009052B4">
      <w:pPr>
        <w:keepNext/>
        <w:keepLines/>
        <w:jc w:val="center"/>
        <w:rPr>
          <w:rFonts w:ascii="Tahoma" w:eastAsia="Times New Roman" w:hAnsi="Tahoma" w:cs="Tahoma"/>
          <w:i/>
          <w:sz w:val="20"/>
          <w:szCs w:val="20"/>
          <w:lang w:eastAsia="sl-SI"/>
        </w:rPr>
      </w:pPr>
      <w:r w:rsidRPr="005B4A18">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680"/>
      </w:tblGrid>
      <w:tr w:rsidR="005069F7" w:rsidRPr="00C8579C" w14:paraId="279972E5" w14:textId="77777777" w:rsidTr="005069F7">
        <w:tc>
          <w:tcPr>
            <w:tcW w:w="7508" w:type="dxa"/>
          </w:tcPr>
          <w:p w14:paraId="43CA77ED" w14:textId="77777777" w:rsidR="005069F7" w:rsidRPr="00C8579C" w:rsidRDefault="005069F7" w:rsidP="005069F7">
            <w:pPr>
              <w:keepNext/>
              <w:keepLines/>
              <w:spacing w:after="0" w:line="240" w:lineRule="auto"/>
              <w:jc w:val="both"/>
              <w:rPr>
                <w:rFonts w:ascii="Tahoma" w:hAnsi="Tahoma" w:cs="Tahoma"/>
              </w:rPr>
            </w:pPr>
            <w:r w:rsidRPr="00C8579C">
              <w:rPr>
                <w:rFonts w:ascii="Tahoma" w:hAnsi="Tahoma" w:cs="Tahoma"/>
              </w:rPr>
              <w:lastRenderedPageBreak/>
              <w:t>UDELEŽBA SUBJEKTA, KATEREGA ZMOGLJIVOST SE UPORABLJA</w:t>
            </w:r>
          </w:p>
        </w:tc>
        <w:tc>
          <w:tcPr>
            <w:tcW w:w="1680" w:type="dxa"/>
          </w:tcPr>
          <w:p w14:paraId="4967A107" w14:textId="77777777" w:rsidR="005069F7" w:rsidRPr="00C8579C" w:rsidRDefault="005069F7" w:rsidP="005147DF">
            <w:pPr>
              <w:keepNext/>
              <w:keepLines/>
              <w:spacing w:after="0"/>
              <w:jc w:val="both"/>
              <w:rPr>
                <w:rFonts w:ascii="Tahoma" w:hAnsi="Tahoma" w:cs="Tahoma"/>
                <w:b/>
                <w:i/>
              </w:rPr>
            </w:pPr>
            <w:r w:rsidRPr="00C8579C">
              <w:rPr>
                <w:rFonts w:ascii="Tahoma" w:hAnsi="Tahoma" w:cs="Tahoma"/>
                <w:b/>
                <w:i/>
              </w:rPr>
              <w:t>Priloga</w:t>
            </w:r>
            <w:r>
              <w:rPr>
                <w:rFonts w:ascii="Tahoma" w:hAnsi="Tahoma" w:cs="Tahoma"/>
                <w:b/>
                <w:i/>
              </w:rPr>
              <w:t xml:space="preserve"> </w:t>
            </w:r>
            <w:r w:rsidR="005147DF">
              <w:rPr>
                <w:rFonts w:ascii="Tahoma" w:hAnsi="Tahoma" w:cs="Tahoma"/>
                <w:b/>
                <w:i/>
              </w:rPr>
              <w:t>4/2</w:t>
            </w:r>
          </w:p>
        </w:tc>
      </w:tr>
    </w:tbl>
    <w:p w14:paraId="44D97D81" w14:textId="77777777" w:rsidR="00220C22" w:rsidRDefault="00220C22" w:rsidP="005147DF">
      <w:pPr>
        <w:keepNext/>
        <w:keepLines/>
        <w:spacing w:after="0" w:line="240" w:lineRule="auto"/>
        <w:jc w:val="both"/>
        <w:rPr>
          <w:rFonts w:ascii="Tahoma" w:hAnsi="Tahoma" w:cs="Tahoma"/>
          <w:b/>
          <w:lang w:val="x-none"/>
        </w:rPr>
      </w:pPr>
    </w:p>
    <w:p w14:paraId="66B08E2F" w14:textId="77777777" w:rsidR="004F5927" w:rsidRDefault="00615C2C" w:rsidP="005147DF">
      <w:pPr>
        <w:keepNext/>
        <w:keepLines/>
        <w:spacing w:after="0" w:line="240" w:lineRule="auto"/>
        <w:jc w:val="both"/>
        <w:rPr>
          <w:rFonts w:ascii="Tahoma" w:hAnsi="Tahoma" w:cs="Tahoma"/>
          <w:b/>
          <w:color w:val="272727"/>
          <w:shd w:val="clear" w:color="auto" w:fill="FFFFFF"/>
        </w:rPr>
      </w:pPr>
      <w:r>
        <w:rPr>
          <w:rFonts w:ascii="Tahoma" w:hAnsi="Tahoma" w:cs="Tahoma"/>
          <w:b/>
          <w:lang w:val="x-none"/>
        </w:rPr>
        <w:t>JPE-SAL-</w:t>
      </w:r>
      <w:r w:rsidR="00DC4380" w:rsidRPr="00DC4380">
        <w:rPr>
          <w:rFonts w:ascii="Tahoma" w:hAnsi="Tahoma" w:cs="Tahoma"/>
          <w:b/>
        </w:rPr>
        <w:t>425/24</w:t>
      </w:r>
      <w:r w:rsidR="00DC4380">
        <w:rPr>
          <w:rFonts w:ascii="Tahoma" w:hAnsi="Tahoma" w:cs="Tahoma"/>
          <w:b/>
        </w:rPr>
        <w:t xml:space="preserve"> </w:t>
      </w:r>
      <w:r w:rsidRPr="00620823">
        <w:rPr>
          <w:rFonts w:ascii="Tahoma" w:hAnsi="Tahoma" w:cs="Tahoma"/>
          <w:b/>
          <w:lang w:val="x-none"/>
        </w:rPr>
        <w:t xml:space="preserve">– </w:t>
      </w:r>
      <w:r w:rsidR="00253E62" w:rsidRPr="00253E62">
        <w:rPr>
          <w:rFonts w:ascii="Tahoma" w:hAnsi="Tahoma" w:cs="Tahoma"/>
          <w:b/>
          <w:color w:val="272727"/>
          <w:shd w:val="clear" w:color="auto" w:fill="FFFFFF"/>
        </w:rPr>
        <w:t>Prevzem gradbenega kompozita in odpadnega pepela</w:t>
      </w:r>
    </w:p>
    <w:p w14:paraId="1E4B967D" w14:textId="77777777" w:rsidR="00220C22" w:rsidRPr="005B4A18" w:rsidRDefault="00220C22" w:rsidP="005147DF">
      <w:pPr>
        <w:keepNext/>
        <w:keepLines/>
        <w:spacing w:after="0" w:line="240" w:lineRule="auto"/>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4F5927" w:rsidRPr="00A71A91" w14:paraId="03DD6588" w14:textId="77777777" w:rsidTr="00763FFE">
        <w:trPr>
          <w:trHeight w:val="385"/>
          <w:jc w:val="center"/>
        </w:trPr>
        <w:tc>
          <w:tcPr>
            <w:tcW w:w="3256" w:type="dxa"/>
          </w:tcPr>
          <w:p w14:paraId="54D90516"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NAZIV GOSPODARSKEGA SUBJEKTA</w:t>
            </w:r>
          </w:p>
          <w:p w14:paraId="24A5085E" w14:textId="77777777" w:rsidR="004F5927" w:rsidRPr="00A71A91" w:rsidRDefault="004F5927" w:rsidP="005147DF">
            <w:pPr>
              <w:keepNext/>
              <w:keepLines/>
              <w:spacing w:after="0" w:line="240" w:lineRule="auto"/>
              <w:jc w:val="both"/>
              <w:rPr>
                <w:rFonts w:ascii="Tahoma" w:hAnsi="Tahoma" w:cs="Tahoma"/>
                <w:sz w:val="20"/>
                <w:szCs w:val="20"/>
              </w:rPr>
            </w:pPr>
          </w:p>
        </w:tc>
        <w:tc>
          <w:tcPr>
            <w:tcW w:w="5952" w:type="dxa"/>
          </w:tcPr>
          <w:p w14:paraId="6A3EBCC9"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421CD731" w14:textId="77777777" w:rsidTr="00763FFE">
        <w:trPr>
          <w:jc w:val="center"/>
        </w:trPr>
        <w:tc>
          <w:tcPr>
            <w:tcW w:w="3256" w:type="dxa"/>
          </w:tcPr>
          <w:p w14:paraId="5F8CC535"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POLNI NASLOV</w:t>
            </w:r>
          </w:p>
          <w:p w14:paraId="367661F0" w14:textId="77777777" w:rsidR="004F5927" w:rsidRPr="00A71A91" w:rsidRDefault="004F5927" w:rsidP="005147DF">
            <w:pPr>
              <w:keepNext/>
              <w:keepLines/>
              <w:spacing w:after="0" w:line="240" w:lineRule="auto"/>
              <w:jc w:val="both"/>
              <w:rPr>
                <w:rFonts w:ascii="Tahoma" w:hAnsi="Tahoma" w:cs="Tahoma"/>
                <w:sz w:val="20"/>
                <w:szCs w:val="20"/>
              </w:rPr>
            </w:pPr>
          </w:p>
        </w:tc>
        <w:tc>
          <w:tcPr>
            <w:tcW w:w="5952" w:type="dxa"/>
          </w:tcPr>
          <w:p w14:paraId="76980C4D"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244C62D7" w14:textId="77777777" w:rsidTr="00763FFE">
        <w:trPr>
          <w:jc w:val="center"/>
        </w:trPr>
        <w:tc>
          <w:tcPr>
            <w:tcW w:w="3256" w:type="dxa"/>
          </w:tcPr>
          <w:p w14:paraId="677837F5"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TELEFON</w:t>
            </w:r>
          </w:p>
          <w:p w14:paraId="0A07A4F3" w14:textId="77777777" w:rsidR="004F5927" w:rsidRPr="00A71A91" w:rsidRDefault="004F5927" w:rsidP="005147DF">
            <w:pPr>
              <w:keepNext/>
              <w:keepLines/>
              <w:spacing w:after="0" w:line="240" w:lineRule="auto"/>
              <w:jc w:val="both"/>
              <w:rPr>
                <w:rFonts w:ascii="Tahoma" w:hAnsi="Tahoma" w:cs="Tahoma"/>
                <w:sz w:val="20"/>
                <w:szCs w:val="20"/>
              </w:rPr>
            </w:pPr>
          </w:p>
        </w:tc>
        <w:tc>
          <w:tcPr>
            <w:tcW w:w="5952" w:type="dxa"/>
          </w:tcPr>
          <w:p w14:paraId="624FA3D1"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53AC99A1" w14:textId="77777777" w:rsidTr="00763FFE">
        <w:trPr>
          <w:trHeight w:val="341"/>
          <w:jc w:val="center"/>
        </w:trPr>
        <w:tc>
          <w:tcPr>
            <w:tcW w:w="3256" w:type="dxa"/>
          </w:tcPr>
          <w:p w14:paraId="2178AABF"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KONTAKTNA OSEBA</w:t>
            </w:r>
          </w:p>
        </w:tc>
        <w:tc>
          <w:tcPr>
            <w:tcW w:w="5952" w:type="dxa"/>
          </w:tcPr>
          <w:p w14:paraId="2D3B36A8"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4270AD8A" w14:textId="77777777" w:rsidTr="00763FFE">
        <w:trPr>
          <w:jc w:val="center"/>
        </w:trPr>
        <w:tc>
          <w:tcPr>
            <w:tcW w:w="3256" w:type="dxa"/>
          </w:tcPr>
          <w:p w14:paraId="1F8EA416" w14:textId="77777777" w:rsidR="004F5927" w:rsidRPr="00A71A91" w:rsidRDefault="00A71A91" w:rsidP="00A71A91">
            <w:pPr>
              <w:keepNext/>
              <w:keepLines/>
              <w:spacing w:after="0" w:line="240" w:lineRule="auto"/>
              <w:rPr>
                <w:rFonts w:ascii="Tahoma" w:hAnsi="Tahoma" w:cs="Tahoma"/>
                <w:sz w:val="20"/>
                <w:szCs w:val="20"/>
              </w:rPr>
            </w:pPr>
            <w:r w:rsidRPr="00A71A91">
              <w:rPr>
                <w:rFonts w:ascii="Tahoma" w:hAnsi="Tahoma" w:cs="Tahoma"/>
                <w:sz w:val="20"/>
                <w:szCs w:val="20"/>
              </w:rPr>
              <w:t>VSE osebe, ki so člani upravnega, vodstvenega ali nadzornega organa gospodarskega subjekta ali ki imajo pooblastila za njegovo zastopanje ali odločanje ali nadzor v njem</w:t>
            </w:r>
          </w:p>
        </w:tc>
        <w:tc>
          <w:tcPr>
            <w:tcW w:w="5952" w:type="dxa"/>
          </w:tcPr>
          <w:p w14:paraId="3E39975D"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5B56BADA" w14:textId="77777777" w:rsidTr="00763FFE">
        <w:trPr>
          <w:jc w:val="center"/>
        </w:trPr>
        <w:tc>
          <w:tcPr>
            <w:tcW w:w="3256" w:type="dxa"/>
          </w:tcPr>
          <w:p w14:paraId="77BE7067"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MATIČNA ŠTEVILKA</w:t>
            </w:r>
          </w:p>
        </w:tc>
        <w:tc>
          <w:tcPr>
            <w:tcW w:w="5952" w:type="dxa"/>
          </w:tcPr>
          <w:p w14:paraId="5FEB277C"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6C5A6E40" w14:textId="77777777" w:rsidTr="00763FFE">
        <w:trPr>
          <w:jc w:val="center"/>
        </w:trPr>
        <w:tc>
          <w:tcPr>
            <w:tcW w:w="3256" w:type="dxa"/>
          </w:tcPr>
          <w:p w14:paraId="294B323C"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DAVČNA ŠTEVILKA</w:t>
            </w:r>
          </w:p>
        </w:tc>
        <w:tc>
          <w:tcPr>
            <w:tcW w:w="5952" w:type="dxa"/>
          </w:tcPr>
          <w:p w14:paraId="44D2F6FF"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4F3F7A15" w14:textId="77777777" w:rsidTr="00763FFE">
        <w:trPr>
          <w:jc w:val="center"/>
        </w:trPr>
        <w:tc>
          <w:tcPr>
            <w:tcW w:w="3256" w:type="dxa"/>
          </w:tcPr>
          <w:p w14:paraId="64447061"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TRANSAKCIJSKI RAČUN in navedba banke</w:t>
            </w:r>
          </w:p>
          <w:p w14:paraId="30981F11" w14:textId="77777777" w:rsidR="004F5927" w:rsidRPr="00A71A91" w:rsidRDefault="004F5927" w:rsidP="005147DF">
            <w:pPr>
              <w:keepNext/>
              <w:keepLines/>
              <w:spacing w:after="0" w:line="240" w:lineRule="auto"/>
              <w:jc w:val="both"/>
              <w:rPr>
                <w:rFonts w:ascii="Tahoma" w:hAnsi="Tahoma" w:cs="Tahoma"/>
                <w:sz w:val="20"/>
                <w:szCs w:val="20"/>
              </w:rPr>
            </w:pPr>
          </w:p>
        </w:tc>
        <w:tc>
          <w:tcPr>
            <w:tcW w:w="5952" w:type="dxa"/>
          </w:tcPr>
          <w:p w14:paraId="56ECA33F" w14:textId="77777777" w:rsidR="004F5927" w:rsidRPr="00A71A91" w:rsidRDefault="004F5927" w:rsidP="005147DF">
            <w:pPr>
              <w:keepNext/>
              <w:keepLines/>
              <w:spacing w:after="0" w:line="240" w:lineRule="auto"/>
              <w:jc w:val="both"/>
              <w:rPr>
                <w:rFonts w:ascii="Tahoma" w:hAnsi="Tahoma" w:cs="Tahoma"/>
                <w:sz w:val="20"/>
                <w:szCs w:val="20"/>
              </w:rPr>
            </w:pPr>
          </w:p>
        </w:tc>
      </w:tr>
      <w:tr w:rsidR="004F5927" w:rsidRPr="00A71A91" w14:paraId="40893E10" w14:textId="77777777" w:rsidTr="00763FFE">
        <w:trPr>
          <w:jc w:val="center"/>
        </w:trPr>
        <w:tc>
          <w:tcPr>
            <w:tcW w:w="3256" w:type="dxa"/>
            <w:vAlign w:val="center"/>
          </w:tcPr>
          <w:p w14:paraId="513B5B6F" w14:textId="77777777" w:rsidR="004F5927" w:rsidRPr="00A71A91" w:rsidRDefault="004F5927" w:rsidP="005147DF">
            <w:pPr>
              <w:keepNext/>
              <w:keepLines/>
              <w:spacing w:after="0" w:line="240" w:lineRule="auto"/>
              <w:rPr>
                <w:rFonts w:ascii="Tahoma" w:hAnsi="Tahoma" w:cs="Tahoma"/>
                <w:sz w:val="20"/>
                <w:szCs w:val="20"/>
              </w:rPr>
            </w:pPr>
            <w:r w:rsidRPr="00A71A91">
              <w:rPr>
                <w:rFonts w:ascii="Tahoma" w:hAnsi="Tahoma" w:cs="Tahoma"/>
                <w:sz w:val="20"/>
                <w:szCs w:val="20"/>
              </w:rPr>
              <w:t>Vsak del javnega naročila, za katere namerava ponudnik uporabiti zmogljivost gospodarskega subjekta</w:t>
            </w:r>
          </w:p>
        </w:tc>
        <w:tc>
          <w:tcPr>
            <w:tcW w:w="5952" w:type="dxa"/>
            <w:vAlign w:val="center"/>
          </w:tcPr>
          <w:p w14:paraId="6D2F8910" w14:textId="77777777" w:rsidR="004F5927" w:rsidRPr="00A71A91" w:rsidRDefault="004F5927" w:rsidP="005147DF">
            <w:pPr>
              <w:keepNext/>
              <w:keepLines/>
              <w:spacing w:after="0" w:line="240" w:lineRule="auto"/>
              <w:rPr>
                <w:rFonts w:ascii="Tahoma" w:hAnsi="Tahoma" w:cs="Tahoma"/>
                <w:sz w:val="20"/>
                <w:szCs w:val="20"/>
              </w:rPr>
            </w:pPr>
          </w:p>
          <w:p w14:paraId="53AA1F8D" w14:textId="77777777" w:rsidR="004F5927" w:rsidRPr="00A71A91" w:rsidRDefault="004F5927" w:rsidP="005147DF">
            <w:pPr>
              <w:keepNext/>
              <w:keepLines/>
              <w:spacing w:after="0" w:line="240" w:lineRule="auto"/>
              <w:rPr>
                <w:rFonts w:ascii="Tahoma" w:hAnsi="Tahoma" w:cs="Tahoma"/>
                <w:sz w:val="20"/>
                <w:szCs w:val="20"/>
              </w:rPr>
            </w:pPr>
          </w:p>
        </w:tc>
      </w:tr>
      <w:tr w:rsidR="004F5927" w:rsidRPr="00A71A91" w14:paraId="13277395" w14:textId="77777777" w:rsidTr="00763FFE">
        <w:trPr>
          <w:jc w:val="center"/>
        </w:trPr>
        <w:tc>
          <w:tcPr>
            <w:tcW w:w="3256" w:type="dxa"/>
            <w:vAlign w:val="center"/>
          </w:tcPr>
          <w:p w14:paraId="6C1EBD7B" w14:textId="77777777" w:rsidR="004F5927" w:rsidRPr="00A71A91" w:rsidRDefault="004F5927" w:rsidP="005147DF">
            <w:pPr>
              <w:keepNext/>
              <w:keepLines/>
              <w:spacing w:after="0" w:line="240" w:lineRule="auto"/>
              <w:rPr>
                <w:rFonts w:ascii="Tahoma" w:hAnsi="Tahoma" w:cs="Tahoma"/>
                <w:sz w:val="20"/>
                <w:szCs w:val="20"/>
              </w:rPr>
            </w:pPr>
            <w:r w:rsidRPr="00A71A91">
              <w:rPr>
                <w:rFonts w:ascii="Tahoma" w:hAnsi="Tahoma" w:cs="Tahoma"/>
                <w:sz w:val="20"/>
                <w:szCs w:val="20"/>
              </w:rPr>
              <w:t>Okvirna količina/Delež (%) javnega naročila</w:t>
            </w:r>
          </w:p>
          <w:p w14:paraId="7258176F" w14:textId="77777777" w:rsidR="004F5927" w:rsidRPr="00A71A91" w:rsidRDefault="004F5927" w:rsidP="005147DF">
            <w:pPr>
              <w:keepNext/>
              <w:keepLines/>
              <w:spacing w:after="0" w:line="240" w:lineRule="auto"/>
              <w:rPr>
                <w:rFonts w:ascii="Tahoma" w:hAnsi="Tahoma" w:cs="Tahoma"/>
                <w:sz w:val="20"/>
                <w:szCs w:val="20"/>
              </w:rPr>
            </w:pPr>
            <w:r w:rsidRPr="00A71A91">
              <w:rPr>
                <w:rFonts w:ascii="Tahoma" w:hAnsi="Tahoma" w:cs="Tahoma"/>
                <w:sz w:val="20"/>
                <w:szCs w:val="20"/>
              </w:rPr>
              <w:t>(obligatorno manj kot 100 %)</w:t>
            </w:r>
          </w:p>
        </w:tc>
        <w:tc>
          <w:tcPr>
            <w:tcW w:w="5952" w:type="dxa"/>
            <w:vAlign w:val="center"/>
          </w:tcPr>
          <w:p w14:paraId="3887F1FD" w14:textId="77777777" w:rsidR="004F5927" w:rsidRPr="00A71A91" w:rsidRDefault="004F5927" w:rsidP="005147DF">
            <w:pPr>
              <w:keepNext/>
              <w:keepLines/>
              <w:spacing w:after="0" w:line="240" w:lineRule="auto"/>
              <w:rPr>
                <w:rFonts w:ascii="Tahoma" w:hAnsi="Tahoma" w:cs="Tahoma"/>
                <w:sz w:val="20"/>
                <w:szCs w:val="20"/>
              </w:rPr>
            </w:pPr>
          </w:p>
          <w:p w14:paraId="525B49B5" w14:textId="77777777" w:rsidR="004F5927" w:rsidRPr="00A71A91" w:rsidRDefault="004F5927" w:rsidP="005147DF">
            <w:pPr>
              <w:keepNext/>
              <w:keepLines/>
              <w:spacing w:after="0" w:line="240" w:lineRule="auto"/>
              <w:rPr>
                <w:rFonts w:ascii="Tahoma" w:hAnsi="Tahoma" w:cs="Tahoma"/>
                <w:sz w:val="20"/>
                <w:szCs w:val="20"/>
              </w:rPr>
            </w:pPr>
          </w:p>
        </w:tc>
      </w:tr>
      <w:tr w:rsidR="004F5927" w:rsidRPr="00A71A91" w14:paraId="382BE54B" w14:textId="77777777" w:rsidTr="00763FFE">
        <w:trPr>
          <w:jc w:val="center"/>
        </w:trPr>
        <w:tc>
          <w:tcPr>
            <w:tcW w:w="3256" w:type="dxa"/>
          </w:tcPr>
          <w:p w14:paraId="6B89D1E6" w14:textId="77777777" w:rsidR="004F5927" w:rsidRPr="00A71A91" w:rsidRDefault="004F5927" w:rsidP="005147DF">
            <w:pPr>
              <w:keepNext/>
              <w:keepLines/>
              <w:spacing w:after="0" w:line="240" w:lineRule="auto"/>
              <w:jc w:val="both"/>
              <w:rPr>
                <w:rFonts w:ascii="Tahoma" w:hAnsi="Tahoma" w:cs="Tahoma"/>
                <w:sz w:val="20"/>
                <w:szCs w:val="20"/>
              </w:rPr>
            </w:pPr>
            <w:r w:rsidRPr="00A71A91">
              <w:rPr>
                <w:rFonts w:ascii="Tahoma" w:hAnsi="Tahoma" w:cs="Tahoma"/>
                <w:sz w:val="20"/>
                <w:szCs w:val="20"/>
              </w:rPr>
              <w:t>Okvirna vrednost v EUR brez DDV</w:t>
            </w:r>
          </w:p>
          <w:p w14:paraId="21465C4B" w14:textId="77777777" w:rsidR="004F5927" w:rsidRPr="00A71A91" w:rsidRDefault="004F5927" w:rsidP="005147DF">
            <w:pPr>
              <w:keepNext/>
              <w:keepLines/>
              <w:spacing w:after="0" w:line="240" w:lineRule="auto"/>
              <w:jc w:val="both"/>
              <w:rPr>
                <w:rFonts w:ascii="Tahoma" w:hAnsi="Tahoma" w:cs="Tahoma"/>
                <w:sz w:val="20"/>
                <w:szCs w:val="20"/>
              </w:rPr>
            </w:pPr>
          </w:p>
        </w:tc>
        <w:tc>
          <w:tcPr>
            <w:tcW w:w="5952" w:type="dxa"/>
          </w:tcPr>
          <w:p w14:paraId="234F66EA" w14:textId="77777777" w:rsidR="004F5927" w:rsidRPr="00A71A91" w:rsidRDefault="004F5927" w:rsidP="005147DF">
            <w:pPr>
              <w:keepNext/>
              <w:keepLines/>
              <w:spacing w:after="0" w:line="240" w:lineRule="auto"/>
              <w:jc w:val="both"/>
              <w:rPr>
                <w:rFonts w:ascii="Tahoma" w:hAnsi="Tahoma" w:cs="Tahoma"/>
                <w:sz w:val="20"/>
                <w:szCs w:val="20"/>
              </w:rPr>
            </w:pPr>
          </w:p>
        </w:tc>
      </w:tr>
    </w:tbl>
    <w:p w14:paraId="07083043" w14:textId="77777777" w:rsidR="004F5927" w:rsidRPr="00A71A91" w:rsidRDefault="004F5927" w:rsidP="005147DF">
      <w:pPr>
        <w:keepNext/>
        <w:keepLines/>
        <w:tabs>
          <w:tab w:val="left" w:pos="567"/>
          <w:tab w:val="left" w:pos="851"/>
          <w:tab w:val="left" w:pos="993"/>
        </w:tabs>
        <w:suppressAutoHyphens/>
        <w:spacing w:after="0" w:line="240" w:lineRule="auto"/>
        <w:jc w:val="both"/>
        <w:rPr>
          <w:rFonts w:ascii="Tahoma" w:hAnsi="Tahoma" w:cs="Tahoma"/>
          <w:sz w:val="20"/>
          <w:szCs w:val="20"/>
          <w:lang w:eastAsia="ar-SA"/>
        </w:rPr>
      </w:pPr>
    </w:p>
    <w:p w14:paraId="60302ECA" w14:textId="77777777" w:rsidR="004F5927" w:rsidRPr="00A71A91" w:rsidRDefault="004F5927" w:rsidP="005147DF">
      <w:pPr>
        <w:keepNext/>
        <w:keepLines/>
        <w:tabs>
          <w:tab w:val="left" w:pos="5400"/>
        </w:tabs>
        <w:spacing w:after="0" w:line="240" w:lineRule="auto"/>
        <w:rPr>
          <w:rFonts w:ascii="Tahoma" w:hAnsi="Tahoma" w:cs="Tahoma"/>
          <w:sz w:val="20"/>
          <w:szCs w:val="20"/>
          <w:lang w:val="x-none" w:eastAsia="x-none"/>
        </w:rPr>
      </w:pPr>
      <w:r w:rsidRPr="00A71A91">
        <w:rPr>
          <w:rFonts w:ascii="Tahoma" w:hAnsi="Tahoma" w:cs="Tahoma"/>
          <w:sz w:val="20"/>
          <w:szCs w:val="20"/>
          <w:lang w:val="x-none" w:eastAsia="x-none"/>
        </w:rPr>
        <w:t>Datum:.........................</w:t>
      </w:r>
      <w:r w:rsidRPr="00A71A91">
        <w:rPr>
          <w:rFonts w:ascii="Tahoma" w:hAnsi="Tahoma" w:cs="Tahoma"/>
          <w:sz w:val="20"/>
          <w:szCs w:val="20"/>
          <w:lang w:val="x-none" w:eastAsia="x-none"/>
        </w:rPr>
        <w:tab/>
      </w:r>
    </w:p>
    <w:p w14:paraId="337FDAEB" w14:textId="77777777" w:rsidR="004F5927" w:rsidRPr="00A71A91" w:rsidRDefault="004F5927" w:rsidP="005147DF">
      <w:pPr>
        <w:keepNext/>
        <w:keepLines/>
        <w:tabs>
          <w:tab w:val="left" w:pos="5400"/>
        </w:tabs>
        <w:spacing w:after="0" w:line="240" w:lineRule="auto"/>
        <w:jc w:val="both"/>
        <w:rPr>
          <w:rFonts w:ascii="Tahoma" w:hAnsi="Tahoma" w:cs="Tahoma"/>
          <w:sz w:val="20"/>
          <w:szCs w:val="20"/>
          <w:lang w:eastAsia="x-none"/>
        </w:rPr>
      </w:pPr>
    </w:p>
    <w:tbl>
      <w:tblPr>
        <w:tblW w:w="0" w:type="auto"/>
        <w:tblLook w:val="04A0" w:firstRow="1" w:lastRow="0" w:firstColumn="1" w:lastColumn="0" w:noHBand="0" w:noVBand="1"/>
      </w:tblPr>
      <w:tblGrid>
        <w:gridCol w:w="5406"/>
        <w:gridCol w:w="3948"/>
      </w:tblGrid>
      <w:tr w:rsidR="004F5927" w:rsidRPr="00A71A91" w14:paraId="4F6413AA" w14:textId="77777777" w:rsidTr="00712877">
        <w:tc>
          <w:tcPr>
            <w:tcW w:w="5495" w:type="dxa"/>
            <w:shd w:val="clear" w:color="auto" w:fill="auto"/>
          </w:tcPr>
          <w:p w14:paraId="4AFE338D" w14:textId="77777777" w:rsidR="004F5927" w:rsidRPr="00A71A91" w:rsidRDefault="004F5927" w:rsidP="005147DF">
            <w:pPr>
              <w:keepNext/>
              <w:keepLines/>
              <w:tabs>
                <w:tab w:val="left" w:pos="5400"/>
              </w:tabs>
              <w:spacing w:after="0" w:line="240" w:lineRule="auto"/>
              <w:jc w:val="both"/>
              <w:rPr>
                <w:rFonts w:ascii="Tahoma" w:hAnsi="Tahoma" w:cs="Tahoma"/>
                <w:snapToGrid w:val="0"/>
                <w:sz w:val="20"/>
                <w:szCs w:val="20"/>
              </w:rPr>
            </w:pPr>
            <w:r w:rsidRPr="00A71A91">
              <w:rPr>
                <w:rFonts w:ascii="Tahoma" w:hAnsi="Tahoma" w:cs="Tahoma"/>
                <w:snapToGrid w:val="0"/>
                <w:sz w:val="20"/>
                <w:szCs w:val="20"/>
              </w:rPr>
              <w:t xml:space="preserve">Ime in priimek ter podpis </w:t>
            </w:r>
          </w:p>
          <w:p w14:paraId="150C7B52" w14:textId="77777777" w:rsidR="004F5927" w:rsidRPr="00A71A91" w:rsidRDefault="004F5927" w:rsidP="005147DF">
            <w:pPr>
              <w:keepNext/>
              <w:keepLines/>
              <w:tabs>
                <w:tab w:val="left" w:pos="5400"/>
              </w:tabs>
              <w:spacing w:after="0" w:line="240" w:lineRule="auto"/>
              <w:jc w:val="both"/>
              <w:rPr>
                <w:rFonts w:ascii="Tahoma" w:hAnsi="Tahoma" w:cs="Tahoma"/>
                <w:sz w:val="20"/>
                <w:szCs w:val="20"/>
                <w:lang w:eastAsia="x-none"/>
              </w:rPr>
            </w:pPr>
            <w:r w:rsidRPr="00A71A91">
              <w:rPr>
                <w:rFonts w:ascii="Tahoma" w:hAnsi="Tahoma" w:cs="Tahoma"/>
                <w:snapToGrid w:val="0"/>
                <w:sz w:val="20"/>
                <w:szCs w:val="20"/>
              </w:rPr>
              <w:t xml:space="preserve">odgovorne osebe </w:t>
            </w:r>
            <w:r w:rsidRPr="00A71A91">
              <w:rPr>
                <w:rFonts w:ascii="Tahoma" w:hAnsi="Tahoma" w:cs="Tahoma"/>
                <w:sz w:val="20"/>
                <w:szCs w:val="20"/>
              </w:rPr>
              <w:t>ponudnika</w:t>
            </w:r>
            <w:r w:rsidRPr="00A71A91">
              <w:rPr>
                <w:rFonts w:ascii="Tahoma" w:hAnsi="Tahoma" w:cs="Tahoma"/>
                <w:snapToGrid w:val="0"/>
                <w:sz w:val="20"/>
                <w:szCs w:val="20"/>
              </w:rPr>
              <w:t>:</w:t>
            </w:r>
          </w:p>
        </w:tc>
        <w:tc>
          <w:tcPr>
            <w:tcW w:w="3999" w:type="dxa"/>
            <w:shd w:val="clear" w:color="auto" w:fill="auto"/>
          </w:tcPr>
          <w:p w14:paraId="1AE3BD20" w14:textId="77777777" w:rsidR="004F5927" w:rsidRPr="00A71A91" w:rsidRDefault="004F5927" w:rsidP="005147DF">
            <w:pPr>
              <w:keepNext/>
              <w:keepLines/>
              <w:tabs>
                <w:tab w:val="left" w:pos="5400"/>
              </w:tabs>
              <w:spacing w:after="0" w:line="240" w:lineRule="auto"/>
              <w:jc w:val="both"/>
              <w:rPr>
                <w:rFonts w:ascii="Tahoma" w:hAnsi="Tahoma" w:cs="Tahoma"/>
                <w:snapToGrid w:val="0"/>
                <w:sz w:val="20"/>
                <w:szCs w:val="20"/>
              </w:rPr>
            </w:pPr>
            <w:r w:rsidRPr="00A71A91">
              <w:rPr>
                <w:rFonts w:ascii="Tahoma" w:hAnsi="Tahoma" w:cs="Tahoma"/>
                <w:sz w:val="20"/>
                <w:szCs w:val="20"/>
                <w:lang w:val="x-none" w:eastAsia="x-none"/>
              </w:rPr>
              <w:t xml:space="preserve">Ime in priimek </w:t>
            </w:r>
            <w:r w:rsidRPr="00A71A91">
              <w:rPr>
                <w:rFonts w:ascii="Tahoma" w:hAnsi="Tahoma" w:cs="Tahoma"/>
                <w:snapToGrid w:val="0"/>
                <w:sz w:val="20"/>
                <w:szCs w:val="20"/>
              </w:rPr>
              <w:t>ter podpis</w:t>
            </w:r>
            <w:r w:rsidRPr="00A71A91">
              <w:rPr>
                <w:rFonts w:ascii="Tahoma" w:hAnsi="Tahoma" w:cs="Tahoma"/>
                <w:sz w:val="20"/>
                <w:szCs w:val="20"/>
                <w:lang w:eastAsia="x-none"/>
              </w:rPr>
              <w:t xml:space="preserve"> </w:t>
            </w:r>
            <w:r w:rsidRPr="00A71A91">
              <w:rPr>
                <w:rFonts w:ascii="Tahoma" w:hAnsi="Tahoma" w:cs="Tahoma"/>
                <w:snapToGrid w:val="0"/>
                <w:sz w:val="20"/>
                <w:szCs w:val="20"/>
              </w:rPr>
              <w:t xml:space="preserve">odgovorne </w:t>
            </w:r>
          </w:p>
          <w:p w14:paraId="2DDB4147" w14:textId="77777777" w:rsidR="004F5927" w:rsidRPr="00A71A91" w:rsidRDefault="004F5927" w:rsidP="005147DF">
            <w:pPr>
              <w:keepNext/>
              <w:keepLines/>
              <w:tabs>
                <w:tab w:val="left" w:pos="5400"/>
              </w:tabs>
              <w:spacing w:after="0" w:line="240" w:lineRule="auto"/>
              <w:jc w:val="both"/>
              <w:rPr>
                <w:rFonts w:ascii="Tahoma" w:hAnsi="Tahoma" w:cs="Tahoma"/>
                <w:sz w:val="20"/>
                <w:szCs w:val="20"/>
                <w:lang w:eastAsia="x-none"/>
              </w:rPr>
            </w:pPr>
            <w:r w:rsidRPr="00A71A91">
              <w:rPr>
                <w:rFonts w:ascii="Tahoma" w:hAnsi="Tahoma" w:cs="Tahoma"/>
                <w:snapToGrid w:val="0"/>
                <w:sz w:val="20"/>
                <w:szCs w:val="20"/>
              </w:rPr>
              <w:t>osebe</w:t>
            </w:r>
            <w:r w:rsidRPr="00A71A91">
              <w:rPr>
                <w:rFonts w:ascii="Tahoma" w:hAnsi="Tahoma" w:cs="Tahoma"/>
                <w:sz w:val="20"/>
                <w:szCs w:val="20"/>
                <w:lang w:eastAsia="x-none"/>
              </w:rPr>
              <w:t xml:space="preserve"> gospodarskega subjekta:</w:t>
            </w:r>
          </w:p>
        </w:tc>
      </w:tr>
    </w:tbl>
    <w:p w14:paraId="4D53368D" w14:textId="77777777" w:rsidR="004F5927" w:rsidRPr="00A71A91" w:rsidRDefault="004F5927" w:rsidP="000F19C6">
      <w:pPr>
        <w:keepNext/>
        <w:keepLines/>
        <w:tabs>
          <w:tab w:val="left" w:pos="5400"/>
        </w:tabs>
        <w:rPr>
          <w:rFonts w:ascii="Tahoma" w:hAnsi="Tahoma" w:cs="Tahoma"/>
          <w:sz w:val="20"/>
          <w:szCs w:val="20"/>
          <w:lang w:val="x-none" w:eastAsia="x-none"/>
        </w:rPr>
      </w:pPr>
    </w:p>
    <w:p w14:paraId="0C60983E" w14:textId="77777777" w:rsidR="004F5927" w:rsidRPr="00A71A91" w:rsidRDefault="004F5927" w:rsidP="000F19C6">
      <w:pPr>
        <w:keepNext/>
        <w:keepLines/>
        <w:tabs>
          <w:tab w:val="left" w:pos="5387"/>
        </w:tabs>
        <w:rPr>
          <w:rFonts w:ascii="Tahoma" w:hAnsi="Tahoma" w:cs="Tahoma"/>
          <w:sz w:val="20"/>
          <w:szCs w:val="20"/>
          <w:lang w:val="x-none" w:eastAsia="x-none"/>
        </w:rPr>
      </w:pPr>
      <w:r w:rsidRPr="00A71A91">
        <w:rPr>
          <w:rFonts w:ascii="Tahoma" w:hAnsi="Tahoma" w:cs="Tahoma"/>
          <w:sz w:val="20"/>
          <w:szCs w:val="20"/>
          <w:lang w:val="x-none" w:eastAsia="x-none"/>
        </w:rPr>
        <w:t>..........................................</w:t>
      </w:r>
      <w:r w:rsidRPr="00A71A91">
        <w:rPr>
          <w:rFonts w:ascii="Tahoma" w:hAnsi="Tahoma" w:cs="Tahoma"/>
          <w:sz w:val="20"/>
          <w:szCs w:val="20"/>
          <w:lang w:val="x-none" w:eastAsia="x-none"/>
        </w:rPr>
        <w:tab/>
        <w:t>………………………………………………</w:t>
      </w:r>
    </w:p>
    <w:p w14:paraId="70BD2DE7" w14:textId="77777777" w:rsidR="004F5927" w:rsidRPr="00A71A91" w:rsidRDefault="004F5927" w:rsidP="000F19C6">
      <w:pPr>
        <w:keepNext/>
        <w:keepLines/>
        <w:tabs>
          <w:tab w:val="left" w:pos="284"/>
        </w:tabs>
        <w:jc w:val="both"/>
        <w:rPr>
          <w:rFonts w:ascii="Tahoma" w:hAnsi="Tahoma" w:cs="Tahoma"/>
          <w:b/>
          <w:sz w:val="20"/>
          <w:szCs w:val="20"/>
        </w:rPr>
      </w:pPr>
      <w:r w:rsidRPr="00A71A91">
        <w:rPr>
          <w:rFonts w:ascii="Tahoma" w:hAnsi="Tahoma" w:cs="Tahoma"/>
          <w:b/>
          <w:sz w:val="20"/>
          <w:szCs w:val="20"/>
        </w:rPr>
        <w:tab/>
      </w:r>
      <w:r w:rsidRPr="00A71A91">
        <w:rPr>
          <w:rFonts w:ascii="Tahoma" w:hAnsi="Tahoma" w:cs="Tahoma"/>
          <w:b/>
          <w:sz w:val="20"/>
          <w:szCs w:val="20"/>
        </w:rPr>
        <w:tab/>
        <w:t xml:space="preserve"> </w:t>
      </w:r>
      <w:r w:rsidRPr="00A71A91">
        <w:rPr>
          <w:rFonts w:ascii="Tahoma" w:hAnsi="Tahoma" w:cs="Tahoma"/>
          <w:sz w:val="20"/>
          <w:szCs w:val="20"/>
        </w:rPr>
        <w:t xml:space="preserve">Žig: </w:t>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r>
      <w:r w:rsidRPr="00A71A91">
        <w:rPr>
          <w:rFonts w:ascii="Tahoma" w:hAnsi="Tahoma" w:cs="Tahoma"/>
          <w:sz w:val="20"/>
          <w:szCs w:val="20"/>
        </w:rPr>
        <w:tab/>
        <w:t>Žig:</w:t>
      </w:r>
    </w:p>
    <w:p w14:paraId="2496FDA4" w14:textId="77777777" w:rsidR="004F5927" w:rsidRPr="00A71A91" w:rsidRDefault="004F5927" w:rsidP="000F19C6">
      <w:pPr>
        <w:keepNext/>
        <w:keepLines/>
        <w:jc w:val="both"/>
        <w:rPr>
          <w:rFonts w:ascii="Tahoma" w:hAnsi="Tahoma" w:cs="Tahoma"/>
          <w:sz w:val="20"/>
          <w:szCs w:val="20"/>
        </w:rPr>
      </w:pPr>
    </w:p>
    <w:p w14:paraId="4F8D46D5" w14:textId="77777777" w:rsidR="004F5927" w:rsidRPr="00A71A91" w:rsidRDefault="004F5927" w:rsidP="000F19C6">
      <w:pPr>
        <w:keepNext/>
        <w:keepLines/>
        <w:tabs>
          <w:tab w:val="left" w:pos="567"/>
          <w:tab w:val="left" w:pos="851"/>
          <w:tab w:val="left" w:pos="993"/>
        </w:tabs>
        <w:suppressAutoHyphens/>
        <w:jc w:val="both"/>
        <w:rPr>
          <w:rFonts w:ascii="Tahoma" w:hAnsi="Tahoma" w:cs="Tahoma"/>
          <w:i/>
          <w:sz w:val="20"/>
          <w:szCs w:val="20"/>
          <w:lang w:eastAsia="ar-SA"/>
        </w:rPr>
      </w:pPr>
      <w:r w:rsidRPr="00A71A91">
        <w:rPr>
          <w:rFonts w:ascii="Tahoma" w:hAnsi="Tahoma" w:cs="Tahoma"/>
          <w:b/>
          <w:i/>
          <w:sz w:val="20"/>
          <w:szCs w:val="20"/>
          <w:lang w:eastAsia="ar-SA"/>
        </w:rPr>
        <w:t>Navodilo</w:t>
      </w:r>
      <w:r w:rsidRPr="00A71A91">
        <w:rPr>
          <w:rFonts w:ascii="Tahoma" w:hAnsi="Tahoma" w:cs="Tahoma"/>
          <w:i/>
          <w:sz w:val="20"/>
          <w:szCs w:val="20"/>
          <w:lang w:eastAsia="ar-SA"/>
        </w:rPr>
        <w:t>: Obrazec se po potrebi kopira!</w:t>
      </w:r>
    </w:p>
    <w:p w14:paraId="79E33371" w14:textId="77777777" w:rsidR="004F5927" w:rsidRPr="005B4A18" w:rsidRDefault="004F5927" w:rsidP="000F19C6">
      <w:pPr>
        <w:keepNext/>
        <w:keepLines/>
        <w:rPr>
          <w:rFonts w:ascii="Tahoma" w:hAnsi="Tahoma" w:cs="Tahoma"/>
        </w:rPr>
      </w:pPr>
    </w:p>
    <w:p w14:paraId="1C395CA1" w14:textId="77777777" w:rsidR="004F5927" w:rsidRDefault="0015204F" w:rsidP="002D17CA">
      <w:pPr>
        <w:spacing w:after="160" w:line="259" w:lineRule="auto"/>
      </w:pPr>
      <w: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76"/>
      </w:tblGrid>
      <w:tr w:rsidR="004F5927" w:rsidRPr="00763FFE" w14:paraId="5195976A" w14:textId="77777777" w:rsidTr="00712877">
        <w:tc>
          <w:tcPr>
            <w:tcW w:w="7933" w:type="dxa"/>
            <w:tcBorders>
              <w:top w:val="single" w:sz="4" w:space="0" w:color="auto"/>
              <w:bottom w:val="single" w:sz="4" w:space="0" w:color="auto"/>
            </w:tcBorders>
          </w:tcPr>
          <w:p w14:paraId="5FA35996" w14:textId="77777777" w:rsidR="004F5927" w:rsidRPr="00763FFE" w:rsidRDefault="004F5927" w:rsidP="005147DF">
            <w:pPr>
              <w:keepNext/>
              <w:keepLines/>
              <w:spacing w:after="0" w:line="240" w:lineRule="auto"/>
              <w:rPr>
                <w:rFonts w:ascii="Tahoma" w:hAnsi="Tahoma" w:cs="Tahoma"/>
                <w:sz w:val="20"/>
                <w:szCs w:val="20"/>
              </w:rPr>
            </w:pPr>
            <w:r w:rsidRPr="00763FFE">
              <w:rPr>
                <w:rFonts w:ascii="Tahoma" w:hAnsi="Tahoma" w:cs="Tahoma"/>
                <w:sz w:val="20"/>
                <w:szCs w:val="20"/>
              </w:rPr>
              <w:lastRenderedPageBreak/>
              <w:t>DOVOLJENJA OZ</w:t>
            </w:r>
            <w:r w:rsidR="005147DF" w:rsidRPr="00763FFE">
              <w:rPr>
                <w:rFonts w:ascii="Tahoma" w:hAnsi="Tahoma" w:cs="Tahoma"/>
                <w:sz w:val="20"/>
                <w:szCs w:val="20"/>
              </w:rPr>
              <w:t>IROMA POTRDILA</w:t>
            </w:r>
          </w:p>
        </w:tc>
        <w:tc>
          <w:tcPr>
            <w:tcW w:w="1276" w:type="dxa"/>
            <w:tcBorders>
              <w:top w:val="single" w:sz="4" w:space="0" w:color="auto"/>
              <w:bottom w:val="single" w:sz="4" w:space="0" w:color="auto"/>
            </w:tcBorders>
          </w:tcPr>
          <w:p w14:paraId="18B0CC2D" w14:textId="77777777" w:rsidR="004F5927" w:rsidRPr="00763FFE" w:rsidRDefault="004F5927" w:rsidP="005147DF">
            <w:pPr>
              <w:keepNext/>
              <w:keepLines/>
              <w:spacing w:after="0" w:line="240" w:lineRule="auto"/>
              <w:rPr>
                <w:rFonts w:ascii="Tahoma" w:hAnsi="Tahoma" w:cs="Tahoma"/>
                <w:b/>
                <w:i/>
                <w:sz w:val="20"/>
                <w:szCs w:val="20"/>
              </w:rPr>
            </w:pPr>
            <w:r w:rsidRPr="00763FFE">
              <w:rPr>
                <w:rFonts w:ascii="Tahoma" w:hAnsi="Tahoma" w:cs="Tahoma"/>
                <w:b/>
                <w:i/>
                <w:sz w:val="20"/>
                <w:szCs w:val="20"/>
              </w:rPr>
              <w:t>Priloga 5</w:t>
            </w:r>
          </w:p>
        </w:tc>
      </w:tr>
    </w:tbl>
    <w:p w14:paraId="72DE98C5" w14:textId="77777777" w:rsidR="004F5927" w:rsidRPr="00763FFE" w:rsidRDefault="004F5927" w:rsidP="005147DF">
      <w:pPr>
        <w:keepNext/>
        <w:keepLines/>
        <w:spacing w:after="0" w:line="240" w:lineRule="auto"/>
        <w:rPr>
          <w:rFonts w:ascii="Tahoma" w:hAnsi="Tahoma" w:cs="Tahoma"/>
          <w:sz w:val="20"/>
          <w:szCs w:val="20"/>
        </w:rPr>
      </w:pPr>
    </w:p>
    <w:p w14:paraId="6097A08C" w14:textId="77777777" w:rsidR="004F5927" w:rsidRPr="00763FFE" w:rsidRDefault="004F5927" w:rsidP="00A44151">
      <w:pPr>
        <w:keepNext/>
        <w:keepLines/>
        <w:spacing w:after="0" w:line="240" w:lineRule="auto"/>
        <w:rPr>
          <w:rFonts w:ascii="Tahoma" w:hAnsi="Tahoma" w:cs="Tahoma"/>
          <w:sz w:val="20"/>
          <w:szCs w:val="20"/>
        </w:rPr>
      </w:pPr>
      <w:r w:rsidRPr="00763FFE">
        <w:rPr>
          <w:rFonts w:ascii="Tahoma" w:hAnsi="Tahoma" w:cs="Tahoma"/>
          <w:sz w:val="20"/>
          <w:szCs w:val="20"/>
        </w:rPr>
        <w:t>Kot gospodarski subjekt: _________________________________________________________________ za izbiro ponudnika za javno naročilo:</w:t>
      </w:r>
    </w:p>
    <w:p w14:paraId="33F6F2C0" w14:textId="77777777" w:rsidR="004F5927" w:rsidRPr="00763FFE" w:rsidRDefault="004F5927" w:rsidP="005147DF">
      <w:pPr>
        <w:keepNext/>
        <w:keepLines/>
        <w:spacing w:after="0" w:line="240" w:lineRule="auto"/>
        <w:rPr>
          <w:rFonts w:ascii="Tahoma" w:hAnsi="Tahoma" w:cs="Tahoma"/>
          <w:sz w:val="20"/>
          <w:szCs w:val="20"/>
        </w:rPr>
      </w:pPr>
    </w:p>
    <w:p w14:paraId="23CB8C10" w14:textId="77777777" w:rsidR="004F5927" w:rsidRPr="00763FFE" w:rsidRDefault="00E42C82" w:rsidP="005147DF">
      <w:pPr>
        <w:keepNext/>
        <w:keepLines/>
        <w:spacing w:after="0" w:line="240" w:lineRule="auto"/>
        <w:jc w:val="both"/>
        <w:rPr>
          <w:rFonts w:ascii="Tahoma" w:hAnsi="Tahoma" w:cs="Tahoma"/>
          <w:b/>
          <w:sz w:val="20"/>
          <w:szCs w:val="20"/>
        </w:rPr>
      </w:pPr>
      <w:r w:rsidRPr="00763FFE">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Pr="00763FFE">
        <w:rPr>
          <w:rFonts w:ascii="Tahoma" w:hAnsi="Tahoma" w:cs="Tahoma"/>
          <w:b/>
          <w:sz w:val="20"/>
          <w:szCs w:val="20"/>
          <w:lang w:val="x-none"/>
        </w:rPr>
        <w:t xml:space="preserve">– </w:t>
      </w:r>
      <w:r w:rsidR="0053567E" w:rsidRPr="0053567E">
        <w:rPr>
          <w:rFonts w:ascii="Tahoma" w:hAnsi="Tahoma" w:cs="Tahoma"/>
          <w:b/>
          <w:color w:val="272727"/>
          <w:sz w:val="20"/>
          <w:szCs w:val="20"/>
          <w:shd w:val="clear" w:color="auto" w:fill="FFFFFF"/>
        </w:rPr>
        <w:t>Prevzem gradbenega kompozita in odpadnega pepela</w:t>
      </w:r>
    </w:p>
    <w:p w14:paraId="52C91342"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b/>
          <w:sz w:val="20"/>
          <w:szCs w:val="20"/>
        </w:rPr>
        <w:t xml:space="preserve"> </w:t>
      </w:r>
    </w:p>
    <w:p w14:paraId="06F4B5D4"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t xml:space="preserve">za to stranjo prilagamo </w:t>
      </w:r>
      <w:r w:rsidR="005147DF" w:rsidRPr="00763FFE">
        <w:rPr>
          <w:rFonts w:ascii="Tahoma" w:hAnsi="Tahoma" w:cs="Tahoma"/>
          <w:sz w:val="20"/>
          <w:szCs w:val="20"/>
        </w:rPr>
        <w:t xml:space="preserve">fotokopije zahtevanih dovoljenj oziroma potrdil v skladu v veljavno zakonodajo v Republiki Sloveniji, ki se nanaša na </w:t>
      </w:r>
      <w:r w:rsidR="00E16485" w:rsidRPr="00763FFE">
        <w:rPr>
          <w:rFonts w:ascii="Tahoma" w:hAnsi="Tahoma" w:cs="Tahoma"/>
          <w:sz w:val="20"/>
          <w:szCs w:val="20"/>
        </w:rPr>
        <w:t>predmet</w:t>
      </w:r>
      <w:r w:rsidR="005147DF" w:rsidRPr="00763FFE">
        <w:rPr>
          <w:rFonts w:ascii="Tahoma" w:hAnsi="Tahoma" w:cs="Tahoma"/>
          <w:sz w:val="20"/>
          <w:szCs w:val="20"/>
        </w:rPr>
        <w:t xml:space="preserve"> javnega naročila</w:t>
      </w:r>
      <w:r w:rsidRPr="00763FFE">
        <w:rPr>
          <w:rFonts w:ascii="Tahoma" w:hAnsi="Tahoma" w:cs="Tahoma"/>
          <w:sz w:val="20"/>
          <w:szCs w:val="20"/>
        </w:rPr>
        <w:t>.</w:t>
      </w:r>
    </w:p>
    <w:p w14:paraId="74F03A3D" w14:textId="77777777" w:rsidR="004F5927" w:rsidRPr="006822B0" w:rsidRDefault="004F5927" w:rsidP="000F19C6">
      <w:pPr>
        <w:keepNext/>
        <w:keepLines/>
        <w:rPr>
          <w:rFonts w:ascii="Tahoma" w:hAnsi="Tahoma" w:cs="Tahoma"/>
        </w:rPr>
      </w:pPr>
    </w:p>
    <w:p w14:paraId="3EF72727" w14:textId="77777777" w:rsidR="004F5927" w:rsidRPr="006822B0" w:rsidRDefault="004F5927" w:rsidP="000F19C6">
      <w:pPr>
        <w:keepNext/>
        <w:keepLines/>
        <w:rPr>
          <w:rFonts w:ascii="Tahoma" w:hAnsi="Tahoma" w:cs="Tahoma"/>
        </w:rPr>
      </w:pPr>
    </w:p>
    <w:p w14:paraId="2AA5D9B6" w14:textId="77777777" w:rsidR="004F5927" w:rsidRPr="006822B0" w:rsidRDefault="004F5927" w:rsidP="000F19C6">
      <w:pPr>
        <w:keepNext/>
        <w:keepLines/>
        <w:rPr>
          <w:rFonts w:ascii="Tahoma" w:hAnsi="Tahoma" w:cs="Tahoma"/>
        </w:rPr>
      </w:pPr>
    </w:p>
    <w:p w14:paraId="379DED17" w14:textId="77777777" w:rsidR="004F5927" w:rsidRDefault="004F5927" w:rsidP="000F19C6">
      <w:pPr>
        <w:keepNext/>
        <w:keepLines/>
        <w:rPr>
          <w:rFonts w:ascii="Tahoma" w:hAnsi="Tahoma" w:cs="Tahoma"/>
        </w:rPr>
      </w:pPr>
    </w:p>
    <w:p w14:paraId="409D5A41" w14:textId="77777777" w:rsidR="004F5927" w:rsidRPr="006822B0" w:rsidRDefault="004F5927" w:rsidP="000F19C6">
      <w:pPr>
        <w:keepNext/>
        <w:keepLines/>
        <w:rPr>
          <w:rFonts w:ascii="Tahoma" w:hAnsi="Tahoma" w:cs="Tahoma"/>
        </w:rPr>
      </w:pPr>
    </w:p>
    <w:p w14:paraId="6F9C53B7" w14:textId="77777777" w:rsidR="004F5927" w:rsidRPr="006822B0" w:rsidRDefault="004F5927" w:rsidP="000F19C6">
      <w:pPr>
        <w:keepNext/>
        <w:keepLines/>
        <w:rPr>
          <w:rFonts w:ascii="Tahoma" w:hAnsi="Tahoma" w:cs="Tahoma"/>
        </w:rPr>
      </w:pPr>
    </w:p>
    <w:p w14:paraId="5B448718" w14:textId="77777777" w:rsidR="004F5927" w:rsidRPr="006822B0" w:rsidRDefault="004F5927" w:rsidP="000F19C6">
      <w:pPr>
        <w:keepNext/>
        <w:keepLines/>
        <w:jc w:val="both"/>
        <w:rPr>
          <w:rFonts w:ascii="Tahoma" w:hAnsi="Tahoma" w:cs="Tahoma"/>
        </w:rPr>
      </w:pPr>
    </w:p>
    <w:p w14:paraId="6EFF880C" w14:textId="77777777" w:rsidR="004F5927" w:rsidRPr="006822B0" w:rsidRDefault="004F5927" w:rsidP="000F19C6">
      <w:pPr>
        <w:keepNext/>
        <w:keepLines/>
        <w:jc w:val="both"/>
        <w:rPr>
          <w:rFonts w:ascii="Tahoma" w:hAnsi="Tahoma" w:cs="Tahoma"/>
        </w:rPr>
      </w:pPr>
    </w:p>
    <w:p w14:paraId="5C131684" w14:textId="77777777" w:rsidR="004F5927" w:rsidRPr="006822B0" w:rsidRDefault="004F5927" w:rsidP="000F19C6">
      <w:pPr>
        <w:keepNext/>
        <w:keepLines/>
        <w:jc w:val="both"/>
        <w:rPr>
          <w:rFonts w:ascii="Tahoma" w:hAnsi="Tahoma" w:cs="Tahoma"/>
        </w:rPr>
      </w:pPr>
    </w:p>
    <w:p w14:paraId="63539DFE" w14:textId="77777777" w:rsidR="004F5927" w:rsidRPr="006822B0" w:rsidRDefault="004F5927" w:rsidP="000F19C6">
      <w:pPr>
        <w:keepNext/>
        <w:keepLines/>
        <w:jc w:val="both"/>
        <w:rPr>
          <w:rFonts w:ascii="Tahoma" w:hAnsi="Tahoma" w:cs="Tahoma"/>
        </w:rPr>
      </w:pPr>
    </w:p>
    <w:p w14:paraId="19E10386" w14:textId="77777777" w:rsidR="004F5927" w:rsidRPr="006822B0" w:rsidRDefault="004F5927" w:rsidP="000F19C6">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6822B0" w14:paraId="1883B230" w14:textId="77777777" w:rsidTr="00712877">
        <w:trPr>
          <w:trHeight w:val="235"/>
        </w:trPr>
        <w:tc>
          <w:tcPr>
            <w:tcW w:w="3402" w:type="dxa"/>
            <w:tcBorders>
              <w:bottom w:val="single" w:sz="4" w:space="0" w:color="auto"/>
            </w:tcBorders>
          </w:tcPr>
          <w:p w14:paraId="6850F4E2" w14:textId="77777777" w:rsidR="004F5927" w:rsidRPr="006822B0" w:rsidRDefault="004F5927" w:rsidP="000F19C6">
            <w:pPr>
              <w:keepNext/>
              <w:keepLines/>
              <w:jc w:val="both"/>
              <w:rPr>
                <w:rFonts w:ascii="Tahoma" w:hAnsi="Tahoma" w:cs="Tahoma"/>
                <w:snapToGrid w:val="0"/>
                <w:color w:val="000000"/>
              </w:rPr>
            </w:pPr>
          </w:p>
        </w:tc>
        <w:tc>
          <w:tcPr>
            <w:tcW w:w="2268" w:type="dxa"/>
          </w:tcPr>
          <w:p w14:paraId="04CF6DB4" w14:textId="77777777" w:rsidR="004F5927" w:rsidRPr="006822B0" w:rsidRDefault="004F5927" w:rsidP="000F19C6">
            <w:pPr>
              <w:keepNext/>
              <w:keepLines/>
              <w:jc w:val="both"/>
              <w:rPr>
                <w:rFonts w:ascii="Tahoma" w:hAnsi="Tahoma" w:cs="Tahoma"/>
                <w:snapToGrid w:val="0"/>
                <w:color w:val="000000"/>
              </w:rPr>
            </w:pPr>
          </w:p>
        </w:tc>
        <w:tc>
          <w:tcPr>
            <w:tcW w:w="3686" w:type="dxa"/>
            <w:tcBorders>
              <w:bottom w:val="single" w:sz="4" w:space="0" w:color="auto"/>
            </w:tcBorders>
          </w:tcPr>
          <w:p w14:paraId="24B03F93" w14:textId="77777777" w:rsidR="004F5927" w:rsidRPr="006822B0" w:rsidRDefault="004F5927" w:rsidP="000F19C6">
            <w:pPr>
              <w:keepNext/>
              <w:keepLines/>
              <w:tabs>
                <w:tab w:val="left" w:pos="567"/>
                <w:tab w:val="num" w:pos="851"/>
                <w:tab w:val="left" w:pos="993"/>
              </w:tabs>
              <w:jc w:val="both"/>
              <w:rPr>
                <w:rFonts w:ascii="Tahoma" w:hAnsi="Tahoma" w:cs="Tahoma"/>
                <w:snapToGrid w:val="0"/>
                <w:color w:val="000000"/>
              </w:rPr>
            </w:pPr>
          </w:p>
        </w:tc>
      </w:tr>
      <w:tr w:rsidR="004F5927" w:rsidRPr="006822B0" w14:paraId="6131B763" w14:textId="77777777" w:rsidTr="00712877">
        <w:trPr>
          <w:trHeight w:val="235"/>
        </w:trPr>
        <w:tc>
          <w:tcPr>
            <w:tcW w:w="3402" w:type="dxa"/>
            <w:tcBorders>
              <w:top w:val="single" w:sz="4" w:space="0" w:color="auto"/>
            </w:tcBorders>
          </w:tcPr>
          <w:p w14:paraId="0F578F5E" w14:textId="77777777" w:rsidR="004F5927" w:rsidRPr="006822B0" w:rsidRDefault="004F5927" w:rsidP="000F19C6">
            <w:pPr>
              <w:keepNext/>
              <w:keepLines/>
              <w:jc w:val="both"/>
              <w:rPr>
                <w:rFonts w:ascii="Tahoma" w:hAnsi="Tahoma" w:cs="Tahoma"/>
                <w:snapToGrid w:val="0"/>
                <w:color w:val="000000"/>
              </w:rPr>
            </w:pPr>
            <w:r w:rsidRPr="006822B0">
              <w:rPr>
                <w:rFonts w:ascii="Tahoma" w:hAnsi="Tahoma" w:cs="Tahoma"/>
                <w:snapToGrid w:val="0"/>
                <w:color w:val="000000"/>
              </w:rPr>
              <w:t>(kraj, datum)</w:t>
            </w:r>
          </w:p>
        </w:tc>
        <w:tc>
          <w:tcPr>
            <w:tcW w:w="2268" w:type="dxa"/>
          </w:tcPr>
          <w:p w14:paraId="2D23B7E8" w14:textId="77777777" w:rsidR="004F5927" w:rsidRPr="006822B0" w:rsidRDefault="004F5927" w:rsidP="000F19C6">
            <w:pPr>
              <w:keepNext/>
              <w:keepLines/>
              <w:jc w:val="center"/>
              <w:rPr>
                <w:rFonts w:ascii="Tahoma" w:hAnsi="Tahoma" w:cs="Tahoma"/>
                <w:snapToGrid w:val="0"/>
                <w:color w:val="000000"/>
              </w:rPr>
            </w:pPr>
            <w:r w:rsidRPr="006822B0">
              <w:rPr>
                <w:rFonts w:ascii="Tahoma" w:hAnsi="Tahoma" w:cs="Tahoma"/>
                <w:snapToGrid w:val="0"/>
                <w:color w:val="000000"/>
              </w:rPr>
              <w:t>žig</w:t>
            </w:r>
          </w:p>
        </w:tc>
        <w:tc>
          <w:tcPr>
            <w:tcW w:w="3686" w:type="dxa"/>
            <w:tcBorders>
              <w:top w:val="single" w:sz="4" w:space="0" w:color="auto"/>
            </w:tcBorders>
          </w:tcPr>
          <w:p w14:paraId="4E52FFF2" w14:textId="77777777" w:rsidR="004F5927" w:rsidRPr="006822B0" w:rsidRDefault="004F5927" w:rsidP="000F19C6">
            <w:pPr>
              <w:keepNext/>
              <w:keepLines/>
              <w:jc w:val="both"/>
              <w:rPr>
                <w:rFonts w:ascii="Tahoma" w:hAnsi="Tahoma" w:cs="Tahoma"/>
                <w:snapToGrid w:val="0"/>
                <w:color w:val="000000"/>
              </w:rPr>
            </w:pPr>
            <w:r w:rsidRPr="006822B0">
              <w:rPr>
                <w:rFonts w:ascii="Tahoma" w:hAnsi="Tahoma" w:cs="Tahoma"/>
                <w:snapToGrid w:val="0"/>
                <w:color w:val="000000"/>
              </w:rPr>
              <w:t>(</w:t>
            </w:r>
            <w:r w:rsidRPr="006822B0">
              <w:rPr>
                <w:rFonts w:ascii="Tahoma" w:hAnsi="Tahoma" w:cs="Tahoma"/>
                <w:snapToGrid w:val="0"/>
              </w:rPr>
              <w:t xml:space="preserve">ime in priimek ter podpis odgovorne osebe </w:t>
            </w:r>
            <w:r w:rsidRPr="006822B0">
              <w:rPr>
                <w:rFonts w:ascii="Tahoma" w:hAnsi="Tahoma" w:cs="Tahoma"/>
              </w:rPr>
              <w:t>gospodarskega subjekta</w:t>
            </w:r>
            <w:r w:rsidRPr="006822B0">
              <w:rPr>
                <w:rFonts w:ascii="Tahoma" w:hAnsi="Tahoma" w:cs="Tahoma"/>
                <w:snapToGrid w:val="0"/>
                <w:color w:val="000000"/>
              </w:rPr>
              <w:t>)</w:t>
            </w:r>
          </w:p>
        </w:tc>
      </w:tr>
    </w:tbl>
    <w:p w14:paraId="4B552DF3" w14:textId="77777777" w:rsidR="004F5927" w:rsidRDefault="004F5927" w:rsidP="000F19C6">
      <w:pPr>
        <w:keepNext/>
        <w:keepLines/>
        <w:rPr>
          <w:rFonts w:ascii="Tahoma" w:hAnsi="Tahoma" w:cs="Tahoma"/>
        </w:rPr>
      </w:pPr>
    </w:p>
    <w:p w14:paraId="1DD0AD14" w14:textId="77777777" w:rsidR="004F5927" w:rsidRDefault="004F5927" w:rsidP="000F19C6">
      <w:pPr>
        <w:keepNext/>
        <w:keepLines/>
      </w:pPr>
      <w: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342"/>
      </w:tblGrid>
      <w:tr w:rsidR="004F5927" w:rsidRPr="00763FFE" w14:paraId="0C387861" w14:textId="77777777" w:rsidTr="00712877">
        <w:tc>
          <w:tcPr>
            <w:tcW w:w="7867" w:type="dxa"/>
            <w:tcBorders>
              <w:top w:val="single" w:sz="4" w:space="0" w:color="auto"/>
              <w:bottom w:val="single" w:sz="4" w:space="0" w:color="auto"/>
            </w:tcBorders>
          </w:tcPr>
          <w:p w14:paraId="698C9E06"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lastRenderedPageBreak/>
              <w:t>IZJAVA O TRANSPORTNIH SREDSTVIH</w:t>
            </w:r>
          </w:p>
        </w:tc>
        <w:tc>
          <w:tcPr>
            <w:tcW w:w="1342" w:type="dxa"/>
            <w:tcBorders>
              <w:top w:val="single" w:sz="4" w:space="0" w:color="auto"/>
              <w:bottom w:val="single" w:sz="4" w:space="0" w:color="auto"/>
            </w:tcBorders>
          </w:tcPr>
          <w:p w14:paraId="52972A24" w14:textId="77777777" w:rsidR="004F5927" w:rsidRPr="00763FFE" w:rsidRDefault="004F5927" w:rsidP="005147DF">
            <w:pPr>
              <w:keepNext/>
              <w:keepLines/>
              <w:spacing w:after="0" w:line="240" w:lineRule="auto"/>
              <w:jc w:val="both"/>
              <w:rPr>
                <w:rFonts w:ascii="Tahoma" w:hAnsi="Tahoma" w:cs="Tahoma"/>
                <w:b/>
                <w:i/>
                <w:sz w:val="20"/>
                <w:szCs w:val="20"/>
              </w:rPr>
            </w:pPr>
            <w:r w:rsidRPr="00763FFE">
              <w:rPr>
                <w:rFonts w:ascii="Tahoma" w:hAnsi="Tahoma" w:cs="Tahoma"/>
                <w:b/>
                <w:i/>
                <w:sz w:val="20"/>
                <w:szCs w:val="20"/>
              </w:rPr>
              <w:t xml:space="preserve">Priloga 6 </w:t>
            </w:r>
          </w:p>
        </w:tc>
      </w:tr>
    </w:tbl>
    <w:p w14:paraId="6D6ED7C9" w14:textId="77777777" w:rsidR="004F5927" w:rsidRPr="00763FFE" w:rsidRDefault="004F5927" w:rsidP="005147DF">
      <w:pPr>
        <w:keepNext/>
        <w:keepLines/>
        <w:tabs>
          <w:tab w:val="left" w:pos="993"/>
        </w:tabs>
        <w:spacing w:after="0" w:line="240" w:lineRule="auto"/>
        <w:ind w:left="993" w:hanging="993"/>
        <w:jc w:val="right"/>
        <w:rPr>
          <w:rFonts w:ascii="Tahoma" w:hAnsi="Tahoma" w:cs="Tahoma"/>
          <w:sz w:val="20"/>
          <w:szCs w:val="20"/>
        </w:rPr>
      </w:pPr>
    </w:p>
    <w:p w14:paraId="50591CD9" w14:textId="77777777" w:rsidR="004F5927" w:rsidRPr="00763FFE" w:rsidRDefault="004F5927" w:rsidP="00CD03BC">
      <w:pPr>
        <w:keepNext/>
        <w:keepLines/>
        <w:spacing w:after="0" w:line="240" w:lineRule="auto"/>
        <w:rPr>
          <w:rFonts w:ascii="Tahoma" w:hAnsi="Tahoma" w:cs="Tahoma"/>
          <w:sz w:val="20"/>
          <w:szCs w:val="20"/>
        </w:rPr>
      </w:pPr>
      <w:r w:rsidRPr="00763FFE">
        <w:rPr>
          <w:rFonts w:ascii="Tahoma" w:hAnsi="Tahoma" w:cs="Tahoma"/>
          <w:sz w:val="20"/>
          <w:szCs w:val="20"/>
        </w:rPr>
        <w:t>Kot gospodarski subjekt: _________________________________________________________________ za izbiro ponudnika za javno naročilo:</w:t>
      </w:r>
    </w:p>
    <w:p w14:paraId="05B4A127" w14:textId="77777777" w:rsidR="004F5927" w:rsidRPr="00763FFE" w:rsidRDefault="004F5927" w:rsidP="005147DF">
      <w:pPr>
        <w:keepNext/>
        <w:keepLines/>
        <w:spacing w:after="0" w:line="240" w:lineRule="auto"/>
        <w:rPr>
          <w:rFonts w:ascii="Tahoma" w:hAnsi="Tahoma" w:cs="Tahoma"/>
          <w:sz w:val="20"/>
          <w:szCs w:val="20"/>
        </w:rPr>
      </w:pPr>
    </w:p>
    <w:p w14:paraId="7D97135B" w14:textId="77777777" w:rsidR="004F5927" w:rsidRPr="00763FFE" w:rsidRDefault="00FB3CE8" w:rsidP="005147DF">
      <w:pPr>
        <w:keepNext/>
        <w:keepLines/>
        <w:spacing w:after="0" w:line="240" w:lineRule="auto"/>
        <w:jc w:val="both"/>
        <w:rPr>
          <w:rFonts w:ascii="Tahoma" w:hAnsi="Tahoma" w:cs="Tahoma"/>
          <w:b/>
          <w:sz w:val="20"/>
          <w:szCs w:val="20"/>
        </w:rPr>
      </w:pPr>
      <w:r w:rsidRPr="00763FFE">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Pr="00763FFE">
        <w:rPr>
          <w:rFonts w:ascii="Tahoma" w:hAnsi="Tahoma" w:cs="Tahoma"/>
          <w:b/>
          <w:sz w:val="20"/>
          <w:szCs w:val="20"/>
          <w:lang w:val="x-none"/>
        </w:rPr>
        <w:t xml:space="preserve">– </w:t>
      </w:r>
      <w:r w:rsidR="0053567E" w:rsidRPr="0053567E">
        <w:rPr>
          <w:rFonts w:ascii="Tahoma" w:hAnsi="Tahoma" w:cs="Tahoma"/>
          <w:b/>
          <w:color w:val="272727"/>
          <w:sz w:val="20"/>
          <w:szCs w:val="20"/>
          <w:shd w:val="clear" w:color="auto" w:fill="FFFFFF"/>
        </w:rPr>
        <w:t>Prevzem gradbenega kompozita in odpadnega pepela</w:t>
      </w:r>
    </w:p>
    <w:p w14:paraId="27CE811F" w14:textId="77777777" w:rsidR="004F5927" w:rsidRPr="00763FFE" w:rsidRDefault="004F5927" w:rsidP="005147DF">
      <w:pPr>
        <w:keepNext/>
        <w:keepLines/>
        <w:spacing w:after="0" w:line="240" w:lineRule="auto"/>
        <w:jc w:val="center"/>
        <w:rPr>
          <w:rFonts w:ascii="Tahoma" w:hAnsi="Tahoma" w:cs="Tahoma"/>
          <w:b/>
          <w:sz w:val="20"/>
          <w:szCs w:val="20"/>
        </w:rPr>
      </w:pPr>
    </w:p>
    <w:p w14:paraId="383C4DDD"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b/>
          <w:sz w:val="20"/>
          <w:szCs w:val="20"/>
        </w:rPr>
        <w:t xml:space="preserve"> </w:t>
      </w:r>
    </w:p>
    <w:p w14:paraId="7C83FBB0" w14:textId="77777777" w:rsidR="00F3780A"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t>izjavljamo, da bomo zagotovili zadostno število transportnih sredstev za nemoteno izvajanje storitev ter, da bomo izvajali prevoze s transportnimi sredstvi kot so zahtevani v tej razpisni dokumentaciji</w:t>
      </w:r>
    </w:p>
    <w:p w14:paraId="6E5B780F"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t>Nespoštovanje določil je razlog za prekinitev in odstop od okvirnega sporazuma, brez kakršnekoli obveznosti do izvajalca.</w:t>
      </w:r>
    </w:p>
    <w:p w14:paraId="4619D1A8" w14:textId="77777777" w:rsidR="004F5927" w:rsidRPr="00763FFE" w:rsidRDefault="004F5927" w:rsidP="005147DF">
      <w:pPr>
        <w:keepNext/>
        <w:keepLines/>
        <w:spacing w:after="0" w:line="240" w:lineRule="auto"/>
        <w:jc w:val="both"/>
        <w:rPr>
          <w:rFonts w:ascii="Tahoma" w:hAnsi="Tahoma" w:cs="Tahoma"/>
          <w:sz w:val="20"/>
          <w:szCs w:val="20"/>
        </w:rPr>
      </w:pPr>
    </w:p>
    <w:p w14:paraId="678CFDC2" w14:textId="77777777" w:rsidR="004F5927" w:rsidRPr="00763FFE" w:rsidRDefault="004F5927" w:rsidP="005147DF">
      <w:pPr>
        <w:keepNext/>
        <w:keepLines/>
        <w:spacing w:after="0" w:line="240" w:lineRule="auto"/>
        <w:jc w:val="both"/>
        <w:rPr>
          <w:rFonts w:ascii="Tahoma" w:hAnsi="Tahoma" w:cs="Tahoma"/>
          <w:sz w:val="20"/>
          <w:szCs w:val="20"/>
        </w:rPr>
      </w:pPr>
    </w:p>
    <w:p w14:paraId="26EFF29D" w14:textId="77777777" w:rsidR="004F5927" w:rsidRPr="00763FFE" w:rsidRDefault="004F5927" w:rsidP="005147DF">
      <w:pPr>
        <w:keepNext/>
        <w:keepLines/>
        <w:spacing w:after="0" w:line="240" w:lineRule="auto"/>
        <w:jc w:val="both"/>
        <w:rPr>
          <w:rFonts w:ascii="Tahoma" w:hAnsi="Tahoma" w:cs="Tahoma"/>
          <w:sz w:val="20"/>
          <w:szCs w:val="20"/>
        </w:rPr>
      </w:pPr>
    </w:p>
    <w:p w14:paraId="5E3B4388" w14:textId="77777777" w:rsidR="004F5927" w:rsidRPr="00763FFE" w:rsidRDefault="004F5927" w:rsidP="005147DF">
      <w:pPr>
        <w:keepNext/>
        <w:keepLines/>
        <w:spacing w:after="0" w:line="240" w:lineRule="auto"/>
        <w:jc w:val="both"/>
        <w:rPr>
          <w:rFonts w:ascii="Tahoma" w:hAnsi="Tahoma" w:cs="Tahoma"/>
          <w:sz w:val="20"/>
          <w:szCs w:val="20"/>
        </w:rPr>
      </w:pPr>
    </w:p>
    <w:p w14:paraId="229A91B9" w14:textId="77777777" w:rsidR="004F5927" w:rsidRPr="00763FFE" w:rsidRDefault="004F5927" w:rsidP="005147DF">
      <w:pPr>
        <w:keepNext/>
        <w:keepLines/>
        <w:spacing w:after="0" w:line="240" w:lineRule="auto"/>
        <w:jc w:val="both"/>
        <w:rPr>
          <w:rFonts w:ascii="Tahoma" w:hAnsi="Tahoma" w:cs="Tahoma"/>
          <w:sz w:val="20"/>
          <w:szCs w:val="20"/>
        </w:rPr>
      </w:pPr>
    </w:p>
    <w:p w14:paraId="1ED52D77" w14:textId="77777777" w:rsidR="004F5927" w:rsidRPr="00763FFE" w:rsidRDefault="004F5927" w:rsidP="005147DF">
      <w:pPr>
        <w:keepNext/>
        <w:keepLines/>
        <w:spacing w:after="0" w:line="240" w:lineRule="auto"/>
        <w:jc w:val="both"/>
        <w:rPr>
          <w:rFonts w:ascii="Tahoma" w:hAnsi="Tahoma" w:cs="Tahoma"/>
          <w:sz w:val="20"/>
          <w:szCs w:val="20"/>
        </w:rPr>
      </w:pPr>
    </w:p>
    <w:p w14:paraId="733DFE1A" w14:textId="77777777" w:rsidR="004F5927" w:rsidRPr="00763FFE" w:rsidRDefault="004F5927" w:rsidP="005147DF">
      <w:pPr>
        <w:keepNext/>
        <w:keepLines/>
        <w:spacing w:after="0" w:line="240" w:lineRule="auto"/>
        <w:jc w:val="both"/>
        <w:rPr>
          <w:rFonts w:ascii="Tahoma" w:hAnsi="Tahoma" w:cs="Tahoma"/>
          <w:sz w:val="20"/>
          <w:szCs w:val="20"/>
        </w:rPr>
      </w:pPr>
    </w:p>
    <w:p w14:paraId="2C4A1D6A" w14:textId="77777777" w:rsidR="004F5927" w:rsidRPr="00763FFE" w:rsidRDefault="004F5927" w:rsidP="005147DF">
      <w:pPr>
        <w:keepNext/>
        <w:keepLines/>
        <w:spacing w:after="0" w:line="240" w:lineRule="auto"/>
        <w:jc w:val="both"/>
        <w:rPr>
          <w:rFonts w:ascii="Tahoma" w:hAnsi="Tahoma" w:cs="Tahoma"/>
          <w:sz w:val="20"/>
          <w:szCs w:val="20"/>
        </w:rPr>
      </w:pPr>
    </w:p>
    <w:p w14:paraId="325729A0" w14:textId="77777777" w:rsidR="004F5927" w:rsidRPr="00763FFE" w:rsidRDefault="004F5927" w:rsidP="005147DF">
      <w:pPr>
        <w:keepNext/>
        <w:keepLines/>
        <w:spacing w:after="0" w:line="240" w:lineRule="auto"/>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763FFE" w14:paraId="71A374D4" w14:textId="77777777" w:rsidTr="00712877">
        <w:trPr>
          <w:trHeight w:val="235"/>
        </w:trPr>
        <w:tc>
          <w:tcPr>
            <w:tcW w:w="3402" w:type="dxa"/>
            <w:tcBorders>
              <w:bottom w:val="single" w:sz="4" w:space="0" w:color="auto"/>
            </w:tcBorders>
          </w:tcPr>
          <w:p w14:paraId="54E4A8DA"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p>
        </w:tc>
        <w:tc>
          <w:tcPr>
            <w:tcW w:w="2268" w:type="dxa"/>
          </w:tcPr>
          <w:p w14:paraId="632EA935"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p>
        </w:tc>
        <w:tc>
          <w:tcPr>
            <w:tcW w:w="3686" w:type="dxa"/>
            <w:tcBorders>
              <w:bottom w:val="single" w:sz="4" w:space="0" w:color="auto"/>
            </w:tcBorders>
          </w:tcPr>
          <w:p w14:paraId="101E3351" w14:textId="77777777" w:rsidR="004F5927" w:rsidRPr="00763FFE" w:rsidRDefault="004F5927" w:rsidP="005147DF">
            <w:pPr>
              <w:keepNext/>
              <w:keepLines/>
              <w:tabs>
                <w:tab w:val="left" w:pos="567"/>
                <w:tab w:val="num" w:pos="851"/>
                <w:tab w:val="left" w:pos="993"/>
              </w:tabs>
              <w:spacing w:after="0" w:line="240" w:lineRule="auto"/>
              <w:jc w:val="both"/>
              <w:rPr>
                <w:rFonts w:ascii="Tahoma" w:hAnsi="Tahoma" w:cs="Tahoma"/>
                <w:snapToGrid w:val="0"/>
                <w:color w:val="000000"/>
                <w:sz w:val="20"/>
                <w:szCs w:val="20"/>
              </w:rPr>
            </w:pPr>
          </w:p>
        </w:tc>
      </w:tr>
      <w:tr w:rsidR="004F5927" w:rsidRPr="00763FFE" w14:paraId="661D5833" w14:textId="77777777" w:rsidTr="00712877">
        <w:trPr>
          <w:trHeight w:val="235"/>
        </w:trPr>
        <w:tc>
          <w:tcPr>
            <w:tcW w:w="3402" w:type="dxa"/>
            <w:tcBorders>
              <w:top w:val="single" w:sz="4" w:space="0" w:color="auto"/>
            </w:tcBorders>
          </w:tcPr>
          <w:p w14:paraId="26C5D105"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r w:rsidRPr="00763FFE">
              <w:rPr>
                <w:rFonts w:ascii="Tahoma" w:hAnsi="Tahoma" w:cs="Tahoma"/>
                <w:snapToGrid w:val="0"/>
                <w:color w:val="000000"/>
                <w:sz w:val="20"/>
                <w:szCs w:val="20"/>
              </w:rPr>
              <w:t>(kraj, datum)</w:t>
            </w:r>
          </w:p>
        </w:tc>
        <w:tc>
          <w:tcPr>
            <w:tcW w:w="2268" w:type="dxa"/>
          </w:tcPr>
          <w:p w14:paraId="0DF064CB" w14:textId="77777777" w:rsidR="004F5927" w:rsidRPr="00763FFE" w:rsidRDefault="004F5927" w:rsidP="005147DF">
            <w:pPr>
              <w:keepNext/>
              <w:keepLines/>
              <w:spacing w:after="0" w:line="240" w:lineRule="auto"/>
              <w:jc w:val="center"/>
              <w:rPr>
                <w:rFonts w:ascii="Tahoma" w:hAnsi="Tahoma" w:cs="Tahoma"/>
                <w:snapToGrid w:val="0"/>
                <w:color w:val="000000"/>
                <w:sz w:val="20"/>
                <w:szCs w:val="20"/>
              </w:rPr>
            </w:pPr>
            <w:r w:rsidRPr="00763FFE">
              <w:rPr>
                <w:rFonts w:ascii="Tahoma" w:hAnsi="Tahoma" w:cs="Tahoma"/>
                <w:snapToGrid w:val="0"/>
                <w:color w:val="000000"/>
                <w:sz w:val="20"/>
                <w:szCs w:val="20"/>
              </w:rPr>
              <w:t>žig</w:t>
            </w:r>
          </w:p>
        </w:tc>
        <w:tc>
          <w:tcPr>
            <w:tcW w:w="3686" w:type="dxa"/>
            <w:tcBorders>
              <w:top w:val="single" w:sz="4" w:space="0" w:color="auto"/>
            </w:tcBorders>
          </w:tcPr>
          <w:p w14:paraId="5A576728"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r w:rsidRPr="00763FFE">
              <w:rPr>
                <w:rFonts w:ascii="Tahoma" w:hAnsi="Tahoma" w:cs="Tahoma"/>
                <w:snapToGrid w:val="0"/>
                <w:color w:val="000000"/>
                <w:sz w:val="20"/>
                <w:szCs w:val="20"/>
              </w:rPr>
              <w:t>(</w:t>
            </w:r>
            <w:r w:rsidRPr="00763FFE">
              <w:rPr>
                <w:rFonts w:ascii="Tahoma" w:hAnsi="Tahoma" w:cs="Tahoma"/>
                <w:snapToGrid w:val="0"/>
                <w:sz w:val="20"/>
                <w:szCs w:val="20"/>
              </w:rPr>
              <w:t xml:space="preserve">ime in priimek ter podpis odgovorne osebe </w:t>
            </w:r>
            <w:r w:rsidRPr="00763FFE">
              <w:rPr>
                <w:rFonts w:ascii="Tahoma" w:hAnsi="Tahoma" w:cs="Tahoma"/>
                <w:sz w:val="20"/>
                <w:szCs w:val="20"/>
              </w:rPr>
              <w:t>gospodarskega subjekta</w:t>
            </w:r>
            <w:r w:rsidRPr="00763FFE">
              <w:rPr>
                <w:rFonts w:ascii="Tahoma" w:hAnsi="Tahoma" w:cs="Tahoma"/>
                <w:snapToGrid w:val="0"/>
                <w:color w:val="000000"/>
                <w:sz w:val="20"/>
                <w:szCs w:val="20"/>
              </w:rPr>
              <w:t>)</w:t>
            </w:r>
          </w:p>
        </w:tc>
      </w:tr>
    </w:tbl>
    <w:p w14:paraId="0ECD813C" w14:textId="77777777" w:rsidR="004F5927" w:rsidRDefault="004F5927" w:rsidP="000F19C6">
      <w:pPr>
        <w:keepNext/>
        <w:keepLines/>
        <w:rPr>
          <w:rFonts w:ascii="Tahoma" w:hAnsi="Tahoma" w:cs="Tahoma"/>
        </w:rPr>
      </w:pPr>
    </w:p>
    <w:p w14:paraId="7CE39311" w14:textId="77777777" w:rsidR="004F5927" w:rsidRDefault="004F5927" w:rsidP="000F19C6">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4F5927" w:rsidRPr="00763FFE" w14:paraId="6C917FAF" w14:textId="77777777" w:rsidTr="00712877">
        <w:tc>
          <w:tcPr>
            <w:tcW w:w="8150" w:type="dxa"/>
            <w:tcBorders>
              <w:top w:val="single" w:sz="4" w:space="0" w:color="auto"/>
              <w:left w:val="single" w:sz="4" w:space="0" w:color="auto"/>
              <w:bottom w:val="single" w:sz="4" w:space="0" w:color="auto"/>
              <w:right w:val="single" w:sz="4" w:space="0" w:color="808080"/>
            </w:tcBorders>
            <w:hideMark/>
          </w:tcPr>
          <w:p w14:paraId="418DDCD3" w14:textId="77777777" w:rsidR="004F5927" w:rsidRPr="00763FFE" w:rsidRDefault="004F5927" w:rsidP="005147DF">
            <w:pPr>
              <w:keepNext/>
              <w:keepLines/>
              <w:spacing w:after="0" w:line="240" w:lineRule="auto"/>
              <w:rPr>
                <w:rFonts w:ascii="Tahoma" w:hAnsi="Tahoma" w:cs="Tahoma"/>
                <w:sz w:val="20"/>
                <w:szCs w:val="20"/>
              </w:rPr>
            </w:pPr>
            <w:r w:rsidRPr="00763FFE">
              <w:rPr>
                <w:rFonts w:ascii="Tahoma" w:hAnsi="Tahoma" w:cs="Tahoma"/>
                <w:noProof/>
                <w:sz w:val="20"/>
                <w:szCs w:val="20"/>
              </w:rPr>
              <w:lastRenderedPageBreak/>
              <w:br w:type="page"/>
            </w:r>
            <w:r w:rsidRPr="00763FFE">
              <w:rPr>
                <w:rFonts w:ascii="Tahoma" w:hAnsi="Tahoma" w:cs="Tahoma"/>
                <w:sz w:val="20"/>
                <w:szCs w:val="20"/>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7A5D68FC" w14:textId="77777777" w:rsidR="004F5927" w:rsidRPr="00763FFE" w:rsidRDefault="004F5927" w:rsidP="005147DF">
            <w:pPr>
              <w:keepNext/>
              <w:keepLines/>
              <w:spacing w:after="0" w:line="240" w:lineRule="auto"/>
              <w:rPr>
                <w:rFonts w:ascii="Tahoma" w:hAnsi="Tahoma" w:cs="Tahoma"/>
                <w:b/>
                <w:i/>
                <w:sz w:val="20"/>
                <w:szCs w:val="20"/>
              </w:rPr>
            </w:pPr>
            <w:r w:rsidRPr="00763FFE">
              <w:rPr>
                <w:rFonts w:ascii="Tahoma" w:hAnsi="Tahoma" w:cs="Tahoma"/>
                <w:b/>
                <w:i/>
                <w:sz w:val="20"/>
                <w:szCs w:val="20"/>
              </w:rPr>
              <w:t>Priloga 7</w:t>
            </w:r>
          </w:p>
        </w:tc>
      </w:tr>
    </w:tbl>
    <w:p w14:paraId="24DC4B65" w14:textId="77777777" w:rsidR="004F5927" w:rsidRPr="00763FFE" w:rsidRDefault="004F5927" w:rsidP="005147DF">
      <w:pPr>
        <w:keepNext/>
        <w:keepLines/>
        <w:spacing w:after="0" w:line="240" w:lineRule="auto"/>
        <w:rPr>
          <w:rFonts w:ascii="Tahoma" w:hAnsi="Tahoma" w:cs="Tahoma"/>
          <w:sz w:val="20"/>
          <w:szCs w:val="20"/>
        </w:rPr>
      </w:pPr>
    </w:p>
    <w:p w14:paraId="32452E0B" w14:textId="77777777" w:rsidR="004F5927" w:rsidRPr="00763FFE" w:rsidRDefault="004F5927" w:rsidP="005147DF">
      <w:pPr>
        <w:keepNext/>
        <w:keepLines/>
        <w:spacing w:after="0" w:line="240" w:lineRule="auto"/>
        <w:rPr>
          <w:rFonts w:ascii="Tahoma" w:hAnsi="Tahoma" w:cs="Tahoma"/>
          <w:sz w:val="20"/>
          <w:szCs w:val="20"/>
        </w:rPr>
      </w:pPr>
    </w:p>
    <w:p w14:paraId="2304395C" w14:textId="77777777" w:rsidR="004F5927" w:rsidRPr="00763FFE" w:rsidRDefault="004F5927" w:rsidP="00B57C06">
      <w:pPr>
        <w:keepNext/>
        <w:keepLines/>
        <w:spacing w:after="0" w:line="240" w:lineRule="auto"/>
        <w:rPr>
          <w:rFonts w:ascii="Tahoma" w:hAnsi="Tahoma" w:cs="Tahoma"/>
          <w:sz w:val="20"/>
          <w:szCs w:val="20"/>
        </w:rPr>
      </w:pPr>
      <w:r w:rsidRPr="00763FFE">
        <w:rPr>
          <w:rFonts w:ascii="Tahoma" w:hAnsi="Tahoma" w:cs="Tahoma"/>
          <w:sz w:val="20"/>
          <w:szCs w:val="20"/>
        </w:rPr>
        <w:t>Kot gospodarski subjekt: _________________________________________________________________ za izbiro ponudnika za javno naročilo:</w:t>
      </w:r>
    </w:p>
    <w:p w14:paraId="74193E55" w14:textId="77777777" w:rsidR="004F5927" w:rsidRPr="00763FFE" w:rsidRDefault="004F5927" w:rsidP="005147DF">
      <w:pPr>
        <w:keepNext/>
        <w:keepLines/>
        <w:spacing w:after="0" w:line="240" w:lineRule="auto"/>
        <w:rPr>
          <w:rFonts w:ascii="Tahoma" w:hAnsi="Tahoma" w:cs="Tahoma"/>
          <w:sz w:val="20"/>
          <w:szCs w:val="20"/>
        </w:rPr>
      </w:pPr>
    </w:p>
    <w:p w14:paraId="077940C3" w14:textId="77777777" w:rsidR="004F5927" w:rsidRPr="00763FFE" w:rsidRDefault="00EE0549" w:rsidP="00F3780A">
      <w:pPr>
        <w:keepNext/>
        <w:keepLines/>
        <w:spacing w:after="0" w:line="240" w:lineRule="auto"/>
        <w:jc w:val="both"/>
        <w:rPr>
          <w:rFonts w:ascii="Tahoma" w:hAnsi="Tahoma" w:cs="Tahoma"/>
          <w:sz w:val="20"/>
          <w:szCs w:val="20"/>
        </w:rPr>
      </w:pPr>
      <w:r w:rsidRPr="00763FFE">
        <w:rPr>
          <w:rFonts w:ascii="Tahoma" w:hAnsi="Tahoma" w:cs="Tahoma"/>
          <w:b/>
          <w:sz w:val="20"/>
          <w:szCs w:val="20"/>
          <w:lang w:val="x-none"/>
        </w:rPr>
        <w:t>JPE-SAL-</w:t>
      </w:r>
      <w:r w:rsidR="00DC4380" w:rsidRPr="00DC4380">
        <w:rPr>
          <w:rFonts w:ascii="Tahoma" w:hAnsi="Tahoma" w:cs="Tahoma"/>
          <w:b/>
          <w:sz w:val="20"/>
          <w:szCs w:val="20"/>
        </w:rPr>
        <w:t>425/24</w:t>
      </w:r>
      <w:r w:rsidR="00DC4380">
        <w:rPr>
          <w:rFonts w:ascii="Tahoma" w:hAnsi="Tahoma" w:cs="Tahoma"/>
          <w:b/>
          <w:sz w:val="20"/>
          <w:szCs w:val="20"/>
        </w:rPr>
        <w:t xml:space="preserve"> </w:t>
      </w:r>
      <w:r w:rsidRPr="00763FFE">
        <w:rPr>
          <w:rFonts w:ascii="Tahoma" w:hAnsi="Tahoma" w:cs="Tahoma"/>
          <w:b/>
          <w:sz w:val="20"/>
          <w:szCs w:val="20"/>
          <w:lang w:val="x-none"/>
        </w:rPr>
        <w:t xml:space="preserve">– </w:t>
      </w:r>
      <w:r w:rsidR="00F3780A" w:rsidRPr="00763FFE">
        <w:rPr>
          <w:rFonts w:ascii="Tahoma" w:hAnsi="Tahoma" w:cs="Tahoma"/>
          <w:b/>
          <w:color w:val="272727"/>
          <w:sz w:val="20"/>
          <w:szCs w:val="20"/>
          <w:shd w:val="clear" w:color="auto" w:fill="FFFFFF"/>
        </w:rPr>
        <w:t>Prevzem gradbenega kompozita in odpadnega pepela</w:t>
      </w:r>
      <w:r w:rsidR="00840957" w:rsidRPr="00763FFE">
        <w:rPr>
          <w:rFonts w:ascii="Tahoma" w:hAnsi="Tahoma" w:cs="Tahoma"/>
          <w:b/>
          <w:color w:val="272727"/>
          <w:sz w:val="20"/>
          <w:szCs w:val="20"/>
          <w:shd w:val="clear" w:color="auto" w:fill="FFFFFF"/>
        </w:rPr>
        <w:t xml:space="preserve"> </w:t>
      </w:r>
      <w:r w:rsidR="004F5927" w:rsidRPr="00763FFE">
        <w:rPr>
          <w:rFonts w:ascii="Tahoma" w:hAnsi="Tahoma" w:cs="Tahoma"/>
          <w:sz w:val="20"/>
          <w:szCs w:val="20"/>
        </w:rPr>
        <w:t>prilagamo potrdilo naročnik o ogledu objekta.</w:t>
      </w:r>
    </w:p>
    <w:p w14:paraId="51B6324F" w14:textId="77777777" w:rsidR="004F5927" w:rsidRPr="00763FFE" w:rsidRDefault="004F5927" w:rsidP="005147DF">
      <w:pPr>
        <w:keepNext/>
        <w:keepLines/>
        <w:spacing w:after="0" w:line="240" w:lineRule="auto"/>
        <w:jc w:val="both"/>
        <w:rPr>
          <w:rFonts w:ascii="Tahoma" w:hAnsi="Tahoma" w:cs="Tahoma"/>
          <w:sz w:val="20"/>
          <w:szCs w:val="20"/>
        </w:rPr>
      </w:pPr>
    </w:p>
    <w:p w14:paraId="55B4E6C0" w14:textId="77777777" w:rsidR="004F5927" w:rsidRPr="00763FFE" w:rsidRDefault="004F5927" w:rsidP="005147DF">
      <w:pPr>
        <w:keepNext/>
        <w:keepLines/>
        <w:spacing w:after="0" w:line="240" w:lineRule="auto"/>
        <w:jc w:val="both"/>
        <w:rPr>
          <w:rFonts w:ascii="Tahoma" w:hAnsi="Tahoma" w:cs="Tahoma"/>
          <w:sz w:val="20"/>
          <w:szCs w:val="20"/>
        </w:rPr>
      </w:pPr>
    </w:p>
    <w:p w14:paraId="18053CBA"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t xml:space="preserve">Na osnovi zahteve iz razpisne dokumentacije št. </w:t>
      </w:r>
      <w:r w:rsidR="00BB2FBD" w:rsidRPr="00763FFE">
        <w:rPr>
          <w:rFonts w:ascii="Tahoma" w:hAnsi="Tahoma" w:cs="Tahoma"/>
          <w:sz w:val="20"/>
          <w:szCs w:val="20"/>
        </w:rPr>
        <w:t>JPE-SAL-</w:t>
      </w:r>
      <w:r w:rsidR="00DC4380">
        <w:rPr>
          <w:rFonts w:ascii="Tahoma" w:hAnsi="Tahoma" w:cs="Tahoma"/>
          <w:sz w:val="20"/>
          <w:szCs w:val="20"/>
        </w:rPr>
        <w:t xml:space="preserve"> </w:t>
      </w:r>
      <w:r w:rsidR="00DC4380" w:rsidRPr="00DC4380">
        <w:rPr>
          <w:rFonts w:ascii="Tahoma" w:hAnsi="Tahoma" w:cs="Tahoma"/>
          <w:sz w:val="20"/>
          <w:szCs w:val="20"/>
        </w:rPr>
        <w:t>425/24</w:t>
      </w:r>
      <w:r w:rsidR="00DC4380">
        <w:rPr>
          <w:rFonts w:ascii="Tahoma" w:hAnsi="Tahoma" w:cs="Tahoma"/>
          <w:sz w:val="20"/>
          <w:szCs w:val="20"/>
        </w:rPr>
        <w:t xml:space="preserve"> </w:t>
      </w:r>
      <w:r w:rsidRPr="00763FFE">
        <w:rPr>
          <w:rFonts w:ascii="Tahoma" w:hAnsi="Tahoma" w:cs="Tahoma"/>
          <w:sz w:val="20"/>
          <w:szCs w:val="20"/>
        </w:rPr>
        <w:t xml:space="preserve">potrjujemo, da se je predstavnik(ca) gospodarskega subjekta ____________________________________________ (ime, priimek), ki je na sestanku predložil(a) ustrezno pooblastilo dne …………………………… ob ……… uri udeležil(a) sestanka in terenskega ogleda na lokacijah naročnika Toplarniška ulica 19, v Ljubljani. </w:t>
      </w:r>
    </w:p>
    <w:p w14:paraId="1BF77168" w14:textId="77777777" w:rsidR="004F5927" w:rsidRPr="00763FFE" w:rsidRDefault="004F5927" w:rsidP="005147DF">
      <w:pPr>
        <w:keepNext/>
        <w:keepLines/>
        <w:spacing w:after="0" w:line="240" w:lineRule="auto"/>
        <w:jc w:val="both"/>
        <w:rPr>
          <w:rFonts w:ascii="Tahoma" w:hAnsi="Tahoma" w:cs="Tahoma"/>
          <w:sz w:val="20"/>
          <w:szCs w:val="20"/>
        </w:rPr>
      </w:pPr>
    </w:p>
    <w:p w14:paraId="7EC66158" w14:textId="77777777" w:rsidR="004F5927" w:rsidRPr="00763FFE" w:rsidRDefault="004F5927" w:rsidP="005147DF">
      <w:pPr>
        <w:keepNext/>
        <w:keepLines/>
        <w:spacing w:after="0" w:line="240" w:lineRule="auto"/>
        <w:jc w:val="both"/>
        <w:rPr>
          <w:rFonts w:ascii="Tahoma" w:hAnsi="Tahoma" w:cs="Tahoma"/>
          <w:sz w:val="20"/>
          <w:szCs w:val="20"/>
        </w:rPr>
      </w:pPr>
    </w:p>
    <w:p w14:paraId="1B916083" w14:textId="77777777" w:rsidR="004F5927" w:rsidRPr="00763FFE" w:rsidRDefault="004F5927" w:rsidP="005147DF">
      <w:pPr>
        <w:keepNext/>
        <w:keepLines/>
        <w:spacing w:after="0" w:line="240" w:lineRule="auto"/>
        <w:jc w:val="both"/>
        <w:rPr>
          <w:rFonts w:ascii="Tahoma" w:hAnsi="Tahoma" w:cs="Tahoma"/>
          <w:sz w:val="20"/>
          <w:szCs w:val="20"/>
        </w:rPr>
      </w:pPr>
    </w:p>
    <w:p w14:paraId="333038AA" w14:textId="77777777" w:rsidR="004F5927" w:rsidRPr="00763FFE" w:rsidRDefault="004F5927" w:rsidP="005147DF">
      <w:pPr>
        <w:keepNext/>
        <w:keepLines/>
        <w:spacing w:after="0" w:line="240" w:lineRule="auto"/>
        <w:jc w:val="both"/>
        <w:rPr>
          <w:rFonts w:ascii="Tahoma" w:hAnsi="Tahoma" w:cs="Tahoma"/>
          <w:sz w:val="20"/>
          <w:szCs w:val="20"/>
        </w:rPr>
      </w:pPr>
    </w:p>
    <w:p w14:paraId="5BFA98A3" w14:textId="77777777" w:rsidR="004F5927" w:rsidRPr="00763FFE" w:rsidRDefault="004F5927" w:rsidP="005147DF">
      <w:pPr>
        <w:keepNext/>
        <w:keepLines/>
        <w:spacing w:after="0" w:line="240" w:lineRule="auto"/>
        <w:jc w:val="both"/>
        <w:rPr>
          <w:rFonts w:ascii="Tahoma" w:hAnsi="Tahoma" w:cs="Tahoma"/>
          <w:sz w:val="20"/>
          <w:szCs w:val="20"/>
        </w:rPr>
      </w:pPr>
    </w:p>
    <w:p w14:paraId="37BE9EF9" w14:textId="77777777" w:rsidR="004F5927" w:rsidRPr="00763FFE" w:rsidRDefault="004F5927" w:rsidP="005147DF">
      <w:pPr>
        <w:keepNext/>
        <w:keepLines/>
        <w:spacing w:after="0" w:line="240" w:lineRule="auto"/>
        <w:jc w:val="both"/>
        <w:rPr>
          <w:rFonts w:ascii="Tahoma" w:hAnsi="Tahoma" w:cs="Tahoma"/>
          <w:sz w:val="20"/>
          <w:szCs w:val="20"/>
        </w:rPr>
      </w:pPr>
    </w:p>
    <w:p w14:paraId="26E596AB" w14:textId="77777777" w:rsidR="004F5927" w:rsidRPr="00763FFE" w:rsidRDefault="004F5927" w:rsidP="005147DF">
      <w:pPr>
        <w:keepNext/>
        <w:keepLines/>
        <w:spacing w:after="0" w:line="240" w:lineRule="auto"/>
        <w:jc w:val="both"/>
        <w:rPr>
          <w:rFonts w:ascii="Tahoma" w:hAnsi="Tahoma" w:cs="Tahoma"/>
          <w:sz w:val="20"/>
          <w:szCs w:val="20"/>
        </w:rPr>
      </w:pPr>
    </w:p>
    <w:p w14:paraId="50D1DA4A" w14:textId="77777777" w:rsidR="004F5927" w:rsidRPr="00763FFE" w:rsidRDefault="004F5927" w:rsidP="005147DF">
      <w:pPr>
        <w:keepNext/>
        <w:keepLines/>
        <w:spacing w:after="0" w:line="240" w:lineRule="auto"/>
        <w:jc w:val="both"/>
        <w:rPr>
          <w:rFonts w:ascii="Tahoma" w:hAnsi="Tahoma" w:cs="Tahoma"/>
          <w:sz w:val="20"/>
          <w:szCs w:val="20"/>
        </w:rPr>
      </w:pPr>
    </w:p>
    <w:p w14:paraId="1DB01D41" w14:textId="77777777" w:rsidR="004F5927" w:rsidRPr="00763FFE" w:rsidRDefault="004F5927" w:rsidP="005147DF">
      <w:pPr>
        <w:keepNext/>
        <w:keepLines/>
        <w:spacing w:after="0" w:line="240" w:lineRule="auto"/>
        <w:jc w:val="both"/>
        <w:rPr>
          <w:rFonts w:ascii="Tahoma" w:hAnsi="Tahoma" w:cs="Tahoma"/>
          <w:sz w:val="20"/>
          <w:szCs w:val="20"/>
        </w:rPr>
      </w:pPr>
    </w:p>
    <w:p w14:paraId="085F0E53" w14:textId="77777777" w:rsidR="004F5927" w:rsidRPr="00763FFE" w:rsidRDefault="004F5927" w:rsidP="005147DF">
      <w:pPr>
        <w:keepNext/>
        <w:keepLines/>
        <w:spacing w:after="0" w:line="240" w:lineRule="auto"/>
        <w:jc w:val="both"/>
        <w:rPr>
          <w:rFonts w:ascii="Tahoma" w:hAnsi="Tahoma" w:cs="Tahoma"/>
          <w:sz w:val="20"/>
          <w:szCs w:val="20"/>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4F5927" w:rsidRPr="00763FFE" w14:paraId="2080E21B" w14:textId="77777777" w:rsidTr="00712877">
        <w:trPr>
          <w:trHeight w:val="235"/>
        </w:trPr>
        <w:tc>
          <w:tcPr>
            <w:tcW w:w="3401" w:type="dxa"/>
            <w:tcBorders>
              <w:top w:val="single" w:sz="4" w:space="0" w:color="auto"/>
              <w:left w:val="nil"/>
              <w:right w:val="nil"/>
            </w:tcBorders>
            <w:hideMark/>
          </w:tcPr>
          <w:p w14:paraId="41B5331C" w14:textId="77777777" w:rsidR="004F5927" w:rsidRPr="00763FFE" w:rsidRDefault="004F5927" w:rsidP="005147DF">
            <w:pPr>
              <w:keepNext/>
              <w:keepLines/>
              <w:spacing w:after="0" w:line="240" w:lineRule="auto"/>
              <w:jc w:val="center"/>
              <w:rPr>
                <w:rFonts w:ascii="Tahoma" w:hAnsi="Tahoma" w:cs="Tahoma"/>
                <w:snapToGrid w:val="0"/>
                <w:color w:val="000000"/>
                <w:sz w:val="20"/>
                <w:szCs w:val="20"/>
              </w:rPr>
            </w:pPr>
            <w:r w:rsidRPr="00763FFE">
              <w:rPr>
                <w:rFonts w:ascii="Tahoma" w:hAnsi="Tahoma" w:cs="Tahoma"/>
                <w:snapToGrid w:val="0"/>
                <w:color w:val="000000"/>
                <w:sz w:val="20"/>
                <w:szCs w:val="20"/>
              </w:rPr>
              <w:t>(podpis predstavnika gospodarskega subjekta)</w:t>
            </w:r>
          </w:p>
        </w:tc>
        <w:tc>
          <w:tcPr>
            <w:tcW w:w="2665" w:type="dxa"/>
          </w:tcPr>
          <w:p w14:paraId="5F769269" w14:textId="77777777" w:rsidR="004F5927" w:rsidRPr="00763FFE" w:rsidRDefault="004F5927" w:rsidP="005147DF">
            <w:pPr>
              <w:keepNext/>
              <w:keepLines/>
              <w:spacing w:after="0" w:line="240" w:lineRule="auto"/>
              <w:jc w:val="center"/>
              <w:rPr>
                <w:rFonts w:ascii="Tahoma" w:hAnsi="Tahoma" w:cs="Tahoma"/>
                <w:snapToGrid w:val="0"/>
                <w:color w:val="000000"/>
                <w:sz w:val="20"/>
                <w:szCs w:val="20"/>
              </w:rPr>
            </w:pPr>
            <w:r w:rsidRPr="00763FFE">
              <w:rPr>
                <w:rFonts w:ascii="Tahoma" w:hAnsi="Tahoma" w:cs="Tahoma"/>
                <w:snapToGrid w:val="0"/>
                <w:color w:val="000000"/>
                <w:sz w:val="20"/>
                <w:szCs w:val="20"/>
              </w:rPr>
              <w:t>Žig naročnika</w:t>
            </w:r>
          </w:p>
        </w:tc>
        <w:tc>
          <w:tcPr>
            <w:tcW w:w="3429" w:type="dxa"/>
            <w:tcBorders>
              <w:top w:val="single" w:sz="4" w:space="0" w:color="auto"/>
              <w:left w:val="nil"/>
              <w:right w:val="nil"/>
            </w:tcBorders>
          </w:tcPr>
          <w:p w14:paraId="62DBACCB" w14:textId="77777777" w:rsidR="004F5927" w:rsidRPr="00763FFE" w:rsidRDefault="004F5927" w:rsidP="005147DF">
            <w:pPr>
              <w:keepNext/>
              <w:keepLines/>
              <w:spacing w:after="0" w:line="240" w:lineRule="auto"/>
              <w:jc w:val="center"/>
              <w:rPr>
                <w:rFonts w:ascii="Tahoma" w:hAnsi="Tahoma" w:cs="Tahoma"/>
                <w:snapToGrid w:val="0"/>
                <w:color w:val="000000"/>
                <w:sz w:val="20"/>
                <w:szCs w:val="20"/>
              </w:rPr>
            </w:pPr>
            <w:r w:rsidRPr="00763FFE">
              <w:rPr>
                <w:rFonts w:ascii="Tahoma" w:hAnsi="Tahoma" w:cs="Tahoma"/>
                <w:snapToGrid w:val="0"/>
                <w:color w:val="000000"/>
                <w:sz w:val="20"/>
                <w:szCs w:val="20"/>
              </w:rPr>
              <w:t>(podpis predstavnika naročnika)</w:t>
            </w:r>
          </w:p>
        </w:tc>
      </w:tr>
    </w:tbl>
    <w:p w14:paraId="0B6EF10A" w14:textId="77777777" w:rsidR="004F5927" w:rsidRDefault="004F5927" w:rsidP="005147DF">
      <w:pPr>
        <w:keepNext/>
        <w:keepLines/>
        <w:spacing w:after="0" w:line="240" w:lineRule="auto"/>
        <w:rPr>
          <w:rFonts w:ascii="Tahoma" w:hAnsi="Tahoma" w:cs="Tahoma"/>
          <w:sz w:val="18"/>
        </w:rPr>
      </w:pPr>
    </w:p>
    <w:p w14:paraId="3A21CE32" w14:textId="77777777" w:rsidR="004F5927" w:rsidRDefault="004F5927" w:rsidP="000F19C6">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F5927" w:rsidRPr="00763FFE" w14:paraId="6A0AC244" w14:textId="77777777" w:rsidTr="00712877">
        <w:tc>
          <w:tcPr>
            <w:tcW w:w="8150" w:type="dxa"/>
            <w:tcBorders>
              <w:top w:val="single" w:sz="4" w:space="0" w:color="auto"/>
              <w:bottom w:val="single" w:sz="4" w:space="0" w:color="auto"/>
            </w:tcBorders>
          </w:tcPr>
          <w:p w14:paraId="3DF02B88" w14:textId="77777777" w:rsidR="004F5927" w:rsidRPr="00763FFE" w:rsidRDefault="004F5927" w:rsidP="005147DF">
            <w:pPr>
              <w:keepNext/>
              <w:keepLines/>
              <w:spacing w:after="0" w:line="240" w:lineRule="auto"/>
              <w:jc w:val="both"/>
              <w:rPr>
                <w:rFonts w:ascii="Tahoma" w:hAnsi="Tahoma" w:cs="Tahoma"/>
                <w:sz w:val="20"/>
                <w:szCs w:val="20"/>
              </w:rPr>
            </w:pPr>
            <w:r w:rsidRPr="00763FFE">
              <w:rPr>
                <w:sz w:val="20"/>
                <w:szCs w:val="20"/>
              </w:rPr>
              <w:lastRenderedPageBreak/>
              <w:br w:type="page"/>
            </w:r>
            <w:r w:rsidRPr="00763FFE">
              <w:rPr>
                <w:rFonts w:ascii="Tahoma" w:hAnsi="Tahoma" w:cs="Tahoma"/>
                <w:sz w:val="20"/>
                <w:szCs w:val="20"/>
              </w:rPr>
              <w:br w:type="page"/>
              <w:t>ZAGOTAVLJANJE VARNOSTI IN ZDRAVJA PRI DELU</w:t>
            </w:r>
          </w:p>
        </w:tc>
        <w:tc>
          <w:tcPr>
            <w:tcW w:w="1418" w:type="dxa"/>
            <w:tcBorders>
              <w:top w:val="single" w:sz="4" w:space="0" w:color="auto"/>
              <w:bottom w:val="single" w:sz="4" w:space="0" w:color="auto"/>
            </w:tcBorders>
          </w:tcPr>
          <w:p w14:paraId="41C2D24E" w14:textId="77777777" w:rsidR="004F5927" w:rsidRPr="00763FFE" w:rsidRDefault="004F5927" w:rsidP="005147DF">
            <w:pPr>
              <w:keepNext/>
              <w:keepLines/>
              <w:spacing w:after="0" w:line="240" w:lineRule="auto"/>
              <w:jc w:val="both"/>
              <w:rPr>
                <w:rFonts w:ascii="Tahoma" w:hAnsi="Tahoma" w:cs="Tahoma"/>
                <w:b/>
                <w:i/>
                <w:sz w:val="20"/>
                <w:szCs w:val="20"/>
              </w:rPr>
            </w:pPr>
            <w:r w:rsidRPr="00763FFE">
              <w:rPr>
                <w:rFonts w:ascii="Tahoma" w:hAnsi="Tahoma" w:cs="Tahoma"/>
                <w:b/>
                <w:i/>
                <w:sz w:val="20"/>
                <w:szCs w:val="20"/>
              </w:rPr>
              <w:t>Priloga 8</w:t>
            </w:r>
          </w:p>
        </w:tc>
      </w:tr>
    </w:tbl>
    <w:p w14:paraId="39CB92EE" w14:textId="77777777" w:rsidR="004F5927" w:rsidRPr="00763FFE" w:rsidRDefault="004F5927" w:rsidP="005147DF">
      <w:pPr>
        <w:keepNext/>
        <w:keepLines/>
        <w:tabs>
          <w:tab w:val="left" w:pos="993"/>
        </w:tabs>
        <w:spacing w:after="0" w:line="240" w:lineRule="auto"/>
        <w:ind w:left="993" w:hanging="993"/>
        <w:jc w:val="both"/>
        <w:rPr>
          <w:rFonts w:ascii="Tahoma" w:hAnsi="Tahoma" w:cs="Tahoma"/>
          <w:sz w:val="20"/>
          <w:szCs w:val="20"/>
        </w:rPr>
      </w:pPr>
    </w:p>
    <w:p w14:paraId="51D08156" w14:textId="77777777" w:rsidR="004F5927" w:rsidRPr="00763FFE" w:rsidRDefault="004F5927" w:rsidP="005147DF">
      <w:pPr>
        <w:keepNext/>
        <w:keepLines/>
        <w:spacing w:after="0" w:line="240" w:lineRule="auto"/>
        <w:jc w:val="both"/>
        <w:rPr>
          <w:rFonts w:ascii="Tahoma" w:hAnsi="Tahoma" w:cs="Tahoma"/>
          <w:sz w:val="20"/>
          <w:szCs w:val="20"/>
        </w:rPr>
      </w:pPr>
    </w:p>
    <w:p w14:paraId="46FEA805" w14:textId="77777777" w:rsidR="004F5927" w:rsidRPr="00763FFE" w:rsidRDefault="004F5927" w:rsidP="005147DF">
      <w:pPr>
        <w:keepNext/>
        <w:keepLines/>
        <w:spacing w:after="0" w:line="240" w:lineRule="auto"/>
        <w:jc w:val="both"/>
        <w:rPr>
          <w:rFonts w:ascii="Tahoma" w:hAnsi="Tahoma" w:cs="Tahoma"/>
          <w:sz w:val="20"/>
          <w:szCs w:val="20"/>
        </w:rPr>
      </w:pPr>
    </w:p>
    <w:p w14:paraId="3280913F" w14:textId="77777777" w:rsidR="004F5927" w:rsidRPr="00763FFE" w:rsidRDefault="004F5927" w:rsidP="008E6A12">
      <w:pPr>
        <w:keepNext/>
        <w:keepLines/>
        <w:spacing w:after="0" w:line="240" w:lineRule="auto"/>
        <w:rPr>
          <w:rFonts w:ascii="Tahoma" w:hAnsi="Tahoma" w:cs="Tahoma"/>
          <w:sz w:val="20"/>
          <w:szCs w:val="20"/>
        </w:rPr>
      </w:pPr>
      <w:r w:rsidRPr="00763FFE">
        <w:rPr>
          <w:rFonts w:ascii="Tahoma" w:hAnsi="Tahoma" w:cs="Tahoma"/>
          <w:sz w:val="20"/>
          <w:szCs w:val="20"/>
        </w:rPr>
        <w:t>Kot gospodarski subjekt: _________________________________________________________________ za izbiro ponudnika za javno naročilo:</w:t>
      </w:r>
    </w:p>
    <w:p w14:paraId="0950F807" w14:textId="77777777" w:rsidR="004F5927" w:rsidRPr="00763FFE" w:rsidRDefault="004F5927" w:rsidP="005147DF">
      <w:pPr>
        <w:keepNext/>
        <w:keepLines/>
        <w:spacing w:after="0" w:line="240" w:lineRule="auto"/>
        <w:rPr>
          <w:rFonts w:ascii="Tahoma" w:hAnsi="Tahoma" w:cs="Tahoma"/>
          <w:sz w:val="20"/>
          <w:szCs w:val="20"/>
        </w:rPr>
      </w:pPr>
    </w:p>
    <w:p w14:paraId="0247EBBB" w14:textId="77777777" w:rsidR="00902DA4" w:rsidRPr="00763FFE" w:rsidRDefault="005F7727" w:rsidP="005147DF">
      <w:pPr>
        <w:keepNext/>
        <w:keepLines/>
        <w:spacing w:after="0" w:line="240" w:lineRule="auto"/>
        <w:jc w:val="both"/>
        <w:rPr>
          <w:rFonts w:ascii="Tahoma" w:hAnsi="Tahoma" w:cs="Tahoma"/>
          <w:sz w:val="20"/>
          <w:szCs w:val="20"/>
        </w:rPr>
      </w:pPr>
      <w:r w:rsidRPr="00763FFE">
        <w:rPr>
          <w:rFonts w:ascii="Tahoma" w:hAnsi="Tahoma" w:cs="Tahoma"/>
          <w:b/>
          <w:noProof/>
          <w:sz w:val="20"/>
          <w:szCs w:val="20"/>
        </w:rPr>
        <w:t>JPE-SAL-</w:t>
      </w:r>
      <w:r w:rsidR="00DC4380" w:rsidRPr="00DC4380">
        <w:rPr>
          <w:rFonts w:ascii="Tahoma" w:hAnsi="Tahoma" w:cs="Tahoma"/>
          <w:b/>
          <w:noProof/>
          <w:sz w:val="20"/>
          <w:szCs w:val="20"/>
        </w:rPr>
        <w:t>425/24</w:t>
      </w:r>
      <w:r w:rsidR="004F5927" w:rsidRPr="00763FFE">
        <w:rPr>
          <w:rFonts w:ascii="Tahoma" w:hAnsi="Tahoma" w:cs="Tahoma"/>
          <w:b/>
          <w:color w:val="000000"/>
          <w:sz w:val="20"/>
          <w:szCs w:val="20"/>
        </w:rPr>
        <w:t xml:space="preserve">– </w:t>
      </w:r>
      <w:r w:rsidR="00F3780A" w:rsidRPr="00763FFE">
        <w:rPr>
          <w:rFonts w:ascii="Tahoma" w:hAnsi="Tahoma" w:cs="Tahoma"/>
          <w:b/>
          <w:color w:val="272727"/>
          <w:sz w:val="20"/>
          <w:szCs w:val="20"/>
          <w:shd w:val="clear" w:color="auto" w:fill="FFFFFF"/>
        </w:rPr>
        <w:t>Prevzem gradbenega kompozita in odpadnega pepela</w:t>
      </w:r>
    </w:p>
    <w:p w14:paraId="1C2B077A" w14:textId="77777777" w:rsidR="004F5927" w:rsidRPr="00763FFE" w:rsidRDefault="004F5927" w:rsidP="005147DF">
      <w:pPr>
        <w:keepNext/>
        <w:keepLines/>
        <w:spacing w:after="0" w:line="240" w:lineRule="auto"/>
        <w:rPr>
          <w:rFonts w:ascii="Tahoma" w:hAnsi="Tahoma" w:cs="Tahoma"/>
          <w:b/>
          <w:sz w:val="20"/>
          <w:szCs w:val="20"/>
        </w:rPr>
      </w:pPr>
    </w:p>
    <w:p w14:paraId="39CAA30C" w14:textId="77777777" w:rsidR="006A7D48" w:rsidRPr="00763FFE" w:rsidRDefault="006A7D48" w:rsidP="005147DF">
      <w:pPr>
        <w:keepNext/>
        <w:keepLines/>
        <w:spacing w:after="0" w:line="240" w:lineRule="auto"/>
        <w:rPr>
          <w:rFonts w:ascii="Tahoma" w:hAnsi="Tahoma" w:cs="Tahoma"/>
          <w:b/>
          <w:sz w:val="20"/>
          <w:szCs w:val="20"/>
        </w:rPr>
      </w:pPr>
    </w:p>
    <w:p w14:paraId="2DDDD808" w14:textId="77777777" w:rsidR="004F5927" w:rsidRPr="00763FFE" w:rsidRDefault="004F5927" w:rsidP="005147DF">
      <w:pPr>
        <w:keepNext/>
        <w:keepLines/>
        <w:spacing w:after="0" w:line="240" w:lineRule="auto"/>
        <w:jc w:val="center"/>
        <w:rPr>
          <w:rFonts w:ascii="Tahoma" w:hAnsi="Tahoma" w:cs="Tahoma"/>
          <w:b/>
          <w:sz w:val="20"/>
          <w:szCs w:val="20"/>
        </w:rPr>
      </w:pPr>
      <w:r w:rsidRPr="00763FFE">
        <w:rPr>
          <w:rFonts w:ascii="Tahoma" w:hAnsi="Tahoma" w:cs="Tahoma"/>
          <w:b/>
          <w:sz w:val="20"/>
          <w:szCs w:val="20"/>
        </w:rPr>
        <w:t>IZJAVLJAMO</w:t>
      </w:r>
    </w:p>
    <w:p w14:paraId="32B56820" w14:textId="77777777" w:rsidR="004F5927" w:rsidRPr="00763FFE" w:rsidRDefault="004F5927" w:rsidP="005147DF">
      <w:pPr>
        <w:keepNext/>
        <w:keepLines/>
        <w:spacing w:after="0" w:line="240" w:lineRule="auto"/>
        <w:jc w:val="both"/>
        <w:rPr>
          <w:rFonts w:ascii="Tahoma" w:hAnsi="Tahoma" w:cs="Tahoma"/>
          <w:sz w:val="20"/>
          <w:szCs w:val="20"/>
        </w:rPr>
      </w:pPr>
    </w:p>
    <w:p w14:paraId="74685675" w14:textId="77777777" w:rsidR="006A7D48" w:rsidRPr="00763FFE" w:rsidRDefault="006A7D48" w:rsidP="005147DF">
      <w:pPr>
        <w:keepNext/>
        <w:keepLines/>
        <w:spacing w:after="0" w:line="240" w:lineRule="auto"/>
        <w:jc w:val="both"/>
        <w:rPr>
          <w:rFonts w:ascii="Tahoma" w:hAnsi="Tahoma" w:cs="Tahoma"/>
          <w:sz w:val="20"/>
          <w:szCs w:val="20"/>
        </w:rPr>
      </w:pPr>
    </w:p>
    <w:p w14:paraId="61C9C79B" w14:textId="77777777" w:rsidR="004F5927" w:rsidRPr="00763FFE" w:rsidRDefault="004F5927" w:rsidP="005147DF">
      <w:pPr>
        <w:keepNext/>
        <w:keepLines/>
        <w:spacing w:after="0" w:line="240" w:lineRule="auto"/>
        <w:jc w:val="both"/>
        <w:rPr>
          <w:rFonts w:ascii="Tahoma" w:hAnsi="Tahoma" w:cs="Tahoma"/>
          <w:sz w:val="20"/>
          <w:szCs w:val="20"/>
        </w:rPr>
      </w:pPr>
      <w:r w:rsidRPr="00763FFE">
        <w:rPr>
          <w:rFonts w:ascii="Tahoma" w:hAnsi="Tahoma" w:cs="Tahoma"/>
          <w:sz w:val="20"/>
          <w:szCs w:val="20"/>
        </w:rPr>
        <w:t>Da se zavezujemo, da bomo dosledno upoštevali določbe iz razpisne dokumentacije, točka 5. Zahteve iz varstva pri delu in požarnega varstva glede:</w:t>
      </w:r>
    </w:p>
    <w:p w14:paraId="14FB5DF4" w14:textId="77777777" w:rsidR="004F5927" w:rsidRPr="00763FFE" w:rsidRDefault="004F5927" w:rsidP="003F544B">
      <w:pPr>
        <w:keepNext/>
        <w:keepLines/>
        <w:numPr>
          <w:ilvl w:val="0"/>
          <w:numId w:val="20"/>
        </w:numPr>
        <w:spacing w:after="0" w:line="240" w:lineRule="auto"/>
        <w:ind w:left="426" w:hanging="426"/>
        <w:jc w:val="both"/>
        <w:rPr>
          <w:rFonts w:ascii="Tahoma" w:hAnsi="Tahoma" w:cs="Tahoma"/>
          <w:sz w:val="20"/>
          <w:szCs w:val="20"/>
        </w:rPr>
      </w:pPr>
      <w:r w:rsidRPr="00763FFE">
        <w:rPr>
          <w:rFonts w:ascii="Tahoma" w:hAnsi="Tahoma" w:cs="Tahoma"/>
          <w:sz w:val="20"/>
          <w:szCs w:val="20"/>
        </w:rPr>
        <w:t>usposobljenosti delavcev za varno izvajanje dela,</w:t>
      </w:r>
    </w:p>
    <w:p w14:paraId="0A50088D" w14:textId="77777777" w:rsidR="004F5927" w:rsidRPr="00763FFE" w:rsidRDefault="004F5927" w:rsidP="003F544B">
      <w:pPr>
        <w:keepNext/>
        <w:keepLines/>
        <w:numPr>
          <w:ilvl w:val="0"/>
          <w:numId w:val="20"/>
        </w:numPr>
        <w:spacing w:after="0" w:line="240" w:lineRule="auto"/>
        <w:ind w:left="426" w:hanging="426"/>
        <w:jc w:val="both"/>
        <w:rPr>
          <w:rFonts w:ascii="Tahoma" w:hAnsi="Tahoma" w:cs="Tahoma"/>
          <w:sz w:val="20"/>
          <w:szCs w:val="20"/>
        </w:rPr>
      </w:pPr>
      <w:r w:rsidRPr="00763FFE">
        <w:rPr>
          <w:rFonts w:ascii="Tahoma" w:hAnsi="Tahoma" w:cs="Tahoma"/>
          <w:sz w:val="20"/>
          <w:szCs w:val="20"/>
        </w:rPr>
        <w:t>zdravstvene sposobnosti delavcev,</w:t>
      </w:r>
    </w:p>
    <w:p w14:paraId="3B64B176" w14:textId="77777777" w:rsidR="004F5927" w:rsidRPr="00763FFE" w:rsidRDefault="004F5927" w:rsidP="003F544B">
      <w:pPr>
        <w:keepNext/>
        <w:keepLines/>
        <w:numPr>
          <w:ilvl w:val="0"/>
          <w:numId w:val="20"/>
        </w:numPr>
        <w:spacing w:after="0" w:line="240" w:lineRule="auto"/>
        <w:ind w:left="426" w:hanging="426"/>
        <w:jc w:val="both"/>
        <w:rPr>
          <w:rFonts w:ascii="Tahoma" w:hAnsi="Tahoma" w:cs="Tahoma"/>
          <w:sz w:val="20"/>
          <w:szCs w:val="20"/>
        </w:rPr>
      </w:pPr>
      <w:r w:rsidRPr="00763FFE">
        <w:rPr>
          <w:rFonts w:ascii="Tahoma" w:hAnsi="Tahoma" w:cs="Tahoma"/>
          <w:sz w:val="20"/>
          <w:szCs w:val="20"/>
        </w:rPr>
        <w:t xml:space="preserve">sklepanja pisnega sporazuma o skupnih varnostnih ukrepih, </w:t>
      </w:r>
    </w:p>
    <w:p w14:paraId="20F8C41A" w14:textId="77777777" w:rsidR="004F5927" w:rsidRPr="00763FFE" w:rsidRDefault="004F5927" w:rsidP="003F544B">
      <w:pPr>
        <w:keepNext/>
        <w:keepLines/>
        <w:numPr>
          <w:ilvl w:val="0"/>
          <w:numId w:val="20"/>
        </w:numPr>
        <w:spacing w:after="0" w:line="240" w:lineRule="auto"/>
        <w:ind w:left="426" w:hanging="426"/>
        <w:jc w:val="both"/>
        <w:rPr>
          <w:rFonts w:ascii="Tahoma" w:hAnsi="Tahoma" w:cs="Tahoma"/>
          <w:sz w:val="20"/>
          <w:szCs w:val="20"/>
        </w:rPr>
      </w:pPr>
      <w:r w:rsidRPr="00763FFE">
        <w:rPr>
          <w:rFonts w:ascii="Tahoma" w:hAnsi="Tahoma" w:cs="Tahoma"/>
          <w:sz w:val="20"/>
          <w:szCs w:val="20"/>
        </w:rPr>
        <w:t>spoštovanja internih predpisov naročnika.</w:t>
      </w:r>
    </w:p>
    <w:p w14:paraId="0287D0D2"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4F5927" w:rsidRPr="00763FFE" w14:paraId="6EAE8740" w14:textId="77777777" w:rsidTr="003A3C86">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2F62C4AF" w14:textId="77777777" w:rsidR="003A3C86" w:rsidRPr="00763FFE" w:rsidRDefault="003A3C86" w:rsidP="005147DF">
            <w:pPr>
              <w:keepNext/>
              <w:keepLines/>
              <w:tabs>
                <w:tab w:val="left" w:pos="2835"/>
              </w:tabs>
              <w:spacing w:after="0" w:line="240" w:lineRule="auto"/>
              <w:ind w:left="284" w:hanging="284"/>
              <w:jc w:val="both"/>
              <w:rPr>
                <w:rFonts w:ascii="Tahoma" w:hAnsi="Tahoma" w:cs="Tahoma"/>
                <w:sz w:val="20"/>
                <w:szCs w:val="20"/>
              </w:rPr>
            </w:pPr>
          </w:p>
          <w:p w14:paraId="7B20307C"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r w:rsidRPr="00763FFE">
              <w:rPr>
                <w:rFonts w:ascii="Tahoma" w:hAnsi="Tahoma" w:cs="Tahoma"/>
                <w:sz w:val="20"/>
                <w:szCs w:val="20"/>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1CF0FDC2"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r w:rsidRPr="00763FFE">
              <w:rPr>
                <w:rFonts w:ascii="Tahoma" w:hAnsi="Tahoma" w:cs="Tahoma"/>
                <w:sz w:val="20"/>
                <w:szCs w:val="20"/>
              </w:rPr>
              <w:t>Ime in Priimek/Mobilni telefon/e-pošta:</w:t>
            </w:r>
          </w:p>
          <w:p w14:paraId="6443C6ED"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17336EEE"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2B336B77"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tc>
      </w:tr>
      <w:tr w:rsidR="004F5927" w:rsidRPr="00763FFE" w14:paraId="50ED2DDC" w14:textId="77777777" w:rsidTr="003A3C86">
        <w:trPr>
          <w:trHeight w:val="340"/>
        </w:trPr>
        <w:tc>
          <w:tcPr>
            <w:tcW w:w="3006" w:type="dxa"/>
            <w:tcBorders>
              <w:right w:val="dashSmallGap" w:sz="4" w:space="0" w:color="auto"/>
            </w:tcBorders>
            <w:shd w:val="clear" w:color="auto" w:fill="auto"/>
          </w:tcPr>
          <w:p w14:paraId="388785FB" w14:textId="77777777" w:rsidR="003A3C86" w:rsidRPr="00763FFE" w:rsidRDefault="003A3C86" w:rsidP="003A3C86">
            <w:pPr>
              <w:keepNext/>
              <w:keepLines/>
              <w:tabs>
                <w:tab w:val="left" w:pos="2835"/>
              </w:tabs>
              <w:spacing w:after="0" w:line="240" w:lineRule="auto"/>
              <w:ind w:left="284" w:hanging="284"/>
              <w:jc w:val="both"/>
              <w:rPr>
                <w:rFonts w:ascii="Tahoma" w:hAnsi="Tahoma" w:cs="Tahoma"/>
                <w:sz w:val="20"/>
                <w:szCs w:val="20"/>
              </w:rPr>
            </w:pPr>
          </w:p>
          <w:p w14:paraId="422BBF08" w14:textId="77777777" w:rsidR="004F5927" w:rsidRPr="00763FFE" w:rsidRDefault="003A3C86" w:rsidP="003A3C86">
            <w:pPr>
              <w:keepNext/>
              <w:keepLines/>
              <w:tabs>
                <w:tab w:val="left" w:pos="2835"/>
              </w:tabs>
              <w:spacing w:after="0" w:line="240" w:lineRule="auto"/>
              <w:ind w:left="284" w:hanging="284"/>
              <w:jc w:val="both"/>
              <w:rPr>
                <w:rFonts w:ascii="Tahoma" w:hAnsi="Tahoma" w:cs="Tahoma"/>
                <w:sz w:val="20"/>
                <w:szCs w:val="20"/>
              </w:rPr>
            </w:pPr>
            <w:r w:rsidRPr="00763FFE">
              <w:rPr>
                <w:rFonts w:ascii="Tahoma" w:hAnsi="Tahoma" w:cs="Tahoma"/>
                <w:sz w:val="20"/>
                <w:szCs w:val="20"/>
              </w:rPr>
              <w:t xml:space="preserve">Strokovni delavec </w:t>
            </w:r>
            <w:proofErr w:type="spellStart"/>
            <w:r w:rsidRPr="00763FFE">
              <w:rPr>
                <w:rFonts w:ascii="Tahoma" w:hAnsi="Tahoma" w:cs="Tahoma"/>
                <w:sz w:val="20"/>
                <w:szCs w:val="20"/>
              </w:rPr>
              <w:t>VpD</w:t>
            </w:r>
            <w:proofErr w:type="spellEnd"/>
            <w:r w:rsidRPr="00763FFE">
              <w:rPr>
                <w:rFonts w:ascii="Tahoma" w:hAnsi="Tahoma" w:cs="Tahoma"/>
                <w:sz w:val="20"/>
                <w:szCs w:val="20"/>
              </w:rPr>
              <w:t xml:space="preserve"> in </w:t>
            </w:r>
            <w:r w:rsidR="004F5927" w:rsidRPr="00763FFE">
              <w:rPr>
                <w:rFonts w:ascii="Tahoma" w:hAnsi="Tahoma" w:cs="Tahoma"/>
                <w:sz w:val="20"/>
                <w:szCs w:val="20"/>
              </w:rPr>
              <w:t>PV</w:t>
            </w:r>
          </w:p>
        </w:tc>
        <w:tc>
          <w:tcPr>
            <w:tcW w:w="6775" w:type="dxa"/>
            <w:tcBorders>
              <w:left w:val="dashSmallGap" w:sz="4" w:space="0" w:color="auto"/>
            </w:tcBorders>
            <w:shd w:val="clear" w:color="auto" w:fill="auto"/>
          </w:tcPr>
          <w:p w14:paraId="234C6F5F"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r w:rsidRPr="00763FFE">
              <w:rPr>
                <w:rFonts w:ascii="Tahoma" w:hAnsi="Tahoma" w:cs="Tahoma"/>
                <w:sz w:val="20"/>
                <w:szCs w:val="20"/>
              </w:rPr>
              <w:t>Ime in Priimek/Mobilni telefon/e-pošta:</w:t>
            </w:r>
          </w:p>
          <w:p w14:paraId="465964B5"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6E793B62"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3BE81151"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tc>
      </w:tr>
    </w:tbl>
    <w:p w14:paraId="36053E2B" w14:textId="77777777" w:rsidR="006A7D48" w:rsidRPr="00763FFE" w:rsidRDefault="006A7D48" w:rsidP="005147DF">
      <w:pPr>
        <w:keepNext/>
        <w:keepLines/>
        <w:tabs>
          <w:tab w:val="left" w:pos="2835"/>
        </w:tabs>
        <w:spacing w:after="0" w:line="240" w:lineRule="auto"/>
        <w:ind w:left="284" w:hanging="284"/>
        <w:jc w:val="both"/>
        <w:rPr>
          <w:rFonts w:ascii="Tahoma" w:hAnsi="Tahoma" w:cs="Tahoma"/>
          <w:sz w:val="20"/>
          <w:szCs w:val="20"/>
        </w:rPr>
      </w:pPr>
    </w:p>
    <w:p w14:paraId="022ECB05" w14:textId="77777777" w:rsidR="004F5927" w:rsidRPr="00763FFE" w:rsidRDefault="004F5927" w:rsidP="005147DF">
      <w:pPr>
        <w:keepNext/>
        <w:keepLines/>
        <w:spacing w:after="0" w:line="240" w:lineRule="auto"/>
        <w:rPr>
          <w:rFonts w:ascii="Tahoma" w:hAnsi="Tahoma" w:cs="Tahoma"/>
          <w:sz w:val="20"/>
          <w:szCs w:val="20"/>
        </w:rPr>
      </w:pPr>
      <w:r w:rsidRPr="00763FFE">
        <w:rPr>
          <w:rFonts w:ascii="Tahoma" w:hAnsi="Tahoma" w:cs="Tahoma"/>
          <w:sz w:val="20"/>
          <w:szCs w:val="20"/>
        </w:rPr>
        <w:t>Nespoštovanje določil je razlog za prekinitev in odstop od okvirnega sporazuma, brez kakršnekoli obveznosti do izvajalca.</w:t>
      </w:r>
    </w:p>
    <w:p w14:paraId="582F38A9"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269D8DEE" w14:textId="77777777" w:rsidR="004F5927" w:rsidRPr="00763FFE" w:rsidRDefault="004F5927" w:rsidP="005147DF">
      <w:pPr>
        <w:keepNext/>
        <w:keepLines/>
        <w:tabs>
          <w:tab w:val="left" w:pos="2835"/>
        </w:tabs>
        <w:spacing w:after="0" w:line="240" w:lineRule="auto"/>
        <w:ind w:left="284" w:hanging="284"/>
        <w:jc w:val="both"/>
        <w:rPr>
          <w:rFonts w:ascii="Tahoma" w:hAnsi="Tahoma" w:cs="Tahoma"/>
          <w:sz w:val="20"/>
          <w:szCs w:val="20"/>
        </w:rPr>
      </w:pPr>
    </w:p>
    <w:p w14:paraId="055AA879" w14:textId="77777777" w:rsidR="004F5927" w:rsidRPr="00763FFE" w:rsidRDefault="004F5927" w:rsidP="005147DF">
      <w:pPr>
        <w:keepNext/>
        <w:keepLines/>
        <w:spacing w:after="0" w:line="240" w:lineRule="auto"/>
        <w:jc w:val="both"/>
        <w:rPr>
          <w:rFonts w:ascii="Tahoma" w:hAnsi="Tahoma" w:cs="Tahoma"/>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4F5927" w:rsidRPr="00763FFE" w14:paraId="57090BF9" w14:textId="77777777" w:rsidTr="00712877">
        <w:trPr>
          <w:trHeight w:val="235"/>
        </w:trPr>
        <w:tc>
          <w:tcPr>
            <w:tcW w:w="3402" w:type="dxa"/>
            <w:tcBorders>
              <w:bottom w:val="single" w:sz="4" w:space="0" w:color="auto"/>
            </w:tcBorders>
          </w:tcPr>
          <w:p w14:paraId="01FDE89A"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p>
        </w:tc>
        <w:tc>
          <w:tcPr>
            <w:tcW w:w="2522" w:type="dxa"/>
          </w:tcPr>
          <w:p w14:paraId="04D109BB"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p>
        </w:tc>
        <w:tc>
          <w:tcPr>
            <w:tcW w:w="3574" w:type="dxa"/>
            <w:tcBorders>
              <w:bottom w:val="single" w:sz="4" w:space="0" w:color="auto"/>
            </w:tcBorders>
          </w:tcPr>
          <w:p w14:paraId="626EFDBC" w14:textId="77777777" w:rsidR="004F5927" w:rsidRPr="00763FFE" w:rsidRDefault="004F5927" w:rsidP="005147DF">
            <w:pPr>
              <w:keepNext/>
              <w:keepLines/>
              <w:tabs>
                <w:tab w:val="left" w:pos="567"/>
                <w:tab w:val="num" w:pos="851"/>
                <w:tab w:val="left" w:pos="993"/>
              </w:tabs>
              <w:spacing w:after="0" w:line="240" w:lineRule="auto"/>
              <w:jc w:val="both"/>
              <w:rPr>
                <w:rFonts w:ascii="Tahoma" w:hAnsi="Tahoma" w:cs="Tahoma"/>
                <w:snapToGrid w:val="0"/>
                <w:color w:val="000000"/>
                <w:sz w:val="20"/>
                <w:szCs w:val="20"/>
              </w:rPr>
            </w:pPr>
          </w:p>
        </w:tc>
      </w:tr>
      <w:tr w:rsidR="004F5927" w:rsidRPr="00763FFE" w14:paraId="2A89CB57" w14:textId="77777777" w:rsidTr="00712877">
        <w:trPr>
          <w:trHeight w:val="235"/>
        </w:trPr>
        <w:tc>
          <w:tcPr>
            <w:tcW w:w="3402" w:type="dxa"/>
            <w:tcBorders>
              <w:top w:val="single" w:sz="4" w:space="0" w:color="auto"/>
            </w:tcBorders>
          </w:tcPr>
          <w:p w14:paraId="111D3596"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r w:rsidRPr="00763FFE">
              <w:rPr>
                <w:rFonts w:ascii="Tahoma" w:hAnsi="Tahoma" w:cs="Tahoma"/>
                <w:snapToGrid w:val="0"/>
                <w:color w:val="000000"/>
                <w:sz w:val="20"/>
                <w:szCs w:val="20"/>
              </w:rPr>
              <w:t>(kraj, datum)</w:t>
            </w:r>
          </w:p>
        </w:tc>
        <w:tc>
          <w:tcPr>
            <w:tcW w:w="2522" w:type="dxa"/>
          </w:tcPr>
          <w:p w14:paraId="289D8513" w14:textId="77777777" w:rsidR="004F5927" w:rsidRPr="00763FFE" w:rsidRDefault="004F5927" w:rsidP="005147DF">
            <w:pPr>
              <w:keepNext/>
              <w:keepLines/>
              <w:spacing w:after="0" w:line="240" w:lineRule="auto"/>
              <w:jc w:val="center"/>
              <w:rPr>
                <w:rFonts w:ascii="Tahoma" w:hAnsi="Tahoma" w:cs="Tahoma"/>
                <w:snapToGrid w:val="0"/>
                <w:color w:val="000000"/>
                <w:sz w:val="20"/>
                <w:szCs w:val="20"/>
              </w:rPr>
            </w:pPr>
            <w:r w:rsidRPr="00763FFE">
              <w:rPr>
                <w:rFonts w:ascii="Tahoma" w:hAnsi="Tahoma" w:cs="Tahoma"/>
                <w:snapToGrid w:val="0"/>
                <w:color w:val="000000"/>
                <w:sz w:val="20"/>
                <w:szCs w:val="20"/>
              </w:rPr>
              <w:t>žig</w:t>
            </w:r>
          </w:p>
        </w:tc>
        <w:tc>
          <w:tcPr>
            <w:tcW w:w="3574" w:type="dxa"/>
            <w:tcBorders>
              <w:top w:val="single" w:sz="4" w:space="0" w:color="auto"/>
            </w:tcBorders>
          </w:tcPr>
          <w:p w14:paraId="3E06EB9D" w14:textId="77777777" w:rsidR="004F5927" w:rsidRPr="00763FFE" w:rsidRDefault="004F5927" w:rsidP="005147DF">
            <w:pPr>
              <w:keepNext/>
              <w:keepLines/>
              <w:spacing w:after="0" w:line="240" w:lineRule="auto"/>
              <w:jc w:val="both"/>
              <w:rPr>
                <w:rFonts w:ascii="Tahoma" w:hAnsi="Tahoma" w:cs="Tahoma"/>
                <w:snapToGrid w:val="0"/>
                <w:color w:val="000000"/>
                <w:sz w:val="20"/>
                <w:szCs w:val="20"/>
              </w:rPr>
            </w:pPr>
            <w:r w:rsidRPr="00763FFE">
              <w:rPr>
                <w:rFonts w:ascii="Tahoma" w:hAnsi="Tahoma" w:cs="Tahoma"/>
                <w:snapToGrid w:val="0"/>
                <w:color w:val="000000"/>
                <w:sz w:val="20"/>
                <w:szCs w:val="20"/>
              </w:rPr>
              <w:t>(ime in priimek ter podpis odgovorne osebe gospodarskega subjekta)</w:t>
            </w:r>
          </w:p>
        </w:tc>
      </w:tr>
    </w:tbl>
    <w:p w14:paraId="034A9244" w14:textId="77777777" w:rsidR="004F5927" w:rsidRDefault="004F5927" w:rsidP="005147DF">
      <w:pPr>
        <w:keepNext/>
        <w:keepLines/>
        <w:spacing w:after="0" w:line="240" w:lineRule="auto"/>
      </w:pPr>
    </w:p>
    <w:p w14:paraId="5ED9DD05" w14:textId="77777777" w:rsidR="005147DF" w:rsidRDefault="005147DF" w:rsidP="005147DF">
      <w:pPr>
        <w:keepNext/>
        <w:keepLines/>
        <w:spacing w:after="0" w:line="240" w:lineRule="auto"/>
      </w:pPr>
    </w:p>
    <w:p w14:paraId="6700EA00" w14:textId="77777777" w:rsidR="005147DF" w:rsidRDefault="005147DF" w:rsidP="005147DF">
      <w:pPr>
        <w:keepNext/>
        <w:keepLines/>
        <w:spacing w:after="0" w:line="240" w:lineRule="auto"/>
      </w:pPr>
    </w:p>
    <w:p w14:paraId="291DE309" w14:textId="77777777" w:rsidR="005147DF" w:rsidRDefault="005147DF" w:rsidP="005147DF">
      <w:pPr>
        <w:keepNext/>
        <w:keepLines/>
        <w:spacing w:after="0" w:line="240" w:lineRule="auto"/>
      </w:pPr>
    </w:p>
    <w:p w14:paraId="7A9B8C5C" w14:textId="77777777" w:rsidR="005147DF" w:rsidRDefault="005147DF" w:rsidP="005147DF">
      <w:pPr>
        <w:keepNext/>
        <w:keepLines/>
        <w:spacing w:after="0" w:line="240" w:lineRule="auto"/>
      </w:pPr>
    </w:p>
    <w:p w14:paraId="3C649930" w14:textId="77777777" w:rsidR="005147DF" w:rsidRDefault="005147DF" w:rsidP="005147DF">
      <w:pPr>
        <w:keepNext/>
        <w:keepLines/>
        <w:spacing w:after="0" w:line="240" w:lineRule="auto"/>
      </w:pPr>
    </w:p>
    <w:p w14:paraId="7A559256" w14:textId="77777777" w:rsidR="005147DF" w:rsidRDefault="005147DF" w:rsidP="005147DF">
      <w:pPr>
        <w:keepNext/>
        <w:keepLines/>
        <w:spacing w:after="0" w:line="240" w:lineRule="auto"/>
      </w:pPr>
    </w:p>
    <w:p w14:paraId="3FDBED85" w14:textId="77777777" w:rsidR="005147DF" w:rsidRDefault="005147DF" w:rsidP="005147DF">
      <w:pPr>
        <w:keepNext/>
        <w:keepLines/>
        <w:spacing w:after="0" w:line="240" w:lineRule="auto"/>
      </w:pPr>
    </w:p>
    <w:p w14:paraId="7333DFF4" w14:textId="77777777" w:rsidR="005147DF" w:rsidRDefault="005147DF" w:rsidP="005147DF">
      <w:pPr>
        <w:keepNext/>
        <w:keepLines/>
        <w:spacing w:after="0" w:line="240" w:lineRule="auto"/>
      </w:pPr>
    </w:p>
    <w:p w14:paraId="28238F46" w14:textId="77777777" w:rsidR="005147DF" w:rsidRDefault="0015204F" w:rsidP="00E93488">
      <w:pPr>
        <w:spacing w:after="160" w:line="259" w:lineRule="auto"/>
      </w:pPr>
      <w:r>
        <w:br w:type="page"/>
      </w:r>
    </w:p>
    <w:p w14:paraId="773C3F2D" w14:textId="77777777" w:rsidR="005147DF" w:rsidRDefault="005147DF" w:rsidP="005147DF">
      <w:pPr>
        <w:keepNext/>
        <w:keepLines/>
        <w:spacing w:after="0" w:line="240" w:lineRule="auto"/>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5147DF" w:rsidRPr="00D172C0" w14:paraId="4F26F8AE" w14:textId="77777777" w:rsidTr="004D0C89">
        <w:tc>
          <w:tcPr>
            <w:tcW w:w="8008" w:type="dxa"/>
            <w:tcBorders>
              <w:top w:val="single" w:sz="4" w:space="0" w:color="auto"/>
              <w:bottom w:val="single" w:sz="4" w:space="0" w:color="auto"/>
            </w:tcBorders>
          </w:tcPr>
          <w:p w14:paraId="5D509DE1" w14:textId="77777777" w:rsidR="005147DF" w:rsidRPr="00763FFE" w:rsidRDefault="005147DF" w:rsidP="00927CC7">
            <w:pPr>
              <w:keepNext/>
              <w:keepLines/>
              <w:spacing w:after="0" w:line="240" w:lineRule="auto"/>
              <w:rPr>
                <w:rFonts w:ascii="Tahoma" w:hAnsi="Tahoma" w:cs="Tahoma"/>
                <w:sz w:val="20"/>
                <w:szCs w:val="20"/>
              </w:rPr>
            </w:pPr>
            <w:r w:rsidRPr="00763FFE">
              <w:rPr>
                <w:sz w:val="20"/>
                <w:szCs w:val="20"/>
              </w:rPr>
              <w:br w:type="page"/>
            </w:r>
            <w:r w:rsidRPr="00763FFE">
              <w:rPr>
                <w:rFonts w:ascii="Tahoma" w:hAnsi="Tahoma" w:cs="Tahoma"/>
                <w:sz w:val="20"/>
                <w:szCs w:val="20"/>
              </w:rPr>
              <w:br w:type="page"/>
            </w:r>
            <w:r w:rsidR="00F3780A" w:rsidRPr="00763FFE">
              <w:rPr>
                <w:rFonts w:ascii="Tahoma" w:hAnsi="Tahoma" w:cs="Tahoma"/>
                <w:sz w:val="20"/>
                <w:szCs w:val="20"/>
              </w:rPr>
              <w:t>POSTOPEK RAVNANJA Z GRADBENIM KOMPOZITOM</w:t>
            </w:r>
            <w:r w:rsidR="00927CC7" w:rsidRPr="00763FFE">
              <w:rPr>
                <w:rFonts w:ascii="Tahoma" w:hAnsi="Tahoma" w:cs="Tahoma"/>
                <w:sz w:val="20"/>
                <w:szCs w:val="20"/>
              </w:rPr>
              <w:t xml:space="preserve"> IN</w:t>
            </w:r>
            <w:r w:rsidR="00F3780A" w:rsidRPr="00763FFE">
              <w:rPr>
                <w:rFonts w:ascii="Tahoma" w:hAnsi="Tahoma" w:cs="Tahoma"/>
                <w:sz w:val="20"/>
                <w:szCs w:val="20"/>
              </w:rPr>
              <w:t xml:space="preserve"> ODPADNIM PEPELOM</w:t>
            </w:r>
          </w:p>
        </w:tc>
        <w:tc>
          <w:tcPr>
            <w:tcW w:w="1560" w:type="dxa"/>
            <w:tcBorders>
              <w:top w:val="single" w:sz="4" w:space="0" w:color="auto"/>
              <w:bottom w:val="single" w:sz="4" w:space="0" w:color="auto"/>
            </w:tcBorders>
          </w:tcPr>
          <w:p w14:paraId="78C59661" w14:textId="77777777" w:rsidR="005147DF" w:rsidRPr="00763FFE" w:rsidRDefault="005147DF" w:rsidP="005147DF">
            <w:pPr>
              <w:keepNext/>
              <w:keepLines/>
              <w:spacing w:after="0" w:line="240" w:lineRule="auto"/>
              <w:rPr>
                <w:rFonts w:ascii="Tahoma" w:hAnsi="Tahoma" w:cs="Tahoma"/>
                <w:b/>
                <w:i/>
                <w:sz w:val="20"/>
                <w:szCs w:val="20"/>
              </w:rPr>
            </w:pPr>
            <w:r w:rsidRPr="00763FFE">
              <w:rPr>
                <w:rFonts w:ascii="Tahoma" w:hAnsi="Tahoma" w:cs="Tahoma"/>
                <w:b/>
                <w:i/>
                <w:sz w:val="20"/>
                <w:szCs w:val="20"/>
              </w:rPr>
              <w:t>Priloga 9</w:t>
            </w:r>
          </w:p>
        </w:tc>
      </w:tr>
    </w:tbl>
    <w:p w14:paraId="251F055A" w14:textId="77777777" w:rsidR="005147DF" w:rsidRPr="00D172C0" w:rsidRDefault="005147DF" w:rsidP="005147DF">
      <w:pPr>
        <w:keepNext/>
        <w:keepLines/>
        <w:spacing w:after="0" w:line="240" w:lineRule="auto"/>
        <w:rPr>
          <w:rFonts w:ascii="Tahoma" w:hAnsi="Tahoma" w:cs="Tahoma"/>
        </w:rPr>
      </w:pPr>
    </w:p>
    <w:p w14:paraId="321D14E1" w14:textId="55AB9F12" w:rsidR="00F3780A" w:rsidRPr="003F1B69" w:rsidRDefault="005147DF" w:rsidP="004E7D5B">
      <w:pPr>
        <w:keepNext/>
        <w:keepLines/>
        <w:spacing w:after="0" w:line="240" w:lineRule="auto"/>
        <w:jc w:val="both"/>
        <w:rPr>
          <w:rFonts w:ascii="Tahoma" w:hAnsi="Tahoma" w:cs="Tahoma"/>
        </w:rPr>
      </w:pPr>
      <w:r w:rsidRPr="003F1B69">
        <w:rPr>
          <w:rFonts w:ascii="Tahoma" w:hAnsi="Tahoma" w:cs="Tahoma"/>
        </w:rPr>
        <w:t xml:space="preserve">Ponudnik za to prilogo priloži </w:t>
      </w:r>
      <w:r w:rsidR="00F3780A" w:rsidRPr="003F1B69">
        <w:rPr>
          <w:rFonts w:ascii="Tahoma" w:hAnsi="Tahoma" w:cs="Tahoma"/>
        </w:rPr>
        <w:t>postopek ravnanja z gradbenim kompozitom in odpadnim pepelom</w:t>
      </w:r>
      <w:r w:rsidR="00FF5664">
        <w:rPr>
          <w:rFonts w:ascii="Tahoma" w:hAnsi="Tahoma" w:cs="Tahoma"/>
        </w:rPr>
        <w:t>.</w:t>
      </w:r>
      <w:r w:rsidR="00E16485" w:rsidRPr="003F1B69">
        <w:rPr>
          <w:rFonts w:ascii="Tahoma" w:hAnsi="Tahoma" w:cs="Tahoma"/>
        </w:rPr>
        <w:t xml:space="preserve"> </w:t>
      </w:r>
    </w:p>
    <w:p w14:paraId="20B6C4A5" w14:textId="77777777" w:rsidR="005147DF" w:rsidRPr="003F1B69" w:rsidRDefault="005147DF" w:rsidP="001279E0">
      <w:pPr>
        <w:keepNext/>
        <w:keepLines/>
        <w:spacing w:after="0" w:line="240" w:lineRule="auto"/>
        <w:jc w:val="both"/>
        <w:rPr>
          <w:rFonts w:ascii="Tahoma" w:hAnsi="Tahoma" w:cs="Tahoma"/>
        </w:rPr>
      </w:pPr>
    </w:p>
    <w:p w14:paraId="1EA2BDAB" w14:textId="0CD953AB" w:rsidR="00927CC7" w:rsidRPr="003F1B69" w:rsidRDefault="00927CC7" w:rsidP="003F1B69">
      <w:pPr>
        <w:pStyle w:val="Default"/>
        <w:jc w:val="both"/>
        <w:rPr>
          <w:rFonts w:ascii="Tahoma" w:eastAsiaTheme="minorHAnsi" w:hAnsi="Tahoma" w:cs="Tahoma"/>
        </w:rPr>
      </w:pPr>
      <w:r w:rsidRPr="003F1B69">
        <w:rPr>
          <w:rFonts w:ascii="Tahoma" w:hAnsi="Tahoma" w:cs="Tahoma"/>
          <w:sz w:val="22"/>
          <w:szCs w:val="22"/>
        </w:rPr>
        <w:t xml:space="preserve">Ponudnik mora navesti </w:t>
      </w:r>
      <w:bookmarkStart w:id="19" w:name="_Hlk181095748"/>
      <w:r w:rsidRPr="003F1B69">
        <w:rPr>
          <w:rFonts w:ascii="Tahoma" w:hAnsi="Tahoma" w:cs="Tahoma"/>
          <w:sz w:val="22"/>
          <w:szCs w:val="22"/>
        </w:rPr>
        <w:t>postopek ravnanja z gradbenim kompozitom od prevzema do vgradnje</w:t>
      </w:r>
      <w:r w:rsidR="004E7D5B" w:rsidRPr="003F1B69">
        <w:rPr>
          <w:rFonts w:ascii="Tahoma" w:hAnsi="Tahoma" w:cs="Tahoma"/>
          <w:sz w:val="22"/>
          <w:szCs w:val="22"/>
        </w:rPr>
        <w:t xml:space="preserve"> </w:t>
      </w:r>
      <w:bookmarkEnd w:id="19"/>
      <w:r w:rsidR="004E7D5B" w:rsidRPr="003F1B69">
        <w:rPr>
          <w:rFonts w:ascii="Tahoma" w:hAnsi="Tahoma" w:cs="Tahoma"/>
          <w:sz w:val="22"/>
          <w:szCs w:val="22"/>
        </w:rPr>
        <w:t xml:space="preserve">ter predložiti ustrezna dokazila, glede </w:t>
      </w:r>
      <w:r w:rsidR="004E7D5B" w:rsidRPr="003F1B69">
        <w:rPr>
          <w:rFonts w:ascii="Tahoma" w:eastAsiaTheme="minorHAnsi" w:hAnsi="Tahoma" w:cs="Tahoma"/>
          <w:sz w:val="22"/>
          <w:szCs w:val="22"/>
        </w:rPr>
        <w:t xml:space="preserve">postopka dokazovanja ravnanja z naročnikovim stranskim proizvodom z zahtevami zakonodaje. </w:t>
      </w:r>
      <w:r w:rsidRPr="003F1B69">
        <w:rPr>
          <w:rFonts w:ascii="Tahoma" w:hAnsi="Tahoma" w:cs="Tahoma"/>
          <w:sz w:val="22"/>
        </w:rPr>
        <w:t>Opisane morajo biti poglavitne operacije</w:t>
      </w:r>
      <w:r w:rsidR="00C36977" w:rsidRPr="003F1B69">
        <w:rPr>
          <w:rFonts w:ascii="Tahoma" w:hAnsi="Tahoma" w:cs="Tahoma"/>
          <w:sz w:val="22"/>
        </w:rPr>
        <w:t xml:space="preserve"> in lokacije</w:t>
      </w:r>
      <w:r w:rsidRPr="003F1B69">
        <w:rPr>
          <w:rFonts w:ascii="Tahoma" w:hAnsi="Tahoma" w:cs="Tahoma"/>
          <w:sz w:val="22"/>
        </w:rPr>
        <w:t xml:space="preserve"> ter navedene točke dovoljenj/pooblastil iz katerih bo razvidno skladnost postopka z zahtevami dovoljenj/pooblastil.</w:t>
      </w:r>
    </w:p>
    <w:p w14:paraId="645306C9" w14:textId="77777777" w:rsidR="00927CC7" w:rsidRPr="003F1B69" w:rsidRDefault="00927CC7" w:rsidP="001279E0">
      <w:pPr>
        <w:keepNext/>
        <w:keepLines/>
        <w:spacing w:after="0" w:line="240" w:lineRule="auto"/>
        <w:jc w:val="both"/>
        <w:rPr>
          <w:rFonts w:ascii="Tahoma" w:hAnsi="Tahoma" w:cs="Tahoma"/>
        </w:rPr>
      </w:pPr>
    </w:p>
    <w:p w14:paraId="603839AA" w14:textId="086B7654" w:rsidR="00927CC7" w:rsidRPr="003F1B69" w:rsidRDefault="00927CC7" w:rsidP="001279E0">
      <w:pPr>
        <w:keepNext/>
        <w:keepLines/>
        <w:spacing w:after="0" w:line="240" w:lineRule="auto"/>
        <w:jc w:val="both"/>
        <w:rPr>
          <w:rFonts w:ascii="Tahoma" w:hAnsi="Tahoma" w:cs="Tahoma"/>
        </w:rPr>
      </w:pPr>
      <w:r w:rsidRPr="003F1B69">
        <w:rPr>
          <w:rFonts w:ascii="Tahoma" w:hAnsi="Tahoma" w:cs="Tahoma"/>
        </w:rPr>
        <w:t>Ponudnik mora v ponudbi opisati/navesti predviden postopek ravnanja s pepelom - Načrt zbiranja odpadka (pepela), če gre za zbiralca, in Načrt ravnanja z odpadkom (pepelom), če ima za ta namen pridobljeno okoljevarstveno dovoljenje kot obdelovalec (predelava/odstranjevanje)</w:t>
      </w:r>
      <w:r w:rsidR="004E7D5B" w:rsidRPr="003F1B69">
        <w:rPr>
          <w:rFonts w:ascii="Tahoma" w:hAnsi="Tahoma" w:cs="Tahoma"/>
        </w:rPr>
        <w:t xml:space="preserve">, ter predložiti ustrezna dokazila </w:t>
      </w:r>
      <w:r w:rsidR="004E7D5B" w:rsidRPr="004E7D5B">
        <w:rPr>
          <w:rFonts w:ascii="Tahoma" w:eastAsiaTheme="minorHAnsi" w:hAnsi="Tahoma" w:cs="Tahoma"/>
          <w:color w:val="000000"/>
        </w:rPr>
        <w:t>postopka dokazovanja ravnanja z naročnikovim stranskim proizvodom z zahtevami zakonodaje.</w:t>
      </w:r>
    </w:p>
    <w:p w14:paraId="68091721" w14:textId="4DD13AB7" w:rsidR="00927CC7" w:rsidRPr="003F1B69" w:rsidRDefault="00927CC7" w:rsidP="001279E0">
      <w:pPr>
        <w:keepNext/>
        <w:keepLines/>
        <w:spacing w:after="0" w:line="240" w:lineRule="auto"/>
        <w:jc w:val="both"/>
        <w:rPr>
          <w:rFonts w:ascii="Tahoma" w:hAnsi="Tahoma" w:cs="Tahoma"/>
        </w:rPr>
      </w:pPr>
    </w:p>
    <w:p w14:paraId="6DB46934" w14:textId="1DA738A1" w:rsidR="00A57A7D" w:rsidRDefault="004E7D5B">
      <w:pPr>
        <w:autoSpaceDE w:val="0"/>
        <w:autoSpaceDN w:val="0"/>
        <w:adjustRightInd w:val="0"/>
        <w:spacing w:after="0" w:line="240" w:lineRule="auto"/>
        <w:jc w:val="both"/>
        <w:rPr>
          <w:rFonts w:ascii="Tahoma" w:eastAsiaTheme="minorHAnsi" w:hAnsi="Tahoma" w:cs="Tahoma"/>
          <w:color w:val="000000"/>
        </w:rPr>
      </w:pPr>
      <w:r w:rsidRPr="003F1B69">
        <w:rPr>
          <w:rFonts w:ascii="Tahoma" w:hAnsi="Tahoma" w:cs="Tahoma"/>
        </w:rPr>
        <w:t>Naročnik zahteva točno opredelitev lokacije vgradnje gradbenega kompozita z navedbo zgolj relevantnih parcelnih številk in katastrske občine</w:t>
      </w:r>
      <w:r w:rsidR="00FF5664">
        <w:rPr>
          <w:rFonts w:ascii="Tahoma" w:hAnsi="Tahoma" w:cs="Tahoma"/>
        </w:rPr>
        <w:t>, kamor se bo kompozit tudi dejansko vgrajeval.</w:t>
      </w:r>
    </w:p>
    <w:p w14:paraId="2CC09539" w14:textId="41CEE91E" w:rsidR="004E7D5B" w:rsidRPr="004E7D5B" w:rsidRDefault="004E7D5B" w:rsidP="003F1B69">
      <w:pPr>
        <w:autoSpaceDE w:val="0"/>
        <w:autoSpaceDN w:val="0"/>
        <w:adjustRightInd w:val="0"/>
        <w:spacing w:after="0" w:line="240" w:lineRule="auto"/>
        <w:jc w:val="both"/>
        <w:rPr>
          <w:rFonts w:ascii="Tahoma" w:eastAsiaTheme="minorHAnsi" w:hAnsi="Tahoma" w:cs="Tahoma"/>
          <w:color w:val="000000"/>
        </w:rPr>
      </w:pPr>
      <w:r w:rsidRPr="004E7D5B">
        <w:rPr>
          <w:rFonts w:ascii="Tahoma" w:eastAsiaTheme="minorHAnsi" w:hAnsi="Tahoma" w:cs="Tahoma"/>
          <w:color w:val="000000"/>
        </w:rPr>
        <w:t>Ravnanje s stransk</w:t>
      </w:r>
      <w:r w:rsidRPr="001279E0">
        <w:rPr>
          <w:rFonts w:ascii="Tahoma" w:eastAsiaTheme="minorHAnsi" w:hAnsi="Tahoma" w:cs="Tahoma"/>
          <w:color w:val="000000"/>
        </w:rPr>
        <w:t xml:space="preserve">imi proizvodi, ki niso last Energetike Ljubljana oziroma niso predmet predmetnega </w:t>
      </w:r>
      <w:r w:rsidR="00A57A7D">
        <w:rPr>
          <w:rFonts w:ascii="Tahoma" w:eastAsiaTheme="minorHAnsi" w:hAnsi="Tahoma" w:cs="Tahoma"/>
          <w:color w:val="000000"/>
        </w:rPr>
        <w:t>javnega naročila</w:t>
      </w:r>
      <w:r w:rsidRPr="001279E0">
        <w:rPr>
          <w:rFonts w:ascii="Tahoma" w:eastAsiaTheme="minorHAnsi" w:hAnsi="Tahoma" w:cs="Tahoma"/>
          <w:color w:val="000000"/>
        </w:rPr>
        <w:t>, naj se iz opisov ravnanja izključi</w:t>
      </w:r>
      <w:r w:rsidRPr="004E7D5B">
        <w:rPr>
          <w:rFonts w:ascii="Tahoma" w:eastAsiaTheme="minorHAnsi" w:hAnsi="Tahoma" w:cs="Tahoma"/>
          <w:color w:val="000000"/>
        </w:rPr>
        <w:t xml:space="preserve">, oz. naj ponudniki podajo pojasnilo kako so ti relevantni za ravnanje s stranskim proizvodom naročnika. </w:t>
      </w:r>
    </w:p>
    <w:p w14:paraId="54A4AAD7" w14:textId="1310B82E" w:rsidR="004E7D5B" w:rsidRDefault="004E7D5B" w:rsidP="004E7D5B">
      <w:pPr>
        <w:autoSpaceDE w:val="0"/>
        <w:autoSpaceDN w:val="0"/>
        <w:adjustRightInd w:val="0"/>
        <w:spacing w:after="0" w:line="240" w:lineRule="auto"/>
        <w:rPr>
          <w:rFonts w:ascii="Tahoma" w:eastAsiaTheme="minorHAnsi" w:hAnsi="Tahoma" w:cs="Tahoma"/>
          <w:color w:val="000000"/>
          <w:sz w:val="24"/>
          <w:szCs w:val="24"/>
        </w:rPr>
      </w:pPr>
    </w:p>
    <w:p w14:paraId="03767E34" w14:textId="73D43AEC"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2FE56C1E" w14:textId="0F718275"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10A687E4" w14:textId="5FB7F0F2"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2EA359D1" w14:textId="4BB981F7"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26BBAECF" w14:textId="092DF905"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43B6E2AC" w14:textId="5A22C09E"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024448F7" w14:textId="10AFDDDC"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45DF0842" w14:textId="184C9376"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4CC1D448" w14:textId="42F9B3C2" w:rsidR="001279E0" w:rsidRDefault="001279E0" w:rsidP="004E7D5B">
      <w:pPr>
        <w:autoSpaceDE w:val="0"/>
        <w:autoSpaceDN w:val="0"/>
        <w:adjustRightInd w:val="0"/>
        <w:spacing w:after="0" w:line="240" w:lineRule="auto"/>
        <w:rPr>
          <w:rFonts w:ascii="Tahoma" w:eastAsiaTheme="minorHAnsi" w:hAnsi="Tahoma" w:cs="Tahoma"/>
          <w:color w:val="000000"/>
          <w:sz w:val="24"/>
          <w:szCs w:val="24"/>
        </w:rPr>
      </w:pPr>
    </w:p>
    <w:p w14:paraId="0071FF02" w14:textId="3050A7ED" w:rsidR="001279E0" w:rsidRPr="003F1B69" w:rsidRDefault="001279E0" w:rsidP="003F1B69">
      <w:pPr>
        <w:autoSpaceDE w:val="0"/>
        <w:autoSpaceDN w:val="0"/>
        <w:adjustRightInd w:val="0"/>
        <w:spacing w:after="0" w:line="240" w:lineRule="auto"/>
        <w:jc w:val="both"/>
        <w:rPr>
          <w:rFonts w:ascii="Tahoma" w:eastAsiaTheme="minorHAnsi" w:hAnsi="Tahoma" w:cs="Tahoma"/>
          <w:color w:val="000000"/>
        </w:rPr>
      </w:pPr>
    </w:p>
    <w:p w14:paraId="3A5E5BF3" w14:textId="1E971C93" w:rsidR="001279E0" w:rsidRPr="003F1B69" w:rsidRDefault="001279E0" w:rsidP="003F1B69">
      <w:pPr>
        <w:autoSpaceDE w:val="0"/>
        <w:autoSpaceDN w:val="0"/>
        <w:adjustRightInd w:val="0"/>
        <w:spacing w:after="0" w:line="240" w:lineRule="auto"/>
        <w:jc w:val="both"/>
        <w:rPr>
          <w:rFonts w:ascii="Tahoma" w:eastAsiaTheme="minorHAnsi" w:hAnsi="Tahoma" w:cs="Tahoma"/>
          <w:bCs/>
          <w:color w:val="000000"/>
        </w:rPr>
      </w:pPr>
      <w:r w:rsidRPr="003F1B69">
        <w:rPr>
          <w:rFonts w:ascii="Tahoma" w:eastAsiaTheme="minorHAnsi" w:hAnsi="Tahoma" w:cs="Tahoma"/>
          <w:bCs/>
          <w:color w:val="000000"/>
        </w:rPr>
        <w:t xml:space="preserve">Naročnik si pridržuje pravico, da od ponudnika zahteva naknadno predložitev dodatnih dokazil oz. pojasnil glede o izpolnjevanju navedenih zahtev (postopek ravnanja z gradbenim kompozitom </w:t>
      </w:r>
      <w:r w:rsidR="001A1C69" w:rsidRPr="003F1B69">
        <w:rPr>
          <w:rFonts w:ascii="Tahoma" w:eastAsiaTheme="minorHAnsi" w:hAnsi="Tahoma" w:cs="Tahoma"/>
          <w:bCs/>
          <w:color w:val="000000"/>
        </w:rPr>
        <w:t>in odpadnim pepelom).</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4F5927" w:rsidRPr="0089420A" w14:paraId="7DF3AFA3" w14:textId="77777777" w:rsidTr="00712877">
        <w:tc>
          <w:tcPr>
            <w:tcW w:w="9426" w:type="dxa"/>
            <w:tcBorders>
              <w:top w:val="single" w:sz="4" w:space="0" w:color="auto"/>
              <w:bottom w:val="single" w:sz="4" w:space="0" w:color="auto"/>
            </w:tcBorders>
          </w:tcPr>
          <w:p w14:paraId="39AEB21C" w14:textId="77777777" w:rsidR="004F5927" w:rsidRPr="0089420A" w:rsidRDefault="004F5927" w:rsidP="005147DF">
            <w:pPr>
              <w:keepNext/>
              <w:keepLines/>
              <w:spacing w:after="0" w:line="240" w:lineRule="auto"/>
              <w:jc w:val="both"/>
              <w:rPr>
                <w:rFonts w:ascii="Tahoma" w:hAnsi="Tahoma" w:cs="Tahoma"/>
                <w:b/>
                <w:i/>
              </w:rPr>
            </w:pPr>
            <w:r w:rsidRPr="0089420A">
              <w:rPr>
                <w:rFonts w:ascii="Tahoma" w:hAnsi="Tahoma" w:cs="Tahoma"/>
              </w:rPr>
              <w:lastRenderedPageBreak/>
              <w:br w:type="page"/>
              <w:t>PISNI SPORAZUM</w:t>
            </w:r>
            <w:r>
              <w:rPr>
                <w:rFonts w:ascii="Tahoma" w:hAnsi="Tahoma" w:cs="Tahoma"/>
              </w:rPr>
              <w:t xml:space="preserve"> </w:t>
            </w:r>
            <w:r w:rsidRPr="00540439">
              <w:rPr>
                <w:rFonts w:ascii="Tahoma" w:hAnsi="Tahoma" w:cs="Tahoma"/>
                <w:color w:val="FF0000"/>
              </w:rPr>
              <w:t>– ni potrebno prilagati v ponudbi</w:t>
            </w:r>
          </w:p>
        </w:tc>
      </w:tr>
    </w:tbl>
    <w:p w14:paraId="08A60DC2" w14:textId="77777777" w:rsidR="004F5927" w:rsidRPr="0089420A" w:rsidRDefault="004F5927" w:rsidP="005147DF">
      <w:pPr>
        <w:keepNext/>
        <w:keepLines/>
        <w:spacing w:after="0" w:line="240" w:lineRule="auto"/>
        <w:jc w:val="both"/>
        <w:rPr>
          <w:rFonts w:ascii="Tahoma" w:hAnsi="Tahoma" w:cs="Tahoma"/>
        </w:rPr>
      </w:pPr>
    </w:p>
    <w:p w14:paraId="656A8399" w14:textId="77777777" w:rsidR="004F5927" w:rsidRDefault="004F5927" w:rsidP="005147DF">
      <w:pPr>
        <w:keepNext/>
        <w:keepLines/>
        <w:spacing w:after="0" w:line="240" w:lineRule="auto"/>
        <w:jc w:val="center"/>
        <w:rPr>
          <w:rFonts w:ascii="Tahoma" w:hAnsi="Tahoma" w:cs="Tahoma"/>
          <w:b/>
        </w:rPr>
      </w:pPr>
      <w:r w:rsidRPr="0089420A">
        <w:rPr>
          <w:rFonts w:ascii="Tahoma" w:hAnsi="Tahoma" w:cs="Tahoma"/>
          <w:b/>
        </w:rPr>
        <w:t xml:space="preserve">Priloga št. </w:t>
      </w:r>
      <w:r>
        <w:rPr>
          <w:rFonts w:ascii="Tahoma" w:hAnsi="Tahoma" w:cs="Tahoma"/>
          <w:b/>
        </w:rPr>
        <w:t>2</w:t>
      </w:r>
      <w:r w:rsidRPr="0089420A">
        <w:rPr>
          <w:rFonts w:ascii="Tahoma" w:hAnsi="Tahoma" w:cs="Tahoma"/>
          <w:b/>
        </w:rPr>
        <w:fldChar w:fldCharType="begin"/>
      </w:r>
      <w:r w:rsidRPr="0089420A">
        <w:rPr>
          <w:rFonts w:ascii="Tahoma" w:hAnsi="Tahoma" w:cs="Tahoma"/>
          <w:b/>
        </w:rPr>
        <w:instrText xml:space="preserve"> FILLIN  \* MERGEFORMAT </w:instrText>
      </w:r>
      <w:r w:rsidRPr="0089420A">
        <w:rPr>
          <w:rFonts w:ascii="Tahoma" w:hAnsi="Tahoma" w:cs="Tahoma"/>
          <w:b/>
        </w:rPr>
        <w:fldChar w:fldCharType="end"/>
      </w:r>
      <w:r w:rsidRPr="0089420A">
        <w:rPr>
          <w:rFonts w:ascii="Tahoma" w:hAnsi="Tahoma" w:cs="Tahoma"/>
          <w:b/>
        </w:rPr>
        <w:t xml:space="preserve"> k</w:t>
      </w:r>
      <w:r>
        <w:rPr>
          <w:rFonts w:ascii="Tahoma" w:hAnsi="Tahoma" w:cs="Tahoma"/>
          <w:b/>
        </w:rPr>
        <w:t xml:space="preserve"> okvirnemu sporazumu</w:t>
      </w:r>
      <w:r w:rsidRPr="0089420A">
        <w:rPr>
          <w:rFonts w:ascii="Tahoma" w:hAnsi="Tahoma" w:cs="Tahoma"/>
          <w:b/>
        </w:rPr>
        <w:t xml:space="preserve"> št. </w:t>
      </w:r>
      <w:r w:rsidR="003D6082">
        <w:rPr>
          <w:rFonts w:ascii="Tahoma" w:hAnsi="Tahoma" w:cs="Tahoma"/>
          <w:b/>
          <w:noProof/>
        </w:rPr>
        <w:t>JPE-SAL-</w:t>
      </w:r>
      <w:r w:rsidR="00DC4380" w:rsidRPr="00DC4380">
        <w:rPr>
          <w:rFonts w:ascii="Tahoma" w:hAnsi="Tahoma" w:cs="Tahoma"/>
          <w:b/>
          <w:noProof/>
        </w:rPr>
        <w:t>425/24</w:t>
      </w:r>
    </w:p>
    <w:p w14:paraId="4247604B" w14:textId="77777777" w:rsidR="004F5927" w:rsidRPr="0089420A" w:rsidRDefault="004F5927" w:rsidP="005147DF">
      <w:pPr>
        <w:keepNext/>
        <w:keepLines/>
        <w:spacing w:after="0" w:line="240" w:lineRule="auto"/>
        <w:jc w:val="both"/>
        <w:rPr>
          <w:rFonts w:ascii="Tahoma" w:hAnsi="Tahoma" w:cs="Tahoma"/>
          <w:b/>
        </w:rPr>
      </w:pPr>
    </w:p>
    <w:p w14:paraId="474603AC" w14:textId="77777777" w:rsidR="004F5927" w:rsidRPr="0089420A" w:rsidRDefault="004F5927" w:rsidP="005147DF">
      <w:pPr>
        <w:keepNext/>
        <w:keepLines/>
        <w:spacing w:after="0" w:line="240" w:lineRule="auto"/>
        <w:jc w:val="both"/>
        <w:rPr>
          <w:rFonts w:ascii="Tahoma" w:hAnsi="Tahoma" w:cs="Tahoma"/>
        </w:rPr>
      </w:pPr>
    </w:p>
    <w:p w14:paraId="6407C2EF" w14:textId="77777777" w:rsidR="004F5927" w:rsidRPr="0089420A" w:rsidRDefault="004F5927" w:rsidP="005147DF">
      <w:pPr>
        <w:keepNext/>
        <w:keepLines/>
        <w:spacing w:after="0" w:line="240" w:lineRule="auto"/>
        <w:jc w:val="both"/>
        <w:rPr>
          <w:rFonts w:ascii="Tahoma" w:hAnsi="Tahoma" w:cs="Tahoma"/>
        </w:rPr>
      </w:pPr>
    </w:p>
    <w:p w14:paraId="18CE48C8" w14:textId="77777777" w:rsidR="004F5927" w:rsidRPr="0089420A" w:rsidRDefault="004F5927" w:rsidP="005147DF">
      <w:pPr>
        <w:keepNext/>
        <w:keepLines/>
        <w:spacing w:after="0" w:line="240" w:lineRule="auto"/>
        <w:jc w:val="both"/>
        <w:rPr>
          <w:rFonts w:ascii="Tahoma" w:hAnsi="Tahoma" w:cs="Tahoma"/>
        </w:rPr>
      </w:pPr>
    </w:p>
    <w:p w14:paraId="3CCAE118"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Na osnovi 39.</w:t>
      </w:r>
      <w:r>
        <w:rPr>
          <w:rFonts w:ascii="Tahoma" w:hAnsi="Tahoma" w:cs="Tahoma"/>
        </w:rPr>
        <w:t xml:space="preserve"> </w:t>
      </w:r>
      <w:r w:rsidRPr="0089420A">
        <w:rPr>
          <w:rFonts w:ascii="Tahoma" w:hAnsi="Tahoma" w:cs="Tahoma"/>
        </w:rPr>
        <w:t>Člena Zakona o varnosti in zdravju pri delu (</w:t>
      </w:r>
      <w:r w:rsidR="00AE17EB">
        <w:rPr>
          <w:rFonts w:ascii="Tahoma" w:hAnsi="Tahoma" w:cs="Tahoma"/>
        </w:rPr>
        <w:t xml:space="preserve">ZVZD-1, </w:t>
      </w:r>
      <w:r w:rsidRPr="0089420A">
        <w:rPr>
          <w:rFonts w:ascii="Tahoma" w:hAnsi="Tahoma" w:cs="Tahoma"/>
        </w:rPr>
        <w:t xml:space="preserve">Ur. </w:t>
      </w:r>
      <w:r>
        <w:rPr>
          <w:rFonts w:ascii="Tahoma" w:hAnsi="Tahoma" w:cs="Tahoma"/>
        </w:rPr>
        <w:t>l.</w:t>
      </w:r>
      <w:r w:rsidRPr="0089420A">
        <w:rPr>
          <w:rFonts w:ascii="Tahoma" w:hAnsi="Tahoma" w:cs="Tahoma"/>
        </w:rPr>
        <w:t xml:space="preserve"> RS, št. 43/2011) skleneta: </w:t>
      </w:r>
    </w:p>
    <w:p w14:paraId="4E2A37A6" w14:textId="77777777" w:rsidR="004F5927" w:rsidRPr="0089420A" w:rsidRDefault="004F5927" w:rsidP="005147DF">
      <w:pPr>
        <w:keepNext/>
        <w:keepLines/>
        <w:spacing w:after="0" w:line="240" w:lineRule="auto"/>
        <w:jc w:val="both"/>
        <w:rPr>
          <w:rFonts w:ascii="Tahoma" w:hAnsi="Tahoma" w:cs="Tahoma"/>
        </w:rPr>
      </w:pPr>
    </w:p>
    <w:p w14:paraId="44A5C4A7"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b/>
        </w:rPr>
      </w:pPr>
    </w:p>
    <w:p w14:paraId="26762358"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hAnsi="Tahoma" w:cs="Tahoma"/>
          <w:b/>
          <w:snapToGrid w:val="0"/>
        </w:rPr>
        <w:t xml:space="preserve">JAVNO PODJETJE ENERGETIKA LJUBLJANA </w:t>
      </w:r>
      <w:proofErr w:type="spellStart"/>
      <w:r w:rsidRPr="0089420A">
        <w:rPr>
          <w:rFonts w:ascii="Tahoma" w:hAnsi="Tahoma" w:cs="Tahoma"/>
          <w:b/>
          <w:snapToGrid w:val="0"/>
        </w:rPr>
        <w:t>d.o.o</w:t>
      </w:r>
      <w:proofErr w:type="spellEnd"/>
      <w:r w:rsidRPr="0089420A">
        <w:rPr>
          <w:rFonts w:ascii="Tahoma" w:hAnsi="Tahoma" w:cs="Tahoma"/>
          <w:b/>
          <w:snapToGrid w:val="0"/>
        </w:rPr>
        <w:t>.</w:t>
      </w:r>
      <w:r w:rsidRPr="0089420A">
        <w:rPr>
          <w:rFonts w:ascii="Tahoma" w:hAnsi="Tahoma" w:cs="Tahoma"/>
          <w:snapToGrid w:val="0"/>
        </w:rPr>
        <w:t>, Verovškova ulica 62, 1000 Ljubljana, ki ga zastopa direktor Samo Lozej</w:t>
      </w:r>
    </w:p>
    <w:p w14:paraId="1D36B74B"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5722874B" w14:textId="77777777" w:rsidR="004F5927" w:rsidRPr="0089420A" w:rsidRDefault="004F5927" w:rsidP="005147DF">
      <w:pPr>
        <w:keepNext/>
        <w:keepLines/>
        <w:spacing w:after="0" w:line="240" w:lineRule="auto"/>
        <w:ind w:right="-476"/>
        <w:jc w:val="both"/>
        <w:rPr>
          <w:rFonts w:ascii="Tahoma" w:hAnsi="Tahoma" w:cs="Tahoma"/>
        </w:rPr>
      </w:pPr>
      <w:r w:rsidRPr="0089420A">
        <w:rPr>
          <w:rFonts w:ascii="Tahoma" w:hAnsi="Tahoma" w:cs="Tahoma"/>
        </w:rPr>
        <w:t xml:space="preserve">(v nadaljevanju: </w:t>
      </w:r>
      <w:r w:rsidRPr="0089420A">
        <w:rPr>
          <w:rFonts w:ascii="Tahoma" w:hAnsi="Tahoma" w:cs="Tahoma"/>
          <w:b/>
          <w:bCs/>
        </w:rPr>
        <w:t>naročnik</w:t>
      </w:r>
      <w:r w:rsidRPr="0089420A">
        <w:rPr>
          <w:rFonts w:ascii="Tahoma" w:hAnsi="Tahoma" w:cs="Tahoma"/>
        </w:rPr>
        <w:t>)</w:t>
      </w:r>
    </w:p>
    <w:p w14:paraId="62AD3A49" w14:textId="77777777" w:rsidR="004F5927" w:rsidRPr="0089420A" w:rsidRDefault="004F5927" w:rsidP="005147DF">
      <w:pPr>
        <w:keepNext/>
        <w:keepLines/>
        <w:tabs>
          <w:tab w:val="center" w:pos="4536"/>
          <w:tab w:val="right" w:pos="9072"/>
        </w:tabs>
        <w:spacing w:after="0" w:line="240" w:lineRule="auto"/>
        <w:jc w:val="both"/>
        <w:rPr>
          <w:rFonts w:ascii="Tahoma" w:hAnsi="Tahoma" w:cs="Tahoma"/>
        </w:rPr>
      </w:pPr>
    </w:p>
    <w:p w14:paraId="2AA1EDE5"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in</w:t>
      </w:r>
    </w:p>
    <w:p w14:paraId="213028D5" w14:textId="77777777" w:rsidR="004F5927" w:rsidRPr="0089420A" w:rsidRDefault="004F5927" w:rsidP="005147DF">
      <w:pPr>
        <w:keepNext/>
        <w:keepLines/>
        <w:tabs>
          <w:tab w:val="left" w:pos="567"/>
          <w:tab w:val="num" w:pos="851"/>
          <w:tab w:val="left" w:pos="993"/>
        </w:tabs>
        <w:spacing w:after="0" w:line="240" w:lineRule="auto"/>
        <w:jc w:val="both"/>
        <w:outlineLvl w:val="4"/>
        <w:rPr>
          <w:rFonts w:ascii="Tahoma" w:hAnsi="Tahoma" w:cs="Tahoma"/>
          <w:b/>
        </w:rPr>
      </w:pPr>
    </w:p>
    <w:p w14:paraId="4F9B478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1313B8D9"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b/>
        </w:rPr>
      </w:pPr>
      <w:r w:rsidRPr="0089420A">
        <w:rPr>
          <w:rFonts w:ascii="Tahoma" w:hAnsi="Tahoma" w:cs="Tahoma"/>
          <w:b/>
        </w:rPr>
        <w:t>……………………………………………………………….(naziv izvajalca),</w:t>
      </w:r>
    </w:p>
    <w:p w14:paraId="76A7162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hAnsi="Tahoma" w:cs="Tahoma"/>
        </w:rPr>
        <w:t>ki ga/jo zastopa ………………………….</w:t>
      </w:r>
    </w:p>
    <w:p w14:paraId="0309AE4A"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256FF160"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 xml:space="preserve">(v nadaljevanju: </w:t>
      </w:r>
      <w:r w:rsidRPr="0089420A">
        <w:rPr>
          <w:rFonts w:ascii="Tahoma" w:hAnsi="Tahoma" w:cs="Tahoma"/>
          <w:b/>
          <w:bCs/>
        </w:rPr>
        <w:t>izvajalec</w:t>
      </w:r>
      <w:r w:rsidRPr="0089420A">
        <w:rPr>
          <w:rFonts w:ascii="Tahoma" w:hAnsi="Tahoma" w:cs="Tahoma"/>
        </w:rPr>
        <w:t>)</w:t>
      </w:r>
    </w:p>
    <w:p w14:paraId="528BB4F6" w14:textId="77777777" w:rsidR="004F5927" w:rsidRPr="0089420A" w:rsidRDefault="004F5927" w:rsidP="005147DF">
      <w:pPr>
        <w:keepNext/>
        <w:keepLines/>
        <w:spacing w:after="0" w:line="240" w:lineRule="auto"/>
        <w:ind w:right="-476"/>
        <w:jc w:val="both"/>
        <w:rPr>
          <w:rFonts w:ascii="Tahoma" w:hAnsi="Tahoma" w:cs="Tahoma"/>
        </w:rPr>
      </w:pPr>
    </w:p>
    <w:p w14:paraId="54AA1DFA" w14:textId="77777777" w:rsidR="004F5927" w:rsidRPr="0089420A" w:rsidRDefault="004F5927" w:rsidP="005147DF">
      <w:pPr>
        <w:keepNext/>
        <w:keepLines/>
        <w:spacing w:after="0" w:line="240" w:lineRule="auto"/>
        <w:ind w:right="-476"/>
        <w:jc w:val="both"/>
        <w:rPr>
          <w:rFonts w:ascii="Tahoma" w:hAnsi="Tahoma" w:cs="Tahoma"/>
        </w:rPr>
      </w:pPr>
    </w:p>
    <w:p w14:paraId="1D4CED25" w14:textId="77777777" w:rsidR="004F5927" w:rsidRPr="0089420A" w:rsidRDefault="004F5927" w:rsidP="005147DF">
      <w:pPr>
        <w:keepNext/>
        <w:keepLines/>
        <w:spacing w:after="0" w:line="240" w:lineRule="auto"/>
        <w:ind w:right="-476"/>
        <w:jc w:val="both"/>
        <w:rPr>
          <w:rFonts w:ascii="Tahoma" w:hAnsi="Tahoma" w:cs="Tahoma"/>
        </w:rPr>
      </w:pPr>
      <w:r w:rsidRPr="0089420A">
        <w:rPr>
          <w:rFonts w:ascii="Tahoma" w:hAnsi="Tahoma" w:cs="Tahoma"/>
        </w:rPr>
        <w:t>(v nadaljevanju: naročnik in izvajalec skupaj/posamično: podpisnik/a sporazuma)</w:t>
      </w:r>
    </w:p>
    <w:p w14:paraId="2B325871" w14:textId="77777777" w:rsidR="004F5927" w:rsidRPr="0089420A" w:rsidRDefault="004F5927" w:rsidP="005147DF">
      <w:pPr>
        <w:keepNext/>
        <w:keepLines/>
        <w:spacing w:after="0" w:line="240" w:lineRule="auto"/>
        <w:jc w:val="both"/>
        <w:rPr>
          <w:rFonts w:ascii="Tahoma" w:hAnsi="Tahoma" w:cs="Tahoma"/>
        </w:rPr>
      </w:pPr>
    </w:p>
    <w:p w14:paraId="4577C323" w14:textId="77777777" w:rsidR="004F5927" w:rsidRPr="0089420A" w:rsidRDefault="004F5927" w:rsidP="005147DF">
      <w:pPr>
        <w:keepNext/>
        <w:keepLines/>
        <w:spacing w:after="0" w:line="240" w:lineRule="auto"/>
        <w:jc w:val="both"/>
        <w:rPr>
          <w:rFonts w:ascii="Tahoma" w:hAnsi="Tahoma" w:cs="Tahoma"/>
        </w:rPr>
      </w:pPr>
    </w:p>
    <w:p w14:paraId="1E85F89F" w14:textId="77777777" w:rsidR="004F5927" w:rsidRPr="0089420A" w:rsidRDefault="004F5927" w:rsidP="005147DF">
      <w:pPr>
        <w:keepNext/>
        <w:keepLines/>
        <w:spacing w:after="0" w:line="240" w:lineRule="auto"/>
        <w:jc w:val="both"/>
        <w:rPr>
          <w:rFonts w:ascii="Tahoma" w:hAnsi="Tahoma" w:cs="Tahoma"/>
        </w:rPr>
      </w:pPr>
    </w:p>
    <w:p w14:paraId="149FBC9D"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hAnsi="Tahoma" w:cs="Tahoma"/>
          <w:b/>
        </w:rPr>
      </w:pPr>
    </w:p>
    <w:p w14:paraId="4F138623"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PISNI SPORAZUM</w:t>
      </w:r>
    </w:p>
    <w:p w14:paraId="3B0DC1E9"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p>
    <w:p w14:paraId="19D4CF47"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420A32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LJUBLJANA </w:t>
      </w:r>
      <w:proofErr w:type="spellStart"/>
      <w:r w:rsidRPr="0089420A">
        <w:rPr>
          <w:rFonts w:ascii="Tahoma" w:hAnsi="Tahoma" w:cs="Tahoma"/>
          <w:b/>
        </w:rPr>
        <w:t>d.o.o</w:t>
      </w:r>
      <w:proofErr w:type="spellEnd"/>
      <w:r w:rsidRPr="0089420A">
        <w:rPr>
          <w:rFonts w:ascii="Tahoma" w:hAnsi="Tahoma" w:cs="Tahoma"/>
          <w:b/>
        </w:rPr>
        <w:t>.</w:t>
      </w:r>
    </w:p>
    <w:p w14:paraId="431F9FCD"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2F4261C0"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p>
    <w:p w14:paraId="20ACDA45" w14:textId="77777777" w:rsidR="003F2851" w:rsidRDefault="003F2851"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Z</w:t>
      </w:r>
      <w:r w:rsidR="004F5927" w:rsidRPr="0089420A">
        <w:rPr>
          <w:rFonts w:ascii="Tahoma" w:hAnsi="Tahoma" w:cs="Tahoma"/>
          <w:b/>
        </w:rPr>
        <w:t>a</w:t>
      </w:r>
      <w:r>
        <w:rPr>
          <w:rFonts w:ascii="Tahoma" w:hAnsi="Tahoma" w:cs="Tahoma"/>
          <w:b/>
        </w:rPr>
        <w:t xml:space="preserve"> </w:t>
      </w:r>
      <w:r w:rsidR="00F3780A">
        <w:rPr>
          <w:rFonts w:ascii="Tahoma" w:hAnsi="Tahoma" w:cs="Tahoma"/>
          <w:b/>
        </w:rPr>
        <w:t>p</w:t>
      </w:r>
      <w:r w:rsidR="00F3780A" w:rsidRPr="00F3780A">
        <w:rPr>
          <w:rFonts w:ascii="Tahoma" w:hAnsi="Tahoma" w:cs="Tahoma"/>
          <w:b/>
        </w:rPr>
        <w:t>revzem gradbenega kompozita in odpadnega pepela</w:t>
      </w:r>
      <w:r>
        <w:rPr>
          <w:rFonts w:ascii="Tahoma" w:hAnsi="Tahoma" w:cs="Tahoma"/>
          <w:b/>
        </w:rPr>
        <w:t xml:space="preserve">, </w:t>
      </w:r>
    </w:p>
    <w:p w14:paraId="223E428A"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 št. </w:t>
      </w:r>
      <w:r w:rsidR="00C23B5F">
        <w:rPr>
          <w:rFonts w:ascii="Tahoma" w:hAnsi="Tahoma" w:cs="Tahoma"/>
          <w:b/>
        </w:rPr>
        <w:t>JPE-SAL-</w:t>
      </w:r>
      <w:r w:rsidR="00DC4380" w:rsidRPr="00DC4380">
        <w:rPr>
          <w:rFonts w:ascii="Tahoma" w:hAnsi="Tahoma" w:cs="Tahoma"/>
          <w:b/>
        </w:rPr>
        <w:t>425/24</w:t>
      </w:r>
    </w:p>
    <w:p w14:paraId="498B67D2"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hAnsi="Tahoma" w:cs="Tahoma"/>
          <w:b/>
        </w:rPr>
      </w:pPr>
    </w:p>
    <w:p w14:paraId="041ACC45" w14:textId="77777777" w:rsidR="004F5927" w:rsidRPr="0089420A" w:rsidRDefault="004F5927" w:rsidP="005147DF">
      <w:pPr>
        <w:keepNext/>
        <w:keepLines/>
        <w:spacing w:after="0" w:line="240" w:lineRule="auto"/>
        <w:jc w:val="both"/>
        <w:rPr>
          <w:rFonts w:ascii="Tahoma" w:hAnsi="Tahoma" w:cs="Tahoma"/>
        </w:rPr>
      </w:pPr>
    </w:p>
    <w:p w14:paraId="131B128A" w14:textId="77777777" w:rsidR="004F5927" w:rsidRPr="0089420A" w:rsidRDefault="004F5927" w:rsidP="005147DF">
      <w:pPr>
        <w:keepNext/>
        <w:keepLines/>
        <w:spacing w:after="0" w:line="240" w:lineRule="auto"/>
        <w:jc w:val="both"/>
        <w:rPr>
          <w:rFonts w:ascii="Tahoma" w:hAnsi="Tahoma" w:cs="Tahoma"/>
        </w:rPr>
      </w:pPr>
    </w:p>
    <w:p w14:paraId="10A2F6B3" w14:textId="77777777" w:rsidR="004F5927" w:rsidRPr="0089420A" w:rsidRDefault="004F5927" w:rsidP="005147DF">
      <w:pPr>
        <w:keepNext/>
        <w:keepLines/>
        <w:spacing w:after="0" w:line="240" w:lineRule="auto"/>
        <w:jc w:val="both"/>
        <w:rPr>
          <w:rFonts w:ascii="Tahoma" w:hAnsi="Tahoma" w:cs="Tahoma"/>
        </w:rPr>
      </w:pPr>
    </w:p>
    <w:p w14:paraId="56DEFE34" w14:textId="77777777" w:rsidR="004F5927" w:rsidRPr="0089420A" w:rsidRDefault="004F5927" w:rsidP="005147DF">
      <w:pPr>
        <w:keepNext/>
        <w:keepLines/>
        <w:spacing w:after="0" w:line="240" w:lineRule="auto"/>
        <w:ind w:right="46"/>
        <w:jc w:val="both"/>
        <w:rPr>
          <w:rFonts w:ascii="Tahoma" w:hAnsi="Tahoma" w:cs="Tahoma"/>
        </w:rPr>
      </w:pPr>
    </w:p>
    <w:p w14:paraId="43CAEE2D" w14:textId="77777777" w:rsidR="004F5927" w:rsidRPr="0089420A" w:rsidRDefault="004F5927" w:rsidP="005147DF">
      <w:pPr>
        <w:keepNext/>
        <w:keepLines/>
        <w:spacing w:after="0" w:line="240" w:lineRule="auto"/>
        <w:jc w:val="both"/>
        <w:rPr>
          <w:rFonts w:ascii="Tahoma" w:hAnsi="Tahoma" w:cs="Tahoma"/>
        </w:rPr>
      </w:pPr>
    </w:p>
    <w:p w14:paraId="5B2013A8" w14:textId="77777777" w:rsidR="004F5927" w:rsidRPr="0089420A" w:rsidRDefault="004F5927" w:rsidP="005147DF">
      <w:pPr>
        <w:keepNext/>
        <w:keepLines/>
        <w:spacing w:after="0" w:line="240" w:lineRule="auto"/>
        <w:jc w:val="both"/>
        <w:rPr>
          <w:rFonts w:ascii="Tahoma" w:hAnsi="Tahoma" w:cs="Tahoma"/>
        </w:rPr>
      </w:pPr>
    </w:p>
    <w:p w14:paraId="789EEFAA" w14:textId="77777777" w:rsidR="004F5927" w:rsidRPr="0089420A" w:rsidRDefault="004F5927" w:rsidP="003F544B">
      <w:pPr>
        <w:keepNext/>
        <w:keepLines/>
        <w:numPr>
          <w:ilvl w:val="0"/>
          <w:numId w:val="19"/>
        </w:numPr>
        <w:tabs>
          <w:tab w:val="left" w:pos="709"/>
        </w:tabs>
        <w:spacing w:after="0" w:line="240" w:lineRule="auto"/>
        <w:ind w:left="709" w:right="45" w:hanging="709"/>
        <w:jc w:val="both"/>
        <w:rPr>
          <w:rFonts w:ascii="Tahoma" w:hAnsi="Tahoma" w:cs="Tahoma"/>
          <w:b/>
          <w:bCs/>
        </w:rPr>
      </w:pPr>
      <w:r w:rsidRPr="0089420A">
        <w:rPr>
          <w:rFonts w:ascii="Tahoma" w:hAnsi="Tahoma" w:cs="Tahoma"/>
          <w:b/>
        </w:rPr>
        <w:br w:type="page"/>
      </w:r>
      <w:r w:rsidRPr="0089420A">
        <w:rPr>
          <w:rFonts w:ascii="Tahoma" w:hAnsi="Tahoma" w:cs="Tahoma"/>
          <w:b/>
          <w:bCs/>
        </w:rPr>
        <w:lastRenderedPageBreak/>
        <w:t>SPLOŠNA DOLOČILA</w:t>
      </w:r>
    </w:p>
    <w:p w14:paraId="045D5295" w14:textId="77777777" w:rsidR="004F5927" w:rsidRPr="000A0DC4" w:rsidRDefault="004F5927" w:rsidP="005147DF">
      <w:pPr>
        <w:keepNext/>
        <w:keepLines/>
        <w:tabs>
          <w:tab w:val="left" w:pos="426"/>
        </w:tabs>
        <w:spacing w:after="0" w:line="240" w:lineRule="auto"/>
        <w:ind w:left="705" w:right="45" w:hanging="705"/>
        <w:jc w:val="both"/>
        <w:rPr>
          <w:rFonts w:ascii="Tahoma" w:hAnsi="Tahoma" w:cs="Tahoma"/>
          <w:bCs/>
        </w:rPr>
      </w:pPr>
      <w:r w:rsidRPr="000A0DC4">
        <w:rPr>
          <w:rFonts w:ascii="Tahoma" w:hAnsi="Tahoma" w:cs="Tahoma"/>
          <w:b/>
          <w:bCs/>
        </w:rPr>
        <w:t xml:space="preserve">I.1. </w:t>
      </w:r>
      <w:r w:rsidRPr="000A0DC4">
        <w:rPr>
          <w:rFonts w:ascii="Tahoma" w:hAnsi="Tahoma" w:cs="Tahoma"/>
          <w:b/>
          <w:bCs/>
        </w:rPr>
        <w:tab/>
      </w:r>
      <w:r w:rsidRPr="000A0DC4">
        <w:rPr>
          <w:rFonts w:ascii="Tahoma" w:hAnsi="Tahoma" w:cs="Tahoma"/>
          <w:bCs/>
        </w:rPr>
        <w:t>S tem dokumentom se urejajo na delovišču, ki je na območju JAVNEGA PODJETJA ENERGETI</w:t>
      </w:r>
      <w:r>
        <w:rPr>
          <w:rFonts w:ascii="Tahoma" w:hAnsi="Tahoma" w:cs="Tahoma"/>
          <w:bCs/>
        </w:rPr>
        <w:t xml:space="preserve">KA LJUBLJANA, </w:t>
      </w:r>
      <w:proofErr w:type="spellStart"/>
      <w:r>
        <w:rPr>
          <w:rFonts w:ascii="Tahoma" w:hAnsi="Tahoma" w:cs="Tahoma"/>
          <w:bCs/>
        </w:rPr>
        <w:t>d.o.o</w:t>
      </w:r>
      <w:proofErr w:type="spellEnd"/>
      <w:r>
        <w:rPr>
          <w:rFonts w:ascii="Tahoma" w:hAnsi="Tahoma" w:cs="Tahoma"/>
          <w:bCs/>
        </w:rPr>
        <w:t xml:space="preserve">., na naslovih </w:t>
      </w:r>
      <w:r w:rsidRPr="000A0DC4">
        <w:rPr>
          <w:rFonts w:ascii="Tahoma" w:hAnsi="Tahoma" w:cs="Tahoma"/>
          <w:bCs/>
        </w:rPr>
        <w:t>Toplarniška</w:t>
      </w:r>
      <w:r>
        <w:rPr>
          <w:rFonts w:ascii="Tahoma" w:hAnsi="Tahoma" w:cs="Tahoma"/>
          <w:bCs/>
        </w:rPr>
        <w:t xml:space="preserve"> ulica</w:t>
      </w:r>
      <w:r w:rsidRPr="000A0DC4">
        <w:rPr>
          <w:rFonts w:ascii="Tahoma" w:hAnsi="Tahoma" w:cs="Tahoma"/>
          <w:bCs/>
        </w:rPr>
        <w:t xml:space="preserve"> 19,</w:t>
      </w:r>
      <w:r>
        <w:rPr>
          <w:rFonts w:ascii="Tahoma" w:hAnsi="Tahoma" w:cs="Tahoma"/>
          <w:bCs/>
        </w:rPr>
        <w:t xml:space="preserve"> v </w:t>
      </w:r>
      <w:r w:rsidRPr="000A0DC4">
        <w:rPr>
          <w:rFonts w:ascii="Tahoma" w:hAnsi="Tahoma" w:cs="Tahoma"/>
          <w:bCs/>
        </w:rPr>
        <w:t>Ljubljan</w:t>
      </w:r>
      <w:r>
        <w:rPr>
          <w:rFonts w:ascii="Tahoma" w:hAnsi="Tahoma" w:cs="Tahoma"/>
          <w:bCs/>
        </w:rPr>
        <w:t>i</w:t>
      </w:r>
      <w:r w:rsidRPr="000A0DC4">
        <w:rPr>
          <w:rFonts w:ascii="Tahoma" w:hAnsi="Tahoma" w:cs="Tahoma"/>
          <w:bCs/>
        </w:rPr>
        <w:t>, skupni varnostni ukrepi, zlasti pa:</w:t>
      </w:r>
    </w:p>
    <w:p w14:paraId="0B35E17E" w14:textId="77777777" w:rsidR="004F5927" w:rsidRPr="000A0DC4" w:rsidRDefault="004F5927" w:rsidP="003F544B">
      <w:pPr>
        <w:keepNext/>
        <w:keepLines/>
        <w:numPr>
          <w:ilvl w:val="0"/>
          <w:numId w:val="43"/>
        </w:numPr>
        <w:spacing w:after="0" w:line="240" w:lineRule="auto"/>
        <w:ind w:left="993" w:right="45" w:hanging="284"/>
        <w:contextualSpacing/>
        <w:jc w:val="both"/>
        <w:rPr>
          <w:rFonts w:ascii="Tahoma" w:hAnsi="Tahoma" w:cs="Tahoma"/>
          <w:bCs/>
        </w:rPr>
      </w:pPr>
      <w:r w:rsidRPr="000A0DC4">
        <w:rPr>
          <w:rFonts w:ascii="Tahoma" w:hAnsi="Tahoma" w:cs="Tahoma"/>
        </w:rPr>
        <w:t>določitev ukrepov za zagotavljanje varnosti in zdravja in varstva pred požarom ter ukrepi za varovanje okolja;</w:t>
      </w:r>
    </w:p>
    <w:p w14:paraId="2D185D91" w14:textId="77777777" w:rsidR="004F5927" w:rsidRPr="000A0DC4" w:rsidRDefault="004F5927" w:rsidP="003F544B">
      <w:pPr>
        <w:keepNext/>
        <w:keepLines/>
        <w:numPr>
          <w:ilvl w:val="0"/>
          <w:numId w:val="43"/>
        </w:numPr>
        <w:spacing w:after="0" w:line="240" w:lineRule="auto"/>
        <w:ind w:left="993" w:right="45" w:hanging="284"/>
        <w:contextualSpacing/>
        <w:jc w:val="both"/>
        <w:rPr>
          <w:rFonts w:ascii="Tahoma" w:hAnsi="Tahoma" w:cs="Tahoma"/>
          <w:bCs/>
        </w:rPr>
      </w:pPr>
      <w:r w:rsidRPr="000A0DC4">
        <w:rPr>
          <w:rFonts w:ascii="Tahoma" w:hAnsi="Tahoma" w:cs="Tahoma"/>
          <w:bCs/>
        </w:rPr>
        <w:t>določitev drugih obveznosti pogodbenih strank pri zagotavljanju varnosti in zdravja pri delu;</w:t>
      </w:r>
    </w:p>
    <w:p w14:paraId="1ACA3F65" w14:textId="77777777" w:rsidR="004F5927" w:rsidRPr="000A0DC4" w:rsidRDefault="004F5927" w:rsidP="003F544B">
      <w:pPr>
        <w:keepNext/>
        <w:keepLines/>
        <w:numPr>
          <w:ilvl w:val="0"/>
          <w:numId w:val="43"/>
        </w:numPr>
        <w:spacing w:after="0" w:line="240" w:lineRule="auto"/>
        <w:ind w:left="993" w:right="45" w:hanging="284"/>
        <w:contextualSpacing/>
        <w:jc w:val="both"/>
        <w:rPr>
          <w:rFonts w:ascii="Tahoma" w:hAnsi="Tahoma" w:cs="Tahoma"/>
          <w:bCs/>
        </w:rPr>
      </w:pPr>
      <w:r w:rsidRPr="000A0DC4">
        <w:rPr>
          <w:rFonts w:ascii="Tahoma" w:hAnsi="Tahoma" w:cs="Tahoma"/>
          <w:bCs/>
        </w:rPr>
        <w:t>določitev odgovornih oseb in njihovih odgovornosti.</w:t>
      </w:r>
    </w:p>
    <w:p w14:paraId="5BEED69D" w14:textId="77777777" w:rsidR="004F5927" w:rsidRPr="000A0DC4" w:rsidRDefault="004F5927" w:rsidP="005147DF">
      <w:pPr>
        <w:keepNext/>
        <w:keepLines/>
        <w:tabs>
          <w:tab w:val="left" w:pos="426"/>
        </w:tabs>
        <w:spacing w:after="0" w:line="240" w:lineRule="auto"/>
        <w:ind w:right="45"/>
        <w:jc w:val="both"/>
        <w:rPr>
          <w:rFonts w:ascii="Tahoma" w:hAnsi="Tahoma" w:cs="Tahoma"/>
          <w:b/>
          <w:bCs/>
        </w:rPr>
      </w:pPr>
    </w:p>
    <w:p w14:paraId="74AC2577" w14:textId="77777777" w:rsidR="004F5927" w:rsidRPr="000A0DC4" w:rsidRDefault="004F5927" w:rsidP="005147DF">
      <w:pPr>
        <w:keepNext/>
        <w:keepLines/>
        <w:tabs>
          <w:tab w:val="left" w:pos="709"/>
        </w:tabs>
        <w:spacing w:after="0" w:line="240" w:lineRule="auto"/>
        <w:ind w:left="709" w:right="45" w:hanging="709"/>
        <w:jc w:val="both"/>
        <w:rPr>
          <w:rFonts w:ascii="Tahoma" w:hAnsi="Tahoma" w:cs="Tahoma"/>
        </w:rPr>
      </w:pPr>
      <w:r w:rsidRPr="000A0DC4">
        <w:rPr>
          <w:rFonts w:ascii="Tahoma" w:hAnsi="Tahoma" w:cs="Tahoma"/>
          <w:b/>
          <w:bCs/>
        </w:rPr>
        <w:t>I.2.</w:t>
      </w:r>
      <w:r w:rsidRPr="000A0DC4">
        <w:rPr>
          <w:rFonts w:ascii="Tahoma" w:hAnsi="Tahoma" w:cs="Tahoma"/>
          <w:b/>
          <w:bCs/>
        </w:rPr>
        <w:tab/>
      </w:r>
      <w:r w:rsidRPr="000A0DC4">
        <w:rPr>
          <w:rFonts w:ascii="Tahoma" w:hAnsi="Tahoma" w:cs="Tahoma"/>
        </w:rPr>
        <w:t>Podpisnika sporazuma uvodoma ugotavljata, da bo izvajalec opravljal v skladu</w:t>
      </w:r>
      <w:r>
        <w:rPr>
          <w:rFonts w:ascii="Tahoma" w:hAnsi="Tahoma" w:cs="Tahoma"/>
        </w:rPr>
        <w:t xml:space="preserve"> z okvirnim sporazumom</w:t>
      </w:r>
      <w:r w:rsidRPr="000A0DC4">
        <w:rPr>
          <w:rFonts w:ascii="Tahoma" w:hAnsi="Tahoma" w:cs="Tahoma"/>
        </w:rPr>
        <w:t xml:space="preserve"> dogovorjena dela na delovišču oz. na objektu naročnika in se s tem sporazumom dogovorita, da bosta uskladila svoje delo tako, da bo zagotovljena varnost pred tveganjem za poškodbe in zdravje pri delu njunih delavcev in se dogovorila kot sledi v nadaljevanju. Kot skupno delovišče se šteje tista delovna površina, kjer istočasno opravljajo dela delavci dveh ali več izvajalcev.</w:t>
      </w:r>
    </w:p>
    <w:p w14:paraId="0B263DAB"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55189147" w14:textId="77777777" w:rsidR="004F5927" w:rsidRPr="000A0DC4" w:rsidRDefault="004F5927" w:rsidP="003F544B">
      <w:pPr>
        <w:keepNext/>
        <w:keepLines/>
        <w:numPr>
          <w:ilvl w:val="0"/>
          <w:numId w:val="19"/>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ORGANIZACIJA IN IZVAJANJE UKREPOV ZA ZAGOTAVLJANJE VARNOSTI IN ZDRAVJA IN VARSTVA PRED POŽAROM TER VAROVANJA OKOLJA</w:t>
      </w:r>
    </w:p>
    <w:p w14:paraId="2A8A2790"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111C7FD4"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bCs/>
        </w:rPr>
        <w:t>II.1.</w:t>
      </w:r>
      <w:r w:rsidRPr="000A0DC4">
        <w:rPr>
          <w:rFonts w:ascii="Tahoma" w:hAnsi="Tahoma" w:cs="Tahoma"/>
          <w:b/>
          <w:bCs/>
        </w:rPr>
        <w:tab/>
      </w:r>
      <w:r w:rsidRPr="000A0DC4">
        <w:rPr>
          <w:rFonts w:ascii="Tahoma" w:hAnsi="Tahoma" w:cs="Tahoma"/>
        </w:rPr>
        <w:t>Podpisnika tega sporazuma soglašata, da je osnova za določanje skupnih varnostnih ukrepov za zagotavljanje varnosti in zdravja in varovanja okolja na skupnih deloviščih Varnostni načrt za dela na deloviščih na/v objektih naročnika.</w:t>
      </w:r>
    </w:p>
    <w:p w14:paraId="0D60AA8E" w14:textId="77777777" w:rsidR="004F5927" w:rsidRPr="000A0DC4" w:rsidRDefault="004F5927" w:rsidP="005147DF">
      <w:pPr>
        <w:keepNext/>
        <w:keepLines/>
        <w:tabs>
          <w:tab w:val="left" w:pos="426"/>
        </w:tabs>
        <w:spacing w:after="0" w:line="240" w:lineRule="auto"/>
        <w:ind w:left="705" w:right="45"/>
        <w:jc w:val="both"/>
        <w:rPr>
          <w:rFonts w:ascii="Tahoma" w:hAnsi="Tahoma" w:cs="Tahoma"/>
        </w:rPr>
      </w:pPr>
    </w:p>
    <w:p w14:paraId="507BC873"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rPr>
        <w:t>II.2.</w:t>
      </w:r>
      <w:r w:rsidRPr="000A0DC4">
        <w:rPr>
          <w:rFonts w:ascii="Tahoma" w:hAnsi="Tahoma" w:cs="Tahoma"/>
          <w:b/>
        </w:rPr>
        <w:tab/>
      </w:r>
      <w:r w:rsidRPr="000A0DC4">
        <w:rPr>
          <w:rFonts w:ascii="Tahoma" w:hAnsi="Tahoma" w:cs="Tahoma"/>
        </w:rPr>
        <w:t>Na podlagi Varnostnega načrta iz prejšnje točke naročnik in izvajalec podrobneje določita organizacijo in izvajanje ukrepov za zagotavljanje varnosti in zdravja in varstva pred požarom ter varovanja okolja in sicer z Uvedbo delavcev v delo na skupnem delovišču (v nadaljevanju Uvedba) – Obrazec 01/2014. Uvedbo podpišejo odgovorne osebe, ki jih določita direktorja s tem sporazumom in sicer na podlagi ogleda lokacij, na katerih se bodo izvajala dela. Podpisan obrazec Uvedba je priloga in sestavni del tega sporazuma.</w:t>
      </w:r>
    </w:p>
    <w:p w14:paraId="37C5CCD4" w14:textId="77777777" w:rsidR="004F5927" w:rsidRPr="000A0DC4" w:rsidRDefault="004F5927" w:rsidP="005147DF">
      <w:pPr>
        <w:keepNext/>
        <w:keepLines/>
        <w:tabs>
          <w:tab w:val="left" w:pos="426"/>
        </w:tabs>
        <w:spacing w:after="0" w:line="240" w:lineRule="auto"/>
        <w:ind w:left="705" w:right="45" w:hanging="705"/>
        <w:jc w:val="both"/>
        <w:rPr>
          <w:rFonts w:ascii="Tahoma" w:hAnsi="Tahoma" w:cs="Tahoma"/>
        </w:rPr>
      </w:pPr>
    </w:p>
    <w:p w14:paraId="3A4FADD1" w14:textId="77777777" w:rsidR="004F5927" w:rsidRPr="000A0DC4" w:rsidRDefault="004F5927" w:rsidP="005147DF">
      <w:pPr>
        <w:keepNext/>
        <w:keepLines/>
        <w:tabs>
          <w:tab w:val="left" w:pos="426"/>
        </w:tabs>
        <w:spacing w:after="0" w:line="240" w:lineRule="auto"/>
        <w:ind w:right="45"/>
        <w:jc w:val="both"/>
        <w:rPr>
          <w:rFonts w:ascii="Tahoma" w:hAnsi="Tahoma" w:cs="Tahoma"/>
          <w:b/>
          <w:bCs/>
        </w:rPr>
      </w:pPr>
      <w:r w:rsidRPr="000A0DC4">
        <w:rPr>
          <w:rFonts w:ascii="Tahoma" w:hAnsi="Tahoma" w:cs="Tahoma"/>
        </w:rPr>
        <w:t>Ukrepi, določeni v obrazcu Uvedba delavcev v delo na skupnem delovišču morajo, glede na vrsto dela, smiselno obsegati najmanj naslednje točke:</w:t>
      </w:r>
    </w:p>
    <w:p w14:paraId="1DCC0BBC"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37EAF8D9" w14:textId="77777777" w:rsidR="004F5927" w:rsidRPr="000A0DC4" w:rsidRDefault="004F5927" w:rsidP="003F544B">
      <w:pPr>
        <w:keepNext/>
        <w:keepLines/>
        <w:numPr>
          <w:ilvl w:val="0"/>
          <w:numId w:val="42"/>
        </w:numPr>
        <w:spacing w:after="0" w:line="240" w:lineRule="auto"/>
        <w:ind w:left="284" w:hanging="284"/>
        <w:contextualSpacing/>
        <w:jc w:val="both"/>
        <w:rPr>
          <w:rFonts w:ascii="Tahoma" w:hAnsi="Tahoma" w:cs="Tahoma"/>
          <w:b/>
        </w:rPr>
      </w:pPr>
      <w:r w:rsidRPr="000A0DC4">
        <w:rPr>
          <w:rFonts w:ascii="Tahoma" w:hAnsi="Tahoma" w:cs="Tahoma"/>
          <w:b/>
        </w:rPr>
        <w:t>Opis in določitev ureditve delovišča, ki zajema:</w:t>
      </w:r>
    </w:p>
    <w:p w14:paraId="4C597698"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opis objektov na katerih se bodo izvajala dela in del,</w:t>
      </w:r>
    </w:p>
    <w:p w14:paraId="1F27964A"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podatke o obstoječih instalacijah in napravah, ter drugih vplivih,</w:t>
      </w:r>
    </w:p>
    <w:p w14:paraId="4CBD4C08"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ureditev in vzdrževanje pisarn, garderob, sanitarnih vozlov in nastanitvenih objektov,</w:t>
      </w:r>
    </w:p>
    <w:p w14:paraId="151A9CC2"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ureditev prometnih komunikacij, zasilnih poti in izhodov,</w:t>
      </w:r>
    </w:p>
    <w:p w14:paraId="38FC8DC0"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kraja, prostora in načina razmestitve in shranjevanja materiala,</w:t>
      </w:r>
    </w:p>
    <w:p w14:paraId="4BD6DF55"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ureditev prostorov za hrambo nevarnega materiala,</w:t>
      </w:r>
    </w:p>
    <w:p w14:paraId="0D429EE4"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načina prevažanja, nakladanja in razkladanja materiala in težkih predmetov,</w:t>
      </w:r>
    </w:p>
    <w:p w14:paraId="4FD65097"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načina oz. zavarovanja nevarnih mest na ogroženih območjih na delovišču,</w:t>
      </w:r>
    </w:p>
    <w:p w14:paraId="6BDEA0CC"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načina dela v neposredni bližini ali na krajih, kjer nastajajo zdravju škodljivi plini, prah in hlapi ali kjer lahko nastane požar ali eksplozija,</w:t>
      </w:r>
    </w:p>
    <w:p w14:paraId="56CB9A2F"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ureditev električne napeljave za pogon naprav in strojev ter razsvetljave,</w:t>
      </w:r>
    </w:p>
    <w:p w14:paraId="5BE6E273"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mest za postavitev strojev in naprav ter izvedba zavarovanja glede na lokacijo,</w:t>
      </w:r>
    </w:p>
    <w:p w14:paraId="438A4CC3"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vrste in načina izvedbe ter prevzem gradbenih odrov,</w:t>
      </w:r>
    </w:p>
    <w:p w14:paraId="2BAFBFC4"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ukrepov varstva pred požarom ter opreme, naprav in sredstev za gašenje požarov,</w:t>
      </w:r>
    </w:p>
    <w:p w14:paraId="105C7D66"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organizacijo prve pomoči na delovišču,</w:t>
      </w:r>
    </w:p>
    <w:p w14:paraId="47437890"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določitev seznama nevarnih snovi,</w:t>
      </w:r>
    </w:p>
    <w:p w14:paraId="0275033C" w14:textId="77777777" w:rsidR="004F5927" w:rsidRPr="000A0DC4" w:rsidRDefault="004F5927" w:rsidP="003F544B">
      <w:pPr>
        <w:keepNext/>
        <w:keepLines/>
        <w:numPr>
          <w:ilvl w:val="0"/>
          <w:numId w:val="21"/>
        </w:numPr>
        <w:spacing w:after="0" w:line="240" w:lineRule="auto"/>
        <w:ind w:left="567" w:hanging="283"/>
        <w:contextualSpacing/>
        <w:jc w:val="both"/>
        <w:rPr>
          <w:rFonts w:ascii="Tahoma" w:hAnsi="Tahoma" w:cs="Tahoma"/>
        </w:rPr>
      </w:pPr>
      <w:r w:rsidRPr="000A0DC4">
        <w:rPr>
          <w:rFonts w:ascii="Tahoma" w:hAnsi="Tahoma" w:cs="Tahoma"/>
        </w:rPr>
        <w:t>seznanitev s posebno nevarnimi deli.</w:t>
      </w:r>
    </w:p>
    <w:p w14:paraId="5E09BCE2" w14:textId="77777777" w:rsidR="004F5927" w:rsidRPr="000A0DC4" w:rsidRDefault="004F5927" w:rsidP="005147DF">
      <w:pPr>
        <w:keepNext/>
        <w:keepLines/>
        <w:spacing w:after="0" w:line="240" w:lineRule="auto"/>
        <w:ind w:left="705" w:hanging="705"/>
        <w:jc w:val="both"/>
        <w:rPr>
          <w:rFonts w:ascii="Tahoma" w:hAnsi="Tahoma" w:cs="Tahoma"/>
        </w:rPr>
      </w:pPr>
    </w:p>
    <w:p w14:paraId="36A00AC3" w14:textId="77777777" w:rsidR="004F5927" w:rsidRPr="000A0DC4" w:rsidRDefault="004F5927" w:rsidP="003F544B">
      <w:pPr>
        <w:keepNext/>
        <w:keepLines/>
        <w:numPr>
          <w:ilvl w:val="0"/>
          <w:numId w:val="42"/>
        </w:numPr>
        <w:spacing w:after="0" w:line="240" w:lineRule="auto"/>
        <w:ind w:left="284" w:hanging="284"/>
        <w:contextualSpacing/>
        <w:jc w:val="both"/>
        <w:rPr>
          <w:rFonts w:ascii="Tahoma" w:hAnsi="Tahoma" w:cs="Tahoma"/>
          <w:b/>
        </w:rPr>
      </w:pPr>
      <w:r w:rsidRPr="000A0DC4">
        <w:rPr>
          <w:rFonts w:ascii="Tahoma" w:hAnsi="Tahoma" w:cs="Tahoma"/>
          <w:b/>
        </w:rPr>
        <w:lastRenderedPageBreak/>
        <w:t>Določitev povečanih nevarnosti za poškodbo in okvaro zdravja, ter potrebne osebne varovalne opreme na skupnem delovišču:</w:t>
      </w:r>
    </w:p>
    <w:p w14:paraId="34C9B175" w14:textId="77777777" w:rsidR="004F5927" w:rsidRPr="000A0DC4" w:rsidRDefault="004F5927" w:rsidP="003F544B">
      <w:pPr>
        <w:keepNext/>
        <w:keepLines/>
        <w:numPr>
          <w:ilvl w:val="0"/>
          <w:numId w:val="44"/>
        </w:numPr>
        <w:spacing w:after="0" w:line="240" w:lineRule="auto"/>
        <w:ind w:left="567" w:hanging="283"/>
        <w:contextualSpacing/>
        <w:jc w:val="both"/>
        <w:rPr>
          <w:rFonts w:ascii="Tahoma" w:hAnsi="Tahoma" w:cs="Tahoma"/>
        </w:rPr>
      </w:pPr>
      <w:r w:rsidRPr="000A0DC4">
        <w:rPr>
          <w:rFonts w:ascii="Tahoma" w:hAnsi="Tahoma" w:cs="Tahoma"/>
        </w:rPr>
        <w:t>določitev povečanih nevarnosti po posameznih dejavnikih tveganja,</w:t>
      </w:r>
    </w:p>
    <w:p w14:paraId="38A9AE72" w14:textId="77777777" w:rsidR="004F5927" w:rsidRPr="000A0DC4" w:rsidRDefault="004F5927" w:rsidP="003F544B">
      <w:pPr>
        <w:keepNext/>
        <w:keepLines/>
        <w:numPr>
          <w:ilvl w:val="0"/>
          <w:numId w:val="44"/>
        </w:numPr>
        <w:spacing w:after="0" w:line="240" w:lineRule="auto"/>
        <w:ind w:left="567" w:hanging="283"/>
        <w:contextualSpacing/>
        <w:jc w:val="both"/>
        <w:rPr>
          <w:rFonts w:ascii="Tahoma" w:hAnsi="Tahoma" w:cs="Tahoma"/>
        </w:rPr>
      </w:pPr>
      <w:r w:rsidRPr="000A0DC4">
        <w:rPr>
          <w:rFonts w:ascii="Tahoma" w:hAnsi="Tahoma" w:cs="Tahoma"/>
        </w:rPr>
        <w:t>določitev potrebne osebne varovalne opreme.</w:t>
      </w:r>
    </w:p>
    <w:p w14:paraId="60961631" w14:textId="77777777" w:rsidR="004F5927" w:rsidRPr="000A0DC4" w:rsidRDefault="004F5927" w:rsidP="003F544B">
      <w:pPr>
        <w:keepNext/>
        <w:keepLines/>
        <w:numPr>
          <w:ilvl w:val="0"/>
          <w:numId w:val="42"/>
        </w:numPr>
        <w:spacing w:after="0" w:line="240" w:lineRule="auto"/>
        <w:ind w:left="284" w:hanging="284"/>
        <w:contextualSpacing/>
        <w:jc w:val="both"/>
        <w:rPr>
          <w:rFonts w:ascii="Tahoma" w:hAnsi="Tahoma" w:cs="Tahoma"/>
          <w:b/>
        </w:rPr>
      </w:pPr>
      <w:r w:rsidRPr="000A0DC4">
        <w:rPr>
          <w:rFonts w:ascii="Tahoma" w:hAnsi="Tahoma" w:cs="Tahoma"/>
          <w:b/>
        </w:rPr>
        <w:t xml:space="preserve">Določitev drugih skupnih varnostnih ukrepov na deloviščih, zlasti pa ukrepov: </w:t>
      </w:r>
    </w:p>
    <w:p w14:paraId="78DE3A47"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organizacijo varnega gibanja v energetskih objektih,</w:t>
      </w:r>
    </w:p>
    <w:p w14:paraId="006EA5E4"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varen poseg v obratovalno stanje energetskih naprav,</w:t>
      </w:r>
    </w:p>
    <w:p w14:paraId="2FDEC51D"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izvajanju del na višini,</w:t>
      </w:r>
    </w:p>
    <w:p w14:paraId="103CC69A"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uporabo električne energije,</w:t>
      </w:r>
    </w:p>
    <w:p w14:paraId="069BB17E"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pri izvajanju dela v zaprtih prostorih,</w:t>
      </w:r>
    </w:p>
    <w:p w14:paraId="1DF4D8B3"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delo v eksplozijsko nevarnih območjih,</w:t>
      </w:r>
    </w:p>
    <w:p w14:paraId="552A0369"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delo z nevarnimi snovmi in ravnanjem z odpadki,</w:t>
      </w:r>
    </w:p>
    <w:p w14:paraId="47D1B410"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delo z dvigali in dvižnimi pripomočki,</w:t>
      </w:r>
    </w:p>
    <w:p w14:paraId="52F5B4F6" w14:textId="77777777" w:rsidR="004F5927" w:rsidRPr="000A0DC4" w:rsidRDefault="004F5927" w:rsidP="003F544B">
      <w:pPr>
        <w:keepNext/>
        <w:keepLines/>
        <w:numPr>
          <w:ilvl w:val="0"/>
          <w:numId w:val="45"/>
        </w:numPr>
        <w:spacing w:after="0" w:line="240" w:lineRule="auto"/>
        <w:ind w:left="567" w:hanging="283"/>
        <w:contextualSpacing/>
        <w:jc w:val="both"/>
        <w:rPr>
          <w:rFonts w:ascii="Tahoma" w:hAnsi="Tahoma" w:cs="Tahoma"/>
          <w:b/>
        </w:rPr>
      </w:pPr>
      <w:r w:rsidRPr="000A0DC4">
        <w:rPr>
          <w:rFonts w:ascii="Tahoma" w:hAnsi="Tahoma" w:cs="Tahoma"/>
        </w:rPr>
        <w:t>za varno delo pri montažnih delih.</w:t>
      </w:r>
    </w:p>
    <w:p w14:paraId="372C1177" w14:textId="77777777" w:rsidR="004F5927" w:rsidRPr="000A0DC4" w:rsidRDefault="004F5927" w:rsidP="005147DF">
      <w:pPr>
        <w:keepNext/>
        <w:keepLines/>
        <w:spacing w:after="0" w:line="240" w:lineRule="auto"/>
        <w:ind w:left="1068" w:hanging="285"/>
        <w:jc w:val="both"/>
        <w:rPr>
          <w:rFonts w:ascii="Tahoma" w:hAnsi="Tahoma" w:cs="Tahoma"/>
          <w:b/>
        </w:rPr>
      </w:pPr>
    </w:p>
    <w:p w14:paraId="30A6E2BD" w14:textId="77777777" w:rsidR="004F5927" w:rsidRPr="000A0DC4" w:rsidRDefault="004F5927" w:rsidP="003F544B">
      <w:pPr>
        <w:keepNext/>
        <w:keepLines/>
        <w:numPr>
          <w:ilvl w:val="0"/>
          <w:numId w:val="19"/>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DOLOČITEV DRUGIH OBVEZNOSTI POGODBENIH STRANK</w:t>
      </w:r>
    </w:p>
    <w:p w14:paraId="0D5544B4" w14:textId="77777777" w:rsidR="004F5927" w:rsidRPr="000A0DC4" w:rsidRDefault="004F5927" w:rsidP="005147DF">
      <w:pPr>
        <w:keepNext/>
        <w:keepLines/>
        <w:tabs>
          <w:tab w:val="left" w:pos="709"/>
        </w:tabs>
        <w:spacing w:after="0" w:line="240" w:lineRule="auto"/>
        <w:ind w:left="1080" w:right="45"/>
        <w:jc w:val="both"/>
        <w:rPr>
          <w:rFonts w:ascii="Tahoma" w:hAnsi="Tahoma" w:cs="Tahoma"/>
          <w:b/>
        </w:rPr>
      </w:pPr>
    </w:p>
    <w:p w14:paraId="1B397147"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III.1. Skupne obveznosti pogodbenih strank:</w:t>
      </w:r>
    </w:p>
    <w:p w14:paraId="05BB7A00"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Cs/>
        </w:rPr>
        <w:t xml:space="preserve">Pogodbeni stranki </w:t>
      </w:r>
      <w:r w:rsidRPr="000A0DC4">
        <w:rPr>
          <w:rFonts w:ascii="Tahoma" w:hAnsi="Tahoma" w:cs="Tahoma"/>
        </w:rPr>
        <w:t>imata na skupnem delovišču zlasti naslednje skupne obveznosti:</w:t>
      </w:r>
    </w:p>
    <w:p w14:paraId="0444173D" w14:textId="77777777" w:rsidR="004F5927" w:rsidRPr="000A0DC4" w:rsidRDefault="004F5927" w:rsidP="003F544B">
      <w:pPr>
        <w:keepNext/>
        <w:keepLines/>
        <w:numPr>
          <w:ilvl w:val="0"/>
          <w:numId w:val="28"/>
        </w:numPr>
        <w:spacing w:after="0" w:line="240" w:lineRule="auto"/>
        <w:ind w:left="284" w:right="45" w:hanging="284"/>
        <w:contextualSpacing/>
        <w:jc w:val="both"/>
        <w:rPr>
          <w:rFonts w:ascii="Tahoma" w:hAnsi="Tahoma" w:cs="Tahoma"/>
        </w:rPr>
      </w:pPr>
      <w:r w:rsidRPr="000A0DC4">
        <w:rPr>
          <w:rFonts w:ascii="Tahoma" w:hAnsi="Tahoma" w:cs="Tahoma"/>
        </w:rPr>
        <w:t>dela na delovišču se ne smejo pričeti, dokler niso zagotovljeni vsi predpisani ukrepi iz varnostnega načrta ter Uredbe o zagotavljanju varnosti in zdravja pri delu na začasnih in premičnih gradbiščih;</w:t>
      </w:r>
    </w:p>
    <w:p w14:paraId="433C2C58" w14:textId="77777777" w:rsidR="004F5927" w:rsidRPr="000A0DC4" w:rsidRDefault="004F5927" w:rsidP="003F544B">
      <w:pPr>
        <w:keepNext/>
        <w:keepLines/>
        <w:numPr>
          <w:ilvl w:val="0"/>
          <w:numId w:val="28"/>
        </w:numPr>
        <w:spacing w:after="0" w:line="240" w:lineRule="auto"/>
        <w:ind w:left="284" w:right="45" w:hanging="284"/>
        <w:contextualSpacing/>
        <w:jc w:val="both"/>
        <w:rPr>
          <w:rFonts w:ascii="Tahoma" w:hAnsi="Tahoma" w:cs="Tahoma"/>
        </w:rPr>
      </w:pPr>
      <w:r w:rsidRPr="000A0DC4">
        <w:rPr>
          <w:rFonts w:ascii="Tahoma" w:hAnsi="Tahoma" w:cs="Tahoma"/>
        </w:rPr>
        <w:t>delovišče morata primerno urediti, zavarovati, označiti, preprečiti dostop nepooblaščenim osebam, urediti poti in zavarovati nevarne cone;</w:t>
      </w:r>
    </w:p>
    <w:p w14:paraId="767DF3BF" w14:textId="77777777" w:rsidR="004F5927" w:rsidRPr="000A0DC4" w:rsidRDefault="004F5927" w:rsidP="003F544B">
      <w:pPr>
        <w:keepNext/>
        <w:keepLines/>
        <w:numPr>
          <w:ilvl w:val="0"/>
          <w:numId w:val="28"/>
        </w:numPr>
        <w:spacing w:after="0" w:line="240" w:lineRule="auto"/>
        <w:ind w:left="284" w:right="45" w:hanging="284"/>
        <w:contextualSpacing/>
        <w:jc w:val="both"/>
        <w:rPr>
          <w:rFonts w:ascii="Tahoma" w:hAnsi="Tahoma" w:cs="Tahoma"/>
        </w:rPr>
      </w:pPr>
      <w:r w:rsidRPr="000A0DC4">
        <w:rPr>
          <w:rFonts w:ascii="Tahoma" w:hAnsi="Tahoma" w:cs="Tahoma"/>
        </w:rPr>
        <w:t>zagotoviti, da bodo dela na delovišču opravljali le delavci, ki so za ta dela strokovno usposobljeni in imajo opravljen preizkus znanja iz varnosti in zdravja pri delu ter varstva pred požarom ter opravljen zdravstveni pregled pri izvajalcu medicine dela;</w:t>
      </w:r>
    </w:p>
    <w:p w14:paraId="58FCE70A" w14:textId="77777777" w:rsidR="004F5927" w:rsidRPr="000A0DC4" w:rsidRDefault="004F5927" w:rsidP="003F544B">
      <w:pPr>
        <w:keepNext/>
        <w:keepLines/>
        <w:numPr>
          <w:ilvl w:val="0"/>
          <w:numId w:val="28"/>
        </w:numPr>
        <w:spacing w:after="0" w:line="240" w:lineRule="auto"/>
        <w:ind w:left="284" w:right="45" w:hanging="284"/>
        <w:contextualSpacing/>
        <w:jc w:val="both"/>
        <w:rPr>
          <w:rFonts w:ascii="Tahoma" w:hAnsi="Tahoma" w:cs="Tahoma"/>
        </w:rPr>
      </w:pPr>
      <w:r w:rsidRPr="000A0DC4">
        <w:rPr>
          <w:rFonts w:ascii="Tahoma" w:hAnsi="Tahoma" w:cs="Tahoma"/>
        </w:rPr>
        <w:t>zagotoviti morata, da bodo evakuacijske poti stalno proste in prehodne oziroma prevozne;</w:t>
      </w:r>
    </w:p>
    <w:p w14:paraId="79383FD3" w14:textId="77777777" w:rsidR="004F5927" w:rsidRPr="000A0DC4" w:rsidRDefault="004F5927" w:rsidP="003F544B">
      <w:pPr>
        <w:keepNext/>
        <w:keepLines/>
        <w:numPr>
          <w:ilvl w:val="0"/>
          <w:numId w:val="28"/>
        </w:numPr>
        <w:spacing w:after="0" w:line="240" w:lineRule="auto"/>
        <w:ind w:left="284" w:right="45" w:hanging="284"/>
        <w:contextualSpacing/>
        <w:jc w:val="both"/>
        <w:rPr>
          <w:rFonts w:ascii="Tahoma" w:hAnsi="Tahoma" w:cs="Tahoma"/>
        </w:rPr>
      </w:pPr>
      <w:r w:rsidRPr="000A0DC4">
        <w:rPr>
          <w:rFonts w:ascii="Tahoma" w:hAnsi="Tahoma" w:cs="Tahoma"/>
        </w:rPr>
        <w:t>svoje delo morata stranki načrtovati in izvajati v skladu z določili tega sporazuma, tako da bo delo na delovišču potekalo nemoteno in hkrati ne bo prihajalo do medsebojnega ogrožanja tako delavcev pogodbenih strank kot tudi delavcev drugih izvajalcev, obiskovalcev in nadzornega osebja;</w:t>
      </w:r>
    </w:p>
    <w:p w14:paraId="7DF56FA5" w14:textId="77777777" w:rsidR="004F5927" w:rsidRPr="000A0DC4" w:rsidRDefault="004F5927" w:rsidP="003F544B">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podrobno morata seznaniti druga drugo z vsemi nevarnostmi in tveganji za poškodbe, ki izhajajo iz njunih dejavnosti;</w:t>
      </w:r>
    </w:p>
    <w:p w14:paraId="4BC8FFA8" w14:textId="77777777" w:rsidR="004F5927" w:rsidRPr="000A0DC4" w:rsidRDefault="004F5927" w:rsidP="003F544B">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podrobno morata seznaniti svoje delavce z deli in varnostnimi ukrepi;</w:t>
      </w:r>
    </w:p>
    <w:p w14:paraId="7904AD77" w14:textId="77777777" w:rsidR="004F5927" w:rsidRPr="000A0DC4" w:rsidRDefault="004F5927" w:rsidP="003F544B">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v primeru uporabe nevarnih snovi morata druga drugi predložiti varnostne liste za te snovi;</w:t>
      </w:r>
    </w:p>
    <w:p w14:paraId="437F9B7A" w14:textId="77777777" w:rsidR="004F5927" w:rsidRPr="000A0DC4" w:rsidRDefault="004F5927" w:rsidP="003F544B">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striktno morata izvajati varnostne ukrepe, ki so določeni s tem sporazumom.</w:t>
      </w:r>
    </w:p>
    <w:p w14:paraId="117C6ADE"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6D1C8E6D"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III.2. Posebne obveznosti naročnika:</w:t>
      </w:r>
    </w:p>
    <w:p w14:paraId="7B90EC3F"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Naročnik ima naslednje posebne obveznosti:</w:t>
      </w:r>
    </w:p>
    <w:p w14:paraId="01C42873" w14:textId="77777777" w:rsidR="004F5927" w:rsidRPr="000A0DC4" w:rsidRDefault="004F5927" w:rsidP="003F544B">
      <w:pPr>
        <w:keepNext/>
        <w:keepLines/>
        <w:numPr>
          <w:ilvl w:val="0"/>
          <w:numId w:val="32"/>
        </w:numPr>
        <w:spacing w:after="0" w:line="240" w:lineRule="auto"/>
        <w:ind w:left="284" w:hanging="284"/>
        <w:contextualSpacing/>
        <w:jc w:val="both"/>
        <w:rPr>
          <w:rFonts w:ascii="Tahoma" w:hAnsi="Tahoma" w:cs="Tahoma"/>
        </w:rPr>
      </w:pPr>
      <w:r w:rsidRPr="000A0DC4">
        <w:rPr>
          <w:rFonts w:ascii="Tahoma" w:hAnsi="Tahoma" w:cs="Tahoma"/>
        </w:rPr>
        <w:t>seznaniti mora izvajalca z internimi predpisi, ki se nanašajo na območje/objekt izvajanja dela, zlasti pa:</w:t>
      </w:r>
    </w:p>
    <w:p w14:paraId="5D50651E" w14:textId="77777777" w:rsidR="004F5927" w:rsidRPr="000A0DC4" w:rsidRDefault="004F5927" w:rsidP="003F544B">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dvoriščnim redom (dostopi v podjetje, garažni objekti, parkirni prostori, zunanje površine znotraj podjetja, ki vodijo do območja/objekta, kjer je delovišče);</w:t>
      </w:r>
    </w:p>
    <w:p w14:paraId="70442995" w14:textId="77777777" w:rsidR="004F5927" w:rsidRPr="000A0DC4" w:rsidRDefault="004F5927" w:rsidP="003F544B">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delovnim redom in navodili za obravnavano območje/objekt;</w:t>
      </w:r>
    </w:p>
    <w:p w14:paraId="01FC2960" w14:textId="77777777" w:rsidR="004F5927" w:rsidRPr="000A0DC4" w:rsidRDefault="004F5927" w:rsidP="003F544B">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evakuacijskim načrtom in izvlečkom iz požarnega reda;</w:t>
      </w:r>
    </w:p>
    <w:p w14:paraId="41CBFF3F" w14:textId="77777777" w:rsidR="004F5927" w:rsidRDefault="004F5927" w:rsidP="003F544B">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 xml:space="preserve">preventivnimi ukrepi iz požarnega varstva, ki se nanašajo na delovišče (organizacija požarne straže, izdaja »Dovoljenja za delo z odprtim ognjem in orodjem, ki iskri«, drugo); </w:t>
      </w:r>
    </w:p>
    <w:p w14:paraId="4A0BF6A5" w14:textId="77777777" w:rsidR="004F5927" w:rsidRDefault="004F5927" w:rsidP="005147DF">
      <w:pPr>
        <w:keepNext/>
        <w:keepLines/>
        <w:spacing w:after="0" w:line="240" w:lineRule="auto"/>
        <w:ind w:left="567"/>
        <w:contextualSpacing/>
        <w:jc w:val="both"/>
        <w:rPr>
          <w:rFonts w:ascii="Tahoma" w:hAnsi="Tahoma" w:cs="Tahoma"/>
        </w:rPr>
      </w:pPr>
    </w:p>
    <w:p w14:paraId="4801F1DB" w14:textId="77777777" w:rsidR="004F5927" w:rsidRPr="00C85998" w:rsidRDefault="004F5927" w:rsidP="003F544B">
      <w:pPr>
        <w:keepNext/>
        <w:keepLines/>
        <w:numPr>
          <w:ilvl w:val="0"/>
          <w:numId w:val="32"/>
        </w:numPr>
        <w:spacing w:after="0" w:line="240" w:lineRule="auto"/>
        <w:ind w:left="284" w:hanging="284"/>
        <w:contextualSpacing/>
        <w:jc w:val="both"/>
        <w:rPr>
          <w:rFonts w:ascii="Tahoma" w:hAnsi="Tahoma" w:cs="Tahoma"/>
        </w:rPr>
      </w:pPr>
      <w:r w:rsidRPr="00C85998">
        <w:rPr>
          <w:rFonts w:ascii="Tahoma" w:hAnsi="Tahoma" w:cs="Tahoma"/>
        </w:rPr>
        <w:t>zagotoviti mora varne poti za gibanje ter po potrebi brezhibno delovno opremo in pripomočke, kot so:</w:t>
      </w:r>
    </w:p>
    <w:p w14:paraId="0DA83734" w14:textId="77777777" w:rsidR="004F5927" w:rsidRPr="000A0DC4" w:rsidRDefault="004F5927" w:rsidP="003F544B">
      <w:pPr>
        <w:keepNext/>
        <w:keepLines/>
        <w:numPr>
          <w:ilvl w:val="0"/>
          <w:numId w:val="33"/>
        </w:numPr>
        <w:spacing w:after="0" w:line="240" w:lineRule="auto"/>
        <w:ind w:left="567" w:hanging="283"/>
        <w:contextualSpacing/>
        <w:jc w:val="both"/>
        <w:rPr>
          <w:rFonts w:ascii="Tahoma" w:hAnsi="Tahoma" w:cs="Tahoma"/>
        </w:rPr>
      </w:pPr>
      <w:r w:rsidRPr="000A0DC4">
        <w:rPr>
          <w:rFonts w:ascii="Tahoma" w:hAnsi="Tahoma" w:cs="Tahoma"/>
        </w:rPr>
        <w:t>dvigala – lifti s spremstvom za dostope in transport materiala;</w:t>
      </w:r>
    </w:p>
    <w:p w14:paraId="095A74CD" w14:textId="77777777" w:rsidR="004F5927" w:rsidRPr="000A0DC4" w:rsidRDefault="004F5927" w:rsidP="003F544B">
      <w:pPr>
        <w:keepNext/>
        <w:keepLines/>
        <w:numPr>
          <w:ilvl w:val="0"/>
          <w:numId w:val="33"/>
        </w:numPr>
        <w:spacing w:after="0" w:line="240" w:lineRule="auto"/>
        <w:ind w:left="567" w:hanging="283"/>
        <w:contextualSpacing/>
        <w:jc w:val="both"/>
        <w:rPr>
          <w:rFonts w:ascii="Tahoma" w:hAnsi="Tahoma" w:cs="Tahoma"/>
        </w:rPr>
      </w:pPr>
      <w:r w:rsidRPr="000A0DC4">
        <w:rPr>
          <w:rFonts w:ascii="Tahoma" w:hAnsi="Tahoma" w:cs="Tahoma"/>
        </w:rPr>
        <w:t>mostna dvigala za izvajanje montažno/</w:t>
      </w:r>
      <w:proofErr w:type="spellStart"/>
      <w:r w:rsidRPr="000A0DC4">
        <w:rPr>
          <w:rFonts w:ascii="Tahoma" w:hAnsi="Tahoma" w:cs="Tahoma"/>
        </w:rPr>
        <w:t>demontažnih</w:t>
      </w:r>
      <w:proofErr w:type="spellEnd"/>
      <w:r w:rsidRPr="000A0DC4">
        <w:rPr>
          <w:rFonts w:ascii="Tahoma" w:hAnsi="Tahoma" w:cs="Tahoma"/>
        </w:rPr>
        <w:t xml:space="preserve"> del in</w:t>
      </w:r>
    </w:p>
    <w:p w14:paraId="6E3F84B5" w14:textId="77777777" w:rsidR="004F5927" w:rsidRDefault="004F5927" w:rsidP="003F544B">
      <w:pPr>
        <w:keepNext/>
        <w:keepLines/>
        <w:numPr>
          <w:ilvl w:val="0"/>
          <w:numId w:val="33"/>
        </w:numPr>
        <w:spacing w:after="0" w:line="240" w:lineRule="auto"/>
        <w:ind w:left="567" w:hanging="283"/>
        <w:contextualSpacing/>
        <w:jc w:val="both"/>
        <w:rPr>
          <w:rFonts w:ascii="Tahoma" w:hAnsi="Tahoma" w:cs="Tahoma"/>
        </w:rPr>
      </w:pPr>
      <w:r w:rsidRPr="000A0DC4">
        <w:rPr>
          <w:rFonts w:ascii="Tahoma" w:hAnsi="Tahoma" w:cs="Tahoma"/>
        </w:rPr>
        <w:lastRenderedPageBreak/>
        <w:t>gradbeni odri za izvajanje del na višini.</w:t>
      </w:r>
    </w:p>
    <w:p w14:paraId="15D3025A" w14:textId="77777777" w:rsidR="004F5927" w:rsidRPr="000A0DC4" w:rsidRDefault="004F5927" w:rsidP="005147DF">
      <w:pPr>
        <w:keepNext/>
        <w:keepLines/>
        <w:spacing w:after="0" w:line="240" w:lineRule="auto"/>
        <w:jc w:val="both"/>
        <w:rPr>
          <w:rFonts w:ascii="Tahoma" w:hAnsi="Tahoma" w:cs="Tahoma"/>
        </w:rPr>
      </w:pPr>
    </w:p>
    <w:p w14:paraId="5B0DEE11" w14:textId="77777777" w:rsidR="004F5927" w:rsidRPr="000A0DC4" w:rsidRDefault="004F5927" w:rsidP="003F544B">
      <w:pPr>
        <w:keepNext/>
        <w:keepLines/>
        <w:numPr>
          <w:ilvl w:val="0"/>
          <w:numId w:val="32"/>
        </w:numPr>
        <w:spacing w:after="0" w:line="240" w:lineRule="auto"/>
        <w:ind w:left="284" w:hanging="284"/>
        <w:contextualSpacing/>
        <w:jc w:val="both"/>
        <w:rPr>
          <w:rFonts w:ascii="Tahoma" w:hAnsi="Tahoma" w:cs="Tahoma"/>
        </w:rPr>
      </w:pPr>
      <w:r w:rsidRPr="000A0DC4">
        <w:rPr>
          <w:rFonts w:ascii="Tahoma" w:hAnsi="Tahoma" w:cs="Tahoma"/>
        </w:rPr>
        <w:t>z deloviščem mora seznaniti druge izvajalce del, obiskovalce ali nadzorno osebje, ki zahajajo na območje pogodbenih del.</w:t>
      </w:r>
    </w:p>
    <w:p w14:paraId="4072E4EE" w14:textId="77777777" w:rsidR="004F5927" w:rsidRPr="000A0DC4" w:rsidRDefault="004F5927" w:rsidP="005147DF">
      <w:pPr>
        <w:keepNext/>
        <w:keepLines/>
        <w:spacing w:after="0" w:line="240" w:lineRule="auto"/>
        <w:jc w:val="both"/>
        <w:rPr>
          <w:rFonts w:ascii="Tahoma" w:hAnsi="Tahoma" w:cs="Tahoma"/>
        </w:rPr>
      </w:pPr>
    </w:p>
    <w:p w14:paraId="12C567BD" w14:textId="77777777" w:rsidR="004F5927" w:rsidRPr="000A0DC4" w:rsidRDefault="004F5927" w:rsidP="005147DF">
      <w:pPr>
        <w:keepNext/>
        <w:keepLines/>
        <w:spacing w:after="0" w:line="240" w:lineRule="auto"/>
        <w:jc w:val="both"/>
        <w:rPr>
          <w:rFonts w:ascii="Tahoma" w:hAnsi="Tahoma" w:cs="Tahoma"/>
          <w:b/>
        </w:rPr>
      </w:pPr>
      <w:r w:rsidRPr="000A0DC4">
        <w:rPr>
          <w:rFonts w:ascii="Tahoma" w:hAnsi="Tahoma" w:cs="Tahoma"/>
          <w:b/>
        </w:rPr>
        <w:t>III.3. Posebne obveznosti izvajalca</w:t>
      </w:r>
    </w:p>
    <w:p w14:paraId="3A297901"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Izvajalec ima naslednje posebne obveznosti:</w:t>
      </w:r>
    </w:p>
    <w:p w14:paraId="6413EFCE" w14:textId="77777777" w:rsidR="004F5927" w:rsidRPr="000A0DC4" w:rsidRDefault="004F5927" w:rsidP="003F544B">
      <w:pPr>
        <w:keepNext/>
        <w:keepLines/>
        <w:numPr>
          <w:ilvl w:val="0"/>
          <w:numId w:val="47"/>
        </w:numPr>
        <w:spacing w:after="0" w:line="240" w:lineRule="auto"/>
        <w:contextualSpacing/>
        <w:jc w:val="both"/>
        <w:rPr>
          <w:rFonts w:ascii="Tahoma" w:hAnsi="Tahoma" w:cs="Tahoma"/>
        </w:rPr>
      </w:pPr>
      <w:r w:rsidRPr="000A0DC4">
        <w:rPr>
          <w:rFonts w:ascii="Tahoma" w:hAnsi="Tahoma" w:cs="Tahoma"/>
        </w:rPr>
        <w:t>pri delih mora uporabljati, če ni pisno drugače določeno – na primer glede uporabe delovne opreme iz tč. III.2.b, izključno svojo delovno in osebno varovalno opremo in pripomočke, ki morajo biti brezhibni;</w:t>
      </w:r>
    </w:p>
    <w:p w14:paraId="6BE3A6DF" w14:textId="77777777" w:rsidR="004F5927" w:rsidRPr="000A0DC4" w:rsidRDefault="004F5927" w:rsidP="003F544B">
      <w:pPr>
        <w:keepNext/>
        <w:keepLines/>
        <w:numPr>
          <w:ilvl w:val="0"/>
          <w:numId w:val="47"/>
        </w:numPr>
        <w:spacing w:after="0" w:line="240" w:lineRule="auto"/>
        <w:contextualSpacing/>
        <w:jc w:val="both"/>
        <w:rPr>
          <w:rFonts w:ascii="Tahoma" w:hAnsi="Tahoma" w:cs="Tahoma"/>
        </w:rPr>
      </w:pPr>
      <w:r w:rsidRPr="000A0DC4">
        <w:rPr>
          <w:rFonts w:ascii="Tahoma" w:hAnsi="Tahoma" w:cs="Tahoma"/>
        </w:rPr>
        <w:t>dela mora izvajati izključno z delavci, ki jih navede v Uvedbi;</w:t>
      </w:r>
    </w:p>
    <w:p w14:paraId="1785AE94" w14:textId="77777777" w:rsidR="004F5927" w:rsidRPr="000A0DC4" w:rsidRDefault="004F5927" w:rsidP="003F544B">
      <w:pPr>
        <w:keepNext/>
        <w:keepLines/>
        <w:numPr>
          <w:ilvl w:val="0"/>
          <w:numId w:val="47"/>
        </w:numPr>
        <w:spacing w:after="0" w:line="240" w:lineRule="auto"/>
        <w:contextualSpacing/>
        <w:jc w:val="both"/>
        <w:rPr>
          <w:rFonts w:ascii="Tahoma" w:hAnsi="Tahoma" w:cs="Tahoma"/>
        </w:rPr>
      </w:pPr>
      <w:r w:rsidRPr="000A0DC4">
        <w:rPr>
          <w:rFonts w:ascii="Tahoma" w:hAnsi="Tahoma" w:cs="Tahoma"/>
        </w:rPr>
        <w:t>za vsakega svojega delavca in/ali delavca njegovega podizvajalca mora razpolagati z ustrezno dokumentacijo:</w:t>
      </w:r>
    </w:p>
    <w:p w14:paraId="7E871717"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w:t>
      </w:r>
      <w:proofErr w:type="spellStart"/>
      <w:r w:rsidRPr="000A0DC4">
        <w:rPr>
          <w:rFonts w:ascii="Tahoma" w:hAnsi="Tahoma" w:cs="Tahoma"/>
        </w:rPr>
        <w:t>Obr</w:t>
      </w:r>
      <w:proofErr w:type="spellEnd"/>
      <w:r w:rsidRPr="000A0DC4">
        <w:rPr>
          <w:rFonts w:ascii="Tahoma" w:hAnsi="Tahoma" w:cs="Tahoma"/>
        </w:rPr>
        <w:t>. M-1« - Prijava za pokojninsko in invalidsko ter zdravstveno zavarovanje;</w:t>
      </w:r>
    </w:p>
    <w:p w14:paraId="1F8DB775"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dokazilom o zdravstveni sposobnosti – zdravniško spričevalo, za izvajanje (naročenih) pogodbenih del;</w:t>
      </w:r>
    </w:p>
    <w:p w14:paraId="1AC3BEC6"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potrebnimi dokazili o opravljenem usposabljanju s področja varstva pri delu – zapisnik o preizkusu, za izvajanje (naročenih) pogodbenih del;</w:t>
      </w:r>
    </w:p>
    <w:p w14:paraId="627A7F67"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potrebnimi dokazili o dodatnih usposobljenostih: za uporabo delovne opreme in pripomočkov, za posebno nevarna dela, ipd.;</w:t>
      </w:r>
    </w:p>
    <w:p w14:paraId="10768B95"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delovnim dovoljenjem pristojnega organa, kopijo delovne vize (velja za delavce, ki niso državljani RS);</w:t>
      </w:r>
    </w:p>
    <w:p w14:paraId="2ED57B97" w14:textId="77777777" w:rsidR="004F5927" w:rsidRPr="000A0DC4" w:rsidRDefault="004F5927" w:rsidP="003F544B">
      <w:pPr>
        <w:keepNext/>
        <w:keepLines/>
        <w:numPr>
          <w:ilvl w:val="0"/>
          <w:numId w:val="31"/>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pisnim dokazilom, da je delavec, oz. da so delavci seznanjeni z varnostnimi listi za nevarne snovi, ki jih bo/bodo uporabljal/i pri naročniku.</w:t>
      </w:r>
    </w:p>
    <w:p w14:paraId="4EF32CFE" w14:textId="77777777" w:rsidR="004F5927" w:rsidRPr="000A0DC4" w:rsidRDefault="004F5927" w:rsidP="003F544B">
      <w:pPr>
        <w:keepNext/>
        <w:keepLines/>
        <w:numPr>
          <w:ilvl w:val="0"/>
          <w:numId w:val="47"/>
        </w:numPr>
        <w:spacing w:after="0" w:line="240" w:lineRule="auto"/>
        <w:contextualSpacing/>
        <w:jc w:val="both"/>
        <w:rPr>
          <w:rFonts w:ascii="Tahoma" w:hAnsi="Tahoma" w:cs="Tahoma"/>
        </w:rPr>
      </w:pPr>
      <w:r w:rsidRPr="000A0DC4">
        <w:rPr>
          <w:rFonts w:ascii="Tahoma" w:hAnsi="Tahoma" w:cs="Tahoma"/>
        </w:rPr>
        <w:t>zagotavljati stalen nadzor svojih delavcev na delovišču;</w:t>
      </w:r>
    </w:p>
    <w:p w14:paraId="6211DDA5" w14:textId="77777777" w:rsidR="004F5927" w:rsidRPr="006575DB" w:rsidRDefault="004F5927" w:rsidP="006575DB">
      <w:pPr>
        <w:keepNext/>
        <w:keepLines/>
        <w:numPr>
          <w:ilvl w:val="0"/>
          <w:numId w:val="47"/>
        </w:numPr>
        <w:spacing w:after="0" w:line="240" w:lineRule="auto"/>
        <w:contextualSpacing/>
        <w:jc w:val="both"/>
        <w:rPr>
          <w:rFonts w:ascii="Tahoma" w:hAnsi="Tahoma" w:cs="Tahoma"/>
        </w:rPr>
      </w:pPr>
      <w:r w:rsidRPr="000A0DC4">
        <w:rPr>
          <w:rFonts w:ascii="Tahoma" w:hAnsi="Tahoma" w:cs="Tahoma"/>
        </w:rPr>
        <w:t>poskrbeti mora da bo, skladno z zakonodajo, sproti (vsakodnevno, razen če ni dogovorjeno drugače) odstranjeval z delovišča oz. objekta naročnika lastni odpadni material, ki bo nastajal pri njegovem delu.</w:t>
      </w:r>
    </w:p>
    <w:p w14:paraId="6270E6D2" w14:textId="77777777" w:rsidR="004F5927" w:rsidRPr="000A0DC4" w:rsidRDefault="004F5927" w:rsidP="005147DF">
      <w:pPr>
        <w:keepNext/>
        <w:keepLines/>
        <w:spacing w:after="0" w:line="240" w:lineRule="auto"/>
        <w:ind w:left="705" w:hanging="705"/>
        <w:jc w:val="both"/>
        <w:rPr>
          <w:rFonts w:ascii="Tahoma" w:hAnsi="Tahoma" w:cs="Tahoma"/>
          <w:b/>
        </w:rPr>
      </w:pPr>
    </w:p>
    <w:p w14:paraId="2053E500"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III.4.</w:t>
      </w:r>
      <w:r>
        <w:rPr>
          <w:rFonts w:ascii="Tahoma" w:hAnsi="Tahoma" w:cs="Tahoma"/>
          <w:b/>
        </w:rPr>
        <w:t xml:space="preserve"> </w:t>
      </w:r>
      <w:r w:rsidRPr="000A0DC4">
        <w:rPr>
          <w:rFonts w:ascii="Tahoma" w:hAnsi="Tahoma" w:cs="Tahoma"/>
          <w:b/>
        </w:rPr>
        <w:t>Obveznosti v zvezi z delom z nevarnimi snovmi in ravnanje z odpadki:</w:t>
      </w:r>
    </w:p>
    <w:p w14:paraId="4D84FB41" w14:textId="77777777" w:rsidR="004F5927" w:rsidRPr="000A0DC4" w:rsidRDefault="004F5927" w:rsidP="005147DF">
      <w:pPr>
        <w:keepNext/>
        <w:keepLines/>
        <w:tabs>
          <w:tab w:val="left" w:pos="709"/>
        </w:tabs>
        <w:spacing w:after="0" w:line="240" w:lineRule="auto"/>
        <w:ind w:right="45"/>
        <w:jc w:val="both"/>
        <w:rPr>
          <w:rFonts w:ascii="Tahoma" w:hAnsi="Tahoma" w:cs="Tahoma"/>
        </w:rPr>
      </w:pPr>
      <w:r w:rsidRPr="000A0DC4">
        <w:rPr>
          <w:rFonts w:ascii="Tahoma" w:hAnsi="Tahoma" w:cs="Tahoma"/>
        </w:rPr>
        <w:t>Podpisnika soglašata:</w:t>
      </w:r>
    </w:p>
    <w:p w14:paraId="01A7C6AE" w14:textId="77777777" w:rsidR="004F5927" w:rsidRPr="000A0DC4" w:rsidRDefault="004F5927" w:rsidP="003F544B">
      <w:pPr>
        <w:keepNext/>
        <w:keepLines/>
        <w:numPr>
          <w:ilvl w:val="0"/>
          <w:numId w:val="48"/>
        </w:numPr>
        <w:spacing w:after="0" w:line="240" w:lineRule="auto"/>
        <w:ind w:right="45"/>
        <w:contextualSpacing/>
        <w:jc w:val="both"/>
        <w:rPr>
          <w:rFonts w:ascii="Tahoma" w:hAnsi="Tahoma" w:cs="Tahoma"/>
        </w:rPr>
      </w:pPr>
      <w:r w:rsidRPr="000A0DC4">
        <w:rPr>
          <w:rFonts w:ascii="Tahoma" w:hAnsi="Tahoma" w:cs="Tahoma"/>
        </w:rPr>
        <w:t xml:space="preserve">da bo izvajalec pri izvajanju del ravnal v skladu z </w:t>
      </w:r>
      <w:proofErr w:type="spellStart"/>
      <w:r w:rsidRPr="000A0DC4">
        <w:rPr>
          <w:rFonts w:ascii="Tahoma" w:hAnsi="Tahoma" w:cs="Tahoma"/>
        </w:rPr>
        <w:t>okoljsko</w:t>
      </w:r>
      <w:proofErr w:type="spellEnd"/>
      <w:r w:rsidRPr="000A0DC4">
        <w:rPr>
          <w:rFonts w:ascii="Tahoma" w:hAnsi="Tahoma" w:cs="Tahoma"/>
        </w:rPr>
        <w:t xml:space="preserve"> politiko, ki je pri naročniku določena s poslovnikom ravnanja z okoljem;</w:t>
      </w:r>
    </w:p>
    <w:p w14:paraId="1C7DC16D" w14:textId="77777777" w:rsidR="004F5927" w:rsidRPr="000A0DC4" w:rsidRDefault="004F5927" w:rsidP="003F544B">
      <w:pPr>
        <w:keepNext/>
        <w:keepLines/>
        <w:numPr>
          <w:ilvl w:val="0"/>
          <w:numId w:val="48"/>
        </w:numPr>
        <w:spacing w:after="0" w:line="240" w:lineRule="auto"/>
        <w:ind w:right="45"/>
        <w:contextualSpacing/>
        <w:jc w:val="both"/>
        <w:rPr>
          <w:rFonts w:ascii="Tahoma" w:hAnsi="Tahoma" w:cs="Tahoma"/>
        </w:rPr>
      </w:pPr>
      <w:r w:rsidRPr="000A0DC4">
        <w:rPr>
          <w:rFonts w:ascii="Tahoma" w:hAnsi="Tahoma" w:cs="Tahoma"/>
        </w:rPr>
        <w:t xml:space="preserve">da bo izvajalec pri uporabi nevarnih snovi opredelil: količine snovi, oznake, mesto hrambe, delo z nevarnimi snovmi in </w:t>
      </w:r>
      <w:r>
        <w:rPr>
          <w:rFonts w:ascii="Tahoma" w:hAnsi="Tahoma" w:cs="Tahoma"/>
        </w:rPr>
        <w:t>odvoz/prevzem</w:t>
      </w:r>
      <w:r w:rsidRPr="000A0DC4">
        <w:rPr>
          <w:rFonts w:ascii="Tahoma" w:hAnsi="Tahoma" w:cs="Tahoma"/>
        </w:rPr>
        <w:t xml:space="preserve"> nevarnih odpadkov;</w:t>
      </w:r>
    </w:p>
    <w:p w14:paraId="1F723FA1" w14:textId="77777777" w:rsidR="004F5927" w:rsidRPr="000A0DC4" w:rsidRDefault="004F5927" w:rsidP="003F544B">
      <w:pPr>
        <w:keepNext/>
        <w:keepLines/>
        <w:numPr>
          <w:ilvl w:val="0"/>
          <w:numId w:val="48"/>
        </w:numPr>
        <w:spacing w:after="0" w:line="240" w:lineRule="auto"/>
        <w:contextualSpacing/>
        <w:jc w:val="both"/>
        <w:rPr>
          <w:rFonts w:ascii="Tahoma" w:hAnsi="Tahoma" w:cs="Tahoma"/>
          <w:b/>
        </w:rPr>
      </w:pPr>
      <w:r w:rsidRPr="000A0DC4">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7CFFB7F9"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7941C1A7"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III.5. </w:t>
      </w:r>
      <w:r w:rsidRPr="000A0DC4">
        <w:rPr>
          <w:rFonts w:ascii="Tahoma" w:hAnsi="Tahoma" w:cs="Tahoma"/>
          <w:b/>
        </w:rPr>
        <w:tab/>
        <w:t>Knjiga ukrepov:</w:t>
      </w:r>
    </w:p>
    <w:p w14:paraId="6AAF255E"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 xml:space="preserve">Podpisnika se zavežeta, da bosta v času izvajanja del po pogodbi oziroma naročilnici vodila knjigo ukrepov. Knjiga ukrepov je dokument, ki se ga vodi v elektronski obliki in je arhiv zapisov poslanih z e-pošto. V knjigo imajo pravico vpisa vse odgovorne osebe, imenovane s tem sporazumom. </w:t>
      </w:r>
    </w:p>
    <w:p w14:paraId="5C39712C" w14:textId="77777777" w:rsidR="004F5927" w:rsidRPr="000A0DC4" w:rsidRDefault="004F5927" w:rsidP="005147DF">
      <w:pPr>
        <w:keepNext/>
        <w:keepLines/>
        <w:spacing w:after="0" w:line="240" w:lineRule="auto"/>
        <w:ind w:left="705"/>
        <w:jc w:val="both"/>
        <w:rPr>
          <w:rFonts w:ascii="Tahoma" w:hAnsi="Tahoma" w:cs="Tahoma"/>
        </w:rPr>
      </w:pPr>
    </w:p>
    <w:p w14:paraId="22B77FA6"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 xml:space="preserve">V knjigo ukrepov s vpisuje zlasti: </w:t>
      </w:r>
    </w:p>
    <w:p w14:paraId="74A8D4E6" w14:textId="77777777" w:rsidR="004F5927" w:rsidRPr="000A0DC4" w:rsidRDefault="004F5927" w:rsidP="003F544B">
      <w:pPr>
        <w:keepNext/>
        <w:keepLines/>
        <w:numPr>
          <w:ilvl w:val="0"/>
          <w:numId w:val="49"/>
        </w:numPr>
        <w:spacing w:after="0" w:line="240" w:lineRule="auto"/>
        <w:contextualSpacing/>
        <w:jc w:val="both"/>
        <w:rPr>
          <w:rFonts w:ascii="Tahoma" w:hAnsi="Tahoma" w:cs="Tahoma"/>
        </w:rPr>
      </w:pPr>
      <w:r w:rsidRPr="000A0DC4">
        <w:rPr>
          <w:rFonts w:ascii="Tahoma" w:hAnsi="Tahoma" w:cs="Tahoma"/>
        </w:rPr>
        <w:t xml:space="preserve">naknadno ugotovljene nevarnosti ter dodatno določeni varnostni ukrepi, </w:t>
      </w:r>
    </w:p>
    <w:p w14:paraId="0BFC7458" w14:textId="77777777" w:rsidR="004F5927" w:rsidRPr="000A0DC4" w:rsidRDefault="004F5927" w:rsidP="003F544B">
      <w:pPr>
        <w:keepNext/>
        <w:keepLines/>
        <w:numPr>
          <w:ilvl w:val="0"/>
          <w:numId w:val="49"/>
        </w:numPr>
        <w:spacing w:after="0" w:line="240" w:lineRule="auto"/>
        <w:contextualSpacing/>
        <w:jc w:val="both"/>
        <w:rPr>
          <w:rFonts w:ascii="Tahoma" w:hAnsi="Tahoma" w:cs="Tahoma"/>
        </w:rPr>
      </w:pPr>
      <w:r w:rsidRPr="000A0DC4">
        <w:rPr>
          <w:rFonts w:ascii="Tahoma" w:hAnsi="Tahoma" w:cs="Tahoma"/>
        </w:rPr>
        <w:t>spremembe na delovišču,</w:t>
      </w:r>
    </w:p>
    <w:p w14:paraId="6F07FFF3" w14:textId="77777777" w:rsidR="004F5927" w:rsidRPr="000A0DC4" w:rsidRDefault="004F5927" w:rsidP="003F544B">
      <w:pPr>
        <w:keepNext/>
        <w:keepLines/>
        <w:numPr>
          <w:ilvl w:val="0"/>
          <w:numId w:val="49"/>
        </w:numPr>
        <w:spacing w:after="0" w:line="240" w:lineRule="auto"/>
        <w:contextualSpacing/>
        <w:jc w:val="both"/>
        <w:rPr>
          <w:rFonts w:ascii="Tahoma" w:hAnsi="Tahoma" w:cs="Tahoma"/>
        </w:rPr>
      </w:pPr>
      <w:r w:rsidRPr="000A0DC4">
        <w:rPr>
          <w:rFonts w:ascii="Tahoma" w:hAnsi="Tahoma" w:cs="Tahoma"/>
        </w:rPr>
        <w:t>ugotovljene kršitve ukrepov določenih s tem sporazumom in Uvedbo,</w:t>
      </w:r>
    </w:p>
    <w:p w14:paraId="20F2FF05" w14:textId="77777777" w:rsidR="004F5927" w:rsidRPr="000A0DC4" w:rsidRDefault="004F5927" w:rsidP="003F544B">
      <w:pPr>
        <w:keepNext/>
        <w:keepLines/>
        <w:numPr>
          <w:ilvl w:val="0"/>
          <w:numId w:val="49"/>
        </w:numPr>
        <w:spacing w:after="0" w:line="240" w:lineRule="auto"/>
        <w:contextualSpacing/>
        <w:jc w:val="both"/>
        <w:rPr>
          <w:rFonts w:ascii="Tahoma" w:hAnsi="Tahoma" w:cs="Tahoma"/>
        </w:rPr>
      </w:pPr>
      <w:r w:rsidRPr="000A0DC4">
        <w:rPr>
          <w:rFonts w:ascii="Tahoma" w:hAnsi="Tahoma" w:cs="Tahoma"/>
        </w:rPr>
        <w:t>vsako poškodbo pri delu,</w:t>
      </w:r>
    </w:p>
    <w:p w14:paraId="252E3278" w14:textId="77777777" w:rsidR="006E1ABE" w:rsidRDefault="004F5927" w:rsidP="003F544B">
      <w:pPr>
        <w:keepNext/>
        <w:keepLines/>
        <w:numPr>
          <w:ilvl w:val="0"/>
          <w:numId w:val="49"/>
        </w:numPr>
        <w:spacing w:after="0" w:line="240" w:lineRule="auto"/>
        <w:contextualSpacing/>
        <w:jc w:val="both"/>
        <w:rPr>
          <w:rFonts w:ascii="Tahoma" w:hAnsi="Tahoma" w:cs="Tahoma"/>
        </w:rPr>
      </w:pPr>
      <w:r w:rsidRPr="000A0DC4">
        <w:rPr>
          <w:rFonts w:ascii="Tahoma" w:hAnsi="Tahoma" w:cs="Tahoma"/>
        </w:rPr>
        <w:t>druge podatke pomembne za varnost delavcev in okolja na skupnem delovišču.</w:t>
      </w:r>
    </w:p>
    <w:p w14:paraId="7852DC4A" w14:textId="77777777" w:rsidR="004F5927" w:rsidRPr="000A0DC4" w:rsidRDefault="006E1ABE" w:rsidP="006E1ABE">
      <w:pPr>
        <w:spacing w:after="160" w:line="259" w:lineRule="auto"/>
        <w:rPr>
          <w:rFonts w:ascii="Tahoma" w:hAnsi="Tahoma" w:cs="Tahoma"/>
        </w:rPr>
      </w:pPr>
      <w:r>
        <w:rPr>
          <w:rFonts w:ascii="Tahoma" w:hAnsi="Tahoma" w:cs="Tahoma"/>
        </w:rPr>
        <w:br w:type="page"/>
      </w:r>
    </w:p>
    <w:p w14:paraId="1DD9F3A7" w14:textId="77777777" w:rsidR="004F5927" w:rsidRPr="000A0DC4" w:rsidRDefault="004F5927" w:rsidP="005147DF">
      <w:pPr>
        <w:keepNext/>
        <w:keepLines/>
        <w:spacing w:after="0" w:line="240" w:lineRule="auto"/>
        <w:ind w:left="705" w:hanging="705"/>
        <w:jc w:val="both"/>
        <w:rPr>
          <w:rFonts w:ascii="Tahoma" w:hAnsi="Tahoma" w:cs="Tahoma"/>
        </w:rPr>
      </w:pPr>
    </w:p>
    <w:p w14:paraId="4D650F61"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III.6. </w:t>
      </w:r>
      <w:r w:rsidRPr="000A0DC4">
        <w:rPr>
          <w:rFonts w:ascii="Tahoma" w:hAnsi="Tahoma" w:cs="Tahoma"/>
          <w:b/>
        </w:rPr>
        <w:tab/>
        <w:t>Prijavljanje poškodb pri delu:</w:t>
      </w:r>
    </w:p>
    <w:p w14:paraId="390BE18B" w14:textId="77777777" w:rsidR="004F5927" w:rsidRPr="000A0DC4" w:rsidRDefault="004F5927" w:rsidP="005147DF">
      <w:pPr>
        <w:keepNext/>
        <w:keepLines/>
        <w:numPr>
          <w:ilvl w:val="12"/>
          <w:numId w:val="0"/>
        </w:numPr>
        <w:tabs>
          <w:tab w:val="left" w:pos="709"/>
        </w:tabs>
        <w:spacing w:after="0" w:line="240" w:lineRule="auto"/>
        <w:ind w:left="709" w:right="45" w:hanging="709"/>
        <w:jc w:val="both"/>
        <w:rPr>
          <w:rFonts w:ascii="Tahoma" w:hAnsi="Tahoma" w:cs="Tahoma"/>
        </w:rPr>
      </w:pPr>
      <w:r w:rsidRPr="000A0DC4">
        <w:rPr>
          <w:rFonts w:ascii="Tahoma" w:hAnsi="Tahoma" w:cs="Tahoma"/>
        </w:rPr>
        <w:t>Izvajalec soglaša, da bo glede prijavljanja poškodb pri delu spoštoval naslednja določila:</w:t>
      </w:r>
    </w:p>
    <w:p w14:paraId="17D85B27" w14:textId="77777777" w:rsidR="004F5927" w:rsidRPr="000A0DC4" w:rsidRDefault="004F5927" w:rsidP="003F544B">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da bo prijaviti inšpekciji vsako morebitno nezgodo pri delu s smrtnim izidom oziroma nezgodo pri delu, pri kateri je delavec nezmožen za delo več kot tri delovne dni;</w:t>
      </w:r>
    </w:p>
    <w:p w14:paraId="622DAFD9" w14:textId="77777777" w:rsidR="004F5927" w:rsidRPr="000A0DC4" w:rsidRDefault="004F5927" w:rsidP="003F544B">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 xml:space="preserve">da bo seznanil delavce, da je potrebno </w:t>
      </w:r>
      <w:r w:rsidRPr="000A0DC4">
        <w:rPr>
          <w:rFonts w:ascii="Tahoma" w:hAnsi="Tahoma" w:cs="Tahoma"/>
          <w:b/>
          <w:u w:val="single"/>
        </w:rPr>
        <w:t>vsako</w:t>
      </w:r>
      <w:r w:rsidRPr="000A0DC4">
        <w:rPr>
          <w:rFonts w:ascii="Tahoma" w:hAnsi="Tahoma" w:cs="Tahoma"/>
        </w:rPr>
        <w:t xml:space="preserve"> poškodbo pri delu prijaviti </w:t>
      </w:r>
      <w:r w:rsidRPr="000A0DC4">
        <w:rPr>
          <w:rFonts w:ascii="Tahoma" w:hAnsi="Tahoma" w:cs="Tahoma"/>
          <w:b/>
          <w:u w:val="single"/>
        </w:rPr>
        <w:t>takoj</w:t>
      </w:r>
      <w:r w:rsidRPr="000A0DC4">
        <w:rPr>
          <w:rFonts w:ascii="Tahoma" w:hAnsi="Tahoma" w:cs="Tahoma"/>
        </w:rPr>
        <w:t>;</w:t>
      </w:r>
    </w:p>
    <w:p w14:paraId="0DBFF904" w14:textId="77777777" w:rsidR="004F5927" w:rsidRPr="000A0DC4" w:rsidRDefault="004F5927" w:rsidP="003F544B">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da bo ob prijavi poškodbe izvedel preizkus alkoholiziranosti skladno s svojimi internimi navodili;</w:t>
      </w:r>
    </w:p>
    <w:p w14:paraId="18C0D87C" w14:textId="77777777" w:rsidR="004F5927" w:rsidRPr="000A0DC4" w:rsidRDefault="004F5927" w:rsidP="003F544B">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da bo vsako poškodbo na skupnem delovišču zavedel v Knjigo ukrepov.</w:t>
      </w:r>
    </w:p>
    <w:p w14:paraId="393DD235" w14:textId="77777777" w:rsidR="004F5927" w:rsidRPr="000A0DC4" w:rsidRDefault="004F5927" w:rsidP="005147DF">
      <w:pPr>
        <w:keepNext/>
        <w:keepLines/>
        <w:spacing w:after="0" w:line="240" w:lineRule="auto"/>
        <w:ind w:left="705" w:hanging="705"/>
        <w:jc w:val="both"/>
        <w:rPr>
          <w:rFonts w:ascii="Tahoma" w:hAnsi="Tahoma" w:cs="Tahoma"/>
        </w:rPr>
      </w:pPr>
    </w:p>
    <w:p w14:paraId="13B607D5"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III.7. </w:t>
      </w:r>
      <w:r w:rsidRPr="000A0DC4">
        <w:rPr>
          <w:rFonts w:ascii="Tahoma" w:hAnsi="Tahoma" w:cs="Tahoma"/>
          <w:b/>
        </w:rPr>
        <w:tab/>
        <w:t>Prepoznavnost in delavcev:</w:t>
      </w:r>
    </w:p>
    <w:p w14:paraId="49574248" w14:textId="77777777" w:rsidR="004F5927" w:rsidRPr="000A0DC4" w:rsidRDefault="004F5927" w:rsidP="005147DF">
      <w:pPr>
        <w:keepNext/>
        <w:keepLines/>
        <w:numPr>
          <w:ilvl w:val="12"/>
          <w:numId w:val="0"/>
        </w:numPr>
        <w:spacing w:after="0" w:line="240" w:lineRule="auto"/>
        <w:ind w:right="45"/>
        <w:jc w:val="both"/>
        <w:rPr>
          <w:rFonts w:ascii="Tahoma" w:hAnsi="Tahoma" w:cs="Tahoma"/>
        </w:rPr>
      </w:pPr>
      <w:r w:rsidRPr="000A0DC4">
        <w:rPr>
          <w:rFonts w:ascii="Tahoma" w:hAnsi="Tahoma" w:cs="Tahoma"/>
        </w:rPr>
        <w:t>Izvajalec del je dolžan poskrbeti, da bodo njegovi delavci uporabljali prepoznavna, nepoškodovana delovna oblačila z originalnim emblemom izvajalca.</w:t>
      </w:r>
    </w:p>
    <w:p w14:paraId="33969E12" w14:textId="77777777" w:rsidR="004F5927" w:rsidRPr="000A0DC4" w:rsidRDefault="004F5927" w:rsidP="006575DB">
      <w:pPr>
        <w:keepNext/>
        <w:keepLines/>
        <w:spacing w:after="0" w:line="240" w:lineRule="auto"/>
        <w:rPr>
          <w:rFonts w:ascii="Tahoma" w:hAnsi="Tahoma" w:cs="Tahoma"/>
        </w:rPr>
      </w:pPr>
    </w:p>
    <w:p w14:paraId="343AF12E"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 xml:space="preserve">III.8. </w:t>
      </w:r>
      <w:r w:rsidRPr="000A0DC4">
        <w:rPr>
          <w:rFonts w:ascii="Tahoma" w:hAnsi="Tahoma" w:cs="Tahoma"/>
          <w:b/>
        </w:rPr>
        <w:tab/>
        <w:t>Prepoved dela pod vplivom alkohola, drog in drugih substanc</w:t>
      </w:r>
    </w:p>
    <w:p w14:paraId="544346FA"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Podpisnika soglašata:</w:t>
      </w:r>
    </w:p>
    <w:p w14:paraId="3406D9C9" w14:textId="77777777" w:rsidR="004F5927" w:rsidRPr="000A0DC4" w:rsidRDefault="004F5927" w:rsidP="003F544B">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 xml:space="preserve">da delavci na celotnem območju del </w:t>
      </w:r>
      <w:r w:rsidRPr="000A0DC4">
        <w:rPr>
          <w:rFonts w:ascii="Tahoma" w:hAnsi="Tahoma" w:cs="Tahoma"/>
          <w:b/>
          <w:u w:val="single"/>
        </w:rPr>
        <w:t>ne smejo</w:t>
      </w:r>
      <w:r w:rsidRPr="000A0DC4">
        <w:rPr>
          <w:rFonts w:ascii="Tahoma" w:hAnsi="Tahoma" w:cs="Tahoma"/>
          <w:b/>
        </w:rPr>
        <w:t xml:space="preserve"> </w:t>
      </w:r>
      <w:r w:rsidRPr="000A0DC4">
        <w:rPr>
          <w:rFonts w:ascii="Tahoma" w:hAnsi="Tahoma" w:cs="Tahoma"/>
        </w:rPr>
        <w:t>biti pod vplivom alkohola, drog ali drugih psihoaktivnih substanc;</w:t>
      </w:r>
    </w:p>
    <w:p w14:paraId="05DDBC41" w14:textId="77777777" w:rsidR="004F5927" w:rsidRPr="000A0DC4" w:rsidRDefault="004F5927" w:rsidP="003F544B">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da delavci ne smejo delati ali biti pod vplivom zdravil, ki lahko vplivajo na psihofizično sposobnost, na tistih delovnih mestih, na katerih je zaradi večje nevarnosti nezgode;</w:t>
      </w:r>
    </w:p>
    <w:p w14:paraId="268BC0FD" w14:textId="77777777" w:rsidR="004F5927" w:rsidRPr="000A0DC4" w:rsidRDefault="004F5927" w:rsidP="003F544B">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da stanje iz točke a. ugotavlja vsak podpisnik za svoje delavce, skladno s svojimi internimi predpisi;</w:t>
      </w:r>
    </w:p>
    <w:p w14:paraId="5A77664D" w14:textId="77777777" w:rsidR="004F5927" w:rsidRPr="000A0DC4" w:rsidRDefault="004F5927" w:rsidP="003F544B">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da se odstrani delavce s skupnega delovišča, ki so delali v nasprotju z določbami iz točke a. in b. z delovišča.</w:t>
      </w:r>
    </w:p>
    <w:p w14:paraId="319C8140" w14:textId="77777777" w:rsidR="004F5927" w:rsidRPr="000A0DC4" w:rsidRDefault="004F5927" w:rsidP="005147DF">
      <w:pPr>
        <w:keepNext/>
        <w:keepLines/>
        <w:spacing w:after="0" w:line="240" w:lineRule="auto"/>
        <w:jc w:val="both"/>
        <w:rPr>
          <w:rFonts w:ascii="Tahoma" w:hAnsi="Tahoma" w:cs="Tahoma"/>
          <w:b/>
          <w:bCs/>
        </w:rPr>
      </w:pPr>
    </w:p>
    <w:p w14:paraId="5C172F98" w14:textId="77777777" w:rsidR="004F5927" w:rsidRPr="000A0DC4" w:rsidRDefault="004F5927" w:rsidP="003F544B">
      <w:pPr>
        <w:keepNext/>
        <w:keepLines/>
        <w:numPr>
          <w:ilvl w:val="0"/>
          <w:numId w:val="19"/>
        </w:numPr>
        <w:tabs>
          <w:tab w:val="left" w:pos="709"/>
        </w:tabs>
        <w:spacing w:after="0" w:line="240" w:lineRule="auto"/>
        <w:ind w:left="567" w:right="45" w:hanging="567"/>
        <w:jc w:val="both"/>
        <w:rPr>
          <w:rFonts w:ascii="Tahoma" w:hAnsi="Tahoma" w:cs="Tahoma"/>
          <w:b/>
          <w:bCs/>
        </w:rPr>
      </w:pPr>
      <w:r w:rsidRPr="000A0DC4">
        <w:rPr>
          <w:rFonts w:ascii="Tahoma" w:hAnsi="Tahoma" w:cs="Tahoma"/>
          <w:b/>
          <w:bCs/>
        </w:rPr>
        <w:t xml:space="preserve">DOLOČITEV ODGOVORNIH OSEB IN NJIHOVIH OBVEZNOSTI </w:t>
      </w:r>
    </w:p>
    <w:p w14:paraId="0089AEAB" w14:textId="77777777" w:rsidR="004F5927" w:rsidRPr="000A0DC4" w:rsidRDefault="004F5927" w:rsidP="005147DF">
      <w:pPr>
        <w:keepNext/>
        <w:keepLines/>
        <w:spacing w:after="0" w:line="240" w:lineRule="auto"/>
        <w:jc w:val="both"/>
        <w:rPr>
          <w:rFonts w:ascii="Tahoma" w:hAnsi="Tahoma" w:cs="Tahoma"/>
          <w:b/>
        </w:rPr>
      </w:pPr>
    </w:p>
    <w:p w14:paraId="3CFE7E6F" w14:textId="77777777" w:rsidR="004F5927" w:rsidRPr="00E87D1E" w:rsidRDefault="004F5927" w:rsidP="005147DF">
      <w:pPr>
        <w:keepNext/>
        <w:keepLines/>
        <w:spacing w:after="0" w:line="240" w:lineRule="auto"/>
        <w:jc w:val="both"/>
        <w:rPr>
          <w:rFonts w:ascii="Tahoma" w:hAnsi="Tahoma" w:cs="Tahoma"/>
          <w:b/>
        </w:rPr>
      </w:pPr>
      <w:r w:rsidRPr="00E87D1E">
        <w:rPr>
          <w:rFonts w:ascii="Tahoma" w:hAnsi="Tahoma" w:cs="Tahoma"/>
          <w:b/>
        </w:rPr>
        <w:t>IV.1.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4F5927" w:rsidRPr="009528B4" w14:paraId="399722E6" w14:textId="77777777" w:rsidTr="00712877">
        <w:tc>
          <w:tcPr>
            <w:tcW w:w="3544" w:type="dxa"/>
            <w:tcBorders>
              <w:right w:val="dashSmallGap" w:sz="4" w:space="0" w:color="auto"/>
            </w:tcBorders>
            <w:shd w:val="clear" w:color="auto" w:fill="auto"/>
          </w:tcPr>
          <w:p w14:paraId="0A453787" w14:textId="77777777" w:rsidR="004F5927" w:rsidRPr="009528B4" w:rsidRDefault="004F5927" w:rsidP="005147DF">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1C6FF4C3"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Naročnik:</w:t>
            </w:r>
          </w:p>
        </w:tc>
        <w:tc>
          <w:tcPr>
            <w:tcW w:w="3107" w:type="dxa"/>
            <w:tcBorders>
              <w:left w:val="dashSmallGap" w:sz="4" w:space="0" w:color="auto"/>
            </w:tcBorders>
            <w:shd w:val="clear" w:color="auto" w:fill="auto"/>
          </w:tcPr>
          <w:p w14:paraId="0E0D9198"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Izvajalec:</w:t>
            </w:r>
          </w:p>
        </w:tc>
      </w:tr>
      <w:tr w:rsidR="004F5927" w:rsidRPr="009528B4" w14:paraId="4CC15D46" w14:textId="77777777" w:rsidTr="00712877">
        <w:trPr>
          <w:trHeight w:val="258"/>
        </w:trPr>
        <w:tc>
          <w:tcPr>
            <w:tcW w:w="3544" w:type="dxa"/>
            <w:tcBorders>
              <w:right w:val="dashSmallGap" w:sz="4" w:space="0" w:color="auto"/>
            </w:tcBorders>
            <w:shd w:val="clear" w:color="auto" w:fill="auto"/>
          </w:tcPr>
          <w:p w14:paraId="7622B19C"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Oseba za usklajevanje varnostnih ukrepov na skupnem delovišču po 39. členu ZVZD</w:t>
            </w:r>
            <w:r w:rsidR="00AE17EB">
              <w:rPr>
                <w:rFonts w:ascii="Tahoma" w:hAnsi="Tahoma" w:cs="Tahoma"/>
                <w:b/>
              </w:rPr>
              <w:t>-1</w:t>
            </w:r>
          </w:p>
        </w:tc>
        <w:tc>
          <w:tcPr>
            <w:tcW w:w="6379" w:type="dxa"/>
            <w:gridSpan w:val="2"/>
            <w:tcBorders>
              <w:left w:val="dashSmallGap" w:sz="4" w:space="0" w:color="auto"/>
            </w:tcBorders>
            <w:shd w:val="clear" w:color="auto" w:fill="auto"/>
          </w:tcPr>
          <w:p w14:paraId="2C04A8A1" w14:textId="77777777" w:rsidR="004F5927" w:rsidRPr="004708A0" w:rsidRDefault="004F5927" w:rsidP="005147DF">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49C6052D" w14:textId="77777777" w:rsidR="004F5927" w:rsidRPr="004708A0" w:rsidRDefault="004F5927" w:rsidP="005147DF">
            <w:pPr>
              <w:keepNext/>
              <w:keepLines/>
              <w:spacing w:after="0" w:line="240" w:lineRule="auto"/>
              <w:jc w:val="center"/>
              <w:rPr>
                <w:rFonts w:ascii="Tahoma" w:hAnsi="Tahoma" w:cs="Tahoma"/>
                <w:b/>
              </w:rPr>
            </w:pPr>
          </w:p>
        </w:tc>
      </w:tr>
      <w:tr w:rsidR="004F5927" w:rsidRPr="009528B4" w14:paraId="7E873791" w14:textId="77777777" w:rsidTr="00712877">
        <w:trPr>
          <w:trHeight w:val="1112"/>
        </w:trPr>
        <w:tc>
          <w:tcPr>
            <w:tcW w:w="3544" w:type="dxa"/>
            <w:tcBorders>
              <w:right w:val="dashSmallGap" w:sz="4" w:space="0" w:color="auto"/>
            </w:tcBorders>
            <w:shd w:val="clear" w:color="auto" w:fill="auto"/>
          </w:tcPr>
          <w:p w14:paraId="31241CAC"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Vodje OE naročnik/ Vodja del</w:t>
            </w:r>
          </w:p>
          <w:p w14:paraId="516CCEF2" w14:textId="77777777" w:rsidR="004F5927" w:rsidRPr="009528B4" w:rsidRDefault="004F5927" w:rsidP="005147DF">
            <w:pPr>
              <w:keepNext/>
              <w:keepLines/>
              <w:spacing w:after="0" w:line="240" w:lineRule="auto"/>
              <w:rPr>
                <w:rFonts w:ascii="Tahoma" w:hAnsi="Tahoma" w:cs="Tahoma"/>
              </w:rPr>
            </w:pPr>
          </w:p>
        </w:tc>
        <w:tc>
          <w:tcPr>
            <w:tcW w:w="3272" w:type="dxa"/>
            <w:tcBorders>
              <w:left w:val="dashSmallGap" w:sz="4" w:space="0" w:color="auto"/>
              <w:right w:val="dashSmallGap" w:sz="4" w:space="0" w:color="auto"/>
            </w:tcBorders>
            <w:shd w:val="clear" w:color="auto" w:fill="auto"/>
          </w:tcPr>
          <w:p w14:paraId="564BF94C" w14:textId="77777777" w:rsidR="004F5927" w:rsidRPr="009528B4" w:rsidRDefault="004F5927" w:rsidP="005147DF">
            <w:pPr>
              <w:keepNext/>
              <w:keepLines/>
              <w:spacing w:after="0" w:line="240" w:lineRule="auto"/>
              <w:jc w:val="center"/>
              <w:rPr>
                <w:rFonts w:ascii="Tahoma" w:hAnsi="Tahoma" w:cs="Tahoma"/>
                <w:b/>
                <w:sz w:val="14"/>
                <w:szCs w:val="14"/>
              </w:rPr>
            </w:pPr>
            <w:r w:rsidRPr="009528B4">
              <w:rPr>
                <w:rFonts w:ascii="Tahoma" w:hAnsi="Tahoma" w:cs="Tahoma"/>
                <w:b/>
                <w:sz w:val="14"/>
                <w:szCs w:val="14"/>
              </w:rPr>
              <w:t>Ime in Priimek/Mobilni telefon/e-pošta:</w:t>
            </w:r>
          </w:p>
          <w:p w14:paraId="3BA7BB37" w14:textId="77777777" w:rsidR="004F5927" w:rsidRPr="009528B4" w:rsidRDefault="004F5927" w:rsidP="005147DF">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2CC60852" w14:textId="77777777" w:rsidR="004F5927" w:rsidRPr="009528B4" w:rsidRDefault="004F5927" w:rsidP="005147DF">
            <w:pPr>
              <w:keepNext/>
              <w:keepLines/>
              <w:spacing w:after="0" w:line="240" w:lineRule="auto"/>
              <w:rPr>
                <w:rFonts w:ascii="Tahoma" w:hAnsi="Tahoma" w:cs="Tahoma"/>
                <w:b/>
                <w:sz w:val="12"/>
                <w:szCs w:val="12"/>
              </w:rPr>
            </w:pPr>
            <w:r w:rsidRPr="009528B4">
              <w:rPr>
                <w:rFonts w:ascii="Tahoma" w:hAnsi="Tahoma" w:cs="Tahoma"/>
                <w:b/>
                <w:sz w:val="14"/>
                <w:szCs w:val="12"/>
              </w:rPr>
              <w:t>Ime in Priimek/Mobilni telefon/e-pošta:</w:t>
            </w:r>
          </w:p>
          <w:p w14:paraId="4439F560" w14:textId="77777777" w:rsidR="004F5927" w:rsidRPr="009528B4" w:rsidRDefault="004F5927" w:rsidP="005147DF">
            <w:pPr>
              <w:keepNext/>
              <w:keepLines/>
              <w:spacing w:after="0" w:line="240" w:lineRule="auto"/>
              <w:rPr>
                <w:rFonts w:ascii="Tahoma" w:hAnsi="Tahoma" w:cs="Tahoma"/>
                <w:b/>
              </w:rPr>
            </w:pPr>
          </w:p>
        </w:tc>
      </w:tr>
      <w:tr w:rsidR="004F5927" w:rsidRPr="009528B4" w14:paraId="168E52BA" w14:textId="77777777" w:rsidTr="00712877">
        <w:trPr>
          <w:trHeight w:val="1114"/>
        </w:trPr>
        <w:tc>
          <w:tcPr>
            <w:tcW w:w="3544" w:type="dxa"/>
            <w:tcBorders>
              <w:right w:val="dashSmallGap" w:sz="4" w:space="0" w:color="auto"/>
            </w:tcBorders>
            <w:shd w:val="clear" w:color="auto" w:fill="auto"/>
          </w:tcPr>
          <w:p w14:paraId="246BB1C2"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 xml:space="preserve">Strokovni delavec </w:t>
            </w:r>
            <w:proofErr w:type="spellStart"/>
            <w:r w:rsidRPr="009528B4">
              <w:rPr>
                <w:rFonts w:ascii="Tahoma" w:hAnsi="Tahoma" w:cs="Tahoma"/>
                <w:b/>
              </w:rPr>
              <w:t>VpD</w:t>
            </w:r>
            <w:proofErr w:type="spellEnd"/>
            <w:r w:rsidRPr="009528B4">
              <w:rPr>
                <w:rFonts w:ascii="Tahoma" w:hAnsi="Tahoma" w:cs="Tahoma"/>
                <w:b/>
              </w:rPr>
              <w:t xml:space="preserve"> in PV </w:t>
            </w:r>
          </w:p>
          <w:p w14:paraId="528F3186" w14:textId="77777777" w:rsidR="004F5927" w:rsidRPr="009528B4" w:rsidRDefault="004F5927" w:rsidP="005147DF">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5A6BB78C" w14:textId="77777777" w:rsidR="004F5927" w:rsidRPr="009528B4" w:rsidRDefault="004F5927" w:rsidP="005147DF">
            <w:pPr>
              <w:keepNext/>
              <w:keepLines/>
              <w:spacing w:after="0" w:line="240" w:lineRule="auto"/>
              <w:jc w:val="center"/>
              <w:rPr>
                <w:rFonts w:ascii="Tahoma" w:hAnsi="Tahoma" w:cs="Tahoma"/>
                <w:b/>
                <w:sz w:val="14"/>
                <w:szCs w:val="12"/>
              </w:rPr>
            </w:pPr>
            <w:r w:rsidRPr="009528B4">
              <w:rPr>
                <w:rFonts w:ascii="Tahoma" w:hAnsi="Tahoma" w:cs="Tahoma"/>
                <w:b/>
                <w:sz w:val="14"/>
                <w:szCs w:val="12"/>
              </w:rPr>
              <w:t>Ime in Priimek/Mobilni telefon/e-pošta:</w:t>
            </w:r>
          </w:p>
          <w:p w14:paraId="716D55D7" w14:textId="77777777" w:rsidR="004F5927" w:rsidRPr="009528B4" w:rsidRDefault="004F5927" w:rsidP="005147DF">
            <w:pPr>
              <w:keepNext/>
              <w:keepLines/>
              <w:spacing w:after="0" w:line="240" w:lineRule="auto"/>
              <w:jc w:val="center"/>
              <w:rPr>
                <w:rFonts w:ascii="Tahoma" w:hAnsi="Tahoma" w:cs="Tahoma"/>
              </w:rPr>
            </w:pPr>
            <w:r w:rsidRPr="009528B4">
              <w:rPr>
                <w:rFonts w:ascii="Tahoma" w:hAnsi="Tahoma" w:cs="Tahoma"/>
              </w:rPr>
              <w:t xml:space="preserve"> </w:t>
            </w:r>
          </w:p>
          <w:p w14:paraId="0A830D19" w14:textId="77777777" w:rsidR="004F5927" w:rsidRPr="009528B4" w:rsidRDefault="004F5927" w:rsidP="005147DF">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609A3273" w14:textId="77777777" w:rsidR="004F5927" w:rsidRPr="009528B4" w:rsidRDefault="004F5927" w:rsidP="005147DF">
            <w:pPr>
              <w:keepNext/>
              <w:keepLines/>
              <w:spacing w:after="0" w:line="240" w:lineRule="auto"/>
              <w:rPr>
                <w:rFonts w:ascii="Tahoma" w:hAnsi="Tahoma" w:cs="Tahoma"/>
                <w:b/>
                <w:sz w:val="12"/>
                <w:szCs w:val="12"/>
              </w:rPr>
            </w:pPr>
            <w:r w:rsidRPr="009528B4">
              <w:rPr>
                <w:rFonts w:ascii="Tahoma" w:hAnsi="Tahoma" w:cs="Tahoma"/>
                <w:b/>
                <w:sz w:val="14"/>
                <w:szCs w:val="12"/>
              </w:rPr>
              <w:t>Ime in Priimek/Mobilni telefon/e-pošta:</w:t>
            </w:r>
          </w:p>
        </w:tc>
      </w:tr>
      <w:tr w:rsidR="004F5927" w:rsidRPr="009528B4" w14:paraId="2F08674B" w14:textId="77777777" w:rsidTr="00712877">
        <w:trPr>
          <w:trHeight w:val="1076"/>
        </w:trPr>
        <w:tc>
          <w:tcPr>
            <w:tcW w:w="3544" w:type="dxa"/>
            <w:tcBorders>
              <w:right w:val="dashSmallGap" w:sz="4" w:space="0" w:color="auto"/>
            </w:tcBorders>
            <w:shd w:val="clear" w:color="auto" w:fill="auto"/>
          </w:tcPr>
          <w:p w14:paraId="6D086117"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7581A00B" w14:textId="77777777" w:rsidR="004F5927" w:rsidRPr="009528B4" w:rsidRDefault="004F5927" w:rsidP="005147DF">
            <w:pPr>
              <w:keepNext/>
              <w:keepLines/>
              <w:spacing w:after="0" w:line="240" w:lineRule="auto"/>
              <w:jc w:val="center"/>
              <w:rPr>
                <w:rFonts w:ascii="Tahoma" w:hAnsi="Tahoma" w:cs="Tahoma"/>
                <w:b/>
                <w:sz w:val="14"/>
                <w:szCs w:val="12"/>
              </w:rPr>
            </w:pPr>
            <w:r w:rsidRPr="009528B4">
              <w:rPr>
                <w:rFonts w:ascii="Tahoma" w:hAnsi="Tahoma" w:cs="Tahoma"/>
                <w:b/>
                <w:sz w:val="14"/>
                <w:szCs w:val="12"/>
              </w:rPr>
              <w:t>Ime in Priimek/Mobilni telefon/e-pošta:</w:t>
            </w:r>
          </w:p>
          <w:p w14:paraId="08E5CD65" w14:textId="77777777" w:rsidR="004F5927" w:rsidRPr="009528B4" w:rsidRDefault="004F5927" w:rsidP="005147DF">
            <w:pPr>
              <w:keepNext/>
              <w:keepLines/>
              <w:spacing w:after="0" w:line="240" w:lineRule="auto"/>
              <w:jc w:val="center"/>
              <w:rPr>
                <w:rFonts w:ascii="Tahoma" w:hAnsi="Tahoma" w:cs="Tahoma"/>
                <w:b/>
              </w:rPr>
            </w:pPr>
            <w:r w:rsidRPr="009528B4">
              <w:rPr>
                <w:rFonts w:ascii="Tahoma" w:hAnsi="Tahoma" w:cs="Tahoma"/>
              </w:rPr>
              <w:t xml:space="preserve"> </w:t>
            </w:r>
          </w:p>
        </w:tc>
        <w:tc>
          <w:tcPr>
            <w:tcW w:w="3107" w:type="dxa"/>
            <w:tcBorders>
              <w:left w:val="dashSmallGap" w:sz="4" w:space="0" w:color="auto"/>
            </w:tcBorders>
            <w:shd w:val="clear" w:color="auto" w:fill="D9D9D9"/>
          </w:tcPr>
          <w:p w14:paraId="730557DB" w14:textId="77777777" w:rsidR="004F5927" w:rsidRPr="009528B4" w:rsidRDefault="004F5927" w:rsidP="005147DF">
            <w:pPr>
              <w:keepNext/>
              <w:keepLines/>
              <w:spacing w:after="0" w:line="240" w:lineRule="auto"/>
              <w:rPr>
                <w:rFonts w:ascii="Tahoma" w:hAnsi="Tahoma" w:cs="Tahoma"/>
              </w:rPr>
            </w:pPr>
          </w:p>
        </w:tc>
      </w:tr>
    </w:tbl>
    <w:p w14:paraId="706F701A" w14:textId="77777777" w:rsidR="004F5927" w:rsidRDefault="004F5927" w:rsidP="005147DF">
      <w:pPr>
        <w:keepNext/>
        <w:keepLines/>
        <w:spacing w:after="0" w:line="240" w:lineRule="auto"/>
        <w:ind w:left="705" w:hanging="705"/>
        <w:jc w:val="both"/>
        <w:rPr>
          <w:rFonts w:ascii="Tahoma" w:hAnsi="Tahoma" w:cs="Tahoma"/>
          <w:b/>
        </w:rPr>
      </w:pPr>
    </w:p>
    <w:p w14:paraId="7E2C76B3"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IV.2. Določitev skupnih nalog vseh odgovornih oseb</w:t>
      </w:r>
      <w:r w:rsidRPr="000A0DC4">
        <w:rPr>
          <w:rFonts w:ascii="Tahoma" w:hAnsi="Tahoma" w:cs="Tahoma"/>
        </w:rPr>
        <w:t>:</w:t>
      </w:r>
    </w:p>
    <w:p w14:paraId="0AD2A88B"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Odgovorne osebe po tem sporazumu imajo naslednje skupne naloge in obveznosti:</w:t>
      </w:r>
    </w:p>
    <w:p w14:paraId="4E98852E"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obvezno se morajo udeležiti vseh sestankov, ki jih skliče skrbnik pogodbe, zlasti pa uvodnega sestanka najmanj 10 dni pred pričetkom del in z Uvedbo določiti skupne varnostne ukrepe;</w:t>
      </w:r>
    </w:p>
    <w:p w14:paraId="4C3A27C0"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obvezno morajo zahtevati sklic sestanka v primeru izrednih razmer ali pojavov neposredne nevarnosti na delovišču, ki na uvodnem sestanku in ogledu niso bili ugotovljeni;</w:t>
      </w:r>
    </w:p>
    <w:p w14:paraId="6E13DC1F"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lastRenderedPageBreak/>
        <w:t>odgovorne so za striktno izvajanje ukrepov , določenih s tem sporazumom, ter upoštevati pisne in, v nujnih primerih, ustne zahteve skrbnika pogodbe;</w:t>
      </w:r>
    </w:p>
    <w:p w14:paraId="0AF07645"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v primeru kršitev določil tega sporazuma so dolžne zaustaviti dela, dokler se kršitev ne odpravi, samo kršitev pa morajo vpisati v Knjigo ukrepov in obvestiti ostale odgovorne osebe po tem sporazumu;</w:t>
      </w:r>
    </w:p>
    <w:p w14:paraId="45F5E2D9"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 xml:space="preserve">v primeru težjih kršitev </w:t>
      </w:r>
      <w:proofErr w:type="spellStart"/>
      <w:r w:rsidRPr="000A0DC4">
        <w:rPr>
          <w:rFonts w:ascii="Tahoma" w:hAnsi="Tahoma" w:cs="Tahoma"/>
        </w:rPr>
        <w:t>oz</w:t>
      </w:r>
      <w:proofErr w:type="spellEnd"/>
      <w:r w:rsidRPr="000A0DC4">
        <w:rPr>
          <w:rFonts w:ascii="Tahoma" w:hAnsi="Tahoma" w:cs="Tahoma"/>
        </w:rPr>
        <w:t xml:space="preserve"> neposredne nevarnosti za življenje in zdravje delavcev na delovišču, so dolžne obvesti direktorja naročnika in izvajalca;</w:t>
      </w:r>
    </w:p>
    <w:p w14:paraId="050C7800" w14:textId="77777777" w:rsidR="004F5927" w:rsidRPr="000A0DC4"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proti podpisu seznanijo vsak svoje delavce z varnostnimi ukrepi, ki so določeni z Uvedbo delavcev v delo na skupnem delovišču;</w:t>
      </w:r>
    </w:p>
    <w:p w14:paraId="4A645152" w14:textId="77777777" w:rsidR="004F5927" w:rsidRDefault="004F5927" w:rsidP="003F544B">
      <w:pPr>
        <w:keepNext/>
        <w:keepLines/>
        <w:numPr>
          <w:ilvl w:val="0"/>
          <w:numId w:val="22"/>
        </w:numPr>
        <w:spacing w:after="0" w:line="240" w:lineRule="auto"/>
        <w:ind w:left="284" w:hanging="284"/>
        <w:contextualSpacing/>
        <w:jc w:val="both"/>
        <w:rPr>
          <w:rFonts w:ascii="Tahoma" w:hAnsi="Tahoma" w:cs="Tahoma"/>
        </w:rPr>
      </w:pPr>
      <w:r w:rsidRPr="000A0DC4">
        <w:rPr>
          <w:rFonts w:ascii="Tahoma" w:hAnsi="Tahoma" w:cs="Tahoma"/>
        </w:rPr>
        <w:t>vse opažene pomanjkljivosti so dolžni vpisovati v Knjigo ukrepov.</w:t>
      </w:r>
    </w:p>
    <w:p w14:paraId="05908EE9" w14:textId="77777777" w:rsidR="00B77025" w:rsidRDefault="00B77025" w:rsidP="00B77025">
      <w:pPr>
        <w:keepNext/>
        <w:keepLines/>
        <w:spacing w:after="0" w:line="240" w:lineRule="auto"/>
        <w:contextualSpacing/>
        <w:jc w:val="both"/>
        <w:rPr>
          <w:rFonts w:ascii="Tahoma" w:hAnsi="Tahoma" w:cs="Tahoma"/>
        </w:rPr>
      </w:pPr>
    </w:p>
    <w:p w14:paraId="15C72523" w14:textId="77777777" w:rsidR="004F5927" w:rsidRPr="000A0DC4" w:rsidRDefault="004F5927" w:rsidP="006575DB">
      <w:pPr>
        <w:keepNext/>
        <w:keepLines/>
        <w:spacing w:after="0" w:line="240" w:lineRule="auto"/>
        <w:jc w:val="both"/>
        <w:rPr>
          <w:rFonts w:ascii="Tahoma" w:hAnsi="Tahoma" w:cs="Tahoma"/>
          <w:b/>
        </w:rPr>
      </w:pPr>
    </w:p>
    <w:p w14:paraId="13E874CD"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IV.3. Določitev posebnih pristojnosti in odgovornosti odgovornih oseb</w:t>
      </w:r>
      <w:r w:rsidRPr="000A0DC4">
        <w:rPr>
          <w:rFonts w:ascii="Tahoma" w:hAnsi="Tahoma" w:cs="Tahoma"/>
        </w:rPr>
        <w:t>:</w:t>
      </w:r>
    </w:p>
    <w:p w14:paraId="57D5A214" w14:textId="77777777" w:rsidR="004F5927" w:rsidRPr="000A0DC4" w:rsidRDefault="004F5927" w:rsidP="005147DF">
      <w:pPr>
        <w:keepNext/>
        <w:keepLines/>
        <w:spacing w:after="0" w:line="240" w:lineRule="auto"/>
        <w:ind w:left="705" w:hanging="705"/>
        <w:jc w:val="both"/>
        <w:rPr>
          <w:rFonts w:ascii="Tahoma" w:hAnsi="Tahoma" w:cs="Tahoma"/>
          <w:b/>
        </w:rPr>
      </w:pPr>
    </w:p>
    <w:p w14:paraId="39B7CFA7"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 xml:space="preserve">Oseba za usklajeno izvajanje ukrepov </w:t>
      </w:r>
      <w:r w:rsidRPr="000A0DC4">
        <w:rPr>
          <w:rFonts w:ascii="Tahoma" w:hAnsi="Tahoma" w:cs="Tahoma"/>
        </w:rPr>
        <w:t>ima naslednje posebne naloge:</w:t>
      </w:r>
    </w:p>
    <w:p w14:paraId="5BA61335" w14:textId="77777777" w:rsidR="004F5927" w:rsidRPr="000A0DC4" w:rsidRDefault="004F5927" w:rsidP="003F544B">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odgovoren je za sklic uvodnega sestanka in periodičnih sestankov ali sestankov v primeru težjih kršitev skupnih varnostnih ukrepov;</w:t>
      </w:r>
    </w:p>
    <w:p w14:paraId="0D3BB46B" w14:textId="77777777" w:rsidR="004F5927" w:rsidRPr="000A0DC4" w:rsidRDefault="004F5927" w:rsidP="003F544B">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odgovoren je za usklajeno izvajanje ukrepov, določenih na podlagi tega sporazuma, z namenom, da ne pride do medsebojnega ogrožanja delavcev na skupnem delovišču;</w:t>
      </w:r>
    </w:p>
    <w:p w14:paraId="46853062" w14:textId="77777777" w:rsidR="004F5927" w:rsidRPr="000A0DC4" w:rsidRDefault="004F5927" w:rsidP="003F544B">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v primeru posega v obratovalno stanje energetskih naprav je dolžan poskrbeti za izvedbo tehnoloških varnostnih ukrepov, zlasti pa ukrepov za varno izločitev naprav ali dela energetskih naprav in izdajo dovoljenja za delo;</w:t>
      </w:r>
    </w:p>
    <w:p w14:paraId="7E9DEC53" w14:textId="77777777" w:rsidR="004F5927" w:rsidRPr="000A0DC4" w:rsidRDefault="004F5927" w:rsidP="003F544B">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v primeru morebitnih potreb izvajalca po posebni delovni opremi in pripomočkih, zlasti pa za potrebe dvigovanja in prenosa bremen z mostnimi dvigali in dela na višini z gradbenimi odri, posreduje pri pristojnih službah.</w:t>
      </w:r>
    </w:p>
    <w:p w14:paraId="0B802C5C" w14:textId="77777777" w:rsidR="004F5927" w:rsidRPr="000A0DC4" w:rsidRDefault="004F5927" w:rsidP="005147DF">
      <w:pPr>
        <w:keepNext/>
        <w:keepLines/>
        <w:spacing w:after="0" w:line="240" w:lineRule="auto"/>
        <w:jc w:val="both"/>
        <w:rPr>
          <w:rFonts w:ascii="Tahoma" w:hAnsi="Tahoma" w:cs="Tahoma"/>
        </w:rPr>
      </w:pPr>
    </w:p>
    <w:p w14:paraId="4F3270CE"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Vodja del – izvajalec</w:t>
      </w:r>
      <w:r w:rsidRPr="000A0DC4">
        <w:rPr>
          <w:rFonts w:ascii="Tahoma" w:hAnsi="Tahoma" w:cs="Tahoma"/>
        </w:rPr>
        <w:t xml:space="preserve"> ima naslednje posebne naloge:</w:t>
      </w:r>
    </w:p>
    <w:p w14:paraId="5D1E6F31" w14:textId="77777777" w:rsidR="004F5927" w:rsidRPr="000A0DC4" w:rsidRDefault="004F5927" w:rsidP="003F544B">
      <w:pPr>
        <w:keepNext/>
        <w:keepLines/>
        <w:numPr>
          <w:ilvl w:val="0"/>
          <w:numId w:val="51"/>
        </w:numPr>
        <w:spacing w:after="0" w:line="240" w:lineRule="auto"/>
        <w:contextualSpacing/>
        <w:jc w:val="both"/>
        <w:rPr>
          <w:rFonts w:ascii="Tahoma" w:hAnsi="Tahoma" w:cs="Tahoma"/>
          <w:b/>
        </w:rPr>
      </w:pPr>
      <w:r w:rsidRPr="000A0DC4">
        <w:rPr>
          <w:rFonts w:ascii="Tahoma" w:hAnsi="Tahoma" w:cs="Tahoma"/>
        </w:rPr>
        <w:t xml:space="preserve">na uvodnem sestanku predloži skrbniku pogodbe na vpogled vso zahtevano dokumentacijo iz točke III.3. tega sporazuma; </w:t>
      </w:r>
    </w:p>
    <w:p w14:paraId="739C9B44" w14:textId="77777777" w:rsidR="004F5927" w:rsidRPr="000A0DC4" w:rsidRDefault="004F5927" w:rsidP="003F544B">
      <w:pPr>
        <w:keepNext/>
        <w:keepLines/>
        <w:numPr>
          <w:ilvl w:val="0"/>
          <w:numId w:val="51"/>
        </w:numPr>
        <w:spacing w:after="0" w:line="240" w:lineRule="auto"/>
        <w:contextualSpacing/>
        <w:jc w:val="both"/>
        <w:rPr>
          <w:rFonts w:ascii="Tahoma" w:hAnsi="Tahoma" w:cs="Tahoma"/>
          <w:b/>
        </w:rPr>
      </w:pPr>
      <w:r w:rsidRPr="000A0DC4">
        <w:rPr>
          <w:rFonts w:ascii="Tahoma" w:hAnsi="Tahoma" w:cs="Tahoma"/>
        </w:rPr>
        <w:t>druge odgovorne osebe je dolžan seznaniti tehnologijo/načina izvajanja del in z nevarnostmi, ki iz njih izvirajo;</w:t>
      </w:r>
    </w:p>
    <w:p w14:paraId="59FD7231" w14:textId="77777777" w:rsidR="004F5927" w:rsidRPr="000A0DC4" w:rsidRDefault="004F5927" w:rsidP="003F544B">
      <w:pPr>
        <w:keepNext/>
        <w:keepLines/>
        <w:numPr>
          <w:ilvl w:val="0"/>
          <w:numId w:val="51"/>
        </w:numPr>
        <w:spacing w:after="0" w:line="240" w:lineRule="auto"/>
        <w:contextualSpacing/>
        <w:jc w:val="both"/>
        <w:rPr>
          <w:rFonts w:ascii="Tahoma" w:hAnsi="Tahoma" w:cs="Tahoma"/>
          <w:b/>
        </w:rPr>
      </w:pPr>
      <w:r w:rsidRPr="000A0DC4">
        <w:rPr>
          <w:rFonts w:ascii="Tahoma" w:hAnsi="Tahoma" w:cs="Tahoma"/>
        </w:rPr>
        <w:t>odgovarja za striktno spoštovanje določil internih predpisov naročnika, ki so v veljavi na območju dela in gibanja delavcev izvajalca, kot tudi ustnih opozoril odgovornih oseb naročnika;</w:t>
      </w:r>
    </w:p>
    <w:p w14:paraId="6B12B09E" w14:textId="77777777" w:rsidR="004F5927" w:rsidRPr="000A0DC4" w:rsidRDefault="004F5927" w:rsidP="003F544B">
      <w:pPr>
        <w:keepNext/>
        <w:keepLines/>
        <w:numPr>
          <w:ilvl w:val="0"/>
          <w:numId w:val="51"/>
        </w:numPr>
        <w:spacing w:after="0" w:line="240" w:lineRule="auto"/>
        <w:contextualSpacing/>
        <w:jc w:val="both"/>
        <w:rPr>
          <w:rFonts w:ascii="Tahoma" w:hAnsi="Tahoma" w:cs="Tahoma"/>
          <w:b/>
        </w:rPr>
      </w:pPr>
      <w:r w:rsidRPr="000A0DC4">
        <w:rPr>
          <w:rFonts w:ascii="Tahoma"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470E900A" w14:textId="77777777" w:rsidR="00D37CD9" w:rsidRPr="006575DB" w:rsidRDefault="004F5927" w:rsidP="005147DF">
      <w:pPr>
        <w:keepNext/>
        <w:keepLines/>
        <w:numPr>
          <w:ilvl w:val="0"/>
          <w:numId w:val="51"/>
        </w:numPr>
        <w:spacing w:after="0" w:line="240" w:lineRule="auto"/>
        <w:contextualSpacing/>
        <w:jc w:val="both"/>
        <w:rPr>
          <w:rFonts w:ascii="Tahoma" w:hAnsi="Tahoma" w:cs="Tahoma"/>
          <w:b/>
        </w:rPr>
      </w:pPr>
      <w:r w:rsidRPr="000A0DC4">
        <w:rPr>
          <w:rFonts w:ascii="Tahoma" w:hAnsi="Tahoma" w:cs="Tahoma"/>
        </w:rPr>
        <w:t>v primeru kršitev določil tega sporazuma, s strani njegovih delavcev, je dolžan takoj zaustaviti dela, ter ukrepati zoper kršitelje.</w:t>
      </w:r>
    </w:p>
    <w:p w14:paraId="14B8A62E" w14:textId="77777777" w:rsidR="004F5927" w:rsidRPr="000A0DC4" w:rsidRDefault="004F5927" w:rsidP="005147DF">
      <w:pPr>
        <w:keepNext/>
        <w:keepLines/>
        <w:spacing w:after="0" w:line="240" w:lineRule="auto"/>
        <w:ind w:left="705" w:hanging="705"/>
        <w:jc w:val="both"/>
        <w:rPr>
          <w:rFonts w:ascii="Tahoma" w:hAnsi="Tahoma" w:cs="Tahoma"/>
          <w:b/>
        </w:rPr>
      </w:pPr>
    </w:p>
    <w:p w14:paraId="0ACBDE53"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rPr>
        <w:t>Odgovorne osebe OE naročnika</w:t>
      </w:r>
      <w:r w:rsidRPr="000A0DC4">
        <w:rPr>
          <w:rFonts w:ascii="Tahoma" w:hAnsi="Tahoma" w:cs="Tahoma"/>
        </w:rPr>
        <w:t xml:space="preserve"> ima naslednje posebne naloge:</w:t>
      </w:r>
    </w:p>
    <w:p w14:paraId="4A1CBEB0" w14:textId="77777777" w:rsidR="004F5927" w:rsidRPr="000A0DC4" w:rsidRDefault="004F5927" w:rsidP="003F544B">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vodjo del izvajalca so dolžni seznaniti z delovnimi procesi v podjetju, ki potekajo na območju ali v neposredni bližini pogodbenih del oziroma delovišča;</w:t>
      </w:r>
    </w:p>
    <w:p w14:paraId="4BCC4A0B" w14:textId="77777777" w:rsidR="004F5927" w:rsidRPr="000A0DC4" w:rsidRDefault="004F5927" w:rsidP="003F544B">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poskrbijo, da so delavci OE, ki jih vodijo, seznanjeni z nevarnostmi in varnostnimi ukrepi, ki so določeni z Uvedbo delavcev v delo na skupnem delovišču.</w:t>
      </w:r>
    </w:p>
    <w:p w14:paraId="7741553E" w14:textId="77777777" w:rsidR="004F5927" w:rsidRPr="000A0DC4" w:rsidRDefault="004F5927" w:rsidP="005147DF">
      <w:pPr>
        <w:keepNext/>
        <w:keepLines/>
        <w:spacing w:after="0" w:line="240" w:lineRule="auto"/>
        <w:ind w:left="720"/>
        <w:contextualSpacing/>
        <w:jc w:val="both"/>
        <w:rPr>
          <w:rFonts w:ascii="Tahoma" w:hAnsi="Tahoma" w:cs="Tahoma"/>
        </w:rPr>
      </w:pPr>
    </w:p>
    <w:p w14:paraId="20703625"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 xml:space="preserve">Strokovni delavci za </w:t>
      </w:r>
      <w:proofErr w:type="spellStart"/>
      <w:r w:rsidRPr="000A0DC4">
        <w:rPr>
          <w:rFonts w:ascii="Tahoma" w:hAnsi="Tahoma" w:cs="Tahoma"/>
          <w:b/>
        </w:rPr>
        <w:t>VpD</w:t>
      </w:r>
      <w:proofErr w:type="spellEnd"/>
      <w:r w:rsidRPr="000A0DC4">
        <w:rPr>
          <w:rFonts w:ascii="Tahoma" w:hAnsi="Tahoma" w:cs="Tahoma"/>
          <w:b/>
        </w:rPr>
        <w:t xml:space="preserve"> in PV</w:t>
      </w:r>
      <w:r w:rsidRPr="000A0DC4">
        <w:rPr>
          <w:rFonts w:ascii="Tahoma" w:hAnsi="Tahoma" w:cs="Tahoma"/>
        </w:rPr>
        <w:t xml:space="preserve"> imajo po tem sporazumu naslednje posebne naloge:</w:t>
      </w:r>
    </w:p>
    <w:p w14:paraId="0BD9DE6B" w14:textId="77777777" w:rsidR="004F5927" w:rsidRPr="000A0DC4" w:rsidRDefault="004F5927" w:rsidP="003F544B">
      <w:pPr>
        <w:keepNext/>
        <w:keepLines/>
        <w:numPr>
          <w:ilvl w:val="0"/>
          <w:numId w:val="25"/>
        </w:numPr>
        <w:spacing w:after="0" w:line="240" w:lineRule="auto"/>
        <w:ind w:left="284" w:hanging="284"/>
        <w:contextualSpacing/>
        <w:jc w:val="both"/>
        <w:rPr>
          <w:rFonts w:ascii="Tahoma" w:hAnsi="Tahoma" w:cs="Tahoma"/>
        </w:rPr>
      </w:pPr>
      <w:r w:rsidRPr="000A0DC4">
        <w:rPr>
          <w:rFonts w:ascii="Tahoma" w:hAnsi="Tahoma" w:cs="Tahoma"/>
        </w:rPr>
        <w:t>strokovni delavec naročnika je dolžan seznaniti vodjo del izvajalca z internimi predpisi iz varstva pri delu in požarnega varstva, ki so veljavni na območju skupnega delovišča;</w:t>
      </w:r>
    </w:p>
    <w:p w14:paraId="40367275" w14:textId="77777777" w:rsidR="004F5927" w:rsidRPr="000A0DC4" w:rsidRDefault="004F5927" w:rsidP="003F544B">
      <w:pPr>
        <w:keepNext/>
        <w:keepLines/>
        <w:numPr>
          <w:ilvl w:val="0"/>
          <w:numId w:val="25"/>
        </w:numPr>
        <w:spacing w:after="0" w:line="240" w:lineRule="auto"/>
        <w:ind w:left="284" w:hanging="284"/>
        <w:contextualSpacing/>
        <w:jc w:val="both"/>
        <w:rPr>
          <w:rFonts w:ascii="Tahoma" w:hAnsi="Tahoma" w:cs="Tahoma"/>
        </w:rPr>
      </w:pPr>
      <w:r w:rsidRPr="000A0DC4">
        <w:rPr>
          <w:rFonts w:ascii="Tahoma" w:hAnsi="Tahoma" w:cs="Tahoma"/>
        </w:rPr>
        <w:t>dolžan je izvajati zakonsko določen notranji nadzor nad izvajanjem ukrepov iz varstva pri delu in požarnega varstva;</w:t>
      </w:r>
    </w:p>
    <w:p w14:paraId="03D1C634" w14:textId="77777777" w:rsidR="004F5927" w:rsidRPr="005D5BFC" w:rsidRDefault="004F5927" w:rsidP="00AF62E5">
      <w:pPr>
        <w:keepNext/>
        <w:keepLines/>
        <w:numPr>
          <w:ilvl w:val="0"/>
          <w:numId w:val="25"/>
        </w:numPr>
        <w:spacing w:after="0" w:line="240" w:lineRule="auto"/>
        <w:ind w:left="284" w:hanging="284"/>
        <w:contextualSpacing/>
        <w:jc w:val="both"/>
        <w:rPr>
          <w:rFonts w:ascii="Tahoma" w:hAnsi="Tahoma" w:cs="Tahoma"/>
        </w:rPr>
      </w:pPr>
      <w:r w:rsidRPr="005D5BFC">
        <w:rPr>
          <w:rFonts w:ascii="Tahoma" w:hAnsi="Tahoma" w:cs="Tahoma"/>
        </w:rPr>
        <w:t>v primeru poškodbe pri delu njihovih delavcev so dolžni opraviti interno raziskavo in prijavo poškodbe v skladu z zakonom.</w:t>
      </w:r>
    </w:p>
    <w:p w14:paraId="21AD683F" w14:textId="77777777" w:rsidR="001326FB" w:rsidRDefault="001326FB" w:rsidP="005147DF">
      <w:pPr>
        <w:keepNext/>
        <w:keepLines/>
        <w:spacing w:after="0" w:line="240" w:lineRule="auto"/>
        <w:jc w:val="both"/>
        <w:rPr>
          <w:rFonts w:ascii="Tahoma" w:hAnsi="Tahoma" w:cs="Tahoma"/>
          <w:b/>
        </w:rPr>
      </w:pPr>
    </w:p>
    <w:p w14:paraId="14850AF0" w14:textId="77777777" w:rsidR="004F5927" w:rsidRDefault="004F5927" w:rsidP="005147DF">
      <w:pPr>
        <w:keepNext/>
        <w:keepLines/>
        <w:spacing w:after="0" w:line="240" w:lineRule="auto"/>
        <w:jc w:val="both"/>
        <w:rPr>
          <w:rFonts w:ascii="Tahoma" w:hAnsi="Tahoma" w:cs="Tahoma"/>
        </w:rPr>
      </w:pPr>
      <w:r w:rsidRPr="000A0DC4">
        <w:rPr>
          <w:rFonts w:ascii="Tahoma" w:hAnsi="Tahoma" w:cs="Tahoma"/>
          <w:b/>
        </w:rPr>
        <w:t xml:space="preserve">Odgovorna oseba za nadzor nad izvajanjem ravnanja z nevarnimi snovmi in odpadki ter izrednimi razmerami </w:t>
      </w:r>
      <w:r w:rsidRPr="000A0DC4">
        <w:rPr>
          <w:rFonts w:ascii="Tahoma" w:hAnsi="Tahoma" w:cs="Tahoma"/>
        </w:rPr>
        <w:t>ima naslednje posebne naloge:</w:t>
      </w:r>
    </w:p>
    <w:p w14:paraId="4F0148B1" w14:textId="77777777" w:rsidR="006E1ABE" w:rsidRPr="000A0DC4" w:rsidRDefault="006E1ABE" w:rsidP="005147DF">
      <w:pPr>
        <w:keepNext/>
        <w:keepLines/>
        <w:spacing w:after="0" w:line="240" w:lineRule="auto"/>
        <w:jc w:val="both"/>
        <w:rPr>
          <w:rFonts w:ascii="Tahoma" w:hAnsi="Tahoma" w:cs="Tahoma"/>
        </w:rPr>
      </w:pPr>
    </w:p>
    <w:p w14:paraId="7F4E8E48" w14:textId="77777777" w:rsidR="004F5927" w:rsidRPr="000A0DC4" w:rsidRDefault="004F5927" w:rsidP="003F544B">
      <w:pPr>
        <w:keepNext/>
        <w:keepLines/>
        <w:numPr>
          <w:ilvl w:val="0"/>
          <w:numId w:val="26"/>
        </w:numPr>
        <w:spacing w:after="0" w:line="240" w:lineRule="auto"/>
        <w:ind w:left="284" w:hanging="284"/>
        <w:contextualSpacing/>
        <w:jc w:val="both"/>
        <w:rPr>
          <w:rFonts w:ascii="Tahoma" w:hAnsi="Tahoma" w:cs="Tahoma"/>
        </w:rPr>
      </w:pPr>
      <w:r w:rsidRPr="000A0DC4">
        <w:rPr>
          <w:rFonts w:ascii="Tahoma" w:hAnsi="Tahoma" w:cs="Tahoma"/>
        </w:rPr>
        <w:t>seznanitev delavcev izvajalca z zahtevami sistema ravnanja z okoljem;</w:t>
      </w:r>
    </w:p>
    <w:p w14:paraId="03B55426" w14:textId="77777777" w:rsidR="004F5927" w:rsidRPr="000A0DC4" w:rsidRDefault="004F5927" w:rsidP="003F544B">
      <w:pPr>
        <w:keepNext/>
        <w:keepLines/>
        <w:numPr>
          <w:ilvl w:val="0"/>
          <w:numId w:val="26"/>
        </w:numPr>
        <w:spacing w:after="0" w:line="240" w:lineRule="auto"/>
        <w:ind w:left="284" w:hanging="284"/>
        <w:contextualSpacing/>
        <w:jc w:val="both"/>
        <w:rPr>
          <w:rFonts w:ascii="Tahoma" w:hAnsi="Tahoma" w:cs="Tahoma"/>
        </w:rPr>
      </w:pPr>
      <w:r w:rsidRPr="000A0DC4">
        <w:rPr>
          <w:rFonts w:ascii="Tahoma" w:hAnsi="Tahoma" w:cs="Tahoma"/>
        </w:rPr>
        <w:t>nadzor nad izvajanjem ravnanja z nevarnimi snovmi in odpadki ter izrednimi razmerami na skupnem delovišču.</w:t>
      </w:r>
    </w:p>
    <w:p w14:paraId="5E69F02C" w14:textId="77777777" w:rsidR="004F5927" w:rsidRPr="000A0DC4" w:rsidRDefault="004F5927" w:rsidP="005147DF">
      <w:pPr>
        <w:keepNext/>
        <w:keepLines/>
        <w:spacing w:after="0" w:line="240" w:lineRule="auto"/>
        <w:jc w:val="both"/>
        <w:rPr>
          <w:rFonts w:ascii="Tahoma" w:hAnsi="Tahoma" w:cs="Tahoma"/>
        </w:rPr>
      </w:pPr>
    </w:p>
    <w:p w14:paraId="212FB4EF" w14:textId="77777777" w:rsidR="004F5927" w:rsidRPr="000A0DC4" w:rsidRDefault="004F5927" w:rsidP="003F544B">
      <w:pPr>
        <w:keepNext/>
        <w:keepLines/>
        <w:numPr>
          <w:ilvl w:val="0"/>
          <w:numId w:val="19"/>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 xml:space="preserve">KONČNE DOLOČBE </w:t>
      </w:r>
    </w:p>
    <w:p w14:paraId="3E3CEC59" w14:textId="77777777" w:rsidR="004F5927" w:rsidRPr="000A0DC4" w:rsidRDefault="004F5927" w:rsidP="005147DF">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 xml:space="preserve">V.1. </w:t>
      </w:r>
      <w:r w:rsidRPr="000A0DC4">
        <w:rPr>
          <w:rFonts w:ascii="Tahoma" w:hAnsi="Tahoma" w:cs="Tahoma"/>
          <w:b/>
        </w:rPr>
        <w:tab/>
      </w:r>
      <w:r w:rsidRPr="000A0DC4">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4243DCA9" w14:textId="77777777" w:rsidR="004F5927" w:rsidRPr="000A0DC4" w:rsidRDefault="004F5927" w:rsidP="005147DF">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V.2.</w:t>
      </w:r>
      <w:r w:rsidRPr="000A0DC4">
        <w:rPr>
          <w:rFonts w:ascii="Tahoma" w:hAnsi="Tahoma" w:cs="Tahoma"/>
          <w:b/>
        </w:rPr>
        <w:tab/>
      </w:r>
      <w:r w:rsidRPr="000A0DC4">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4075206D" w14:textId="77777777" w:rsidR="004F5927" w:rsidRDefault="004F5927" w:rsidP="005147DF">
      <w:pPr>
        <w:keepNext/>
        <w:keepLines/>
        <w:spacing w:after="0" w:line="240" w:lineRule="auto"/>
        <w:ind w:left="709" w:right="45" w:hanging="709"/>
        <w:jc w:val="both"/>
        <w:rPr>
          <w:rFonts w:ascii="Tahoma" w:hAnsi="Tahoma" w:cs="Tahoma"/>
        </w:rPr>
      </w:pPr>
      <w:r w:rsidRPr="000A0DC4">
        <w:rPr>
          <w:rFonts w:ascii="Tahoma" w:hAnsi="Tahoma" w:cs="Tahoma"/>
          <w:b/>
        </w:rPr>
        <w:t xml:space="preserve">V.3. </w:t>
      </w:r>
      <w:r w:rsidRPr="000A0DC4">
        <w:rPr>
          <w:rFonts w:ascii="Tahoma" w:hAnsi="Tahoma" w:cs="Tahoma"/>
          <w:b/>
        </w:rPr>
        <w:tab/>
      </w:r>
      <w:r w:rsidRPr="000A0DC4">
        <w:rPr>
          <w:rFonts w:ascii="Tahoma" w:hAnsi="Tahoma" w:cs="Tahoma"/>
        </w:rPr>
        <w:t xml:space="preserve">Ta sporazum začne veljati in se uporabljati z dnem podpisa vseh podpisnikov. Sporazum je sestavni del </w:t>
      </w:r>
      <w:r>
        <w:rPr>
          <w:rFonts w:ascii="Tahoma" w:hAnsi="Tahoma" w:cs="Tahoma"/>
        </w:rPr>
        <w:t>okvirnega sporazuma</w:t>
      </w:r>
      <w:r w:rsidRPr="000A0DC4">
        <w:rPr>
          <w:rFonts w:ascii="Tahoma" w:hAnsi="Tahoma" w:cs="Tahoma"/>
        </w:rPr>
        <w:t xml:space="preserve"> o izvedbi </w:t>
      </w:r>
      <w:r>
        <w:rPr>
          <w:rFonts w:ascii="Tahoma" w:hAnsi="Tahoma" w:cs="Tahoma"/>
        </w:rPr>
        <w:t>del</w:t>
      </w:r>
      <w:r w:rsidRPr="000A0DC4">
        <w:rPr>
          <w:rFonts w:ascii="Tahoma" w:hAnsi="Tahoma" w:cs="Tahoma"/>
        </w:rPr>
        <w:t>. Sestavljen je v treh (3) enakih izvodih, od katerih prejme naročnik dva (2) izvoda in izvajalec en (1) izvod.</w:t>
      </w:r>
    </w:p>
    <w:p w14:paraId="6869D80D" w14:textId="77777777" w:rsidR="008D436E" w:rsidRDefault="008D436E" w:rsidP="005147DF">
      <w:pPr>
        <w:keepNext/>
        <w:keepLines/>
        <w:spacing w:after="0" w:line="240" w:lineRule="auto"/>
        <w:ind w:left="709" w:right="45" w:hanging="709"/>
        <w:jc w:val="both"/>
        <w:rPr>
          <w:rFonts w:ascii="Tahoma" w:hAnsi="Tahoma" w:cs="Tahoma"/>
        </w:rPr>
      </w:pPr>
    </w:p>
    <w:p w14:paraId="3F925E7D" w14:textId="77777777" w:rsidR="00651A00" w:rsidRDefault="00651A00" w:rsidP="005147DF">
      <w:pPr>
        <w:keepNext/>
        <w:keepLines/>
        <w:spacing w:after="0" w:line="240" w:lineRule="auto"/>
        <w:ind w:left="709" w:right="45" w:hanging="709"/>
        <w:jc w:val="both"/>
        <w:rPr>
          <w:rFonts w:ascii="Tahoma" w:hAnsi="Tahoma" w:cs="Tahoma"/>
        </w:rPr>
      </w:pPr>
    </w:p>
    <w:p w14:paraId="6D3FAD3C" w14:textId="77777777" w:rsidR="00651A00" w:rsidRDefault="00651A00" w:rsidP="005147DF">
      <w:pPr>
        <w:keepNext/>
        <w:keepLines/>
        <w:spacing w:after="0" w:line="240" w:lineRule="auto"/>
        <w:ind w:left="709" w:right="45" w:hanging="709"/>
        <w:jc w:val="both"/>
        <w:rPr>
          <w:rFonts w:ascii="Tahoma" w:hAnsi="Tahoma" w:cs="Tahoma"/>
        </w:rPr>
      </w:pPr>
    </w:p>
    <w:p w14:paraId="3EE5D01B" w14:textId="77777777" w:rsidR="00651A00" w:rsidRDefault="00651A00" w:rsidP="005147DF">
      <w:pPr>
        <w:keepNext/>
        <w:keepLines/>
        <w:spacing w:after="0" w:line="240" w:lineRule="auto"/>
        <w:ind w:left="709" w:right="45" w:hanging="709"/>
        <w:jc w:val="both"/>
        <w:rPr>
          <w:rFonts w:ascii="Tahoma" w:hAnsi="Tahoma" w:cs="Tahoma"/>
        </w:rPr>
      </w:pPr>
    </w:p>
    <w:p w14:paraId="116D78A6" w14:textId="77777777" w:rsidR="008D436E" w:rsidRPr="000A0DC4" w:rsidRDefault="008D436E" w:rsidP="005147DF">
      <w:pPr>
        <w:keepNext/>
        <w:keepLines/>
        <w:spacing w:after="0" w:line="240" w:lineRule="auto"/>
        <w:ind w:left="709" w:right="45" w:hanging="709"/>
        <w:jc w:val="both"/>
        <w:rPr>
          <w:rFonts w:ascii="Tahoma" w:hAnsi="Tahoma" w:cs="Tahoma"/>
        </w:rPr>
      </w:pPr>
    </w:p>
    <w:p w14:paraId="2FBA2DCE" w14:textId="77777777" w:rsidR="004F5927" w:rsidRPr="0089420A" w:rsidRDefault="004F5927" w:rsidP="005147DF">
      <w:pPr>
        <w:keepNext/>
        <w:keepLines/>
        <w:tabs>
          <w:tab w:val="left" w:pos="4962"/>
        </w:tabs>
        <w:spacing w:after="0" w:line="240" w:lineRule="auto"/>
        <w:jc w:val="both"/>
        <w:rPr>
          <w:rFonts w:ascii="Tahoma" w:hAnsi="Tahoma" w:cs="Tahoma"/>
        </w:rPr>
      </w:pPr>
      <w:r>
        <w:rPr>
          <w:rFonts w:ascii="Tahoma" w:hAnsi="Tahoma" w:cs="Tahoma"/>
        </w:rPr>
        <w:t>____________</w:t>
      </w:r>
      <w:r w:rsidRPr="0089420A">
        <w:rPr>
          <w:rFonts w:ascii="Tahoma" w:hAnsi="Tahoma" w:cs="Tahoma"/>
        </w:rPr>
        <w:t>, dne ___________</w:t>
      </w:r>
      <w:r w:rsidRPr="0089420A">
        <w:rPr>
          <w:rFonts w:ascii="Tahoma" w:hAnsi="Tahoma" w:cs="Tahoma"/>
        </w:rPr>
        <w:tab/>
      </w:r>
      <w:r>
        <w:rPr>
          <w:rFonts w:ascii="Tahoma" w:hAnsi="Tahoma" w:cs="Tahoma"/>
        </w:rPr>
        <w:t>Ljubljana</w:t>
      </w:r>
      <w:r w:rsidRPr="0089420A">
        <w:rPr>
          <w:rFonts w:ascii="Tahoma" w:hAnsi="Tahoma" w:cs="Tahoma"/>
        </w:rPr>
        <w:t>, dne __________</w:t>
      </w:r>
    </w:p>
    <w:p w14:paraId="147C05D7" w14:textId="77777777" w:rsidR="004F5927" w:rsidRPr="0089420A" w:rsidRDefault="004F5927" w:rsidP="005147DF">
      <w:pPr>
        <w:keepNext/>
        <w:keepLines/>
        <w:tabs>
          <w:tab w:val="left" w:pos="4820"/>
        </w:tabs>
        <w:spacing w:after="0" w:line="240" w:lineRule="auto"/>
        <w:jc w:val="both"/>
        <w:rPr>
          <w:rFonts w:ascii="Tahoma" w:hAnsi="Tahoma" w:cs="Tahoma"/>
        </w:rPr>
      </w:pPr>
    </w:p>
    <w:p w14:paraId="74F8BFF3" w14:textId="77777777" w:rsidR="004F5927" w:rsidRPr="0089420A" w:rsidRDefault="004F5927" w:rsidP="005147DF">
      <w:pPr>
        <w:keepNext/>
        <w:keepLines/>
        <w:tabs>
          <w:tab w:val="left" w:pos="4962"/>
        </w:tabs>
        <w:spacing w:after="0" w:line="240" w:lineRule="auto"/>
        <w:jc w:val="both"/>
        <w:rPr>
          <w:rFonts w:ascii="Tahoma" w:hAnsi="Tahoma" w:cs="Tahoma"/>
        </w:rPr>
      </w:pPr>
      <w:r w:rsidRPr="0089420A">
        <w:rPr>
          <w:rFonts w:ascii="Tahoma" w:hAnsi="Tahoma" w:cs="Tahoma"/>
        </w:rPr>
        <w:t>IZVAJALEC:</w:t>
      </w:r>
      <w:r w:rsidRPr="0089420A">
        <w:rPr>
          <w:rFonts w:ascii="Tahoma" w:hAnsi="Tahoma" w:cs="Tahoma"/>
        </w:rPr>
        <w:tab/>
        <w:t>NAROČNIK:</w:t>
      </w:r>
    </w:p>
    <w:p w14:paraId="05E8CBFC" w14:textId="77777777" w:rsidR="004F5927" w:rsidRPr="0089420A" w:rsidRDefault="004F5927" w:rsidP="005147DF">
      <w:pPr>
        <w:keepNext/>
        <w:keepLines/>
        <w:tabs>
          <w:tab w:val="left" w:pos="4962"/>
        </w:tabs>
        <w:spacing w:after="0" w:line="240" w:lineRule="auto"/>
        <w:jc w:val="both"/>
        <w:rPr>
          <w:rFonts w:ascii="Tahoma" w:hAnsi="Tahoma" w:cs="Tahoma"/>
          <w:bCs/>
        </w:rPr>
      </w:pPr>
      <w:r w:rsidRPr="0089420A">
        <w:rPr>
          <w:rFonts w:ascii="Tahoma" w:hAnsi="Tahoma" w:cs="Tahoma"/>
          <w:bCs/>
        </w:rPr>
        <w:tab/>
        <w:t>JAVNO PODJETJE</w:t>
      </w:r>
    </w:p>
    <w:p w14:paraId="4EE63C04" w14:textId="77777777" w:rsidR="004F5927" w:rsidRPr="0089420A" w:rsidRDefault="004F5927" w:rsidP="005147DF">
      <w:pPr>
        <w:keepNext/>
        <w:keepLines/>
        <w:tabs>
          <w:tab w:val="left" w:pos="4962"/>
        </w:tabs>
        <w:spacing w:after="0" w:line="240" w:lineRule="auto"/>
        <w:jc w:val="both"/>
        <w:rPr>
          <w:rFonts w:ascii="Tahoma" w:hAnsi="Tahoma" w:cs="Tahoma"/>
          <w:bCs/>
        </w:rPr>
      </w:pPr>
      <w:r w:rsidRPr="0089420A">
        <w:rPr>
          <w:rFonts w:ascii="Tahoma" w:hAnsi="Tahoma" w:cs="Tahoma"/>
          <w:bCs/>
        </w:rPr>
        <w:tab/>
        <w:t xml:space="preserve">ENERGETIKA LJUBLJANA </w:t>
      </w:r>
      <w:proofErr w:type="spellStart"/>
      <w:r w:rsidRPr="0089420A">
        <w:rPr>
          <w:rFonts w:ascii="Tahoma" w:hAnsi="Tahoma" w:cs="Tahoma"/>
          <w:bCs/>
        </w:rPr>
        <w:t>d.o.o</w:t>
      </w:r>
      <w:proofErr w:type="spellEnd"/>
      <w:r w:rsidRPr="0089420A">
        <w:rPr>
          <w:rFonts w:ascii="Tahoma" w:hAnsi="Tahoma" w:cs="Tahoma"/>
          <w:bCs/>
        </w:rPr>
        <w:t>.</w:t>
      </w:r>
      <w:r w:rsidRPr="0089420A">
        <w:rPr>
          <w:rFonts w:ascii="Tahoma" w:hAnsi="Tahoma" w:cs="Tahoma"/>
        </w:rPr>
        <w:tab/>
      </w:r>
    </w:p>
    <w:p w14:paraId="71994B81" w14:textId="77777777" w:rsidR="004F5927" w:rsidRPr="0089420A" w:rsidRDefault="004F5927" w:rsidP="005147DF">
      <w:pPr>
        <w:keepNext/>
        <w:keepLines/>
        <w:tabs>
          <w:tab w:val="left" w:pos="4962"/>
        </w:tabs>
        <w:spacing w:after="0" w:line="240" w:lineRule="auto"/>
        <w:jc w:val="both"/>
        <w:rPr>
          <w:rFonts w:ascii="Tahoma" w:hAnsi="Tahoma" w:cs="Tahoma"/>
        </w:rPr>
      </w:pPr>
    </w:p>
    <w:p w14:paraId="20F27CD7" w14:textId="77777777" w:rsidR="004F5927" w:rsidRPr="0089420A" w:rsidRDefault="004F5927" w:rsidP="005147DF">
      <w:pPr>
        <w:keepNext/>
        <w:keepLines/>
        <w:tabs>
          <w:tab w:val="left" w:pos="4962"/>
        </w:tabs>
        <w:spacing w:after="0" w:line="240" w:lineRule="auto"/>
        <w:jc w:val="both"/>
        <w:rPr>
          <w:rFonts w:ascii="Tahoma" w:hAnsi="Tahoma" w:cs="Tahoma"/>
        </w:rPr>
      </w:pPr>
      <w:r w:rsidRPr="0089420A">
        <w:rPr>
          <w:rFonts w:ascii="Tahoma" w:hAnsi="Tahoma" w:cs="Tahoma"/>
        </w:rPr>
        <w:tab/>
        <w:t>Direktor:</w:t>
      </w:r>
    </w:p>
    <w:p w14:paraId="11AC0A04" w14:textId="77777777" w:rsidR="001944C7" w:rsidRDefault="004F5927" w:rsidP="005147DF">
      <w:pPr>
        <w:keepNext/>
        <w:keepLines/>
        <w:tabs>
          <w:tab w:val="left" w:pos="4962"/>
        </w:tabs>
        <w:spacing w:after="0" w:line="240" w:lineRule="auto"/>
        <w:jc w:val="both"/>
        <w:rPr>
          <w:rFonts w:ascii="Tahoma" w:hAnsi="Tahoma" w:cs="Tahoma"/>
          <w:b/>
          <w:bCs/>
        </w:rPr>
      </w:pPr>
      <w:r w:rsidRPr="0089420A">
        <w:rPr>
          <w:rFonts w:ascii="Tahoma" w:hAnsi="Tahoma" w:cs="Tahoma"/>
          <w:b/>
          <w:bCs/>
        </w:rPr>
        <w:tab/>
        <w:t>Samo Lozej</w:t>
      </w:r>
    </w:p>
    <w:p w14:paraId="100900FD" w14:textId="77777777" w:rsidR="001944C7" w:rsidRDefault="001944C7" w:rsidP="005147DF">
      <w:pPr>
        <w:keepNext/>
        <w:keepLines/>
        <w:tabs>
          <w:tab w:val="left" w:pos="4962"/>
        </w:tabs>
        <w:spacing w:after="0" w:line="240" w:lineRule="auto"/>
        <w:jc w:val="both"/>
        <w:rPr>
          <w:rFonts w:ascii="Tahoma" w:hAnsi="Tahoma" w:cs="Tahoma"/>
          <w:b/>
          <w:bCs/>
        </w:rPr>
      </w:pPr>
    </w:p>
    <w:p w14:paraId="4477B2F7" w14:textId="77777777" w:rsidR="001944C7" w:rsidRDefault="001944C7" w:rsidP="005147DF">
      <w:pPr>
        <w:keepNext/>
        <w:keepLines/>
        <w:tabs>
          <w:tab w:val="left" w:pos="4962"/>
        </w:tabs>
        <w:spacing w:after="0" w:line="240" w:lineRule="auto"/>
        <w:jc w:val="both"/>
      </w:pPr>
    </w:p>
    <w:p w14:paraId="3F198B64" w14:textId="77777777" w:rsidR="001944C7" w:rsidRDefault="001944C7">
      <w:pPr>
        <w:spacing w:after="160" w:line="259" w:lineRule="auto"/>
      </w:pPr>
      <w:r>
        <w:br w:type="page"/>
      </w:r>
    </w:p>
    <w:tbl>
      <w:tblPr>
        <w:tblW w:w="9568"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1944C7" w:rsidRPr="000B60A2" w14:paraId="31EBE0EF" w14:textId="77777777" w:rsidTr="00112E6A">
        <w:trPr>
          <w:trHeight w:val="269"/>
        </w:trPr>
        <w:tc>
          <w:tcPr>
            <w:tcW w:w="9568" w:type="dxa"/>
            <w:tcBorders>
              <w:top w:val="single" w:sz="4" w:space="0" w:color="auto"/>
              <w:bottom w:val="single" w:sz="4" w:space="0" w:color="auto"/>
            </w:tcBorders>
          </w:tcPr>
          <w:p w14:paraId="5205571D" w14:textId="77777777" w:rsidR="001944C7" w:rsidRPr="000B60A2" w:rsidRDefault="001944C7" w:rsidP="00112E6A">
            <w:pPr>
              <w:keepNext/>
              <w:keepLines/>
              <w:ind w:right="-64"/>
              <w:rPr>
                <w:rFonts w:ascii="Tahoma" w:hAnsi="Tahoma" w:cs="Tahoma"/>
                <w:b/>
                <w:i/>
              </w:rPr>
            </w:pPr>
            <w:r>
              <w:rPr>
                <w:rFonts w:ascii="Tahoma" w:hAnsi="Tahoma" w:cs="Tahoma"/>
              </w:rPr>
              <w:lastRenderedPageBreak/>
              <w:br w:type="page"/>
            </w:r>
            <w:r>
              <w:rPr>
                <w:rFonts w:ascii="Tahoma" w:hAnsi="Tahoma" w:cs="Tahoma"/>
              </w:rPr>
              <w:br w:type="page"/>
            </w:r>
            <w:r>
              <w:rPr>
                <w:rFonts w:ascii="Tahoma" w:hAnsi="Tahoma" w:cs="Tahoma"/>
              </w:rPr>
              <w:br w:type="page"/>
            </w:r>
            <w:r w:rsidRPr="00832CB1">
              <w:rPr>
                <w:rFonts w:ascii="Tahoma" w:hAnsi="Tahoma" w:cs="Tahoma"/>
                <w:sz w:val="20"/>
              </w:rPr>
              <w:t>POOBLASTILO ZA VLAGANJE IN PODPISOVANJE EVIDENČNIH LISTOV V SISTEMU IS-ODPADKI</w:t>
            </w:r>
            <w:r>
              <w:rPr>
                <w:rFonts w:ascii="Tahoma" w:hAnsi="Tahoma" w:cs="Tahoma"/>
                <w:sz w:val="20"/>
              </w:rPr>
              <w:t xml:space="preserve"> </w:t>
            </w:r>
            <w:r>
              <w:rPr>
                <w:rFonts w:ascii="Tahoma" w:hAnsi="Tahoma" w:cs="Tahoma"/>
                <w:sz w:val="20"/>
                <w:szCs w:val="20"/>
              </w:rPr>
              <w:t>(vzorec)</w:t>
            </w:r>
          </w:p>
        </w:tc>
      </w:tr>
    </w:tbl>
    <w:p w14:paraId="4120EBCB" w14:textId="77777777" w:rsidR="001944C7" w:rsidRPr="001D447F" w:rsidRDefault="001944C7" w:rsidP="001944C7"/>
    <w:tbl>
      <w:tblPr>
        <w:tblW w:w="10508" w:type="dxa"/>
        <w:tblInd w:w="-724" w:type="dxa"/>
        <w:tblCellMar>
          <w:left w:w="70" w:type="dxa"/>
          <w:right w:w="70" w:type="dxa"/>
        </w:tblCellMar>
        <w:tblLook w:val="04A0" w:firstRow="1" w:lastRow="0" w:firstColumn="1" w:lastColumn="0" w:noHBand="0" w:noVBand="1"/>
      </w:tblPr>
      <w:tblGrid>
        <w:gridCol w:w="741"/>
        <w:gridCol w:w="834"/>
        <w:gridCol w:w="2678"/>
        <w:gridCol w:w="708"/>
        <w:gridCol w:w="376"/>
        <w:gridCol w:w="237"/>
        <w:gridCol w:w="237"/>
        <w:gridCol w:w="237"/>
        <w:gridCol w:w="146"/>
        <w:gridCol w:w="894"/>
        <w:gridCol w:w="2835"/>
        <w:gridCol w:w="425"/>
        <w:gridCol w:w="160"/>
      </w:tblGrid>
      <w:tr w:rsidR="001944C7" w:rsidRPr="001D447F" w14:paraId="2B290366" w14:textId="77777777" w:rsidTr="00112E6A">
        <w:trPr>
          <w:gridAfter w:val="1"/>
          <w:wAfter w:w="160" w:type="dxa"/>
          <w:trHeight w:val="375"/>
        </w:trPr>
        <w:tc>
          <w:tcPr>
            <w:tcW w:w="10348" w:type="dxa"/>
            <w:gridSpan w:val="12"/>
            <w:tcBorders>
              <w:top w:val="nil"/>
              <w:left w:val="nil"/>
              <w:bottom w:val="nil"/>
              <w:right w:val="nil"/>
            </w:tcBorders>
            <w:shd w:val="clear" w:color="auto" w:fill="auto"/>
            <w:noWrap/>
            <w:vAlign w:val="bottom"/>
            <w:hideMark/>
          </w:tcPr>
          <w:p w14:paraId="2702A2B7" w14:textId="77777777" w:rsidR="001944C7" w:rsidRPr="001D447F" w:rsidRDefault="001944C7" w:rsidP="00112E6A">
            <w:pPr>
              <w:spacing w:after="0" w:line="240" w:lineRule="auto"/>
              <w:jc w:val="center"/>
              <w:rPr>
                <w:rFonts w:eastAsia="Times New Roman" w:cs="Calibri"/>
                <w:b/>
                <w:bCs/>
                <w:color w:val="000000"/>
                <w:sz w:val="28"/>
                <w:szCs w:val="28"/>
                <w:lang w:eastAsia="sl-SI"/>
              </w:rPr>
            </w:pPr>
            <w:r w:rsidRPr="001D447F">
              <w:rPr>
                <w:rFonts w:eastAsia="Times New Roman" w:cs="Calibri"/>
                <w:b/>
                <w:bCs/>
                <w:color w:val="000000"/>
                <w:sz w:val="28"/>
                <w:szCs w:val="28"/>
                <w:lang w:eastAsia="sl-SI"/>
              </w:rPr>
              <w:t>POOBLASTILO</w:t>
            </w:r>
          </w:p>
        </w:tc>
      </w:tr>
      <w:tr w:rsidR="001944C7" w:rsidRPr="001D447F" w14:paraId="06FDCD77" w14:textId="77777777" w:rsidTr="00112E6A">
        <w:trPr>
          <w:gridAfter w:val="1"/>
          <w:wAfter w:w="160" w:type="dxa"/>
          <w:trHeight w:val="375"/>
        </w:trPr>
        <w:tc>
          <w:tcPr>
            <w:tcW w:w="10348" w:type="dxa"/>
            <w:gridSpan w:val="12"/>
            <w:tcBorders>
              <w:top w:val="nil"/>
              <w:left w:val="nil"/>
              <w:bottom w:val="nil"/>
              <w:right w:val="nil"/>
            </w:tcBorders>
            <w:shd w:val="clear" w:color="auto" w:fill="auto"/>
            <w:noWrap/>
            <w:vAlign w:val="bottom"/>
          </w:tcPr>
          <w:p w14:paraId="5F742D61" w14:textId="77777777" w:rsidR="001944C7" w:rsidRPr="001D447F" w:rsidRDefault="001944C7" w:rsidP="00112E6A">
            <w:pPr>
              <w:spacing w:after="0" w:line="240" w:lineRule="auto"/>
              <w:jc w:val="center"/>
              <w:rPr>
                <w:rFonts w:eastAsia="Times New Roman" w:cs="Calibri"/>
                <w:b/>
                <w:bCs/>
                <w:color w:val="000000"/>
                <w:sz w:val="28"/>
                <w:szCs w:val="28"/>
                <w:lang w:eastAsia="sl-SI"/>
              </w:rPr>
            </w:pPr>
          </w:p>
        </w:tc>
      </w:tr>
      <w:tr w:rsidR="001944C7" w:rsidRPr="001D447F" w14:paraId="4DA3F336" w14:textId="77777777" w:rsidTr="00112E6A">
        <w:trPr>
          <w:gridAfter w:val="1"/>
          <w:wAfter w:w="160" w:type="dxa"/>
          <w:trHeight w:val="375"/>
        </w:trPr>
        <w:tc>
          <w:tcPr>
            <w:tcW w:w="10348" w:type="dxa"/>
            <w:gridSpan w:val="12"/>
            <w:tcBorders>
              <w:top w:val="nil"/>
              <w:left w:val="nil"/>
              <w:bottom w:val="nil"/>
              <w:right w:val="nil"/>
            </w:tcBorders>
            <w:shd w:val="clear" w:color="auto" w:fill="auto"/>
            <w:noWrap/>
            <w:vAlign w:val="bottom"/>
            <w:hideMark/>
          </w:tcPr>
          <w:p w14:paraId="51BFFEEF" w14:textId="77777777" w:rsidR="001944C7" w:rsidRPr="001D447F" w:rsidRDefault="001944C7" w:rsidP="00112E6A">
            <w:pPr>
              <w:spacing w:after="0" w:line="240" w:lineRule="auto"/>
              <w:jc w:val="center"/>
              <w:rPr>
                <w:rFonts w:eastAsia="Times New Roman" w:cs="Calibri"/>
                <w:b/>
                <w:bCs/>
                <w:color w:val="000000"/>
                <w:sz w:val="28"/>
                <w:szCs w:val="28"/>
                <w:lang w:eastAsia="sl-SI"/>
              </w:rPr>
            </w:pPr>
            <w:r w:rsidRPr="001D447F">
              <w:rPr>
                <w:rFonts w:eastAsia="Times New Roman" w:cs="Calibri"/>
                <w:b/>
                <w:bCs/>
                <w:color w:val="000000"/>
                <w:sz w:val="28"/>
                <w:szCs w:val="28"/>
                <w:lang w:eastAsia="sl-SI"/>
              </w:rPr>
              <w:t>ZA VLAGANJE IN PODPISOVANJE EVIDENČNIH LISTOV V SISTEMU IS-ODPADKI</w:t>
            </w:r>
          </w:p>
        </w:tc>
      </w:tr>
      <w:tr w:rsidR="001944C7" w:rsidRPr="001D447F" w14:paraId="5A6A14A2" w14:textId="77777777" w:rsidTr="00112E6A">
        <w:trPr>
          <w:gridAfter w:val="1"/>
          <w:wAfter w:w="160" w:type="dxa"/>
          <w:trHeight w:val="300"/>
        </w:trPr>
        <w:tc>
          <w:tcPr>
            <w:tcW w:w="10348" w:type="dxa"/>
            <w:gridSpan w:val="12"/>
            <w:tcBorders>
              <w:top w:val="nil"/>
              <w:left w:val="nil"/>
              <w:bottom w:val="single" w:sz="4" w:space="0" w:color="auto"/>
              <w:right w:val="nil"/>
            </w:tcBorders>
            <w:shd w:val="clear" w:color="auto" w:fill="auto"/>
            <w:noWrap/>
            <w:vAlign w:val="bottom"/>
            <w:hideMark/>
          </w:tcPr>
          <w:p w14:paraId="25B63709" w14:textId="77777777" w:rsidR="001944C7" w:rsidRPr="001D447F" w:rsidRDefault="001944C7" w:rsidP="00112E6A">
            <w:pPr>
              <w:spacing w:after="0" w:line="240" w:lineRule="auto"/>
              <w:rPr>
                <w:rFonts w:eastAsia="Times New Roman" w:cs="Calibri"/>
                <w:color w:val="000000"/>
                <w:lang w:eastAsia="sl-SI"/>
              </w:rPr>
            </w:pPr>
            <w:r w:rsidRPr="001D447F">
              <w:rPr>
                <w:rFonts w:eastAsia="Times New Roman" w:cs="Calibri"/>
                <w:color w:val="000000"/>
                <w:lang w:eastAsia="sl-SI"/>
              </w:rPr>
              <w:t> </w:t>
            </w:r>
          </w:p>
        </w:tc>
      </w:tr>
      <w:tr w:rsidR="001944C7" w:rsidRPr="001D447F" w14:paraId="349CCA09" w14:textId="77777777" w:rsidTr="00112E6A">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2A665D1" w14:textId="77777777" w:rsidR="001944C7" w:rsidRPr="001D447F" w:rsidRDefault="001944C7" w:rsidP="00112E6A">
            <w:pPr>
              <w:spacing w:after="0" w:line="240" w:lineRule="auto"/>
              <w:jc w:val="center"/>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PODATKI O POOBLASTITELJU</w:t>
            </w:r>
          </w:p>
        </w:tc>
      </w:tr>
      <w:tr w:rsidR="001944C7" w:rsidRPr="001D447F" w14:paraId="319654BD"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7DFF7D34"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val="restart"/>
            <w:tcBorders>
              <w:top w:val="nil"/>
              <w:left w:val="nil"/>
            </w:tcBorders>
            <w:shd w:val="clear" w:color="auto" w:fill="auto"/>
            <w:noWrap/>
            <w:vAlign w:val="bottom"/>
            <w:hideMark/>
          </w:tcPr>
          <w:p w14:paraId="4D732E19"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p w14:paraId="56BC58CF"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xml:space="preserve">Naziv: </w:t>
            </w:r>
            <w:r w:rsidRPr="001D447F">
              <w:rPr>
                <w:rFonts w:ascii="Arial" w:eastAsia="Times New Roman" w:hAnsi="Arial" w:cs="Arial"/>
                <w:b/>
                <w:color w:val="000000"/>
                <w:sz w:val="20"/>
                <w:szCs w:val="20"/>
                <w:lang w:eastAsia="sl-SI"/>
              </w:rPr>
              <w:t xml:space="preserve">JAVNO PODJETJE ENERGETIKA LJUBLJANA </w:t>
            </w:r>
            <w:proofErr w:type="spellStart"/>
            <w:r w:rsidRPr="001D447F">
              <w:rPr>
                <w:rFonts w:ascii="Arial" w:eastAsia="Times New Roman" w:hAnsi="Arial" w:cs="Arial"/>
                <w:b/>
                <w:color w:val="000000"/>
                <w:sz w:val="20"/>
                <w:szCs w:val="20"/>
                <w:lang w:eastAsia="sl-SI"/>
              </w:rPr>
              <w:t>d.o.o</w:t>
            </w:r>
            <w:proofErr w:type="spellEnd"/>
            <w:r w:rsidRPr="001D447F">
              <w:rPr>
                <w:rFonts w:ascii="Arial" w:eastAsia="Times New Roman" w:hAnsi="Arial" w:cs="Arial"/>
                <w:b/>
                <w:color w:val="000000"/>
                <w:sz w:val="20"/>
                <w:szCs w:val="20"/>
                <w:lang w:eastAsia="sl-SI"/>
              </w:rPr>
              <w:t>., Verovškova ulica 62, 1000 Ljubljana</w:t>
            </w:r>
          </w:p>
          <w:p w14:paraId="12A7F457"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p w14:paraId="505559BD"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 xml:space="preserve">ID davčna številka: </w:t>
            </w:r>
            <w:r w:rsidRPr="001D447F">
              <w:rPr>
                <w:rFonts w:ascii="Arial" w:eastAsia="Times New Roman" w:hAnsi="Arial" w:cs="Arial"/>
                <w:b/>
                <w:color w:val="000000"/>
                <w:sz w:val="20"/>
                <w:szCs w:val="20"/>
                <w:lang w:eastAsia="sl-SI"/>
              </w:rPr>
              <w:t>SI23034033</w:t>
            </w:r>
          </w:p>
          <w:p w14:paraId="756080F9"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1240BE15"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xml:space="preserve">Matična številka: </w:t>
            </w:r>
            <w:r w:rsidRPr="001D447F">
              <w:rPr>
                <w:rFonts w:ascii="Arial" w:eastAsia="Times New Roman" w:hAnsi="Arial" w:cs="Arial"/>
                <w:b/>
                <w:color w:val="000000"/>
                <w:sz w:val="20"/>
                <w:szCs w:val="20"/>
                <w:lang w:eastAsia="sl-SI"/>
              </w:rPr>
              <w:t>5226406000</w:t>
            </w:r>
          </w:p>
          <w:p w14:paraId="58C8D537"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2BA8718E"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xml:space="preserve">Šifra dejavnosti: </w:t>
            </w:r>
            <w:r w:rsidRPr="001D447F">
              <w:rPr>
                <w:rFonts w:ascii="Arial" w:eastAsia="Times New Roman" w:hAnsi="Arial" w:cs="Arial"/>
                <w:b/>
                <w:color w:val="000000"/>
                <w:sz w:val="20"/>
                <w:szCs w:val="20"/>
                <w:lang w:eastAsia="sl-SI"/>
              </w:rPr>
              <w:t>35.300</w:t>
            </w:r>
          </w:p>
          <w:p w14:paraId="78190E81"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744E545C"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 xml:space="preserve">Telefon: </w:t>
            </w:r>
            <w:r w:rsidRPr="001D447F">
              <w:rPr>
                <w:rFonts w:ascii="Arial" w:eastAsia="Times New Roman" w:hAnsi="Arial" w:cs="Arial"/>
                <w:b/>
                <w:color w:val="000000"/>
                <w:sz w:val="20"/>
                <w:szCs w:val="20"/>
                <w:lang w:eastAsia="sl-SI"/>
              </w:rPr>
              <w:t>01 588 90 00</w:t>
            </w:r>
          </w:p>
          <w:p w14:paraId="7C074408"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3DC9D56D" w14:textId="77777777" w:rsidR="001944C7" w:rsidRPr="001D447F" w:rsidRDefault="001944C7" w:rsidP="00112E6A">
            <w:pPr>
              <w:spacing w:after="0" w:line="240" w:lineRule="auto"/>
              <w:rPr>
                <w:rFonts w:ascii="Arial" w:eastAsia="Times New Roman" w:hAnsi="Arial" w:cs="Arial"/>
                <w:color w:val="000000"/>
                <w:sz w:val="20"/>
                <w:szCs w:val="20"/>
                <w:lang w:eastAsia="sl-SI"/>
              </w:rPr>
            </w:pPr>
            <w:proofErr w:type="spellStart"/>
            <w:r w:rsidRPr="001D447F">
              <w:rPr>
                <w:rFonts w:ascii="Arial" w:eastAsia="Times New Roman" w:hAnsi="Arial" w:cs="Arial"/>
                <w:color w:val="000000"/>
                <w:sz w:val="20"/>
                <w:szCs w:val="20"/>
                <w:lang w:eastAsia="sl-SI"/>
              </w:rPr>
              <w:t>Fax</w:t>
            </w:r>
            <w:proofErr w:type="spellEnd"/>
            <w:r w:rsidRPr="001D447F">
              <w:rPr>
                <w:rFonts w:ascii="Arial" w:eastAsia="Times New Roman" w:hAnsi="Arial" w:cs="Arial"/>
                <w:color w:val="000000"/>
                <w:sz w:val="20"/>
                <w:szCs w:val="20"/>
                <w:lang w:eastAsia="sl-SI"/>
              </w:rPr>
              <w:t xml:space="preserve">: </w:t>
            </w:r>
            <w:r w:rsidRPr="001D447F">
              <w:rPr>
                <w:rFonts w:ascii="Arial" w:eastAsia="Times New Roman" w:hAnsi="Arial" w:cs="Arial"/>
                <w:b/>
                <w:color w:val="000000"/>
                <w:sz w:val="20"/>
                <w:szCs w:val="20"/>
                <w:lang w:eastAsia="sl-SI"/>
              </w:rPr>
              <w:t>01 588 91 09</w:t>
            </w:r>
          </w:p>
          <w:p w14:paraId="030D8D72"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39F7EF88"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xml:space="preserve">E-pošta: </w:t>
            </w:r>
            <w:r w:rsidRPr="001D447F">
              <w:rPr>
                <w:rFonts w:ascii="Arial" w:eastAsia="Times New Roman" w:hAnsi="Arial" w:cs="Arial"/>
                <w:b/>
                <w:color w:val="000000"/>
                <w:sz w:val="20"/>
                <w:szCs w:val="20"/>
                <w:lang w:eastAsia="sl-SI"/>
              </w:rPr>
              <w:t>info@energetika.si</w:t>
            </w:r>
          </w:p>
          <w:p w14:paraId="77AD192F"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p w14:paraId="46AC1CAE"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xml:space="preserve">Ime in priimek zakonitega zastopnika oz. odgovorne osebe: </w:t>
            </w:r>
            <w:r w:rsidRPr="001D447F">
              <w:rPr>
                <w:rFonts w:ascii="Arial" w:eastAsia="Times New Roman" w:hAnsi="Arial" w:cs="Arial"/>
                <w:b/>
                <w:color w:val="000000"/>
                <w:sz w:val="20"/>
                <w:szCs w:val="20"/>
                <w:lang w:eastAsia="sl-SI"/>
              </w:rPr>
              <w:t>Samo Lozej, direktor</w:t>
            </w:r>
          </w:p>
          <w:p w14:paraId="53D51BBF"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1D204699"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6F3DB524"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tcBorders>
              <w:left w:val="nil"/>
            </w:tcBorders>
            <w:shd w:val="clear" w:color="auto" w:fill="auto"/>
            <w:noWrap/>
            <w:vAlign w:val="bottom"/>
            <w:hideMark/>
          </w:tcPr>
          <w:p w14:paraId="2D5B2828"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26DA8FC8"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7A411AAB"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tcBorders>
              <w:left w:val="nil"/>
            </w:tcBorders>
            <w:shd w:val="clear" w:color="auto" w:fill="auto"/>
            <w:noWrap/>
            <w:vAlign w:val="bottom"/>
            <w:hideMark/>
          </w:tcPr>
          <w:p w14:paraId="2EA91014"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370EBC98"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29CAAE32"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tcBorders>
              <w:left w:val="nil"/>
            </w:tcBorders>
            <w:shd w:val="clear" w:color="auto" w:fill="auto"/>
            <w:noWrap/>
            <w:vAlign w:val="bottom"/>
            <w:hideMark/>
          </w:tcPr>
          <w:p w14:paraId="5F897307"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7E34C7AC"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4B65E005"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tcBorders>
              <w:left w:val="nil"/>
            </w:tcBorders>
            <w:shd w:val="clear" w:color="auto" w:fill="auto"/>
            <w:noWrap/>
            <w:vAlign w:val="bottom"/>
            <w:hideMark/>
          </w:tcPr>
          <w:p w14:paraId="1E5000A0"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3E85B5EA"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49DD119D"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vMerge/>
            <w:tcBorders>
              <w:left w:val="nil"/>
            </w:tcBorders>
            <w:shd w:val="clear" w:color="auto" w:fill="auto"/>
            <w:noWrap/>
            <w:vAlign w:val="bottom"/>
            <w:hideMark/>
          </w:tcPr>
          <w:p w14:paraId="40F97EE4"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r>
      <w:tr w:rsidR="001944C7" w:rsidRPr="001D447F" w14:paraId="6DE5586B" w14:textId="77777777" w:rsidTr="00112E6A">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AA0979E" w14:textId="77777777" w:rsidR="001944C7" w:rsidRPr="001D447F" w:rsidRDefault="001944C7" w:rsidP="00112E6A">
            <w:pPr>
              <w:spacing w:after="0" w:line="240" w:lineRule="auto"/>
              <w:jc w:val="center"/>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PODATKI O POOBLAŠČENCU</w:t>
            </w:r>
          </w:p>
        </w:tc>
      </w:tr>
      <w:tr w:rsidR="001944C7" w:rsidRPr="001D447F" w14:paraId="4B38420D" w14:textId="77777777" w:rsidTr="00112E6A">
        <w:trPr>
          <w:gridAfter w:val="1"/>
          <w:wAfter w:w="160" w:type="dxa"/>
          <w:trHeight w:val="300"/>
        </w:trPr>
        <w:tc>
          <w:tcPr>
            <w:tcW w:w="741" w:type="dxa"/>
            <w:tcBorders>
              <w:top w:val="nil"/>
              <w:left w:val="nil"/>
              <w:bottom w:val="nil"/>
              <w:right w:val="nil"/>
            </w:tcBorders>
            <w:shd w:val="clear" w:color="auto" w:fill="auto"/>
            <w:noWrap/>
            <w:vAlign w:val="bottom"/>
          </w:tcPr>
          <w:p w14:paraId="127E00C7"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06F0882C"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c>
          <w:tcPr>
            <w:tcW w:w="4154" w:type="dxa"/>
            <w:gridSpan w:val="3"/>
            <w:tcBorders>
              <w:top w:val="single" w:sz="4" w:space="0" w:color="auto"/>
              <w:left w:val="nil"/>
              <w:bottom w:val="nil"/>
              <w:right w:val="nil"/>
            </w:tcBorders>
            <w:shd w:val="clear" w:color="auto" w:fill="auto"/>
            <w:noWrap/>
            <w:vAlign w:val="bottom"/>
            <w:hideMark/>
          </w:tcPr>
          <w:p w14:paraId="54A4A419"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 </w:t>
            </w:r>
          </w:p>
        </w:tc>
      </w:tr>
      <w:tr w:rsidR="001944C7" w:rsidRPr="001D447F" w14:paraId="69F2D563"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484AC6F0"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tcBorders>
              <w:top w:val="nil"/>
              <w:left w:val="nil"/>
              <w:bottom w:val="nil"/>
              <w:right w:val="nil"/>
            </w:tcBorders>
            <w:shd w:val="clear" w:color="auto" w:fill="auto"/>
            <w:noWrap/>
            <w:vAlign w:val="bottom"/>
            <w:hideMark/>
          </w:tcPr>
          <w:p w14:paraId="77BEB356"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color w:val="000000"/>
                <w:sz w:val="20"/>
                <w:szCs w:val="20"/>
                <w:lang w:eastAsia="sl-SI"/>
              </w:rPr>
              <w:t xml:space="preserve">Naziv, firma in sedež pravne osebe:  </w:t>
            </w:r>
          </w:p>
        </w:tc>
      </w:tr>
      <w:tr w:rsidR="001944C7" w:rsidRPr="001D447F" w14:paraId="5345CD8F"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23F12D94"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5453" w:type="dxa"/>
            <w:gridSpan w:val="8"/>
            <w:tcBorders>
              <w:top w:val="nil"/>
              <w:left w:val="nil"/>
              <w:bottom w:val="nil"/>
              <w:right w:val="nil"/>
            </w:tcBorders>
            <w:shd w:val="clear" w:color="auto" w:fill="auto"/>
            <w:noWrap/>
            <w:vAlign w:val="bottom"/>
            <w:hideMark/>
          </w:tcPr>
          <w:p w14:paraId="766E4ED8"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4154" w:type="dxa"/>
            <w:gridSpan w:val="3"/>
            <w:tcBorders>
              <w:top w:val="nil"/>
              <w:left w:val="nil"/>
              <w:bottom w:val="nil"/>
              <w:right w:val="nil"/>
            </w:tcBorders>
            <w:shd w:val="clear" w:color="auto" w:fill="auto"/>
            <w:noWrap/>
            <w:vAlign w:val="bottom"/>
          </w:tcPr>
          <w:p w14:paraId="00D3AAA3"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1C1FA37E"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37EBD672"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tcBorders>
              <w:top w:val="nil"/>
              <w:left w:val="nil"/>
              <w:bottom w:val="nil"/>
              <w:right w:val="nil"/>
            </w:tcBorders>
            <w:shd w:val="clear" w:color="auto" w:fill="auto"/>
            <w:noWrap/>
            <w:vAlign w:val="bottom"/>
            <w:hideMark/>
          </w:tcPr>
          <w:p w14:paraId="6D8E9D24"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 xml:space="preserve">ID davčna številka:  </w:t>
            </w:r>
          </w:p>
          <w:p w14:paraId="132F6418"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427F39C1"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04CFEA26"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9607" w:type="dxa"/>
            <w:gridSpan w:val="11"/>
            <w:tcBorders>
              <w:top w:val="nil"/>
              <w:left w:val="nil"/>
              <w:bottom w:val="nil"/>
              <w:right w:val="nil"/>
            </w:tcBorders>
            <w:shd w:val="clear" w:color="auto" w:fill="auto"/>
            <w:noWrap/>
            <w:vAlign w:val="bottom"/>
            <w:hideMark/>
          </w:tcPr>
          <w:p w14:paraId="37567152"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 xml:space="preserve">Matična številka:  </w:t>
            </w:r>
          </w:p>
          <w:p w14:paraId="0A463581"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041A6216"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25D77B2E"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5453" w:type="dxa"/>
            <w:gridSpan w:val="8"/>
            <w:tcBorders>
              <w:top w:val="nil"/>
              <w:left w:val="nil"/>
              <w:bottom w:val="nil"/>
              <w:right w:val="nil"/>
            </w:tcBorders>
            <w:shd w:val="clear" w:color="auto" w:fill="auto"/>
            <w:noWrap/>
            <w:vAlign w:val="bottom"/>
            <w:hideMark/>
          </w:tcPr>
          <w:p w14:paraId="569D53EC"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 xml:space="preserve">Telefon:  </w:t>
            </w:r>
          </w:p>
          <w:p w14:paraId="6CA9781F"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4154" w:type="dxa"/>
            <w:gridSpan w:val="3"/>
            <w:tcBorders>
              <w:top w:val="nil"/>
              <w:left w:val="nil"/>
              <w:bottom w:val="nil"/>
              <w:right w:val="nil"/>
            </w:tcBorders>
            <w:shd w:val="clear" w:color="auto" w:fill="auto"/>
            <w:noWrap/>
            <w:vAlign w:val="bottom"/>
          </w:tcPr>
          <w:p w14:paraId="3C7232FA"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243E5E73"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0331A17D"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5453" w:type="dxa"/>
            <w:gridSpan w:val="8"/>
            <w:tcBorders>
              <w:top w:val="nil"/>
              <w:left w:val="nil"/>
              <w:bottom w:val="nil"/>
              <w:right w:val="nil"/>
            </w:tcBorders>
            <w:shd w:val="clear" w:color="auto" w:fill="auto"/>
            <w:noWrap/>
            <w:vAlign w:val="bottom"/>
            <w:hideMark/>
          </w:tcPr>
          <w:p w14:paraId="220CF46E" w14:textId="77777777" w:rsidR="001944C7" w:rsidRPr="001D447F" w:rsidRDefault="001944C7" w:rsidP="00112E6A">
            <w:pPr>
              <w:rPr>
                <w:rFonts w:ascii="Arial" w:eastAsia="Times New Roman" w:hAnsi="Arial" w:cs="Arial"/>
                <w:b/>
                <w:color w:val="000000"/>
                <w:sz w:val="20"/>
                <w:szCs w:val="20"/>
                <w:lang w:eastAsia="sl-SI"/>
              </w:rPr>
            </w:pPr>
            <w:r w:rsidRPr="001D447F">
              <w:rPr>
                <w:rFonts w:ascii="Arial" w:eastAsia="Times New Roman" w:hAnsi="Arial" w:cs="Arial"/>
                <w:color w:val="000000"/>
                <w:sz w:val="20"/>
                <w:szCs w:val="20"/>
                <w:lang w:eastAsia="sl-SI"/>
              </w:rPr>
              <w:t>E-pošta:</w:t>
            </w:r>
            <w:r w:rsidRPr="001D447F">
              <w:rPr>
                <w:rFonts w:ascii="Arial" w:eastAsia="Times New Roman" w:hAnsi="Arial" w:cs="Arial"/>
                <w:b/>
                <w:color w:val="000000"/>
                <w:sz w:val="20"/>
                <w:szCs w:val="20"/>
                <w:lang w:eastAsia="sl-SI"/>
              </w:rPr>
              <w:t xml:space="preserve">  </w:t>
            </w:r>
          </w:p>
          <w:p w14:paraId="6609E665"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4154" w:type="dxa"/>
            <w:gridSpan w:val="3"/>
            <w:tcBorders>
              <w:top w:val="nil"/>
              <w:left w:val="nil"/>
              <w:bottom w:val="nil"/>
              <w:right w:val="nil"/>
            </w:tcBorders>
            <w:shd w:val="clear" w:color="auto" w:fill="auto"/>
            <w:noWrap/>
            <w:vAlign w:val="bottom"/>
          </w:tcPr>
          <w:p w14:paraId="24D897A5"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2DE7D18A"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07BA1C86"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5453" w:type="dxa"/>
            <w:gridSpan w:val="8"/>
            <w:tcBorders>
              <w:top w:val="nil"/>
              <w:left w:val="nil"/>
              <w:bottom w:val="nil"/>
              <w:right w:val="nil"/>
            </w:tcBorders>
            <w:shd w:val="clear" w:color="auto" w:fill="auto"/>
            <w:noWrap/>
            <w:vAlign w:val="bottom"/>
            <w:hideMark/>
          </w:tcPr>
          <w:p w14:paraId="09E503BE"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Ime in Priimek zakonitega zastopnika oz. odgovorne osebe:</w:t>
            </w:r>
          </w:p>
        </w:tc>
        <w:tc>
          <w:tcPr>
            <w:tcW w:w="4154" w:type="dxa"/>
            <w:gridSpan w:val="3"/>
            <w:tcBorders>
              <w:top w:val="nil"/>
              <w:left w:val="nil"/>
              <w:bottom w:val="nil"/>
              <w:right w:val="nil"/>
            </w:tcBorders>
            <w:shd w:val="clear" w:color="auto" w:fill="auto"/>
            <w:noWrap/>
            <w:vAlign w:val="bottom"/>
          </w:tcPr>
          <w:p w14:paraId="31CD594E" w14:textId="77777777" w:rsidR="001944C7" w:rsidRPr="001D447F" w:rsidRDefault="001944C7" w:rsidP="00112E6A">
            <w:pPr>
              <w:spacing w:after="0" w:line="240" w:lineRule="auto"/>
              <w:rPr>
                <w:rFonts w:ascii="Arial" w:eastAsia="Times New Roman" w:hAnsi="Arial" w:cs="Arial"/>
                <w:b/>
                <w:color w:val="000000"/>
                <w:sz w:val="20"/>
                <w:szCs w:val="20"/>
                <w:lang w:eastAsia="sl-SI"/>
              </w:rPr>
            </w:pPr>
          </w:p>
        </w:tc>
      </w:tr>
      <w:tr w:rsidR="001944C7" w:rsidRPr="001D447F" w14:paraId="63338047"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315E6A8F"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5453" w:type="dxa"/>
            <w:gridSpan w:val="8"/>
            <w:tcBorders>
              <w:top w:val="nil"/>
              <w:left w:val="nil"/>
              <w:bottom w:val="nil"/>
              <w:right w:val="nil"/>
            </w:tcBorders>
            <w:shd w:val="clear" w:color="auto" w:fill="auto"/>
            <w:noWrap/>
            <w:vAlign w:val="bottom"/>
            <w:hideMark/>
          </w:tcPr>
          <w:p w14:paraId="0E2AB81C"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4154" w:type="dxa"/>
            <w:gridSpan w:val="3"/>
            <w:tcBorders>
              <w:top w:val="nil"/>
              <w:left w:val="nil"/>
              <w:bottom w:val="nil"/>
              <w:right w:val="nil"/>
            </w:tcBorders>
            <w:shd w:val="clear" w:color="auto" w:fill="auto"/>
            <w:noWrap/>
            <w:vAlign w:val="bottom"/>
          </w:tcPr>
          <w:p w14:paraId="17E5BA94"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5A6CC787" w14:textId="77777777" w:rsidTr="00112E6A">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9CD0CB1" w14:textId="77777777" w:rsidR="001944C7" w:rsidRPr="001D447F" w:rsidRDefault="001944C7" w:rsidP="00112E6A">
            <w:pPr>
              <w:spacing w:after="0" w:line="240" w:lineRule="auto"/>
              <w:jc w:val="center"/>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OBSEG IN ČASOVNA VELJAVNOST POOBLASTILA</w:t>
            </w:r>
          </w:p>
        </w:tc>
      </w:tr>
      <w:tr w:rsidR="001944C7" w:rsidRPr="001D447F" w14:paraId="4444A720" w14:textId="77777777" w:rsidTr="00112E6A">
        <w:trPr>
          <w:gridAfter w:val="1"/>
          <w:wAfter w:w="160" w:type="dxa"/>
          <w:trHeight w:val="420"/>
        </w:trPr>
        <w:tc>
          <w:tcPr>
            <w:tcW w:w="741" w:type="dxa"/>
            <w:tcBorders>
              <w:top w:val="nil"/>
              <w:left w:val="nil"/>
              <w:bottom w:val="nil"/>
              <w:right w:val="nil"/>
            </w:tcBorders>
            <w:shd w:val="clear" w:color="auto" w:fill="auto"/>
            <w:noWrap/>
            <w:vAlign w:val="bottom"/>
            <w:hideMark/>
          </w:tcPr>
          <w:p w14:paraId="1A2F6F18"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1.</w:t>
            </w:r>
          </w:p>
        </w:tc>
        <w:tc>
          <w:tcPr>
            <w:tcW w:w="9607" w:type="dxa"/>
            <w:gridSpan w:val="11"/>
            <w:tcBorders>
              <w:top w:val="nil"/>
              <w:left w:val="nil"/>
              <w:bottom w:val="nil"/>
              <w:right w:val="nil"/>
            </w:tcBorders>
            <w:shd w:val="clear" w:color="auto" w:fill="auto"/>
            <w:noWrap/>
            <w:vAlign w:val="bottom"/>
            <w:hideMark/>
          </w:tcPr>
          <w:p w14:paraId="28C5B886"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Pooblastilo velja za vlaganje in podpisovanje evidenčnih listov v sistemu IS-ODPADKI</w:t>
            </w:r>
          </w:p>
        </w:tc>
      </w:tr>
      <w:tr w:rsidR="001944C7" w:rsidRPr="001D447F" w14:paraId="46DAC835" w14:textId="77777777" w:rsidTr="00112E6A">
        <w:trPr>
          <w:trHeight w:val="300"/>
        </w:trPr>
        <w:tc>
          <w:tcPr>
            <w:tcW w:w="741" w:type="dxa"/>
            <w:tcBorders>
              <w:top w:val="nil"/>
              <w:left w:val="nil"/>
              <w:bottom w:val="nil"/>
              <w:right w:val="nil"/>
            </w:tcBorders>
            <w:shd w:val="clear" w:color="auto" w:fill="auto"/>
            <w:noWrap/>
            <w:vAlign w:val="bottom"/>
            <w:hideMark/>
          </w:tcPr>
          <w:p w14:paraId="18CC442E"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c>
          <w:tcPr>
            <w:tcW w:w="9182" w:type="dxa"/>
            <w:gridSpan w:val="10"/>
            <w:tcBorders>
              <w:top w:val="nil"/>
              <w:left w:val="nil"/>
              <w:bottom w:val="nil"/>
              <w:right w:val="nil"/>
            </w:tcBorders>
            <w:shd w:val="clear" w:color="auto" w:fill="auto"/>
            <w:noWrap/>
            <w:vAlign w:val="bottom"/>
            <w:hideMark/>
          </w:tcPr>
          <w:p w14:paraId="6F604C1C"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c>
          <w:tcPr>
            <w:tcW w:w="425" w:type="dxa"/>
            <w:tcBorders>
              <w:top w:val="nil"/>
              <w:left w:val="nil"/>
              <w:bottom w:val="nil"/>
              <w:right w:val="nil"/>
            </w:tcBorders>
            <w:shd w:val="clear" w:color="auto" w:fill="auto"/>
            <w:noWrap/>
            <w:vAlign w:val="bottom"/>
            <w:hideMark/>
          </w:tcPr>
          <w:p w14:paraId="5C54BF3D" w14:textId="77777777" w:rsidR="001944C7" w:rsidRPr="001D447F" w:rsidRDefault="001944C7" w:rsidP="00112E6A">
            <w:pPr>
              <w:spacing w:after="0" w:line="240" w:lineRule="auto"/>
              <w:ind w:left="-70" w:firstLine="70"/>
              <w:rPr>
                <w:rFonts w:ascii="Arial" w:eastAsia="Times New Roman" w:hAnsi="Arial" w:cs="Arial"/>
                <w:b/>
                <w:bCs/>
                <w:color w:val="000000"/>
                <w:sz w:val="20"/>
                <w:szCs w:val="20"/>
                <w:lang w:eastAsia="sl-SI"/>
              </w:rPr>
            </w:pPr>
          </w:p>
        </w:tc>
        <w:tc>
          <w:tcPr>
            <w:tcW w:w="160" w:type="dxa"/>
            <w:tcBorders>
              <w:top w:val="nil"/>
              <w:left w:val="nil"/>
              <w:bottom w:val="nil"/>
              <w:right w:val="nil"/>
            </w:tcBorders>
            <w:shd w:val="clear" w:color="auto" w:fill="auto"/>
            <w:noWrap/>
            <w:vAlign w:val="bottom"/>
            <w:hideMark/>
          </w:tcPr>
          <w:p w14:paraId="3A3964BF" w14:textId="77777777" w:rsidR="001944C7" w:rsidRPr="001D447F" w:rsidRDefault="001944C7" w:rsidP="00112E6A">
            <w:pPr>
              <w:spacing w:after="0" w:line="240" w:lineRule="auto"/>
              <w:ind w:left="-257"/>
              <w:rPr>
                <w:rFonts w:ascii="Arial" w:eastAsia="Times New Roman" w:hAnsi="Arial" w:cs="Arial"/>
                <w:b/>
                <w:bCs/>
                <w:color w:val="000000"/>
                <w:sz w:val="20"/>
                <w:szCs w:val="20"/>
                <w:lang w:eastAsia="sl-SI"/>
              </w:rPr>
            </w:pPr>
          </w:p>
        </w:tc>
      </w:tr>
      <w:tr w:rsidR="001944C7" w:rsidRPr="001D447F" w14:paraId="694B08F7" w14:textId="77777777" w:rsidTr="00112E6A">
        <w:trPr>
          <w:trHeight w:val="300"/>
        </w:trPr>
        <w:tc>
          <w:tcPr>
            <w:tcW w:w="741" w:type="dxa"/>
            <w:tcBorders>
              <w:top w:val="nil"/>
              <w:left w:val="nil"/>
              <w:bottom w:val="nil"/>
              <w:right w:val="nil"/>
            </w:tcBorders>
            <w:shd w:val="clear" w:color="auto" w:fill="auto"/>
            <w:noWrap/>
            <w:vAlign w:val="bottom"/>
            <w:hideMark/>
          </w:tcPr>
          <w:p w14:paraId="523F6468"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2.</w:t>
            </w:r>
          </w:p>
        </w:tc>
        <w:tc>
          <w:tcPr>
            <w:tcW w:w="9182" w:type="dxa"/>
            <w:gridSpan w:val="10"/>
            <w:tcBorders>
              <w:top w:val="nil"/>
              <w:left w:val="nil"/>
              <w:bottom w:val="nil"/>
              <w:right w:val="nil"/>
            </w:tcBorders>
            <w:shd w:val="clear" w:color="auto" w:fill="auto"/>
            <w:noWrap/>
            <w:vAlign w:val="bottom"/>
            <w:hideMark/>
          </w:tcPr>
          <w:p w14:paraId="64FBCABD"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r w:rsidRPr="001D447F">
              <w:rPr>
                <w:rFonts w:ascii="Arial" w:eastAsia="Times New Roman" w:hAnsi="Arial" w:cs="Arial"/>
                <w:b/>
                <w:bCs/>
                <w:color w:val="000000"/>
                <w:sz w:val="20"/>
                <w:szCs w:val="20"/>
                <w:lang w:eastAsia="sl-SI"/>
              </w:rPr>
              <w:t>Pooblastilo velja od 1. 2. 202</w:t>
            </w:r>
            <w:r w:rsidR="0099213C">
              <w:rPr>
                <w:rFonts w:ascii="Arial" w:eastAsia="Times New Roman" w:hAnsi="Arial" w:cs="Arial"/>
                <w:b/>
                <w:bCs/>
                <w:color w:val="000000"/>
                <w:sz w:val="20"/>
                <w:szCs w:val="20"/>
                <w:lang w:eastAsia="sl-SI"/>
              </w:rPr>
              <w:t>5</w:t>
            </w:r>
            <w:r w:rsidRPr="001D447F">
              <w:rPr>
                <w:rFonts w:ascii="Arial" w:eastAsia="Times New Roman" w:hAnsi="Arial" w:cs="Arial"/>
                <w:b/>
                <w:bCs/>
                <w:color w:val="000000"/>
                <w:sz w:val="20"/>
                <w:szCs w:val="20"/>
                <w:lang w:eastAsia="sl-SI"/>
              </w:rPr>
              <w:t xml:space="preserve"> do 31. 1. 202</w:t>
            </w:r>
            <w:r w:rsidR="0099213C">
              <w:rPr>
                <w:rFonts w:ascii="Arial" w:eastAsia="Times New Roman" w:hAnsi="Arial" w:cs="Arial"/>
                <w:b/>
                <w:bCs/>
                <w:color w:val="000000"/>
                <w:sz w:val="20"/>
                <w:szCs w:val="20"/>
                <w:lang w:eastAsia="sl-SI"/>
              </w:rPr>
              <w:t>6</w:t>
            </w:r>
            <w:r w:rsidRPr="001D447F">
              <w:rPr>
                <w:rFonts w:ascii="Arial" w:eastAsia="Times New Roman" w:hAnsi="Arial" w:cs="Arial"/>
                <w:b/>
                <w:bCs/>
                <w:color w:val="000000"/>
                <w:sz w:val="20"/>
                <w:szCs w:val="20"/>
                <w:lang w:eastAsia="sl-SI"/>
              </w:rPr>
              <w:t>.</w:t>
            </w:r>
          </w:p>
        </w:tc>
        <w:tc>
          <w:tcPr>
            <w:tcW w:w="425" w:type="dxa"/>
            <w:tcBorders>
              <w:top w:val="nil"/>
              <w:left w:val="nil"/>
              <w:bottom w:val="nil"/>
              <w:right w:val="nil"/>
            </w:tcBorders>
            <w:shd w:val="clear" w:color="auto" w:fill="auto"/>
            <w:noWrap/>
            <w:vAlign w:val="bottom"/>
            <w:hideMark/>
          </w:tcPr>
          <w:p w14:paraId="2A9D9026"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c>
          <w:tcPr>
            <w:tcW w:w="160" w:type="dxa"/>
            <w:tcBorders>
              <w:top w:val="nil"/>
              <w:left w:val="nil"/>
              <w:bottom w:val="nil"/>
              <w:right w:val="nil"/>
            </w:tcBorders>
            <w:shd w:val="clear" w:color="auto" w:fill="auto"/>
            <w:noWrap/>
            <w:vAlign w:val="bottom"/>
            <w:hideMark/>
          </w:tcPr>
          <w:p w14:paraId="79AFD353" w14:textId="77777777" w:rsidR="001944C7" w:rsidRPr="001D447F" w:rsidRDefault="001944C7" w:rsidP="00112E6A">
            <w:pPr>
              <w:spacing w:after="0" w:line="240" w:lineRule="auto"/>
              <w:rPr>
                <w:rFonts w:ascii="Arial" w:eastAsia="Times New Roman" w:hAnsi="Arial" w:cs="Arial"/>
                <w:b/>
                <w:bCs/>
                <w:color w:val="000000"/>
                <w:sz w:val="20"/>
                <w:szCs w:val="20"/>
                <w:lang w:eastAsia="sl-SI"/>
              </w:rPr>
            </w:pPr>
          </w:p>
        </w:tc>
      </w:tr>
      <w:tr w:rsidR="001944C7" w:rsidRPr="001D447F" w14:paraId="1A721433" w14:textId="77777777" w:rsidTr="00112E6A">
        <w:trPr>
          <w:trHeight w:val="300"/>
        </w:trPr>
        <w:tc>
          <w:tcPr>
            <w:tcW w:w="741" w:type="dxa"/>
            <w:tcBorders>
              <w:top w:val="nil"/>
              <w:left w:val="nil"/>
              <w:bottom w:val="nil"/>
              <w:right w:val="nil"/>
            </w:tcBorders>
            <w:shd w:val="clear" w:color="auto" w:fill="auto"/>
            <w:noWrap/>
            <w:vAlign w:val="bottom"/>
            <w:hideMark/>
          </w:tcPr>
          <w:p w14:paraId="7EA3E8A2"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4596" w:type="dxa"/>
            <w:gridSpan w:val="4"/>
            <w:tcBorders>
              <w:top w:val="nil"/>
              <w:left w:val="nil"/>
              <w:bottom w:val="nil"/>
              <w:right w:val="nil"/>
            </w:tcBorders>
            <w:shd w:val="clear" w:color="auto" w:fill="auto"/>
            <w:noWrap/>
            <w:vAlign w:val="bottom"/>
            <w:hideMark/>
          </w:tcPr>
          <w:p w14:paraId="7120872F"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237" w:type="dxa"/>
            <w:tcBorders>
              <w:top w:val="nil"/>
              <w:left w:val="nil"/>
              <w:bottom w:val="nil"/>
              <w:right w:val="nil"/>
            </w:tcBorders>
            <w:shd w:val="clear" w:color="auto" w:fill="auto"/>
            <w:noWrap/>
            <w:vAlign w:val="bottom"/>
            <w:hideMark/>
          </w:tcPr>
          <w:p w14:paraId="07EF0B7E"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237" w:type="dxa"/>
            <w:tcBorders>
              <w:top w:val="nil"/>
              <w:left w:val="nil"/>
              <w:bottom w:val="nil"/>
              <w:right w:val="nil"/>
            </w:tcBorders>
            <w:shd w:val="clear" w:color="auto" w:fill="auto"/>
            <w:noWrap/>
            <w:vAlign w:val="bottom"/>
            <w:hideMark/>
          </w:tcPr>
          <w:p w14:paraId="78988629"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237" w:type="dxa"/>
            <w:tcBorders>
              <w:top w:val="nil"/>
              <w:left w:val="nil"/>
              <w:bottom w:val="nil"/>
              <w:right w:val="nil"/>
            </w:tcBorders>
            <w:shd w:val="clear" w:color="auto" w:fill="auto"/>
            <w:noWrap/>
            <w:vAlign w:val="bottom"/>
            <w:hideMark/>
          </w:tcPr>
          <w:p w14:paraId="0E5FC53D"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146" w:type="dxa"/>
            <w:tcBorders>
              <w:top w:val="nil"/>
              <w:left w:val="nil"/>
              <w:bottom w:val="nil"/>
              <w:right w:val="nil"/>
            </w:tcBorders>
            <w:shd w:val="clear" w:color="auto" w:fill="auto"/>
            <w:noWrap/>
            <w:vAlign w:val="bottom"/>
            <w:hideMark/>
          </w:tcPr>
          <w:p w14:paraId="0B1E6FD5"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3729" w:type="dxa"/>
            <w:gridSpan w:val="2"/>
            <w:tcBorders>
              <w:top w:val="nil"/>
              <w:left w:val="nil"/>
              <w:bottom w:val="nil"/>
              <w:right w:val="nil"/>
            </w:tcBorders>
            <w:shd w:val="clear" w:color="auto" w:fill="auto"/>
            <w:noWrap/>
            <w:vAlign w:val="bottom"/>
            <w:hideMark/>
          </w:tcPr>
          <w:p w14:paraId="29B4FA79"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425" w:type="dxa"/>
            <w:tcBorders>
              <w:top w:val="nil"/>
              <w:left w:val="nil"/>
              <w:bottom w:val="nil"/>
              <w:right w:val="nil"/>
            </w:tcBorders>
            <w:shd w:val="clear" w:color="auto" w:fill="auto"/>
            <w:noWrap/>
            <w:vAlign w:val="bottom"/>
            <w:hideMark/>
          </w:tcPr>
          <w:p w14:paraId="1EF9C15C"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c>
          <w:tcPr>
            <w:tcW w:w="160" w:type="dxa"/>
            <w:tcBorders>
              <w:top w:val="nil"/>
              <w:left w:val="nil"/>
              <w:bottom w:val="nil"/>
              <w:right w:val="nil"/>
            </w:tcBorders>
            <w:shd w:val="clear" w:color="auto" w:fill="auto"/>
            <w:noWrap/>
            <w:vAlign w:val="bottom"/>
            <w:hideMark/>
          </w:tcPr>
          <w:p w14:paraId="6E7BB23F" w14:textId="77777777" w:rsidR="001944C7" w:rsidRPr="001D447F" w:rsidRDefault="001944C7" w:rsidP="00112E6A">
            <w:pPr>
              <w:spacing w:after="0" w:line="240" w:lineRule="auto"/>
              <w:rPr>
                <w:rFonts w:ascii="Arial" w:eastAsia="Times New Roman" w:hAnsi="Arial" w:cs="Arial"/>
                <w:color w:val="000000"/>
                <w:sz w:val="16"/>
                <w:szCs w:val="16"/>
                <w:lang w:eastAsia="sl-SI"/>
              </w:rPr>
            </w:pPr>
          </w:p>
        </w:tc>
      </w:tr>
      <w:tr w:rsidR="001944C7" w:rsidRPr="001D447F" w14:paraId="5F499EDC" w14:textId="77777777" w:rsidTr="00112E6A">
        <w:trPr>
          <w:gridAfter w:val="1"/>
          <w:wAfter w:w="160" w:type="dxa"/>
          <w:trHeight w:val="300"/>
        </w:trPr>
        <w:tc>
          <w:tcPr>
            <w:tcW w:w="10348" w:type="dxa"/>
            <w:gridSpan w:val="12"/>
            <w:tcBorders>
              <w:top w:val="nil"/>
              <w:left w:val="nil"/>
              <w:bottom w:val="nil"/>
              <w:right w:val="nil"/>
            </w:tcBorders>
            <w:shd w:val="clear" w:color="auto" w:fill="auto"/>
            <w:noWrap/>
            <w:vAlign w:val="bottom"/>
            <w:hideMark/>
          </w:tcPr>
          <w:p w14:paraId="257D9F01" w14:textId="77777777" w:rsidR="001944C7" w:rsidRPr="001D447F" w:rsidRDefault="001944C7" w:rsidP="00112E6A">
            <w:pPr>
              <w:spacing w:after="0" w:line="240" w:lineRule="auto"/>
              <w:jc w:val="center"/>
              <w:rPr>
                <w:rFonts w:ascii="Arial" w:eastAsia="Times New Roman" w:hAnsi="Arial" w:cs="Arial"/>
                <w:color w:val="000000"/>
                <w:sz w:val="16"/>
                <w:szCs w:val="16"/>
                <w:lang w:eastAsia="sl-SI"/>
              </w:rPr>
            </w:pPr>
          </w:p>
        </w:tc>
      </w:tr>
      <w:tr w:rsidR="001944C7" w:rsidRPr="001D447F" w14:paraId="278A80EA" w14:textId="77777777" w:rsidTr="00112E6A">
        <w:trPr>
          <w:gridAfter w:val="1"/>
          <w:wAfter w:w="160" w:type="dxa"/>
          <w:trHeight w:val="300"/>
        </w:trPr>
        <w:tc>
          <w:tcPr>
            <w:tcW w:w="741" w:type="dxa"/>
            <w:tcBorders>
              <w:top w:val="nil"/>
              <w:left w:val="nil"/>
              <w:bottom w:val="nil"/>
              <w:right w:val="nil"/>
            </w:tcBorders>
            <w:shd w:val="clear" w:color="auto" w:fill="auto"/>
            <w:noWrap/>
            <w:vAlign w:val="bottom"/>
            <w:hideMark/>
          </w:tcPr>
          <w:p w14:paraId="2660524A"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834" w:type="dxa"/>
            <w:tcBorders>
              <w:top w:val="nil"/>
              <w:left w:val="nil"/>
              <w:bottom w:val="nil"/>
              <w:right w:val="nil"/>
            </w:tcBorders>
            <w:shd w:val="clear" w:color="auto" w:fill="auto"/>
            <w:noWrap/>
            <w:vAlign w:val="bottom"/>
            <w:hideMark/>
          </w:tcPr>
          <w:p w14:paraId="584197BB"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6766B946"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w:t>
            </w:r>
          </w:p>
        </w:tc>
        <w:tc>
          <w:tcPr>
            <w:tcW w:w="708" w:type="dxa"/>
            <w:tcBorders>
              <w:top w:val="nil"/>
              <w:left w:val="nil"/>
              <w:bottom w:val="nil"/>
              <w:right w:val="nil"/>
            </w:tcBorders>
            <w:shd w:val="clear" w:color="auto" w:fill="auto"/>
            <w:noWrap/>
            <w:vAlign w:val="bottom"/>
            <w:hideMark/>
          </w:tcPr>
          <w:p w14:paraId="6ADE9230" w14:textId="77777777" w:rsidR="001944C7" w:rsidRPr="001D447F" w:rsidRDefault="001944C7" w:rsidP="00112E6A">
            <w:pPr>
              <w:spacing w:after="0" w:line="240" w:lineRule="auto"/>
              <w:rPr>
                <w:rFonts w:ascii="Arial" w:eastAsia="Times New Roman" w:hAnsi="Arial" w:cs="Arial"/>
                <w:color w:val="000000"/>
                <w:sz w:val="20"/>
                <w:szCs w:val="20"/>
                <w:lang w:eastAsia="sl-SI"/>
              </w:rPr>
            </w:pPr>
          </w:p>
        </w:tc>
        <w:tc>
          <w:tcPr>
            <w:tcW w:w="2127" w:type="dxa"/>
            <w:gridSpan w:val="6"/>
            <w:tcBorders>
              <w:top w:val="nil"/>
              <w:left w:val="nil"/>
              <w:bottom w:val="nil"/>
              <w:right w:val="nil"/>
            </w:tcBorders>
            <w:shd w:val="clear" w:color="auto" w:fill="auto"/>
            <w:noWrap/>
            <w:vAlign w:val="bottom"/>
            <w:hideMark/>
          </w:tcPr>
          <w:p w14:paraId="779B1A85"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Podpis pooblastitelja:</w:t>
            </w:r>
          </w:p>
        </w:tc>
        <w:tc>
          <w:tcPr>
            <w:tcW w:w="3260" w:type="dxa"/>
            <w:gridSpan w:val="2"/>
            <w:tcBorders>
              <w:top w:val="nil"/>
              <w:left w:val="nil"/>
              <w:bottom w:val="single" w:sz="4" w:space="0" w:color="auto"/>
              <w:right w:val="nil"/>
            </w:tcBorders>
            <w:shd w:val="clear" w:color="auto" w:fill="auto"/>
            <w:noWrap/>
            <w:vAlign w:val="bottom"/>
            <w:hideMark/>
          </w:tcPr>
          <w:p w14:paraId="14554D7D" w14:textId="77777777" w:rsidR="001944C7" w:rsidRPr="001D447F" w:rsidRDefault="001944C7" w:rsidP="00112E6A">
            <w:pPr>
              <w:spacing w:after="0" w:line="240" w:lineRule="auto"/>
              <w:rPr>
                <w:rFonts w:ascii="Arial" w:eastAsia="Times New Roman" w:hAnsi="Arial" w:cs="Arial"/>
                <w:color w:val="000000"/>
                <w:sz w:val="20"/>
                <w:szCs w:val="20"/>
                <w:lang w:eastAsia="sl-SI"/>
              </w:rPr>
            </w:pPr>
            <w:r w:rsidRPr="001D447F">
              <w:rPr>
                <w:rFonts w:ascii="Arial" w:eastAsia="Times New Roman" w:hAnsi="Arial" w:cs="Arial"/>
                <w:color w:val="000000"/>
                <w:sz w:val="20"/>
                <w:szCs w:val="20"/>
                <w:lang w:eastAsia="sl-SI"/>
              </w:rPr>
              <w:t> Samo Lozej, direktor</w:t>
            </w:r>
          </w:p>
        </w:tc>
      </w:tr>
    </w:tbl>
    <w:p w14:paraId="078055F2" w14:textId="77777777" w:rsidR="004F5927" w:rsidRPr="00E332E0" w:rsidRDefault="004F5927" w:rsidP="005147DF">
      <w:pPr>
        <w:keepNext/>
        <w:keepLines/>
        <w:tabs>
          <w:tab w:val="left" w:pos="4962"/>
        </w:tabs>
        <w:spacing w:after="0" w:line="240" w:lineRule="auto"/>
        <w:jc w:val="both"/>
        <w:rPr>
          <w:rFonts w:ascii="Tahoma" w:hAnsi="Tahoma" w:cs="Tahoma"/>
          <w:b/>
          <w:bCs/>
        </w:rPr>
      </w:pPr>
      <w:r>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73"/>
      </w:tblGrid>
      <w:tr w:rsidR="004F5927" w:rsidRPr="00BF30A4" w14:paraId="4EB43EC2" w14:textId="77777777" w:rsidTr="00FE44A1">
        <w:tc>
          <w:tcPr>
            <w:tcW w:w="9573" w:type="dxa"/>
          </w:tcPr>
          <w:p w14:paraId="616DDC96" w14:textId="77777777" w:rsidR="004F5927" w:rsidRPr="00BF30A4" w:rsidRDefault="004F5927" w:rsidP="00BF30A4">
            <w:pPr>
              <w:keepNext/>
              <w:keepLines/>
              <w:spacing w:after="0" w:line="240" w:lineRule="auto"/>
              <w:jc w:val="both"/>
              <w:rPr>
                <w:rFonts w:ascii="Tahoma" w:hAnsi="Tahoma" w:cs="Tahoma"/>
                <w:b/>
                <w:i/>
                <w:sz w:val="20"/>
                <w:szCs w:val="20"/>
              </w:rPr>
            </w:pPr>
            <w:r w:rsidRPr="00BF30A4">
              <w:rPr>
                <w:rFonts w:ascii="Tahoma" w:hAnsi="Tahoma" w:cs="Tahoma"/>
                <w:sz w:val="20"/>
                <w:szCs w:val="20"/>
              </w:rPr>
              <w:lastRenderedPageBreak/>
              <w:br w:type="page"/>
              <w:t xml:space="preserve">OSNUTEK OKVIRNEGA SPORAZUMA - </w:t>
            </w:r>
            <w:r w:rsidRPr="00BF30A4">
              <w:rPr>
                <w:rFonts w:ascii="Tahoma" w:hAnsi="Tahoma" w:cs="Tahoma"/>
                <w:color w:val="FF0000"/>
                <w:sz w:val="20"/>
                <w:szCs w:val="20"/>
              </w:rPr>
              <w:t>ni potrebno prilagati v ponudbi</w:t>
            </w:r>
          </w:p>
        </w:tc>
      </w:tr>
    </w:tbl>
    <w:p w14:paraId="73D87144" w14:textId="77777777" w:rsidR="004F5927" w:rsidRPr="00BF30A4" w:rsidRDefault="004F5927" w:rsidP="00BF30A4">
      <w:pPr>
        <w:keepNext/>
        <w:keepLines/>
        <w:spacing w:after="0" w:line="240" w:lineRule="auto"/>
        <w:jc w:val="both"/>
        <w:rPr>
          <w:rFonts w:ascii="Tahoma" w:hAnsi="Tahoma" w:cs="Tahoma"/>
          <w:b/>
          <w:sz w:val="20"/>
          <w:szCs w:val="20"/>
        </w:rPr>
      </w:pPr>
    </w:p>
    <w:p w14:paraId="517E20E8" w14:textId="77777777" w:rsidR="004F5927" w:rsidRPr="00BF30A4" w:rsidRDefault="004F5927" w:rsidP="00BF30A4">
      <w:pPr>
        <w:keepNext/>
        <w:keepLines/>
        <w:spacing w:after="0" w:line="240" w:lineRule="auto"/>
        <w:jc w:val="both"/>
        <w:rPr>
          <w:rFonts w:ascii="Tahoma" w:hAnsi="Tahoma" w:cs="Tahoma"/>
          <w:b/>
          <w:sz w:val="20"/>
          <w:szCs w:val="20"/>
        </w:rPr>
      </w:pPr>
      <w:r w:rsidRPr="00BF30A4">
        <w:rPr>
          <w:rFonts w:ascii="Tahoma" w:hAnsi="Tahoma" w:cs="Tahoma"/>
          <w:b/>
          <w:sz w:val="20"/>
          <w:szCs w:val="20"/>
        </w:rPr>
        <w:t xml:space="preserve">Številka naročnika: </w:t>
      </w:r>
      <w:r w:rsidR="00FF5248" w:rsidRPr="00BF30A4">
        <w:rPr>
          <w:rFonts w:ascii="Tahoma" w:hAnsi="Tahoma" w:cs="Tahoma"/>
          <w:b/>
          <w:sz w:val="20"/>
          <w:szCs w:val="20"/>
        </w:rPr>
        <w:t>JPE-SAL-</w:t>
      </w:r>
      <w:r w:rsidR="00DC4380" w:rsidRPr="00DC4380">
        <w:rPr>
          <w:rFonts w:ascii="Tahoma" w:hAnsi="Tahoma" w:cs="Tahoma"/>
          <w:b/>
          <w:sz w:val="20"/>
          <w:szCs w:val="20"/>
        </w:rPr>
        <w:t>425/24</w:t>
      </w:r>
    </w:p>
    <w:p w14:paraId="6EC15100" w14:textId="77777777" w:rsidR="004F5927" w:rsidRPr="00BF30A4" w:rsidRDefault="004F5927" w:rsidP="00BF30A4">
      <w:pPr>
        <w:keepNext/>
        <w:keepLines/>
        <w:spacing w:after="0" w:line="240" w:lineRule="auto"/>
        <w:jc w:val="both"/>
        <w:rPr>
          <w:rFonts w:ascii="Tahoma" w:hAnsi="Tahoma" w:cs="Tahoma"/>
          <w:b/>
          <w:sz w:val="20"/>
          <w:szCs w:val="20"/>
        </w:rPr>
      </w:pPr>
    </w:p>
    <w:p w14:paraId="094D5C59" w14:textId="77777777" w:rsidR="004F5927" w:rsidRPr="00BF30A4" w:rsidRDefault="004F5927" w:rsidP="00BF30A4">
      <w:pPr>
        <w:keepNext/>
        <w:keepLines/>
        <w:spacing w:after="0" w:line="240" w:lineRule="auto"/>
        <w:jc w:val="both"/>
        <w:rPr>
          <w:rFonts w:ascii="Tahoma" w:hAnsi="Tahoma" w:cs="Tahoma"/>
          <w:b/>
          <w:sz w:val="20"/>
          <w:szCs w:val="20"/>
        </w:rPr>
      </w:pPr>
      <w:r w:rsidRPr="00BF30A4">
        <w:rPr>
          <w:rFonts w:ascii="Tahoma" w:hAnsi="Tahoma" w:cs="Tahoma"/>
          <w:b/>
          <w:sz w:val="20"/>
          <w:szCs w:val="20"/>
        </w:rPr>
        <w:t>Številka izvajalca: ___________</w:t>
      </w:r>
    </w:p>
    <w:p w14:paraId="77DC72CF" w14:textId="77777777" w:rsidR="004F5927" w:rsidRPr="00BF30A4" w:rsidRDefault="004F5927" w:rsidP="00BF30A4">
      <w:pPr>
        <w:keepNext/>
        <w:keepLines/>
        <w:spacing w:after="0" w:line="240" w:lineRule="auto"/>
        <w:jc w:val="both"/>
        <w:rPr>
          <w:rFonts w:ascii="Tahoma" w:hAnsi="Tahoma" w:cs="Tahoma"/>
          <w:b/>
          <w:sz w:val="20"/>
          <w:szCs w:val="20"/>
        </w:rPr>
      </w:pPr>
    </w:p>
    <w:p w14:paraId="5F2D5D0B"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OKVIRNI SPORAZUM</w:t>
      </w:r>
    </w:p>
    <w:p w14:paraId="6A5753EC" w14:textId="77777777" w:rsidR="00BF30A4" w:rsidRDefault="00BF30A4" w:rsidP="006F1FEC">
      <w:pPr>
        <w:keepNext/>
        <w:keepLines/>
        <w:spacing w:after="0" w:line="240" w:lineRule="auto"/>
        <w:jc w:val="center"/>
        <w:rPr>
          <w:rFonts w:ascii="Tahoma" w:hAnsi="Tahoma" w:cs="Tahoma"/>
          <w:b/>
          <w:bCs/>
          <w:noProof/>
          <w:sz w:val="20"/>
          <w:szCs w:val="20"/>
        </w:rPr>
      </w:pPr>
      <w:r>
        <w:rPr>
          <w:rFonts w:ascii="Tahoma" w:hAnsi="Tahoma" w:cs="Tahoma"/>
          <w:b/>
          <w:bCs/>
          <w:noProof/>
          <w:sz w:val="20"/>
          <w:szCs w:val="20"/>
        </w:rPr>
        <w:t>z</w:t>
      </w:r>
      <w:r w:rsidR="00FF5248" w:rsidRPr="00BF30A4">
        <w:rPr>
          <w:rFonts w:ascii="Tahoma" w:hAnsi="Tahoma" w:cs="Tahoma"/>
          <w:b/>
          <w:bCs/>
          <w:noProof/>
          <w:sz w:val="20"/>
          <w:szCs w:val="20"/>
        </w:rPr>
        <w:t xml:space="preserve">a </w:t>
      </w:r>
      <w:r w:rsidR="006F1FEC">
        <w:rPr>
          <w:rFonts w:ascii="Tahoma" w:hAnsi="Tahoma" w:cs="Tahoma"/>
          <w:b/>
          <w:bCs/>
          <w:noProof/>
          <w:sz w:val="20"/>
          <w:szCs w:val="20"/>
        </w:rPr>
        <w:t>p</w:t>
      </w:r>
      <w:r w:rsidR="006F1FEC" w:rsidRPr="006F1FEC">
        <w:rPr>
          <w:rFonts w:ascii="Tahoma" w:hAnsi="Tahoma" w:cs="Tahoma"/>
          <w:b/>
          <w:bCs/>
          <w:noProof/>
          <w:sz w:val="20"/>
          <w:szCs w:val="20"/>
        </w:rPr>
        <w:t xml:space="preserve">revzem gradbenega kompozita </w:t>
      </w:r>
    </w:p>
    <w:p w14:paraId="333B7846" w14:textId="77777777" w:rsidR="002A64BD" w:rsidRDefault="002A64BD" w:rsidP="006F1FEC">
      <w:pPr>
        <w:keepNext/>
        <w:keepLines/>
        <w:spacing w:after="0" w:line="240" w:lineRule="auto"/>
        <w:jc w:val="center"/>
        <w:rPr>
          <w:rFonts w:ascii="Tahoma" w:hAnsi="Tahoma" w:cs="Tahoma"/>
          <w:b/>
          <w:bCs/>
          <w:noProof/>
          <w:sz w:val="20"/>
          <w:szCs w:val="20"/>
        </w:rPr>
      </w:pPr>
    </w:p>
    <w:p w14:paraId="0B81F2B8" w14:textId="77777777" w:rsidR="002A64BD" w:rsidRPr="00BF30A4" w:rsidRDefault="002A64BD" w:rsidP="00BF30A4">
      <w:pPr>
        <w:keepNext/>
        <w:keepLines/>
        <w:spacing w:after="0" w:line="240" w:lineRule="auto"/>
        <w:ind w:left="1620" w:hanging="1620"/>
        <w:jc w:val="both"/>
        <w:rPr>
          <w:rFonts w:ascii="Tahoma" w:hAnsi="Tahoma" w:cs="Tahoma"/>
          <w:b/>
          <w:sz w:val="20"/>
          <w:szCs w:val="20"/>
        </w:rPr>
      </w:pPr>
    </w:p>
    <w:p w14:paraId="134935CB" w14:textId="77777777" w:rsidR="004F5927" w:rsidRPr="00BF30A4" w:rsidRDefault="004F5927" w:rsidP="00BF30A4">
      <w:pPr>
        <w:keepNext/>
        <w:keepLines/>
        <w:spacing w:after="0" w:line="240" w:lineRule="auto"/>
        <w:ind w:left="1620" w:hanging="1620"/>
        <w:jc w:val="both"/>
        <w:rPr>
          <w:rFonts w:ascii="Tahoma" w:hAnsi="Tahoma" w:cs="Tahoma"/>
          <w:sz w:val="20"/>
          <w:szCs w:val="20"/>
        </w:rPr>
      </w:pPr>
      <w:r w:rsidRPr="00BF30A4">
        <w:rPr>
          <w:rFonts w:ascii="Tahoma" w:hAnsi="Tahoma" w:cs="Tahoma"/>
          <w:sz w:val="20"/>
          <w:szCs w:val="20"/>
        </w:rPr>
        <w:t>ki ga skleneta:</w:t>
      </w:r>
      <w:r w:rsidRPr="00BF30A4">
        <w:rPr>
          <w:rFonts w:ascii="Tahoma" w:hAnsi="Tahoma" w:cs="Tahoma"/>
          <w:sz w:val="20"/>
          <w:szCs w:val="20"/>
        </w:rPr>
        <w:tab/>
      </w:r>
    </w:p>
    <w:p w14:paraId="7AA16204" w14:textId="77777777" w:rsidR="004F5927" w:rsidRPr="00BF30A4" w:rsidRDefault="004F5927" w:rsidP="00BF30A4">
      <w:pPr>
        <w:keepNext/>
        <w:keepLines/>
        <w:spacing w:after="0" w:line="240" w:lineRule="auto"/>
        <w:ind w:left="1620" w:hanging="1620"/>
        <w:jc w:val="both"/>
        <w:rPr>
          <w:rFonts w:ascii="Tahoma" w:hAnsi="Tahoma" w:cs="Tahoma"/>
          <w:sz w:val="20"/>
          <w:szCs w:val="20"/>
        </w:rPr>
      </w:pPr>
    </w:p>
    <w:p w14:paraId="1C3A3947" w14:textId="77777777" w:rsidR="004F5927" w:rsidRPr="00BF30A4" w:rsidRDefault="004F5927" w:rsidP="00BF30A4">
      <w:pPr>
        <w:keepNext/>
        <w:keepLines/>
        <w:spacing w:after="0" w:line="240" w:lineRule="auto"/>
        <w:ind w:left="1650" w:hanging="1650"/>
        <w:jc w:val="both"/>
        <w:rPr>
          <w:rFonts w:ascii="Tahoma" w:hAnsi="Tahoma" w:cs="Tahoma"/>
          <w:snapToGrid w:val="0"/>
          <w:sz w:val="20"/>
          <w:szCs w:val="20"/>
        </w:rPr>
      </w:pPr>
      <w:r w:rsidRPr="00BF30A4">
        <w:rPr>
          <w:rFonts w:ascii="Tahoma" w:hAnsi="Tahoma" w:cs="Tahoma"/>
          <w:b/>
          <w:sz w:val="20"/>
          <w:szCs w:val="20"/>
        </w:rPr>
        <w:t>NAROČNIK:</w:t>
      </w:r>
      <w:r w:rsidRPr="00BF30A4">
        <w:rPr>
          <w:rFonts w:ascii="Tahoma" w:hAnsi="Tahoma" w:cs="Tahoma"/>
          <w:sz w:val="20"/>
          <w:szCs w:val="20"/>
        </w:rPr>
        <w:tab/>
      </w:r>
      <w:r w:rsidRPr="00BF30A4">
        <w:rPr>
          <w:rFonts w:ascii="Tahoma" w:hAnsi="Tahoma" w:cs="Tahoma"/>
          <w:b/>
          <w:snapToGrid w:val="0"/>
          <w:sz w:val="20"/>
          <w:szCs w:val="20"/>
        </w:rPr>
        <w:t xml:space="preserve">JAVNO PODJETJE ENERGETIKA LJUBLJANA </w:t>
      </w:r>
      <w:proofErr w:type="spellStart"/>
      <w:r w:rsidRPr="00BF30A4">
        <w:rPr>
          <w:rFonts w:ascii="Tahoma" w:hAnsi="Tahoma" w:cs="Tahoma"/>
          <w:b/>
          <w:snapToGrid w:val="0"/>
          <w:sz w:val="20"/>
          <w:szCs w:val="20"/>
        </w:rPr>
        <w:t>d.o.o</w:t>
      </w:r>
      <w:proofErr w:type="spellEnd"/>
      <w:r w:rsidRPr="00BF30A4">
        <w:rPr>
          <w:rFonts w:ascii="Tahoma" w:hAnsi="Tahoma" w:cs="Tahoma"/>
          <w:b/>
          <w:snapToGrid w:val="0"/>
          <w:sz w:val="20"/>
          <w:szCs w:val="20"/>
        </w:rPr>
        <w:t>.</w:t>
      </w:r>
      <w:r w:rsidRPr="00BF30A4">
        <w:rPr>
          <w:rFonts w:ascii="Tahoma" w:hAnsi="Tahoma" w:cs="Tahoma"/>
          <w:snapToGrid w:val="0"/>
          <w:sz w:val="20"/>
          <w:szCs w:val="20"/>
        </w:rPr>
        <w:t xml:space="preserve">, Verovškova ulica 62, 1000 Ljubljana, ki ga zastopa direktor Samo Lozej </w:t>
      </w:r>
    </w:p>
    <w:p w14:paraId="00B41C28" w14:textId="77777777" w:rsidR="004F5927" w:rsidRPr="00BF30A4" w:rsidRDefault="004F5927" w:rsidP="00BF30A4">
      <w:pPr>
        <w:keepNext/>
        <w:keepLines/>
        <w:spacing w:after="0" w:line="240" w:lineRule="auto"/>
        <w:ind w:left="1650"/>
        <w:jc w:val="both"/>
        <w:rPr>
          <w:rFonts w:ascii="Tahoma" w:hAnsi="Tahoma" w:cs="Tahoma"/>
          <w:sz w:val="20"/>
          <w:szCs w:val="20"/>
        </w:rPr>
      </w:pPr>
      <w:r w:rsidRPr="00BF30A4">
        <w:rPr>
          <w:rFonts w:ascii="Tahoma" w:hAnsi="Tahoma" w:cs="Tahoma"/>
          <w:sz w:val="20"/>
          <w:szCs w:val="20"/>
        </w:rPr>
        <w:t>(v nadaljevanju: naročnik)</w:t>
      </w:r>
    </w:p>
    <w:p w14:paraId="18A8E953" w14:textId="77777777" w:rsidR="004F5927" w:rsidRPr="00BF30A4" w:rsidRDefault="004F5927" w:rsidP="00BF30A4">
      <w:pPr>
        <w:keepNext/>
        <w:keepLines/>
        <w:spacing w:after="0" w:line="240" w:lineRule="auto"/>
        <w:ind w:left="2410" w:hanging="760"/>
        <w:jc w:val="both"/>
        <w:rPr>
          <w:rFonts w:ascii="Tahoma" w:hAnsi="Tahoma" w:cs="Tahoma"/>
          <w:sz w:val="20"/>
          <w:szCs w:val="20"/>
        </w:rPr>
      </w:pPr>
    </w:p>
    <w:p w14:paraId="230BD0E0" w14:textId="77777777" w:rsidR="004F5927" w:rsidRPr="00BF30A4" w:rsidRDefault="004F5927" w:rsidP="00BF30A4">
      <w:pPr>
        <w:keepNext/>
        <w:keepLines/>
        <w:spacing w:after="0" w:line="240" w:lineRule="auto"/>
        <w:ind w:left="2410" w:hanging="760"/>
        <w:jc w:val="both"/>
        <w:rPr>
          <w:rFonts w:ascii="Tahoma" w:hAnsi="Tahoma" w:cs="Tahoma"/>
          <w:sz w:val="20"/>
          <w:szCs w:val="20"/>
        </w:rPr>
      </w:pPr>
      <w:r w:rsidRPr="00BF30A4">
        <w:rPr>
          <w:rFonts w:ascii="Tahoma" w:hAnsi="Tahoma" w:cs="Tahoma"/>
          <w:sz w:val="20"/>
          <w:szCs w:val="20"/>
        </w:rPr>
        <w:t>identifikacijska številka za DDV: SI23034033</w:t>
      </w:r>
    </w:p>
    <w:p w14:paraId="1758D770" w14:textId="77777777" w:rsidR="004F5927" w:rsidRPr="00BF30A4" w:rsidRDefault="004F5927" w:rsidP="00BF30A4">
      <w:pPr>
        <w:keepNext/>
        <w:keepLines/>
        <w:spacing w:after="0" w:line="240" w:lineRule="auto"/>
        <w:ind w:left="942" w:firstLine="708"/>
        <w:jc w:val="both"/>
        <w:rPr>
          <w:rFonts w:ascii="Tahoma" w:hAnsi="Tahoma" w:cs="Tahoma"/>
          <w:sz w:val="20"/>
          <w:szCs w:val="20"/>
        </w:rPr>
      </w:pPr>
      <w:r w:rsidRPr="00BF30A4">
        <w:rPr>
          <w:rFonts w:ascii="Tahoma" w:hAnsi="Tahoma" w:cs="Tahoma"/>
          <w:sz w:val="20"/>
          <w:szCs w:val="20"/>
        </w:rPr>
        <w:t>matična številka: 5226406000</w:t>
      </w:r>
    </w:p>
    <w:p w14:paraId="464DAC68" w14:textId="77777777" w:rsidR="004F5927" w:rsidRPr="00BF30A4" w:rsidRDefault="004F5927" w:rsidP="00BF30A4">
      <w:pPr>
        <w:keepNext/>
        <w:keepLines/>
        <w:tabs>
          <w:tab w:val="left" w:pos="1843"/>
        </w:tabs>
        <w:spacing w:after="0" w:line="240" w:lineRule="auto"/>
        <w:ind w:left="1701" w:hanging="1701"/>
        <w:jc w:val="both"/>
        <w:rPr>
          <w:rFonts w:ascii="Tahoma" w:hAnsi="Tahoma" w:cs="Tahoma"/>
          <w:b/>
          <w:sz w:val="20"/>
          <w:szCs w:val="20"/>
        </w:rPr>
      </w:pPr>
    </w:p>
    <w:p w14:paraId="2CDBE344"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ter </w:t>
      </w:r>
    </w:p>
    <w:p w14:paraId="0AAA82D2" w14:textId="77777777" w:rsidR="004F5927" w:rsidRPr="00BF30A4" w:rsidRDefault="004F5927" w:rsidP="00BF30A4">
      <w:pPr>
        <w:keepNext/>
        <w:keepLines/>
        <w:tabs>
          <w:tab w:val="left" w:pos="1702"/>
        </w:tabs>
        <w:spacing w:after="0" w:line="240" w:lineRule="auto"/>
        <w:jc w:val="both"/>
        <w:rPr>
          <w:rFonts w:ascii="Tahoma" w:hAnsi="Tahoma" w:cs="Tahoma"/>
          <w:b/>
          <w:sz w:val="20"/>
          <w:szCs w:val="20"/>
        </w:rPr>
      </w:pPr>
    </w:p>
    <w:p w14:paraId="4A6960F8" w14:textId="77777777" w:rsidR="004F5927" w:rsidRPr="00BF30A4" w:rsidRDefault="004F5927" w:rsidP="00BF30A4">
      <w:pPr>
        <w:keepNext/>
        <w:keepLines/>
        <w:spacing w:after="0" w:line="240" w:lineRule="auto"/>
        <w:ind w:left="1560" w:hanging="1560"/>
        <w:jc w:val="both"/>
        <w:rPr>
          <w:rFonts w:ascii="Tahoma" w:hAnsi="Tahoma" w:cs="Tahoma"/>
          <w:sz w:val="20"/>
          <w:szCs w:val="20"/>
        </w:rPr>
      </w:pPr>
      <w:r w:rsidRPr="00BF30A4">
        <w:rPr>
          <w:rFonts w:ascii="Tahoma" w:hAnsi="Tahoma" w:cs="Tahoma"/>
          <w:b/>
          <w:sz w:val="20"/>
          <w:szCs w:val="20"/>
        </w:rPr>
        <w:t>IZVAJALEC:</w:t>
      </w:r>
      <w:r w:rsidRPr="00BF30A4">
        <w:rPr>
          <w:rFonts w:ascii="Tahoma" w:hAnsi="Tahoma" w:cs="Tahoma"/>
          <w:b/>
          <w:sz w:val="20"/>
          <w:szCs w:val="20"/>
        </w:rPr>
        <w:tab/>
      </w:r>
      <w:r w:rsidRPr="00BF30A4">
        <w:rPr>
          <w:rFonts w:ascii="Tahoma" w:hAnsi="Tahoma" w:cs="Tahoma"/>
          <w:sz w:val="20"/>
          <w:szCs w:val="20"/>
        </w:rPr>
        <w:t>________________________________________________________________, ki ga zastopa _______________________________</w:t>
      </w:r>
    </w:p>
    <w:p w14:paraId="47B9EA27"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(v nadaljevanju: izvajalec)</w:t>
      </w:r>
    </w:p>
    <w:p w14:paraId="4258AEC3" w14:textId="77777777" w:rsidR="004F5927" w:rsidRPr="00BF30A4" w:rsidRDefault="004F5927" w:rsidP="00BF30A4">
      <w:pPr>
        <w:keepNext/>
        <w:keepLines/>
        <w:tabs>
          <w:tab w:val="left" w:pos="5104"/>
        </w:tabs>
        <w:spacing w:after="0" w:line="240" w:lineRule="auto"/>
        <w:ind w:left="1560" w:hanging="1701"/>
        <w:jc w:val="both"/>
        <w:rPr>
          <w:rFonts w:ascii="Tahoma" w:hAnsi="Tahoma" w:cs="Tahoma"/>
          <w:sz w:val="20"/>
          <w:szCs w:val="20"/>
        </w:rPr>
      </w:pPr>
      <w:r w:rsidRPr="00BF30A4">
        <w:rPr>
          <w:rFonts w:ascii="Tahoma" w:hAnsi="Tahoma" w:cs="Tahoma"/>
          <w:sz w:val="20"/>
          <w:szCs w:val="20"/>
        </w:rPr>
        <w:tab/>
      </w:r>
    </w:p>
    <w:p w14:paraId="5F354B73"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številka transakcijskega računa: ___________________________ pri</w:t>
      </w:r>
    </w:p>
    <w:p w14:paraId="1A9C681A"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identifikacijska številka za DDV: _________________________</w:t>
      </w:r>
    </w:p>
    <w:p w14:paraId="7D526171"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matična številka: ______________________</w:t>
      </w:r>
    </w:p>
    <w:p w14:paraId="5C712E80"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7D11C77A"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2E1E9180"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65C0B0D7"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UVODNE DOLOČBE</w:t>
      </w:r>
    </w:p>
    <w:p w14:paraId="2C4D240A" w14:textId="77777777" w:rsidR="004F5927" w:rsidRPr="00BF30A4" w:rsidRDefault="004F5927" w:rsidP="00BF30A4">
      <w:pPr>
        <w:keepNext/>
        <w:keepLines/>
        <w:spacing w:after="0" w:line="240" w:lineRule="auto"/>
        <w:jc w:val="center"/>
        <w:rPr>
          <w:rFonts w:ascii="Tahoma" w:hAnsi="Tahoma" w:cs="Tahoma"/>
          <w:b/>
          <w:sz w:val="20"/>
          <w:szCs w:val="20"/>
        </w:rPr>
      </w:pPr>
    </w:p>
    <w:p w14:paraId="266C57BF"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56EF223" w14:textId="77777777" w:rsidR="004F5927" w:rsidRPr="00BF30A4" w:rsidRDefault="004F5927" w:rsidP="00BF30A4">
      <w:pPr>
        <w:keepNext/>
        <w:keepLines/>
        <w:spacing w:after="0" w:line="240" w:lineRule="auto"/>
        <w:jc w:val="both"/>
        <w:rPr>
          <w:rFonts w:ascii="Tahoma" w:hAnsi="Tahoma" w:cs="Tahoma"/>
          <w:sz w:val="20"/>
          <w:szCs w:val="20"/>
        </w:rPr>
      </w:pPr>
    </w:p>
    <w:p w14:paraId="2C4BE19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uvodoma sporazumno ugotavljata, da je JAVNI HOLDING Ljubljana, </w:t>
      </w:r>
      <w:proofErr w:type="spellStart"/>
      <w:r w:rsidRPr="00BF30A4">
        <w:rPr>
          <w:rFonts w:ascii="Tahoma" w:hAnsi="Tahoma" w:cs="Tahoma"/>
          <w:sz w:val="20"/>
          <w:szCs w:val="20"/>
        </w:rPr>
        <w:t>d.o.o</w:t>
      </w:r>
      <w:proofErr w:type="spellEnd"/>
      <w:r w:rsidRPr="00BF30A4">
        <w:rPr>
          <w:rFonts w:ascii="Tahoma" w:hAnsi="Tahoma" w:cs="Tahoma"/>
          <w:sz w:val="20"/>
          <w:szCs w:val="20"/>
        </w:rPr>
        <w:t xml:space="preserve">., Verovškova ulica 70, Ljubljana, na podlagi pooblastila naročnika izvedel postopek oddaje javnega naročila št. </w:t>
      </w:r>
      <w:r w:rsidR="009F5A40" w:rsidRPr="00BF30A4">
        <w:rPr>
          <w:rFonts w:ascii="Tahoma" w:hAnsi="Tahoma" w:cs="Tahoma"/>
          <w:sz w:val="20"/>
          <w:szCs w:val="20"/>
        </w:rPr>
        <w:t>JPE-SAL-</w:t>
      </w:r>
      <w:r w:rsidR="00DC4380" w:rsidRPr="00DC4380">
        <w:rPr>
          <w:rFonts w:ascii="Tahoma" w:hAnsi="Tahoma" w:cs="Tahoma"/>
          <w:sz w:val="20"/>
          <w:szCs w:val="20"/>
        </w:rPr>
        <w:t xml:space="preserve">425/24 </w:t>
      </w:r>
      <w:r w:rsidR="00180995" w:rsidRPr="00180995">
        <w:rPr>
          <w:rFonts w:ascii="Tahoma" w:hAnsi="Tahoma" w:cs="Tahoma"/>
          <w:sz w:val="20"/>
          <w:szCs w:val="20"/>
        </w:rPr>
        <w:t>»Prevzem gradbenega kompozita in odpadnega pepela«</w:t>
      </w:r>
      <w:r w:rsidR="00180995">
        <w:rPr>
          <w:rFonts w:ascii="Tahoma" w:hAnsi="Tahoma" w:cs="Tahoma"/>
          <w:sz w:val="20"/>
          <w:szCs w:val="20"/>
        </w:rPr>
        <w:t xml:space="preserve"> </w:t>
      </w:r>
      <w:r w:rsidR="00C83754" w:rsidRPr="00C83754">
        <w:rPr>
          <w:rFonts w:ascii="Tahoma" w:hAnsi="Tahoma" w:cs="Tahoma"/>
          <w:sz w:val="20"/>
          <w:szCs w:val="20"/>
        </w:rPr>
        <w:t xml:space="preserve">po postopku oddaje naročila male vrednosti, v skladu s 47. </w:t>
      </w:r>
      <w:r w:rsidRPr="00BF30A4">
        <w:rPr>
          <w:rFonts w:ascii="Tahoma" w:hAnsi="Tahoma" w:cs="Tahoma"/>
          <w:sz w:val="20"/>
          <w:szCs w:val="20"/>
        </w:rPr>
        <w:t>členom Zakona o javnem naročanju (Ur. l. RS, št. 91/15 s spremembami; v nadaljnjem besedilu: ZJN-3), ki je bilo objavljeno na Portalu javnih naročil dne ……………, pod št. objave JN______/20</w:t>
      </w:r>
      <w:r w:rsidR="00375D9E">
        <w:rPr>
          <w:rFonts w:ascii="Tahoma" w:hAnsi="Tahoma" w:cs="Tahoma"/>
          <w:sz w:val="20"/>
          <w:szCs w:val="20"/>
        </w:rPr>
        <w:t>2</w:t>
      </w:r>
      <w:r w:rsidR="00DC4380">
        <w:rPr>
          <w:rFonts w:ascii="Tahoma" w:hAnsi="Tahoma" w:cs="Tahoma"/>
          <w:sz w:val="20"/>
          <w:szCs w:val="20"/>
        </w:rPr>
        <w:t>4</w:t>
      </w:r>
      <w:r w:rsidRPr="00BF30A4">
        <w:rPr>
          <w:rFonts w:ascii="Tahoma" w:hAnsi="Tahoma" w:cs="Tahoma"/>
          <w:sz w:val="20"/>
          <w:szCs w:val="20"/>
        </w:rPr>
        <w:t>-___ z namenom sklenitve okvirnega sporazuma za »</w:t>
      </w:r>
      <w:r w:rsidR="004728C0" w:rsidRPr="004728C0">
        <w:rPr>
          <w:rFonts w:ascii="Tahoma" w:hAnsi="Tahoma" w:cs="Tahoma"/>
          <w:color w:val="272727"/>
          <w:sz w:val="20"/>
          <w:szCs w:val="20"/>
          <w:shd w:val="clear" w:color="auto" w:fill="FFFFFF"/>
        </w:rPr>
        <w:t>Prevzem gradbenega kompozita</w:t>
      </w:r>
      <w:r w:rsidRPr="00BF30A4">
        <w:rPr>
          <w:rFonts w:ascii="Tahoma" w:hAnsi="Tahoma" w:cs="Tahoma"/>
          <w:sz w:val="20"/>
          <w:szCs w:val="20"/>
        </w:rPr>
        <w:t>«</w:t>
      </w:r>
      <w:r w:rsidR="00210F3E" w:rsidRPr="00210F3E">
        <w:rPr>
          <w:rFonts w:ascii="Tahoma" w:eastAsia="Times New Roman" w:hAnsi="Tahoma" w:cs="Tahoma"/>
          <w:sz w:val="20"/>
          <w:szCs w:val="20"/>
          <w:lang w:eastAsia="sl-SI"/>
        </w:rPr>
        <w:t xml:space="preserve"> </w:t>
      </w:r>
      <w:r w:rsidR="00210F3E" w:rsidRPr="00210F3E">
        <w:rPr>
          <w:rFonts w:ascii="Tahoma" w:hAnsi="Tahoma" w:cs="Tahoma"/>
          <w:sz w:val="20"/>
          <w:szCs w:val="20"/>
        </w:rPr>
        <w:t xml:space="preserve">v katerem je </w:t>
      </w:r>
      <w:r w:rsidR="00210F3E">
        <w:rPr>
          <w:rFonts w:ascii="Tahoma" w:hAnsi="Tahoma" w:cs="Tahoma"/>
          <w:sz w:val="20"/>
          <w:szCs w:val="20"/>
        </w:rPr>
        <w:t>naročnik</w:t>
      </w:r>
      <w:r w:rsidR="00210F3E" w:rsidRPr="00210F3E">
        <w:rPr>
          <w:rFonts w:ascii="Tahoma" w:hAnsi="Tahoma" w:cs="Tahoma"/>
          <w:sz w:val="20"/>
          <w:szCs w:val="20"/>
        </w:rPr>
        <w:t xml:space="preserve"> </w:t>
      </w:r>
      <w:r w:rsidR="00661C81">
        <w:rPr>
          <w:rFonts w:ascii="Tahoma" w:hAnsi="Tahoma" w:cs="Tahoma"/>
          <w:sz w:val="20"/>
          <w:szCs w:val="20"/>
        </w:rPr>
        <w:t xml:space="preserve">izbral </w:t>
      </w:r>
      <w:r w:rsidR="00210F3E">
        <w:rPr>
          <w:rFonts w:ascii="Tahoma" w:hAnsi="Tahoma" w:cs="Tahoma"/>
          <w:sz w:val="20"/>
          <w:szCs w:val="20"/>
        </w:rPr>
        <w:t xml:space="preserve">izvajalca </w:t>
      </w:r>
      <w:r w:rsidR="00210F3E" w:rsidRPr="00210F3E">
        <w:rPr>
          <w:rFonts w:ascii="Tahoma" w:hAnsi="Tahoma" w:cs="Tahoma"/>
          <w:sz w:val="20"/>
          <w:szCs w:val="20"/>
        </w:rPr>
        <w:t xml:space="preserve">na podlagi </w:t>
      </w:r>
      <w:r w:rsidR="00ED7501">
        <w:rPr>
          <w:rFonts w:ascii="Tahoma" w:hAnsi="Tahoma" w:cs="Tahoma"/>
          <w:sz w:val="20"/>
          <w:szCs w:val="20"/>
        </w:rPr>
        <w:t xml:space="preserve">ekonomsko </w:t>
      </w:r>
      <w:r w:rsidR="00210F3E" w:rsidRPr="00210F3E">
        <w:rPr>
          <w:rFonts w:ascii="Tahoma" w:hAnsi="Tahoma" w:cs="Tahoma"/>
          <w:sz w:val="20"/>
          <w:szCs w:val="20"/>
        </w:rPr>
        <w:t xml:space="preserve">najugodnejše </w:t>
      </w:r>
      <w:r w:rsidR="00ED7501">
        <w:rPr>
          <w:rFonts w:ascii="Tahoma" w:hAnsi="Tahoma" w:cs="Tahoma"/>
          <w:sz w:val="20"/>
          <w:szCs w:val="20"/>
        </w:rPr>
        <w:t xml:space="preserve">končne </w:t>
      </w:r>
      <w:r w:rsidR="00210F3E" w:rsidRPr="00210F3E">
        <w:rPr>
          <w:rFonts w:ascii="Tahoma" w:hAnsi="Tahoma" w:cs="Tahoma"/>
          <w:sz w:val="20"/>
          <w:szCs w:val="20"/>
        </w:rPr>
        <w:t xml:space="preserve">ponudbe ter na podlagi pogojev in meril, opredeljenih v razpisni dokumentaciji </w:t>
      </w:r>
      <w:r w:rsidR="00210F3E">
        <w:rPr>
          <w:rFonts w:ascii="Tahoma" w:hAnsi="Tahoma" w:cs="Tahoma"/>
          <w:sz w:val="20"/>
          <w:szCs w:val="20"/>
        </w:rPr>
        <w:t xml:space="preserve">naročnika </w:t>
      </w:r>
      <w:r w:rsidR="00210F3E" w:rsidRPr="00210F3E">
        <w:rPr>
          <w:rFonts w:ascii="Tahoma" w:hAnsi="Tahoma" w:cs="Tahoma"/>
          <w:sz w:val="20"/>
          <w:szCs w:val="20"/>
        </w:rPr>
        <w:t>št. JPE-SAL-</w:t>
      </w:r>
      <w:r w:rsidR="00DC4380" w:rsidRPr="00DC4380">
        <w:rPr>
          <w:rFonts w:ascii="Tahoma" w:hAnsi="Tahoma" w:cs="Tahoma"/>
          <w:sz w:val="20"/>
          <w:szCs w:val="20"/>
        </w:rPr>
        <w:t>425/24</w:t>
      </w:r>
      <w:r w:rsidRPr="00BF30A4">
        <w:rPr>
          <w:rFonts w:ascii="Tahoma" w:hAnsi="Tahoma" w:cs="Tahoma"/>
          <w:sz w:val="20"/>
          <w:szCs w:val="20"/>
        </w:rPr>
        <w:t>.</w:t>
      </w:r>
    </w:p>
    <w:p w14:paraId="761A0C28" w14:textId="77777777" w:rsidR="004F5927" w:rsidRPr="00BF30A4" w:rsidRDefault="004F5927" w:rsidP="00BF30A4">
      <w:pPr>
        <w:pStyle w:val="Telobesedila"/>
        <w:keepNext/>
        <w:keepLines/>
        <w:widowControl/>
        <w:rPr>
          <w:rFonts w:ascii="Tahoma" w:hAnsi="Tahoma" w:cs="Tahoma"/>
          <w:b w:val="0"/>
          <w:lang w:val="sl-SI"/>
        </w:rPr>
      </w:pPr>
    </w:p>
    <w:p w14:paraId="6051647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Okvirni sporazum je sklenjen in prične veljati z dnem podpisa okvirnega sporazuma s strani obeh strank tega okvirnega sporazuma, pod pogojem iz 13. člena okvirnega sporazuma, ter se uporablja </w:t>
      </w:r>
      <w:r w:rsidRPr="00BF30A4">
        <w:rPr>
          <w:rFonts w:ascii="Tahoma" w:hAnsi="Tahoma" w:cs="Tahoma"/>
          <w:color w:val="000000" w:themeColor="text1"/>
          <w:sz w:val="20"/>
          <w:szCs w:val="20"/>
        </w:rPr>
        <w:t xml:space="preserve">od </w:t>
      </w:r>
      <w:r w:rsidR="00375D9E">
        <w:rPr>
          <w:rFonts w:ascii="Tahoma" w:hAnsi="Tahoma" w:cs="Tahoma"/>
          <w:color w:val="000000" w:themeColor="text1"/>
          <w:sz w:val="20"/>
          <w:szCs w:val="20"/>
        </w:rPr>
        <w:t>1. 2. 202</w:t>
      </w:r>
      <w:r w:rsidR="00DC4380">
        <w:rPr>
          <w:rFonts w:ascii="Tahoma" w:hAnsi="Tahoma" w:cs="Tahoma"/>
          <w:color w:val="000000" w:themeColor="text1"/>
          <w:sz w:val="20"/>
          <w:szCs w:val="20"/>
        </w:rPr>
        <w:t>5</w:t>
      </w:r>
      <w:r w:rsidRPr="00BF30A4">
        <w:rPr>
          <w:rFonts w:ascii="Tahoma" w:hAnsi="Tahoma" w:cs="Tahoma"/>
          <w:color w:val="000000" w:themeColor="text1"/>
          <w:sz w:val="20"/>
          <w:szCs w:val="20"/>
        </w:rPr>
        <w:t xml:space="preserve"> </w:t>
      </w:r>
      <w:r w:rsidRPr="00BF30A4">
        <w:rPr>
          <w:rFonts w:ascii="Tahoma" w:hAnsi="Tahoma" w:cs="Tahoma"/>
          <w:sz w:val="20"/>
          <w:szCs w:val="20"/>
        </w:rPr>
        <w:t xml:space="preserve">do </w:t>
      </w:r>
      <w:r w:rsidR="00BA194E" w:rsidRPr="00BF30A4">
        <w:rPr>
          <w:rFonts w:ascii="Tahoma" w:hAnsi="Tahoma" w:cs="Tahoma"/>
          <w:sz w:val="20"/>
          <w:szCs w:val="20"/>
        </w:rPr>
        <w:t>31.</w:t>
      </w:r>
      <w:r w:rsidR="00640DDD">
        <w:rPr>
          <w:rFonts w:ascii="Tahoma" w:hAnsi="Tahoma" w:cs="Tahoma"/>
          <w:sz w:val="20"/>
          <w:szCs w:val="20"/>
        </w:rPr>
        <w:t xml:space="preserve"> </w:t>
      </w:r>
      <w:r w:rsidR="00BA194E" w:rsidRPr="00BF30A4">
        <w:rPr>
          <w:rFonts w:ascii="Tahoma" w:hAnsi="Tahoma" w:cs="Tahoma"/>
          <w:sz w:val="20"/>
          <w:szCs w:val="20"/>
        </w:rPr>
        <w:t>1.</w:t>
      </w:r>
      <w:r w:rsidR="00640DDD">
        <w:rPr>
          <w:rFonts w:ascii="Tahoma" w:hAnsi="Tahoma" w:cs="Tahoma"/>
          <w:sz w:val="20"/>
          <w:szCs w:val="20"/>
        </w:rPr>
        <w:t xml:space="preserve"> </w:t>
      </w:r>
      <w:r w:rsidR="00375D9E">
        <w:rPr>
          <w:rFonts w:ascii="Tahoma" w:hAnsi="Tahoma" w:cs="Tahoma"/>
          <w:sz w:val="20"/>
          <w:szCs w:val="20"/>
        </w:rPr>
        <w:t>202</w:t>
      </w:r>
      <w:r w:rsidR="00DC4380">
        <w:rPr>
          <w:rFonts w:ascii="Tahoma" w:hAnsi="Tahoma" w:cs="Tahoma"/>
          <w:sz w:val="20"/>
          <w:szCs w:val="20"/>
        </w:rPr>
        <w:t>6</w:t>
      </w:r>
      <w:r w:rsidR="00BA194E" w:rsidRPr="00BF30A4">
        <w:rPr>
          <w:rFonts w:ascii="Tahoma" w:hAnsi="Tahoma" w:cs="Tahoma"/>
          <w:sz w:val="20"/>
          <w:szCs w:val="20"/>
        </w:rPr>
        <w:t xml:space="preserve"> oz. do </w:t>
      </w:r>
      <w:r w:rsidRPr="00BF30A4">
        <w:rPr>
          <w:rFonts w:ascii="Tahoma" w:hAnsi="Tahoma" w:cs="Tahoma"/>
          <w:sz w:val="20"/>
          <w:szCs w:val="20"/>
        </w:rPr>
        <w:t>izčrpanja ocenjene vrednosti okvirnega sporazuma, navedene v prvem odstavku 6. člena tega okvirnega sporazuma, kar nastopi prej.</w:t>
      </w:r>
    </w:p>
    <w:p w14:paraId="2D885F3C" w14:textId="77777777" w:rsidR="004F5927" w:rsidRPr="00BF30A4" w:rsidRDefault="004F5927" w:rsidP="00BF30A4">
      <w:pPr>
        <w:pStyle w:val="Telobesedila"/>
        <w:keepNext/>
        <w:keepLines/>
        <w:widowControl/>
        <w:rPr>
          <w:rFonts w:ascii="Tahoma" w:hAnsi="Tahoma" w:cs="Tahoma"/>
          <w:b w:val="0"/>
          <w:lang w:val="sl-SI"/>
        </w:rPr>
      </w:pPr>
    </w:p>
    <w:p w14:paraId="63BA3C23" w14:textId="77777777" w:rsidR="006F6DD8"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 tem okvirnim sporazumom se naročnik in izvajalec dogovorita o pogojih izvajanja predmeta okvirnega sporazuma.</w:t>
      </w:r>
    </w:p>
    <w:p w14:paraId="7AA20585" w14:textId="77777777" w:rsidR="006F6DD8" w:rsidRDefault="006F6DD8">
      <w:pPr>
        <w:spacing w:after="160" w:line="259" w:lineRule="auto"/>
        <w:rPr>
          <w:rFonts w:ascii="Tahoma" w:hAnsi="Tahoma" w:cs="Tahoma"/>
          <w:sz w:val="20"/>
          <w:szCs w:val="20"/>
        </w:rPr>
      </w:pPr>
      <w:r>
        <w:rPr>
          <w:rFonts w:ascii="Tahoma" w:hAnsi="Tahoma" w:cs="Tahoma"/>
          <w:sz w:val="20"/>
          <w:szCs w:val="20"/>
        </w:rPr>
        <w:br w:type="page"/>
      </w:r>
    </w:p>
    <w:p w14:paraId="34BAB45B" w14:textId="77777777" w:rsidR="004F5927" w:rsidRPr="00BF30A4" w:rsidRDefault="004F5927" w:rsidP="00BF30A4">
      <w:pPr>
        <w:keepNext/>
        <w:keepLines/>
        <w:spacing w:after="0" w:line="240" w:lineRule="auto"/>
        <w:jc w:val="both"/>
        <w:rPr>
          <w:rFonts w:ascii="Tahoma" w:hAnsi="Tahoma" w:cs="Tahoma"/>
          <w:sz w:val="20"/>
          <w:szCs w:val="20"/>
        </w:rPr>
      </w:pPr>
    </w:p>
    <w:p w14:paraId="79A5D668"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A1F3B54" w14:textId="77777777" w:rsidR="006F6DD8" w:rsidRPr="00B87F56" w:rsidRDefault="006F6DD8" w:rsidP="00BF30A4">
      <w:pPr>
        <w:keepNext/>
        <w:keepLines/>
        <w:suppressAutoHyphens/>
        <w:spacing w:after="0" w:line="240" w:lineRule="auto"/>
        <w:ind w:left="426"/>
        <w:rPr>
          <w:rFonts w:ascii="Tahoma" w:hAnsi="Tahoma" w:cs="Tahoma"/>
          <w:i/>
          <w:color w:val="000000"/>
          <w:sz w:val="20"/>
          <w:szCs w:val="20"/>
        </w:rPr>
      </w:pPr>
    </w:p>
    <w:p w14:paraId="4B3406E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mora, na podlagi </w:t>
      </w:r>
      <w:r w:rsidR="00D14BFD">
        <w:rPr>
          <w:rFonts w:ascii="Tahoma" w:hAnsi="Tahoma" w:cs="Tahoma"/>
          <w:sz w:val="20"/>
          <w:szCs w:val="20"/>
        </w:rPr>
        <w:t xml:space="preserve">končne </w:t>
      </w:r>
      <w:r w:rsidRPr="00BF30A4">
        <w:rPr>
          <w:rFonts w:ascii="Tahoma" w:hAnsi="Tahoma" w:cs="Tahoma"/>
          <w:sz w:val="20"/>
          <w:szCs w:val="20"/>
        </w:rPr>
        <w:t>ponudbe izvajalca št.</w:t>
      </w:r>
      <w:r w:rsidR="00D14BFD">
        <w:rPr>
          <w:rFonts w:ascii="Tahoma" w:hAnsi="Tahoma" w:cs="Tahoma"/>
          <w:sz w:val="20"/>
          <w:szCs w:val="20"/>
        </w:rPr>
        <w:t xml:space="preserve"> ____________ z dne __________</w:t>
      </w:r>
      <w:r w:rsidR="00763FFE">
        <w:rPr>
          <w:rFonts w:ascii="Tahoma" w:hAnsi="Tahoma" w:cs="Tahoma"/>
          <w:sz w:val="20"/>
          <w:szCs w:val="20"/>
        </w:rPr>
        <w:t xml:space="preserve"> (v nadaljevanju: končna ponudba)</w:t>
      </w:r>
      <w:r w:rsidRPr="00BF30A4">
        <w:rPr>
          <w:rFonts w:ascii="Tahoma" w:hAnsi="Tahoma" w:cs="Tahoma"/>
          <w:sz w:val="20"/>
          <w:szCs w:val="20"/>
        </w:rPr>
        <w:t>, ki je priloga št. 1 tega okvirnega sporazuma, v času veljavnosti okvirnega sporazuma zagotoviti prevzem/prevoz naslednje okvirne količine gradbenega kompozita</w:t>
      </w:r>
      <w:r w:rsidR="004C2283">
        <w:rPr>
          <w:rFonts w:ascii="Tahoma" w:hAnsi="Tahoma" w:cs="Tahoma"/>
          <w:sz w:val="20"/>
          <w:szCs w:val="20"/>
        </w:rPr>
        <w:t xml:space="preserve"> (ki ga sestavljata pepel in žlindra)</w:t>
      </w:r>
      <w:r w:rsidRPr="00BF30A4">
        <w:rPr>
          <w:rFonts w:ascii="Tahoma" w:hAnsi="Tahoma" w:cs="Tahoma"/>
          <w:sz w:val="20"/>
          <w:szCs w:val="20"/>
        </w:rPr>
        <w:t>, kot je razvidno iz spodnje tabele:</w:t>
      </w:r>
    </w:p>
    <w:p w14:paraId="25FA3373" w14:textId="77777777" w:rsidR="004F5927" w:rsidRPr="00BF30A4" w:rsidRDefault="004F5927" w:rsidP="00BF30A4">
      <w:pPr>
        <w:keepNext/>
        <w:keepLines/>
        <w:spacing w:after="0" w:line="240" w:lineRule="auto"/>
        <w:jc w:val="both"/>
        <w:rPr>
          <w:rFonts w:ascii="Tahoma" w:hAnsi="Tahoma" w:cs="Tahoma"/>
          <w:sz w:val="20"/>
          <w:szCs w:val="20"/>
        </w:rPr>
      </w:pPr>
    </w:p>
    <w:tbl>
      <w:tblPr>
        <w:tblStyle w:val="Tabelamrea"/>
        <w:tblW w:w="8817" w:type="dxa"/>
        <w:tblInd w:w="108" w:type="dxa"/>
        <w:tblLayout w:type="fixed"/>
        <w:tblLook w:val="04A0" w:firstRow="1" w:lastRow="0" w:firstColumn="1" w:lastColumn="0" w:noHBand="0" w:noVBand="1"/>
      </w:tblPr>
      <w:tblGrid>
        <w:gridCol w:w="1447"/>
        <w:gridCol w:w="5244"/>
        <w:gridCol w:w="992"/>
        <w:gridCol w:w="1134"/>
      </w:tblGrid>
      <w:tr w:rsidR="004F5927" w:rsidRPr="00BF30A4" w14:paraId="3F431E63" w14:textId="77777777" w:rsidTr="00955EA2">
        <w:tc>
          <w:tcPr>
            <w:tcW w:w="1447" w:type="dxa"/>
          </w:tcPr>
          <w:p w14:paraId="0A948099" w14:textId="77777777" w:rsidR="003B2BD3" w:rsidRDefault="003B2BD3"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p>
          <w:p w14:paraId="7E161B6F" w14:textId="77777777" w:rsidR="004F5927" w:rsidRPr="00BF30A4" w:rsidRDefault="00955EA2" w:rsidP="003B2B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Tahoma" w:hAnsi="Tahoma" w:cs="Tahoma"/>
                <w:b/>
              </w:rPr>
            </w:pPr>
            <w:r w:rsidRPr="00BF30A4">
              <w:rPr>
                <w:rFonts w:ascii="Tahoma" w:hAnsi="Tahoma" w:cs="Tahoma"/>
                <w:b/>
              </w:rPr>
              <w:t>Postavka</w:t>
            </w:r>
          </w:p>
        </w:tc>
        <w:tc>
          <w:tcPr>
            <w:tcW w:w="5244" w:type="dxa"/>
          </w:tcPr>
          <w:p w14:paraId="312777D2" w14:textId="77777777" w:rsidR="003B2BD3" w:rsidRDefault="003B2BD3"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p>
          <w:p w14:paraId="522C8EED" w14:textId="77777777" w:rsidR="004F5927" w:rsidRPr="00BF30A4" w:rsidRDefault="004F5927" w:rsidP="003B2B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Tahoma" w:hAnsi="Tahoma" w:cs="Tahoma"/>
                <w:b/>
              </w:rPr>
            </w:pPr>
            <w:r w:rsidRPr="00BF30A4">
              <w:rPr>
                <w:rFonts w:ascii="Tahoma" w:hAnsi="Tahoma" w:cs="Tahoma"/>
                <w:b/>
              </w:rPr>
              <w:t>Opis storitev</w:t>
            </w:r>
          </w:p>
        </w:tc>
        <w:tc>
          <w:tcPr>
            <w:tcW w:w="992" w:type="dxa"/>
            <w:vAlign w:val="center"/>
          </w:tcPr>
          <w:p w14:paraId="1273F98F" w14:textId="77777777" w:rsidR="004F5927" w:rsidRPr="00BF30A4" w:rsidRDefault="004F5927" w:rsidP="00BF30A4">
            <w:pPr>
              <w:keepNext/>
              <w:keepLines/>
              <w:spacing w:after="0" w:line="240" w:lineRule="auto"/>
              <w:jc w:val="center"/>
              <w:rPr>
                <w:rFonts w:ascii="Tahoma" w:hAnsi="Tahoma" w:cs="Tahoma"/>
                <w:b/>
              </w:rPr>
            </w:pPr>
            <w:r w:rsidRPr="00BF30A4">
              <w:rPr>
                <w:rFonts w:ascii="Tahoma" w:hAnsi="Tahoma" w:cs="Tahoma"/>
                <w:b/>
              </w:rPr>
              <w:t>Enota mere</w:t>
            </w:r>
          </w:p>
        </w:tc>
        <w:tc>
          <w:tcPr>
            <w:tcW w:w="1134" w:type="dxa"/>
          </w:tcPr>
          <w:p w14:paraId="0639A62A" w14:textId="77777777" w:rsidR="004F5927" w:rsidRPr="00BF30A4" w:rsidRDefault="004F5927" w:rsidP="00BF30A4">
            <w:pPr>
              <w:keepNext/>
              <w:keepLines/>
              <w:spacing w:after="0" w:line="240" w:lineRule="auto"/>
              <w:jc w:val="center"/>
              <w:rPr>
                <w:rFonts w:ascii="Tahoma" w:hAnsi="Tahoma" w:cs="Tahoma"/>
                <w:b/>
              </w:rPr>
            </w:pPr>
          </w:p>
          <w:p w14:paraId="6CA84A1C" w14:textId="77777777" w:rsidR="004F5927" w:rsidRPr="00BF30A4" w:rsidRDefault="004F5927" w:rsidP="00BF30A4">
            <w:pPr>
              <w:keepNext/>
              <w:keepLines/>
              <w:spacing w:after="0" w:line="240" w:lineRule="auto"/>
              <w:jc w:val="center"/>
              <w:rPr>
                <w:rFonts w:ascii="Tahoma" w:hAnsi="Tahoma" w:cs="Tahoma"/>
                <w:b/>
              </w:rPr>
            </w:pPr>
            <w:r w:rsidRPr="00BF30A4">
              <w:rPr>
                <w:rFonts w:ascii="Tahoma" w:hAnsi="Tahoma" w:cs="Tahoma"/>
                <w:b/>
              </w:rPr>
              <w:t>Okvirna</w:t>
            </w:r>
            <w:r w:rsidR="003B2BD3">
              <w:rPr>
                <w:rFonts w:ascii="Tahoma" w:hAnsi="Tahoma" w:cs="Tahoma"/>
                <w:b/>
              </w:rPr>
              <w:t xml:space="preserve"> letna</w:t>
            </w:r>
            <w:r w:rsidRPr="00BF30A4">
              <w:rPr>
                <w:rFonts w:ascii="Tahoma" w:hAnsi="Tahoma" w:cs="Tahoma"/>
                <w:b/>
              </w:rPr>
              <w:t xml:space="preserve"> količina</w:t>
            </w:r>
          </w:p>
          <w:p w14:paraId="0F2FFE80" w14:textId="77777777" w:rsidR="004F5927" w:rsidRPr="00BF30A4" w:rsidRDefault="004F5927" w:rsidP="00BF30A4">
            <w:pPr>
              <w:keepNext/>
              <w:keepLines/>
              <w:spacing w:after="0" w:line="240" w:lineRule="auto"/>
              <w:jc w:val="center"/>
              <w:rPr>
                <w:rFonts w:ascii="Tahoma" w:hAnsi="Tahoma" w:cs="Tahoma"/>
                <w:b/>
              </w:rPr>
            </w:pPr>
          </w:p>
        </w:tc>
      </w:tr>
      <w:tr w:rsidR="004F5927" w:rsidRPr="00BF30A4" w14:paraId="32AE1B6D" w14:textId="77777777" w:rsidTr="00955EA2">
        <w:tc>
          <w:tcPr>
            <w:tcW w:w="1447" w:type="dxa"/>
          </w:tcPr>
          <w:p w14:paraId="0CF1840D" w14:textId="77777777" w:rsidR="004F5927" w:rsidRPr="00BF30A4" w:rsidRDefault="00023664"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Pr>
                <w:rFonts w:ascii="Tahoma" w:hAnsi="Tahoma" w:cs="Tahoma"/>
                <w:b/>
              </w:rPr>
              <w:t>1.</w:t>
            </w:r>
          </w:p>
        </w:tc>
        <w:tc>
          <w:tcPr>
            <w:tcW w:w="5244" w:type="dxa"/>
          </w:tcPr>
          <w:p w14:paraId="28639029" w14:textId="77777777" w:rsidR="00C921CE" w:rsidRPr="00BF30A4" w:rsidRDefault="004728C0" w:rsidP="0002366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rPr>
            </w:pPr>
            <w:r w:rsidRPr="004728C0">
              <w:rPr>
                <w:rFonts w:ascii="Tahoma" w:hAnsi="Tahoma" w:cs="Tahoma"/>
                <w:b/>
                <w:color w:val="272727"/>
                <w:shd w:val="clear" w:color="auto" w:fill="FFFFFF"/>
              </w:rPr>
              <w:t xml:space="preserve">Prevzem gradbenega kompozita na lokacijo </w:t>
            </w:r>
            <w:r w:rsidR="00640DDD">
              <w:rPr>
                <w:rFonts w:ascii="Tahoma" w:hAnsi="Tahoma" w:cs="Tahoma"/>
                <w:b/>
                <w:color w:val="272727"/>
                <w:shd w:val="clear" w:color="auto" w:fill="FFFFFF"/>
              </w:rPr>
              <w:t>izvajalca</w:t>
            </w:r>
          </w:p>
        </w:tc>
        <w:tc>
          <w:tcPr>
            <w:tcW w:w="992" w:type="dxa"/>
            <w:vAlign w:val="center"/>
          </w:tcPr>
          <w:p w14:paraId="0E9E3988" w14:textId="77777777" w:rsidR="004F5927" w:rsidRPr="00BF30A4" w:rsidRDefault="004F5927" w:rsidP="00BF30A4">
            <w:pPr>
              <w:keepNext/>
              <w:keepLines/>
              <w:spacing w:after="0" w:line="240" w:lineRule="auto"/>
              <w:jc w:val="center"/>
              <w:rPr>
                <w:rFonts w:ascii="Tahoma" w:hAnsi="Tahoma" w:cs="Tahoma"/>
              </w:rPr>
            </w:pPr>
            <w:r w:rsidRPr="00BF30A4">
              <w:rPr>
                <w:rFonts w:ascii="Tahoma" w:hAnsi="Tahoma" w:cs="Tahoma"/>
              </w:rPr>
              <w:t>tona</w:t>
            </w:r>
          </w:p>
        </w:tc>
        <w:tc>
          <w:tcPr>
            <w:tcW w:w="1134" w:type="dxa"/>
            <w:vAlign w:val="center"/>
          </w:tcPr>
          <w:p w14:paraId="6711D891" w14:textId="77777777" w:rsidR="004F5927" w:rsidRPr="00BF30A4" w:rsidRDefault="002F69C4" w:rsidP="00BF30A4">
            <w:pPr>
              <w:keepNext/>
              <w:keepLines/>
              <w:spacing w:after="0" w:line="240" w:lineRule="auto"/>
              <w:jc w:val="center"/>
              <w:rPr>
                <w:rFonts w:ascii="Tahoma" w:hAnsi="Tahoma" w:cs="Tahoma"/>
                <w:b/>
              </w:rPr>
            </w:pPr>
            <w:r w:rsidRPr="002F69C4">
              <w:rPr>
                <w:rFonts w:ascii="Tahoma" w:hAnsi="Tahoma" w:cs="Tahoma"/>
                <w:b/>
              </w:rPr>
              <w:t>3.800</w:t>
            </w:r>
          </w:p>
        </w:tc>
      </w:tr>
      <w:tr w:rsidR="00053ABF" w:rsidRPr="00BF30A4" w14:paraId="66E47D96" w14:textId="77777777" w:rsidTr="00955EA2">
        <w:tc>
          <w:tcPr>
            <w:tcW w:w="1447" w:type="dxa"/>
          </w:tcPr>
          <w:p w14:paraId="5C5EFBE3" w14:textId="77777777" w:rsidR="00053ABF" w:rsidRDefault="00053ABF"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Pr>
                <w:rFonts w:ascii="Tahoma" w:hAnsi="Tahoma" w:cs="Tahoma"/>
                <w:b/>
              </w:rPr>
              <w:t>2</w:t>
            </w:r>
          </w:p>
        </w:tc>
        <w:tc>
          <w:tcPr>
            <w:tcW w:w="5244" w:type="dxa"/>
          </w:tcPr>
          <w:p w14:paraId="42F224C2" w14:textId="77777777" w:rsidR="00053ABF" w:rsidRPr="004728C0" w:rsidRDefault="00053ABF" w:rsidP="0002366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color w:val="272727"/>
                <w:shd w:val="clear" w:color="auto" w:fill="FFFFFF"/>
              </w:rPr>
            </w:pPr>
            <w:r w:rsidRPr="004728C0">
              <w:rPr>
                <w:rFonts w:ascii="Tahoma" w:hAnsi="Tahoma" w:cs="Tahoma"/>
                <w:b/>
                <w:color w:val="272727"/>
                <w:shd w:val="clear" w:color="auto" w:fill="FFFFFF"/>
              </w:rPr>
              <w:t xml:space="preserve">Prevzem gradbenega kompozita na lokacijo </w:t>
            </w:r>
            <w:r>
              <w:rPr>
                <w:rFonts w:ascii="Tahoma" w:hAnsi="Tahoma" w:cs="Tahoma"/>
                <w:b/>
                <w:color w:val="272727"/>
                <w:shd w:val="clear" w:color="auto" w:fill="FFFFFF"/>
              </w:rPr>
              <w:t>izvajalca (odvoz in izpraznitev 7m</w:t>
            </w:r>
            <w:r w:rsidRPr="005E2BE8">
              <w:rPr>
                <w:rFonts w:ascii="Tahoma" w:hAnsi="Tahoma" w:cs="Tahoma"/>
                <w:b/>
                <w:color w:val="272727"/>
                <w:shd w:val="clear" w:color="auto" w:fill="FFFFFF"/>
                <w:vertAlign w:val="superscript"/>
              </w:rPr>
              <w:t>3</w:t>
            </w:r>
            <w:r>
              <w:rPr>
                <w:rFonts w:ascii="Tahoma" w:hAnsi="Tahoma" w:cs="Tahoma"/>
                <w:b/>
                <w:color w:val="272727"/>
                <w:shd w:val="clear" w:color="auto" w:fill="FFFFFF"/>
              </w:rPr>
              <w:t xml:space="preserve"> kontejnerja)</w:t>
            </w:r>
          </w:p>
        </w:tc>
        <w:tc>
          <w:tcPr>
            <w:tcW w:w="992" w:type="dxa"/>
            <w:vAlign w:val="center"/>
          </w:tcPr>
          <w:p w14:paraId="5E78F287" w14:textId="77777777" w:rsidR="00053ABF" w:rsidRPr="00BF30A4" w:rsidRDefault="00053ABF" w:rsidP="00BF30A4">
            <w:pPr>
              <w:keepNext/>
              <w:keepLines/>
              <w:spacing w:after="0" w:line="240" w:lineRule="auto"/>
              <w:jc w:val="center"/>
              <w:rPr>
                <w:rFonts w:ascii="Tahoma" w:hAnsi="Tahoma" w:cs="Tahoma"/>
              </w:rPr>
            </w:pPr>
            <w:r>
              <w:rPr>
                <w:rFonts w:ascii="Tahoma" w:hAnsi="Tahoma" w:cs="Tahoma"/>
              </w:rPr>
              <w:t>tona</w:t>
            </w:r>
          </w:p>
        </w:tc>
        <w:tc>
          <w:tcPr>
            <w:tcW w:w="1134" w:type="dxa"/>
            <w:vAlign w:val="center"/>
          </w:tcPr>
          <w:p w14:paraId="60FD0CE4" w14:textId="77777777" w:rsidR="00053ABF" w:rsidRDefault="00027E6E" w:rsidP="00BF30A4">
            <w:pPr>
              <w:keepNext/>
              <w:keepLines/>
              <w:spacing w:after="0" w:line="240" w:lineRule="auto"/>
              <w:jc w:val="center"/>
              <w:rPr>
                <w:rFonts w:ascii="Tahoma" w:hAnsi="Tahoma" w:cs="Tahoma"/>
                <w:b/>
              </w:rPr>
            </w:pPr>
            <w:r>
              <w:rPr>
                <w:rFonts w:ascii="Tahoma" w:hAnsi="Tahoma" w:cs="Tahoma"/>
                <w:b/>
              </w:rPr>
              <w:t>2</w:t>
            </w:r>
            <w:r w:rsidR="00053ABF">
              <w:rPr>
                <w:rFonts w:ascii="Tahoma" w:hAnsi="Tahoma" w:cs="Tahoma"/>
                <w:b/>
              </w:rPr>
              <w:t>00</w:t>
            </w:r>
          </w:p>
        </w:tc>
      </w:tr>
      <w:tr w:rsidR="00F051A0" w:rsidRPr="00BF30A4" w14:paraId="1F37A905" w14:textId="77777777" w:rsidTr="00BF5BDA">
        <w:trPr>
          <w:trHeight w:val="707"/>
        </w:trPr>
        <w:tc>
          <w:tcPr>
            <w:tcW w:w="1447" w:type="dxa"/>
          </w:tcPr>
          <w:p w14:paraId="66B2DFDF" w14:textId="77777777" w:rsidR="00F051A0" w:rsidRPr="00BF5BDA" w:rsidRDefault="00053ABF" w:rsidP="00E306A8">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Pr>
                <w:rFonts w:ascii="Tahoma" w:hAnsi="Tahoma" w:cs="Tahoma"/>
                <w:b/>
              </w:rPr>
              <w:t>3</w:t>
            </w:r>
            <w:r w:rsidR="00023664">
              <w:rPr>
                <w:rFonts w:ascii="Tahoma" w:hAnsi="Tahoma" w:cs="Tahoma"/>
                <w:b/>
              </w:rPr>
              <w:t>.</w:t>
            </w:r>
          </w:p>
        </w:tc>
        <w:tc>
          <w:tcPr>
            <w:tcW w:w="5244" w:type="dxa"/>
          </w:tcPr>
          <w:p w14:paraId="77435BEE" w14:textId="77777777" w:rsidR="00F051A0" w:rsidRPr="00BF5BDA" w:rsidRDefault="004728C0" w:rsidP="00561D6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4728C0">
              <w:rPr>
                <w:rFonts w:ascii="Tahoma" w:hAnsi="Tahoma" w:cs="Tahoma"/>
                <w:b/>
                <w:color w:val="272727"/>
                <w:shd w:val="clear" w:color="auto" w:fill="FFFFFF"/>
              </w:rPr>
              <w:t>Pre</w:t>
            </w:r>
            <w:r w:rsidR="00023664">
              <w:rPr>
                <w:rFonts w:ascii="Tahoma" w:hAnsi="Tahoma" w:cs="Tahoma"/>
                <w:b/>
                <w:color w:val="272727"/>
                <w:shd w:val="clear" w:color="auto" w:fill="FFFFFF"/>
              </w:rPr>
              <w:t xml:space="preserve">voz gradbenega kompozita </w:t>
            </w:r>
            <w:r w:rsidRPr="004728C0">
              <w:rPr>
                <w:rFonts w:ascii="Tahoma" w:hAnsi="Tahoma" w:cs="Tahoma"/>
                <w:b/>
                <w:color w:val="272727"/>
                <w:shd w:val="clear" w:color="auto" w:fill="FFFFFF"/>
              </w:rPr>
              <w:t xml:space="preserve"> na lokacijo RCERO Ljubljana</w:t>
            </w:r>
          </w:p>
        </w:tc>
        <w:tc>
          <w:tcPr>
            <w:tcW w:w="992" w:type="dxa"/>
            <w:vAlign w:val="center"/>
          </w:tcPr>
          <w:p w14:paraId="6E2AA535" w14:textId="77777777" w:rsidR="00F051A0" w:rsidRPr="00BF30A4" w:rsidRDefault="00F051A0" w:rsidP="00E306A8">
            <w:pPr>
              <w:keepNext/>
              <w:keepLines/>
              <w:spacing w:after="0" w:line="240" w:lineRule="auto"/>
              <w:jc w:val="center"/>
              <w:rPr>
                <w:rFonts w:ascii="Tahoma" w:hAnsi="Tahoma" w:cs="Tahoma"/>
              </w:rPr>
            </w:pPr>
            <w:r w:rsidRPr="00BF30A4">
              <w:rPr>
                <w:rFonts w:ascii="Tahoma" w:hAnsi="Tahoma" w:cs="Tahoma"/>
              </w:rPr>
              <w:t>tona</w:t>
            </w:r>
          </w:p>
        </w:tc>
        <w:tc>
          <w:tcPr>
            <w:tcW w:w="1134" w:type="dxa"/>
            <w:vAlign w:val="center"/>
          </w:tcPr>
          <w:p w14:paraId="7510C3E2" w14:textId="77777777" w:rsidR="00F051A0" w:rsidRPr="00BF30A4" w:rsidRDefault="00F035F6" w:rsidP="00E306A8">
            <w:pPr>
              <w:keepNext/>
              <w:keepLines/>
              <w:spacing w:after="0" w:line="240" w:lineRule="auto"/>
              <w:jc w:val="center"/>
              <w:rPr>
                <w:rFonts w:ascii="Tahoma" w:hAnsi="Tahoma" w:cs="Tahoma"/>
                <w:b/>
              </w:rPr>
            </w:pPr>
            <w:r>
              <w:rPr>
                <w:rFonts w:ascii="Tahoma" w:hAnsi="Tahoma" w:cs="Tahoma"/>
                <w:b/>
              </w:rPr>
              <w:t>1.0</w:t>
            </w:r>
            <w:r w:rsidR="00251847">
              <w:rPr>
                <w:rFonts w:ascii="Tahoma" w:hAnsi="Tahoma" w:cs="Tahoma"/>
                <w:b/>
              </w:rPr>
              <w:t>00</w:t>
            </w:r>
          </w:p>
        </w:tc>
      </w:tr>
    </w:tbl>
    <w:p w14:paraId="355BD84B" w14:textId="77777777" w:rsidR="0063580A" w:rsidRDefault="0063580A" w:rsidP="00BF30A4">
      <w:pPr>
        <w:keepNext/>
        <w:keepLines/>
        <w:spacing w:after="0" w:line="240" w:lineRule="auto"/>
        <w:jc w:val="both"/>
        <w:rPr>
          <w:rFonts w:ascii="Tahoma" w:hAnsi="Tahoma" w:cs="Tahoma"/>
          <w:b/>
          <w:i/>
          <w:sz w:val="20"/>
          <w:szCs w:val="20"/>
        </w:rPr>
      </w:pPr>
    </w:p>
    <w:p w14:paraId="1F8586EC" w14:textId="77777777" w:rsidR="0063580A" w:rsidRPr="00BF30A4" w:rsidRDefault="0063580A" w:rsidP="00BF30A4">
      <w:pPr>
        <w:keepNext/>
        <w:keepLines/>
        <w:spacing w:after="0" w:line="240" w:lineRule="auto"/>
        <w:jc w:val="both"/>
        <w:rPr>
          <w:rFonts w:ascii="Tahoma" w:hAnsi="Tahoma" w:cs="Tahoma"/>
          <w:sz w:val="20"/>
          <w:szCs w:val="20"/>
        </w:rPr>
      </w:pPr>
    </w:p>
    <w:p w14:paraId="6095BEC2" w14:textId="77777777" w:rsidR="004F5927" w:rsidRDefault="004F5927" w:rsidP="00BC1131">
      <w:pPr>
        <w:keepNext/>
        <w:keepLines/>
        <w:spacing w:after="0" w:line="240" w:lineRule="auto"/>
        <w:jc w:val="both"/>
        <w:rPr>
          <w:rFonts w:ascii="Tahoma" w:hAnsi="Tahoma" w:cs="Tahoma"/>
          <w:sz w:val="20"/>
          <w:szCs w:val="20"/>
        </w:rPr>
      </w:pPr>
      <w:r w:rsidRPr="00BF30A4">
        <w:rPr>
          <w:rFonts w:ascii="Tahoma" w:hAnsi="Tahoma" w:cs="Tahoma"/>
          <w:sz w:val="20"/>
          <w:szCs w:val="20"/>
        </w:rPr>
        <w:t>Količina gradbenega kompozita</w:t>
      </w:r>
      <w:r w:rsidR="00C61BD6">
        <w:rPr>
          <w:rFonts w:ascii="Tahoma" w:hAnsi="Tahoma" w:cs="Tahoma"/>
          <w:sz w:val="20"/>
          <w:szCs w:val="20"/>
        </w:rPr>
        <w:t xml:space="preserve"> </w:t>
      </w:r>
      <w:r w:rsidRPr="00BF30A4">
        <w:rPr>
          <w:rFonts w:ascii="Tahoma" w:hAnsi="Tahoma" w:cs="Tahoma"/>
          <w:sz w:val="20"/>
          <w:szCs w:val="20"/>
        </w:rPr>
        <w:t>iz tega okvirnega sporazuma je okvirna in za naročnika ni obvezujoča.</w:t>
      </w:r>
    </w:p>
    <w:p w14:paraId="6BC40D10" w14:textId="77777777" w:rsidR="00C13055" w:rsidRPr="00BC1131" w:rsidRDefault="00C13055" w:rsidP="00BC1131">
      <w:pPr>
        <w:keepNext/>
        <w:keepLines/>
        <w:spacing w:after="0" w:line="240" w:lineRule="auto"/>
        <w:jc w:val="both"/>
        <w:rPr>
          <w:rFonts w:ascii="Tahoma" w:hAnsi="Tahoma" w:cs="Tahoma"/>
          <w:sz w:val="20"/>
          <w:szCs w:val="20"/>
        </w:rPr>
      </w:pPr>
    </w:p>
    <w:p w14:paraId="5B3610ED"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PREDMET OKVIRNEGA SPORAZUMA</w:t>
      </w:r>
    </w:p>
    <w:p w14:paraId="44344683" w14:textId="77777777" w:rsidR="004F5927" w:rsidRPr="00BF30A4" w:rsidRDefault="004F5927" w:rsidP="00BF30A4">
      <w:pPr>
        <w:keepNext/>
        <w:keepLines/>
        <w:tabs>
          <w:tab w:val="left" w:pos="3005"/>
        </w:tabs>
        <w:spacing w:after="0" w:line="240" w:lineRule="auto"/>
        <w:ind w:left="1077"/>
        <w:jc w:val="center"/>
        <w:rPr>
          <w:rFonts w:ascii="Tahoma" w:hAnsi="Tahoma" w:cs="Tahoma"/>
          <w:b/>
          <w:color w:val="000000"/>
          <w:sz w:val="20"/>
          <w:szCs w:val="20"/>
        </w:rPr>
      </w:pPr>
    </w:p>
    <w:p w14:paraId="2481F771" w14:textId="77777777" w:rsidR="004F5927" w:rsidRPr="001B0D90" w:rsidRDefault="004F5927" w:rsidP="001B0D90">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8FE7A73" w14:textId="77777777" w:rsidR="00885850" w:rsidRPr="00885850" w:rsidRDefault="004F5927" w:rsidP="00885850">
      <w:pPr>
        <w:keepNext/>
        <w:keepLines/>
        <w:spacing w:after="0" w:line="240" w:lineRule="auto"/>
        <w:jc w:val="both"/>
        <w:rPr>
          <w:rFonts w:ascii="Tahoma" w:hAnsi="Tahoma" w:cs="Tahoma"/>
          <w:sz w:val="20"/>
          <w:szCs w:val="20"/>
        </w:rPr>
      </w:pPr>
      <w:r w:rsidRPr="00885850">
        <w:rPr>
          <w:rFonts w:ascii="Tahoma" w:hAnsi="Tahoma" w:cs="Tahoma"/>
          <w:sz w:val="20"/>
          <w:szCs w:val="20"/>
        </w:rPr>
        <w:t>Predmet okvirnega sporazuma je</w:t>
      </w:r>
      <w:r w:rsidR="005862AE">
        <w:rPr>
          <w:rFonts w:ascii="Tahoma" w:hAnsi="Tahoma" w:cs="Tahoma"/>
          <w:sz w:val="20"/>
          <w:szCs w:val="20"/>
        </w:rPr>
        <w:t>:</w:t>
      </w:r>
      <w:r w:rsidRPr="00885850">
        <w:rPr>
          <w:rFonts w:ascii="Tahoma" w:hAnsi="Tahoma" w:cs="Tahoma"/>
          <w:sz w:val="20"/>
          <w:szCs w:val="20"/>
        </w:rPr>
        <w:t xml:space="preserve"> </w:t>
      </w:r>
    </w:p>
    <w:p w14:paraId="45AC63CC" w14:textId="77777777" w:rsidR="00EA6F83" w:rsidRPr="005E2BE8" w:rsidRDefault="004728C0" w:rsidP="004728C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w:t>
      </w:r>
      <w:r w:rsidRPr="004728C0">
        <w:rPr>
          <w:rFonts w:ascii="Tahoma" w:hAnsi="Tahoma" w:cs="Tahoma"/>
          <w:color w:val="272727"/>
          <w:shd w:val="clear" w:color="auto" w:fill="FFFFFF"/>
        </w:rPr>
        <w:t>revzem gradbenega kompozita</w:t>
      </w:r>
      <w:r w:rsidR="007C513C">
        <w:rPr>
          <w:rFonts w:ascii="Tahoma" w:hAnsi="Tahoma" w:cs="Tahoma"/>
          <w:color w:val="272727"/>
          <w:shd w:val="clear" w:color="auto" w:fill="FFFFFF"/>
        </w:rPr>
        <w:t xml:space="preserve"> na lokacijo izvajalca</w:t>
      </w:r>
      <w:r w:rsidR="00D60F17">
        <w:rPr>
          <w:rFonts w:ascii="Tahoma" w:hAnsi="Tahoma" w:cs="Tahoma"/>
          <w:color w:val="272727"/>
          <w:shd w:val="clear" w:color="auto" w:fill="FFFFFF"/>
        </w:rPr>
        <w:t>,</w:t>
      </w:r>
    </w:p>
    <w:p w14:paraId="017D50AC" w14:textId="77777777" w:rsidR="00275F95" w:rsidRPr="007C513C" w:rsidRDefault="00275F95" w:rsidP="004728C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w:t>
      </w:r>
      <w:r w:rsidRPr="004728C0">
        <w:rPr>
          <w:rFonts w:ascii="Tahoma" w:hAnsi="Tahoma" w:cs="Tahoma"/>
          <w:color w:val="272727"/>
          <w:shd w:val="clear" w:color="auto" w:fill="FFFFFF"/>
        </w:rPr>
        <w:t>revzem gradbenega kompozita</w:t>
      </w:r>
      <w:r>
        <w:rPr>
          <w:rFonts w:ascii="Tahoma" w:hAnsi="Tahoma" w:cs="Tahoma"/>
          <w:color w:val="272727"/>
          <w:shd w:val="clear" w:color="auto" w:fill="FFFFFF"/>
        </w:rPr>
        <w:t xml:space="preserve"> na lokacijo izvajalca (odvoz in izpraznjenje 7m</w:t>
      </w:r>
      <w:r w:rsidRPr="005E2BE8">
        <w:rPr>
          <w:rFonts w:ascii="Tahoma" w:hAnsi="Tahoma" w:cs="Tahoma"/>
          <w:color w:val="272727"/>
          <w:shd w:val="clear" w:color="auto" w:fill="FFFFFF"/>
          <w:vertAlign w:val="superscript"/>
        </w:rPr>
        <w:t>3</w:t>
      </w:r>
      <w:r>
        <w:rPr>
          <w:rFonts w:ascii="Tahoma" w:hAnsi="Tahoma" w:cs="Tahoma"/>
          <w:color w:val="272727"/>
          <w:shd w:val="clear" w:color="auto" w:fill="FFFFFF"/>
        </w:rPr>
        <w:t xml:space="preserve"> kontejnerja),</w:t>
      </w:r>
    </w:p>
    <w:p w14:paraId="3F8C7581" w14:textId="77777777" w:rsidR="007C513C" w:rsidRPr="00EA6F83" w:rsidRDefault="007C513C" w:rsidP="004728C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prevoz gradbenega kompozita na lokacijo RCERO Ljubljana,</w:t>
      </w:r>
    </w:p>
    <w:p w14:paraId="0A84B75A" w14:textId="77777777" w:rsidR="004F5927" w:rsidRDefault="00927CC7" w:rsidP="00885850">
      <w:pPr>
        <w:keepNext/>
        <w:keepLines/>
        <w:spacing w:after="0" w:line="240" w:lineRule="auto"/>
        <w:jc w:val="both"/>
        <w:rPr>
          <w:rFonts w:ascii="Tahoma" w:hAnsi="Tahoma" w:cs="Tahoma"/>
          <w:sz w:val="20"/>
          <w:szCs w:val="20"/>
        </w:rPr>
      </w:pPr>
      <w:r w:rsidRPr="001C6C3A" w:rsidDel="00927CC7">
        <w:rPr>
          <w:rFonts w:ascii="Tahoma" w:hAnsi="Tahoma" w:cs="Tahoma"/>
          <w:color w:val="272727"/>
          <w:shd w:val="clear" w:color="auto" w:fill="FFFFFF"/>
        </w:rPr>
        <w:t xml:space="preserve"> </w:t>
      </w:r>
      <w:r w:rsidR="004F5927" w:rsidRPr="001C6C3A">
        <w:rPr>
          <w:rFonts w:ascii="Tahoma" w:hAnsi="Tahoma" w:cs="Tahoma"/>
          <w:sz w:val="20"/>
          <w:szCs w:val="20"/>
        </w:rPr>
        <w:t>(v</w:t>
      </w:r>
      <w:r w:rsidR="004F5927" w:rsidRPr="00885850">
        <w:rPr>
          <w:rFonts w:ascii="Tahoma" w:hAnsi="Tahoma" w:cs="Tahoma"/>
          <w:sz w:val="20"/>
          <w:szCs w:val="20"/>
        </w:rPr>
        <w:t xml:space="preserve"> nadaljevanju: storit</w:t>
      </w:r>
      <w:r w:rsidR="00640DDD">
        <w:rPr>
          <w:rFonts w:ascii="Tahoma" w:hAnsi="Tahoma" w:cs="Tahoma"/>
          <w:sz w:val="20"/>
          <w:szCs w:val="20"/>
        </w:rPr>
        <w:t>ve</w:t>
      </w:r>
      <w:r w:rsidR="004F5927" w:rsidRPr="00885850">
        <w:rPr>
          <w:rFonts w:ascii="Tahoma" w:hAnsi="Tahoma" w:cs="Tahoma"/>
          <w:sz w:val="20"/>
          <w:szCs w:val="20"/>
        </w:rPr>
        <w:t>), v količinah in dinamiki, ki jih naročnik po obsegu in časovno ne more vnaprej določiti,</w:t>
      </w:r>
      <w:r w:rsidR="004F5927" w:rsidRPr="00885850">
        <w:rPr>
          <w:rFonts w:ascii="Tahoma" w:hAnsi="Tahoma" w:cs="Tahoma"/>
          <w:bCs/>
          <w:sz w:val="20"/>
          <w:szCs w:val="20"/>
        </w:rPr>
        <w:t xml:space="preserve"> v skladu z razpisno dokumentacijo naročnika št. </w:t>
      </w:r>
      <w:r w:rsidR="00746E6D" w:rsidRPr="00885850">
        <w:rPr>
          <w:rFonts w:ascii="Tahoma" w:hAnsi="Tahoma" w:cs="Tahoma"/>
          <w:bCs/>
          <w:sz w:val="20"/>
          <w:szCs w:val="20"/>
        </w:rPr>
        <w:t>JPE-SAL-</w:t>
      </w:r>
      <w:r w:rsidR="003172F7" w:rsidRPr="003172F7">
        <w:rPr>
          <w:rFonts w:ascii="Tahoma" w:hAnsi="Tahoma" w:cs="Tahoma"/>
          <w:bCs/>
          <w:sz w:val="20"/>
          <w:szCs w:val="20"/>
        </w:rPr>
        <w:t xml:space="preserve">425/24 </w:t>
      </w:r>
      <w:r w:rsidR="004F5927" w:rsidRPr="00885850">
        <w:rPr>
          <w:rFonts w:ascii="Tahoma" w:hAnsi="Tahoma" w:cs="Tahoma"/>
          <w:bCs/>
          <w:sz w:val="20"/>
          <w:szCs w:val="20"/>
        </w:rPr>
        <w:t xml:space="preserve">(v nadaljevanju: razpisna dokumentacija), </w:t>
      </w:r>
      <w:r w:rsidR="004F5927" w:rsidRPr="00885850">
        <w:rPr>
          <w:rFonts w:ascii="Tahoma" w:hAnsi="Tahoma" w:cs="Tahoma"/>
          <w:sz w:val="20"/>
          <w:szCs w:val="20"/>
        </w:rPr>
        <w:t xml:space="preserve">na podlagi </w:t>
      </w:r>
      <w:r w:rsidR="000277A5">
        <w:rPr>
          <w:rFonts w:ascii="Tahoma" w:hAnsi="Tahoma" w:cs="Tahoma"/>
          <w:sz w:val="20"/>
          <w:szCs w:val="20"/>
        </w:rPr>
        <w:t xml:space="preserve">končne </w:t>
      </w:r>
      <w:r w:rsidR="004F5927" w:rsidRPr="00885850">
        <w:rPr>
          <w:rFonts w:ascii="Tahoma" w:hAnsi="Tahoma" w:cs="Tahoma"/>
          <w:sz w:val="20"/>
          <w:szCs w:val="20"/>
        </w:rPr>
        <w:t xml:space="preserve">ponudbe, ki je priloga št. 1 tega okvirnega sporazuma ter v skladu z vsebino zahtev javnega naročila št. </w:t>
      </w:r>
      <w:r w:rsidR="00746E6D" w:rsidRPr="00885850">
        <w:rPr>
          <w:rFonts w:ascii="Tahoma" w:hAnsi="Tahoma" w:cs="Tahoma"/>
          <w:sz w:val="20"/>
          <w:szCs w:val="20"/>
        </w:rPr>
        <w:t>JPE-SAL-</w:t>
      </w:r>
      <w:r w:rsidR="003172F7" w:rsidRPr="003172F7">
        <w:rPr>
          <w:rFonts w:ascii="Tahoma" w:hAnsi="Tahoma" w:cs="Tahoma"/>
          <w:sz w:val="20"/>
          <w:szCs w:val="20"/>
        </w:rPr>
        <w:t>425/24</w:t>
      </w:r>
      <w:r w:rsidR="004F5927" w:rsidRPr="00885850">
        <w:rPr>
          <w:rFonts w:ascii="Tahoma" w:hAnsi="Tahoma" w:cs="Tahoma"/>
          <w:sz w:val="20"/>
          <w:szCs w:val="20"/>
        </w:rPr>
        <w:t>, in sicer vse po pravilih stroke, s skrbnostjo dobrega strokovnjaka ter v skladu tem okvirnim sporazumom.</w:t>
      </w:r>
    </w:p>
    <w:p w14:paraId="207A9C56" w14:textId="77777777" w:rsidR="00C61BD6" w:rsidRDefault="00C61BD6" w:rsidP="00885850">
      <w:pPr>
        <w:keepNext/>
        <w:keepLines/>
        <w:spacing w:after="0" w:line="240" w:lineRule="auto"/>
        <w:jc w:val="both"/>
        <w:rPr>
          <w:rFonts w:ascii="Tahoma" w:hAnsi="Tahoma" w:cs="Tahoma"/>
          <w:sz w:val="20"/>
          <w:szCs w:val="20"/>
        </w:rPr>
      </w:pPr>
    </w:p>
    <w:p w14:paraId="1ACC6244" w14:textId="77777777" w:rsidR="009839DC" w:rsidRDefault="009839DC" w:rsidP="009839DC">
      <w:pPr>
        <w:pStyle w:val="Golobesedilo"/>
        <w:keepNext/>
        <w:keepLines/>
        <w:rPr>
          <w:rFonts w:ascii="Tahoma" w:hAnsi="Tahoma" w:cs="Tahoma"/>
          <w:sz w:val="20"/>
          <w:lang w:val="sl-SI"/>
        </w:rPr>
      </w:pPr>
      <w:r>
        <w:rPr>
          <w:rFonts w:ascii="Tahoma" w:hAnsi="Tahoma" w:cs="Tahoma"/>
          <w:sz w:val="20"/>
          <w:lang w:val="sl-SI"/>
        </w:rPr>
        <w:t>V primeru, da bi bil izvajalec zaradi različnih razlogov primoran lokacijo</w:t>
      </w:r>
      <w:r w:rsidR="00532388">
        <w:rPr>
          <w:rFonts w:ascii="Tahoma" w:hAnsi="Tahoma" w:cs="Tahoma"/>
          <w:sz w:val="20"/>
          <w:lang w:val="sl-SI"/>
        </w:rPr>
        <w:t xml:space="preserve"> za odlaganje gradbenega kompozita</w:t>
      </w:r>
      <w:r>
        <w:rPr>
          <w:rFonts w:ascii="Tahoma" w:hAnsi="Tahoma" w:cs="Tahoma"/>
          <w:sz w:val="20"/>
          <w:lang w:val="sl-SI"/>
        </w:rPr>
        <w:t xml:space="preserve"> zapreti, mora zagotoviti nadomestno lokacijo</w:t>
      </w:r>
      <w:r w:rsidRPr="00314321">
        <w:t xml:space="preserve"> </w:t>
      </w:r>
      <w:r w:rsidRPr="00314321">
        <w:rPr>
          <w:rFonts w:ascii="Tahoma" w:hAnsi="Tahoma" w:cs="Tahoma"/>
          <w:sz w:val="20"/>
          <w:lang w:val="sl-SI"/>
        </w:rPr>
        <w:t>za nemoten prevzem gradbenega kompozita</w:t>
      </w:r>
      <w:r>
        <w:rPr>
          <w:rFonts w:ascii="Tahoma" w:hAnsi="Tahoma" w:cs="Tahoma"/>
          <w:sz w:val="20"/>
          <w:lang w:val="sl-SI"/>
        </w:rPr>
        <w:t>, ki mora imeti vsa ustrezna do</w:t>
      </w:r>
      <w:r w:rsidR="00532388">
        <w:rPr>
          <w:rFonts w:ascii="Tahoma" w:hAnsi="Tahoma" w:cs="Tahoma"/>
          <w:sz w:val="20"/>
          <w:lang w:val="sl-SI"/>
        </w:rPr>
        <w:t>voljenja</w:t>
      </w:r>
      <w:r w:rsidR="008E59B8">
        <w:rPr>
          <w:rFonts w:ascii="Tahoma" w:hAnsi="Tahoma" w:cs="Tahoma"/>
          <w:sz w:val="20"/>
          <w:lang w:val="sl-SI"/>
        </w:rPr>
        <w:t>/dokazila</w:t>
      </w:r>
      <w:r>
        <w:rPr>
          <w:rFonts w:ascii="Tahoma" w:hAnsi="Tahoma" w:cs="Tahoma"/>
          <w:sz w:val="20"/>
          <w:lang w:val="sl-SI"/>
        </w:rPr>
        <w:t>.</w:t>
      </w:r>
    </w:p>
    <w:p w14:paraId="2DE28812" w14:textId="77777777" w:rsidR="004B42F0" w:rsidRPr="00885850" w:rsidRDefault="004B42F0" w:rsidP="00885850">
      <w:pPr>
        <w:keepNext/>
        <w:keepLines/>
        <w:spacing w:after="0" w:line="240" w:lineRule="auto"/>
        <w:jc w:val="both"/>
        <w:rPr>
          <w:rFonts w:ascii="Tahoma" w:hAnsi="Tahoma" w:cs="Tahoma"/>
          <w:sz w:val="20"/>
          <w:szCs w:val="20"/>
        </w:rPr>
      </w:pPr>
    </w:p>
    <w:p w14:paraId="668AEB4F" w14:textId="77777777" w:rsidR="004F5927" w:rsidRDefault="004F5927" w:rsidP="00C61BD6">
      <w:pPr>
        <w:keepNext/>
        <w:keepLines/>
        <w:spacing w:after="0" w:line="240" w:lineRule="auto"/>
        <w:jc w:val="both"/>
        <w:rPr>
          <w:rFonts w:ascii="Tahoma" w:hAnsi="Tahoma" w:cs="Tahoma"/>
          <w:sz w:val="20"/>
          <w:szCs w:val="20"/>
        </w:rPr>
      </w:pPr>
      <w:r w:rsidRPr="00BB0ADB">
        <w:rPr>
          <w:rFonts w:ascii="Tahoma" w:hAnsi="Tahoma" w:cs="Tahoma"/>
          <w:sz w:val="20"/>
          <w:szCs w:val="20"/>
        </w:rPr>
        <w:t>Izvajanje storitev bo potekalo sukcesivno, in sicer v odvisnosti od potreb naročnika.</w:t>
      </w:r>
    </w:p>
    <w:p w14:paraId="7A722E8E" w14:textId="77777777" w:rsidR="00C61BD6" w:rsidRPr="00BF30A4" w:rsidRDefault="00C61BD6" w:rsidP="00C61BD6">
      <w:pPr>
        <w:keepNext/>
        <w:keepLines/>
        <w:spacing w:after="0" w:line="240" w:lineRule="auto"/>
        <w:jc w:val="both"/>
        <w:rPr>
          <w:rFonts w:ascii="Tahoma" w:hAnsi="Tahoma" w:cs="Tahoma"/>
          <w:sz w:val="20"/>
          <w:szCs w:val="20"/>
        </w:rPr>
      </w:pPr>
    </w:p>
    <w:p w14:paraId="0970FD44"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EB0E0F6" w14:textId="77777777" w:rsidR="004F5927" w:rsidRPr="00BF30A4" w:rsidRDefault="004F5927" w:rsidP="00BF30A4">
      <w:pPr>
        <w:keepNext/>
        <w:keepLines/>
        <w:spacing w:after="0" w:line="240" w:lineRule="auto"/>
        <w:jc w:val="both"/>
        <w:rPr>
          <w:rFonts w:ascii="Tahoma" w:hAnsi="Tahoma" w:cs="Tahoma"/>
          <w:b/>
          <w:sz w:val="20"/>
          <w:szCs w:val="20"/>
        </w:rPr>
      </w:pPr>
    </w:p>
    <w:p w14:paraId="72B30D3D" w14:textId="77777777" w:rsidR="004F5927" w:rsidRDefault="004F5927"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w:t>
      </w:r>
      <w:r w:rsidR="00154077" w:rsidRPr="00BF30A4">
        <w:rPr>
          <w:rFonts w:ascii="Tahoma" w:hAnsi="Tahoma" w:cs="Tahoma"/>
          <w:sz w:val="20"/>
          <w:szCs w:val="20"/>
        </w:rPr>
        <w:t xml:space="preserve"> </w:t>
      </w:r>
      <w:r w:rsidRPr="00BF30A4">
        <w:rPr>
          <w:rFonts w:ascii="Tahoma" w:hAnsi="Tahoma" w:cs="Tahoma"/>
          <w:sz w:val="20"/>
          <w:szCs w:val="20"/>
        </w:rPr>
        <w:t>seznanjenosti s pogoji po tem okvirnem sporazumu.</w:t>
      </w:r>
    </w:p>
    <w:p w14:paraId="5A0FCF20" w14:textId="77777777" w:rsidR="00885850" w:rsidRPr="00BF30A4" w:rsidRDefault="00885850"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2B89E31B" w14:textId="77777777" w:rsidR="004F5927" w:rsidRDefault="004F5927" w:rsidP="00260C51">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Izvajalec izjavlja, da so mu razumljivi in jasni pogoji in okoliščine za pravilno izvedbo obveznosti iz okvirnega sporazuma.</w:t>
      </w:r>
    </w:p>
    <w:p w14:paraId="63DA4C89" w14:textId="77777777" w:rsidR="00EC44FA" w:rsidRDefault="00EC44FA" w:rsidP="00260C51">
      <w:pPr>
        <w:keepNext/>
        <w:keepLines/>
        <w:tabs>
          <w:tab w:val="left" w:pos="567"/>
          <w:tab w:val="left" w:pos="1418"/>
          <w:tab w:val="left" w:pos="1702"/>
        </w:tabs>
        <w:spacing w:after="0" w:line="240" w:lineRule="auto"/>
        <w:jc w:val="both"/>
        <w:rPr>
          <w:rFonts w:ascii="Tahoma" w:hAnsi="Tahoma" w:cs="Tahoma"/>
          <w:sz w:val="20"/>
          <w:szCs w:val="20"/>
        </w:rPr>
      </w:pPr>
    </w:p>
    <w:p w14:paraId="48B719C8" w14:textId="77777777" w:rsidR="00EC44FA" w:rsidRDefault="00EC44FA" w:rsidP="00260C51">
      <w:pPr>
        <w:keepNext/>
        <w:keepLines/>
        <w:tabs>
          <w:tab w:val="left" w:pos="567"/>
          <w:tab w:val="left" w:pos="1418"/>
          <w:tab w:val="left" w:pos="1702"/>
        </w:tabs>
        <w:spacing w:after="0" w:line="240" w:lineRule="auto"/>
        <w:jc w:val="both"/>
        <w:rPr>
          <w:rFonts w:ascii="Tahoma" w:hAnsi="Tahoma" w:cs="Tahoma"/>
          <w:sz w:val="20"/>
          <w:szCs w:val="20"/>
        </w:rPr>
      </w:pPr>
    </w:p>
    <w:p w14:paraId="3364EAB8" w14:textId="77777777" w:rsidR="00027E6E" w:rsidRDefault="00027E6E" w:rsidP="00260C51">
      <w:pPr>
        <w:keepNext/>
        <w:keepLines/>
        <w:tabs>
          <w:tab w:val="left" w:pos="567"/>
          <w:tab w:val="left" w:pos="1418"/>
          <w:tab w:val="left" w:pos="1702"/>
        </w:tabs>
        <w:spacing w:after="0" w:line="240" w:lineRule="auto"/>
        <w:jc w:val="both"/>
        <w:rPr>
          <w:rFonts w:ascii="Tahoma" w:hAnsi="Tahoma" w:cs="Tahoma"/>
          <w:sz w:val="20"/>
          <w:szCs w:val="20"/>
        </w:rPr>
      </w:pPr>
    </w:p>
    <w:p w14:paraId="418D5F3F" w14:textId="77777777" w:rsidR="00EC44FA" w:rsidRDefault="00EC44FA" w:rsidP="00260C51">
      <w:pPr>
        <w:keepNext/>
        <w:keepLines/>
        <w:tabs>
          <w:tab w:val="left" w:pos="567"/>
          <w:tab w:val="left" w:pos="1418"/>
          <w:tab w:val="left" w:pos="1702"/>
        </w:tabs>
        <w:spacing w:after="0" w:line="240" w:lineRule="auto"/>
        <w:jc w:val="both"/>
        <w:rPr>
          <w:rFonts w:ascii="Tahoma" w:hAnsi="Tahoma" w:cs="Tahoma"/>
          <w:sz w:val="20"/>
          <w:szCs w:val="20"/>
        </w:rPr>
      </w:pPr>
    </w:p>
    <w:p w14:paraId="678BDBE3" w14:textId="77777777" w:rsidR="00EC44FA" w:rsidRPr="00BF30A4" w:rsidRDefault="00EC44FA" w:rsidP="00260C51">
      <w:pPr>
        <w:keepNext/>
        <w:keepLines/>
        <w:tabs>
          <w:tab w:val="left" w:pos="567"/>
          <w:tab w:val="left" w:pos="1418"/>
          <w:tab w:val="left" w:pos="1702"/>
        </w:tabs>
        <w:spacing w:after="0" w:line="240" w:lineRule="auto"/>
        <w:jc w:val="both"/>
        <w:rPr>
          <w:rFonts w:ascii="Tahoma" w:hAnsi="Tahoma" w:cs="Tahoma"/>
          <w:sz w:val="20"/>
          <w:szCs w:val="20"/>
        </w:rPr>
      </w:pPr>
    </w:p>
    <w:p w14:paraId="7B7F71CC"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lastRenderedPageBreak/>
        <w:t>člen</w:t>
      </w:r>
    </w:p>
    <w:p w14:paraId="633D933F" w14:textId="77777777" w:rsidR="004F5927" w:rsidRPr="00BF30A4" w:rsidRDefault="004F5927"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4C46C6B5" w14:textId="77777777" w:rsidR="000277A5" w:rsidRDefault="004F5927" w:rsidP="000D71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S sklenitvijo tega okvirnega sporazuma se naročnik zavezuje, da bo izvajalcu dal na razpolago vse potrebne dokumente in informacije, mu dajal navodila in da bo opravljene storitve plačeval v skladu s tem okvirnim sporazumom.</w:t>
      </w:r>
    </w:p>
    <w:p w14:paraId="5241DA08" w14:textId="77777777" w:rsidR="000277A5" w:rsidRPr="00BF30A4" w:rsidRDefault="000277A5" w:rsidP="000D71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43563B4C"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VREDNOST OKVIRNEGA SPORAZUMA IN CENE</w:t>
      </w:r>
    </w:p>
    <w:p w14:paraId="5E2DBD02" w14:textId="77777777" w:rsidR="004F5927" w:rsidRPr="00BF30A4" w:rsidRDefault="004F5927" w:rsidP="00BF30A4">
      <w:pPr>
        <w:keepNext/>
        <w:keepLines/>
        <w:spacing w:after="0" w:line="240" w:lineRule="auto"/>
        <w:jc w:val="both"/>
        <w:rPr>
          <w:rFonts w:ascii="Tahoma" w:hAnsi="Tahoma" w:cs="Tahoma"/>
          <w:b/>
          <w:sz w:val="20"/>
          <w:szCs w:val="20"/>
        </w:rPr>
      </w:pPr>
    </w:p>
    <w:p w14:paraId="1BB8CCDF"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B984402" w14:textId="77777777" w:rsidR="004F5927" w:rsidRPr="00BF30A4" w:rsidRDefault="004F5927" w:rsidP="00BF30A4">
      <w:pPr>
        <w:keepNext/>
        <w:keepLines/>
        <w:spacing w:after="0" w:line="240" w:lineRule="auto"/>
        <w:jc w:val="both"/>
        <w:rPr>
          <w:rFonts w:ascii="Tahoma" w:hAnsi="Tahoma" w:cs="Tahoma"/>
          <w:sz w:val="20"/>
          <w:szCs w:val="20"/>
        </w:rPr>
      </w:pPr>
    </w:p>
    <w:p w14:paraId="3B75AEA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tega okvirnega sporazuma za obdobje njegove veljavnosti znaša na dan sklenitve tega okvirnega sporazuma v neto vrednosti (brez DDV):</w:t>
      </w:r>
    </w:p>
    <w:p w14:paraId="2CBA4A22" w14:textId="77777777" w:rsidR="004F5927" w:rsidRPr="00BF30A4" w:rsidRDefault="00FA19D9" w:rsidP="00BF30A4">
      <w:pPr>
        <w:keepNext/>
        <w:keepLines/>
        <w:spacing w:after="0" w:line="240" w:lineRule="auto"/>
        <w:jc w:val="center"/>
        <w:rPr>
          <w:rFonts w:ascii="Tahoma" w:hAnsi="Tahoma" w:cs="Tahoma"/>
          <w:b/>
          <w:sz w:val="20"/>
          <w:szCs w:val="20"/>
        </w:rPr>
      </w:pPr>
      <w:r>
        <w:rPr>
          <w:rFonts w:ascii="Tahoma" w:hAnsi="Tahoma" w:cs="Tahoma"/>
          <w:b/>
          <w:sz w:val="20"/>
          <w:szCs w:val="20"/>
        </w:rPr>
        <w:t>_____________ EUR</w:t>
      </w:r>
    </w:p>
    <w:p w14:paraId="01BAD1CC" w14:textId="77777777" w:rsidR="004F5927" w:rsidRPr="00BF30A4" w:rsidRDefault="004F5927" w:rsidP="00BF30A4">
      <w:pPr>
        <w:keepNext/>
        <w:keepLines/>
        <w:spacing w:after="0" w:line="240" w:lineRule="auto"/>
        <w:jc w:val="center"/>
        <w:rPr>
          <w:rFonts w:ascii="Tahoma" w:hAnsi="Tahoma" w:cs="Tahoma"/>
          <w:sz w:val="20"/>
          <w:szCs w:val="20"/>
        </w:rPr>
      </w:pPr>
      <w:r w:rsidRPr="00BF30A4">
        <w:rPr>
          <w:rFonts w:ascii="Tahoma" w:hAnsi="Tahoma" w:cs="Tahoma"/>
          <w:sz w:val="20"/>
          <w:szCs w:val="20"/>
        </w:rPr>
        <w:t>(z besedo:____________________________________ evrov __/100)</w:t>
      </w:r>
    </w:p>
    <w:p w14:paraId="770F319C" w14:textId="77777777" w:rsidR="004F5927" w:rsidRPr="00BF30A4" w:rsidRDefault="004F5927" w:rsidP="00BF30A4">
      <w:pPr>
        <w:keepNext/>
        <w:keepLines/>
        <w:spacing w:after="0" w:line="240" w:lineRule="auto"/>
        <w:jc w:val="both"/>
        <w:rPr>
          <w:rFonts w:ascii="Tahoma" w:hAnsi="Tahoma" w:cs="Tahoma"/>
          <w:i/>
          <w:sz w:val="20"/>
          <w:szCs w:val="20"/>
        </w:rPr>
      </w:pPr>
    </w:p>
    <w:p w14:paraId="1CEF17D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za prevzem </w:t>
      </w:r>
      <w:r w:rsidR="008263D6">
        <w:rPr>
          <w:rFonts w:ascii="Tahoma" w:hAnsi="Tahoma" w:cs="Tahoma"/>
          <w:sz w:val="20"/>
          <w:szCs w:val="20"/>
        </w:rPr>
        <w:t>5.</w:t>
      </w:r>
      <w:r w:rsidR="002F69C4">
        <w:rPr>
          <w:rFonts w:ascii="Tahoma" w:hAnsi="Tahoma" w:cs="Tahoma"/>
          <w:sz w:val="20"/>
          <w:szCs w:val="20"/>
        </w:rPr>
        <w:t>0</w:t>
      </w:r>
      <w:r w:rsidR="008263D6">
        <w:rPr>
          <w:rFonts w:ascii="Tahoma" w:hAnsi="Tahoma" w:cs="Tahoma"/>
          <w:sz w:val="20"/>
          <w:szCs w:val="20"/>
        </w:rPr>
        <w:t>00,00</w:t>
      </w:r>
      <w:r w:rsidRPr="00BF30A4">
        <w:rPr>
          <w:rFonts w:ascii="Tahoma" w:hAnsi="Tahoma" w:cs="Tahoma"/>
          <w:sz w:val="20"/>
          <w:szCs w:val="20"/>
        </w:rPr>
        <w:t xml:space="preserve"> ton </w:t>
      </w:r>
      <w:r w:rsidR="00123CE9">
        <w:rPr>
          <w:rFonts w:ascii="Tahoma" w:hAnsi="Tahoma" w:cs="Tahoma"/>
          <w:sz w:val="20"/>
          <w:szCs w:val="20"/>
        </w:rPr>
        <w:t>gradbenega kompozita</w:t>
      </w:r>
      <w:r w:rsidRPr="00BF30A4">
        <w:rPr>
          <w:rFonts w:ascii="Tahoma" w:hAnsi="Tahoma" w:cs="Tahoma"/>
          <w:sz w:val="20"/>
          <w:szCs w:val="20"/>
        </w:rPr>
        <w:t>.</w:t>
      </w:r>
    </w:p>
    <w:p w14:paraId="1B72B913" w14:textId="77777777" w:rsidR="004F5927" w:rsidRPr="00BF30A4" w:rsidRDefault="004F5927" w:rsidP="00BF30A4">
      <w:pPr>
        <w:keepNext/>
        <w:keepLines/>
        <w:spacing w:after="0" w:line="240" w:lineRule="auto"/>
        <w:jc w:val="both"/>
        <w:rPr>
          <w:rFonts w:ascii="Tahoma" w:hAnsi="Tahoma" w:cs="Tahoma"/>
          <w:i/>
          <w:sz w:val="20"/>
          <w:szCs w:val="20"/>
        </w:rPr>
      </w:pPr>
    </w:p>
    <w:p w14:paraId="1B32CE32"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okvirnega sporazuma in cena na enoto mere ne vključuje davka na dodano vrednost (DDV). DDV se obračuna v skladu z veljavno zakonodajo v Republiki Sloveniji.</w:t>
      </w:r>
    </w:p>
    <w:p w14:paraId="071D01CD" w14:textId="77777777" w:rsidR="004F5927" w:rsidRPr="00BF30A4" w:rsidRDefault="004F5927" w:rsidP="00BF30A4">
      <w:pPr>
        <w:keepNext/>
        <w:keepLines/>
        <w:spacing w:after="0" w:line="240" w:lineRule="auto"/>
        <w:jc w:val="both"/>
        <w:rPr>
          <w:rFonts w:ascii="Tahoma" w:hAnsi="Tahoma" w:cs="Tahoma"/>
          <w:sz w:val="20"/>
          <w:szCs w:val="20"/>
        </w:rPr>
      </w:pPr>
    </w:p>
    <w:p w14:paraId="7EDABA55" w14:textId="77777777" w:rsidR="004F5927" w:rsidRPr="00BF30A4" w:rsidRDefault="00763FFE" w:rsidP="00BF30A4">
      <w:pPr>
        <w:keepNext/>
        <w:keepLines/>
        <w:spacing w:after="0" w:line="240" w:lineRule="auto"/>
        <w:jc w:val="both"/>
        <w:rPr>
          <w:rFonts w:ascii="Tahoma" w:hAnsi="Tahoma" w:cs="Tahoma"/>
          <w:sz w:val="20"/>
          <w:szCs w:val="20"/>
        </w:rPr>
      </w:pPr>
      <w:r w:rsidRPr="00BF30A4">
        <w:rPr>
          <w:rFonts w:ascii="Tahoma" w:hAnsi="Tahoma" w:cs="Tahoma"/>
          <w:sz w:val="20"/>
          <w:szCs w:val="20"/>
        </w:rPr>
        <w:t>Cen</w:t>
      </w:r>
      <w:r>
        <w:rPr>
          <w:rFonts w:ascii="Tahoma" w:hAnsi="Tahoma" w:cs="Tahoma"/>
          <w:sz w:val="20"/>
          <w:szCs w:val="20"/>
        </w:rPr>
        <w:t>e</w:t>
      </w:r>
      <w:r w:rsidRPr="00BF30A4">
        <w:rPr>
          <w:rFonts w:ascii="Tahoma" w:hAnsi="Tahoma" w:cs="Tahoma"/>
          <w:sz w:val="20"/>
          <w:szCs w:val="20"/>
        </w:rPr>
        <w:t xml:space="preserve"> </w:t>
      </w:r>
      <w:r w:rsidR="004F5927" w:rsidRPr="00BF30A4">
        <w:rPr>
          <w:rFonts w:ascii="Tahoma" w:hAnsi="Tahoma" w:cs="Tahoma"/>
          <w:sz w:val="20"/>
          <w:szCs w:val="20"/>
        </w:rPr>
        <w:t>na enoto mere, naveden</w:t>
      </w:r>
      <w:r w:rsidR="004C2283">
        <w:rPr>
          <w:rFonts w:ascii="Tahoma" w:hAnsi="Tahoma" w:cs="Tahoma"/>
          <w:sz w:val="20"/>
          <w:szCs w:val="20"/>
        </w:rPr>
        <w:t>e</w:t>
      </w:r>
      <w:r w:rsidR="004F5927" w:rsidRPr="00BF30A4">
        <w:rPr>
          <w:rFonts w:ascii="Tahoma" w:hAnsi="Tahoma" w:cs="Tahoma"/>
          <w:sz w:val="20"/>
          <w:szCs w:val="20"/>
        </w:rPr>
        <w:t xml:space="preserve"> v </w:t>
      </w:r>
      <w:r>
        <w:rPr>
          <w:rFonts w:ascii="Tahoma" w:hAnsi="Tahoma" w:cs="Tahoma"/>
          <w:sz w:val="20"/>
          <w:szCs w:val="20"/>
        </w:rPr>
        <w:t xml:space="preserve">končni </w:t>
      </w:r>
      <w:r w:rsidR="004F5927" w:rsidRPr="00BF30A4">
        <w:rPr>
          <w:rFonts w:ascii="Tahoma" w:hAnsi="Tahoma" w:cs="Tahoma"/>
          <w:sz w:val="20"/>
          <w:szCs w:val="20"/>
        </w:rPr>
        <w:t xml:space="preserve">ponudbi, </w:t>
      </w:r>
      <w:r>
        <w:rPr>
          <w:rFonts w:ascii="Tahoma" w:hAnsi="Tahoma" w:cs="Tahoma"/>
          <w:sz w:val="20"/>
          <w:szCs w:val="20"/>
        </w:rPr>
        <w:t>so</w:t>
      </w:r>
      <w:r w:rsidRPr="00BF30A4">
        <w:rPr>
          <w:rFonts w:ascii="Tahoma" w:hAnsi="Tahoma" w:cs="Tahoma"/>
          <w:sz w:val="20"/>
          <w:szCs w:val="20"/>
        </w:rPr>
        <w:t xml:space="preserve"> </w:t>
      </w:r>
      <w:r w:rsidR="004F5927" w:rsidRPr="00BF30A4">
        <w:rPr>
          <w:rFonts w:ascii="Tahoma" w:hAnsi="Tahoma" w:cs="Tahoma"/>
          <w:sz w:val="20"/>
          <w:szCs w:val="20"/>
        </w:rPr>
        <w:t xml:space="preserve">v času veljavnosti okvirnega sporazuma </w:t>
      </w:r>
      <w:r w:rsidRPr="00BF30A4">
        <w:rPr>
          <w:rFonts w:ascii="Tahoma" w:hAnsi="Tahoma" w:cs="Tahoma"/>
          <w:sz w:val="20"/>
          <w:szCs w:val="20"/>
        </w:rPr>
        <w:t>fiksn</w:t>
      </w:r>
      <w:r>
        <w:rPr>
          <w:rFonts w:ascii="Tahoma" w:hAnsi="Tahoma" w:cs="Tahoma"/>
          <w:sz w:val="20"/>
          <w:szCs w:val="20"/>
        </w:rPr>
        <w:t>e</w:t>
      </w:r>
      <w:r w:rsidRPr="00BF30A4">
        <w:rPr>
          <w:rFonts w:ascii="Tahoma" w:hAnsi="Tahoma" w:cs="Tahoma"/>
          <w:sz w:val="20"/>
          <w:szCs w:val="20"/>
        </w:rPr>
        <w:t xml:space="preserve"> </w:t>
      </w:r>
      <w:r w:rsidR="004F5927" w:rsidRPr="00BF30A4">
        <w:rPr>
          <w:rFonts w:ascii="Tahoma" w:hAnsi="Tahoma" w:cs="Tahoma"/>
          <w:sz w:val="20"/>
          <w:szCs w:val="20"/>
        </w:rPr>
        <w:t>in se ne spreminja</w:t>
      </w:r>
      <w:r w:rsidR="004C2283">
        <w:rPr>
          <w:rFonts w:ascii="Tahoma" w:hAnsi="Tahoma" w:cs="Tahoma"/>
          <w:sz w:val="20"/>
          <w:szCs w:val="20"/>
        </w:rPr>
        <w:t>jo</w:t>
      </w:r>
      <w:r w:rsidR="004F5927" w:rsidRPr="00BF30A4">
        <w:rPr>
          <w:rFonts w:ascii="Tahoma" w:hAnsi="Tahoma" w:cs="Tahoma"/>
          <w:sz w:val="20"/>
          <w:szCs w:val="20"/>
        </w:rPr>
        <w:t>, razen v primeru znižanja cen.</w:t>
      </w:r>
    </w:p>
    <w:p w14:paraId="282B5D2B" w14:textId="77777777" w:rsidR="004F5927" w:rsidRPr="00BF30A4" w:rsidRDefault="004F5927" w:rsidP="00BF30A4">
      <w:pPr>
        <w:keepNext/>
        <w:keepLines/>
        <w:spacing w:after="0" w:line="240" w:lineRule="auto"/>
        <w:jc w:val="both"/>
        <w:rPr>
          <w:rFonts w:ascii="Tahoma" w:hAnsi="Tahoma" w:cs="Tahoma"/>
          <w:sz w:val="20"/>
          <w:szCs w:val="20"/>
        </w:rPr>
      </w:pPr>
    </w:p>
    <w:p w14:paraId="22A21211"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si pridržuje pravico naročati tudi druge vrste storitev s področja predmeta javnega naročila, ki niso navedene v </w:t>
      </w:r>
      <w:r w:rsidR="004C2283">
        <w:rPr>
          <w:rFonts w:ascii="Tahoma" w:hAnsi="Tahoma" w:cs="Tahoma"/>
          <w:sz w:val="20"/>
          <w:szCs w:val="20"/>
        </w:rPr>
        <w:t xml:space="preserve">končni </w:t>
      </w:r>
      <w:r w:rsidR="00640DDD">
        <w:rPr>
          <w:rFonts w:ascii="Tahoma" w:hAnsi="Tahoma" w:cs="Tahoma"/>
          <w:sz w:val="20"/>
          <w:szCs w:val="20"/>
        </w:rPr>
        <w:t>ponudbi</w:t>
      </w:r>
      <w:r w:rsidRPr="00BF30A4">
        <w:rPr>
          <w:rFonts w:ascii="Tahoma" w:hAnsi="Tahoma" w:cs="Tahoma"/>
          <w:sz w:val="20"/>
          <w:szCs w:val="20"/>
        </w:rPr>
        <w:t xml:space="preserve">, smiselno pa po vsebini sodijo med storitve, ki so predmet tega okvirnega sporazuma, pod enakimi pogoji kot storitve, navedene v </w:t>
      </w:r>
      <w:r w:rsidR="004C2283">
        <w:rPr>
          <w:rFonts w:ascii="Tahoma" w:hAnsi="Tahoma" w:cs="Tahoma"/>
          <w:sz w:val="20"/>
          <w:szCs w:val="20"/>
        </w:rPr>
        <w:t xml:space="preserve">končni </w:t>
      </w:r>
      <w:r w:rsidR="00640DDD">
        <w:rPr>
          <w:rFonts w:ascii="Tahoma" w:hAnsi="Tahoma" w:cs="Tahoma"/>
          <w:sz w:val="20"/>
          <w:szCs w:val="20"/>
        </w:rPr>
        <w:t>ponudbi</w:t>
      </w:r>
      <w:r w:rsidRPr="00BF30A4">
        <w:rPr>
          <w:rFonts w:ascii="Tahoma" w:hAnsi="Tahoma" w:cs="Tahoma"/>
          <w:sz w:val="20"/>
          <w:szCs w:val="20"/>
        </w:rPr>
        <w:t xml:space="preserve">. Cene takih storitev ne smejo presegati primerljivih cen na trgu. Stranki okvirnega sporazuma bosta v navedenem primeru medsebojno dogovorili cene za izvedbo takih storitev in jih dodali na seznam storitev, navedenih v </w:t>
      </w:r>
      <w:r w:rsidR="004C2283">
        <w:rPr>
          <w:rFonts w:ascii="Tahoma" w:hAnsi="Tahoma" w:cs="Tahoma"/>
          <w:sz w:val="20"/>
          <w:szCs w:val="20"/>
        </w:rPr>
        <w:t xml:space="preserve">končni </w:t>
      </w:r>
      <w:r w:rsidR="00640DDD">
        <w:rPr>
          <w:rFonts w:ascii="Tahoma" w:hAnsi="Tahoma" w:cs="Tahoma"/>
          <w:sz w:val="20"/>
          <w:szCs w:val="20"/>
        </w:rPr>
        <w:t>ponudbi</w:t>
      </w:r>
      <w:r w:rsidRPr="00BF30A4">
        <w:rPr>
          <w:rFonts w:ascii="Tahoma" w:hAnsi="Tahoma" w:cs="Tahoma"/>
          <w:sz w:val="20"/>
          <w:szCs w:val="20"/>
        </w:rPr>
        <w:t>.</w:t>
      </w:r>
    </w:p>
    <w:p w14:paraId="3E9BC8AE" w14:textId="77777777" w:rsidR="004F5927" w:rsidRPr="00BF30A4" w:rsidRDefault="004F5927" w:rsidP="00BF30A4">
      <w:pPr>
        <w:keepNext/>
        <w:keepLines/>
        <w:spacing w:after="0" w:line="240" w:lineRule="auto"/>
        <w:jc w:val="center"/>
        <w:rPr>
          <w:rFonts w:ascii="Tahoma" w:hAnsi="Tahoma" w:cs="Tahoma"/>
          <w:sz w:val="20"/>
          <w:szCs w:val="20"/>
        </w:rPr>
      </w:pPr>
    </w:p>
    <w:p w14:paraId="796E7F05" w14:textId="77777777" w:rsidR="0056305E"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Izvajalec se s tem okvirnim sporazumom zavezuje, da je v ceni na enoto mere, upošteval oziroma vključil vse materialne in nematerialne stroške, ki bodo potrebni za kvalitetno in pravočasno izvedbo predmeta tega okvirnega sporazuma, vključno s stroški dela, stroški za varnost pri delu, stroški odvoza/prevzema gradbenega kompozita, vsemi potrebnimi stroški kakršnegakoli ravnanja z gradbenim kompozitom, kot npr. vmesnega skladiščenja (zbiranja), predelave, ki so povezani z prevozom in prevzemom gradbenega kompozita, stroški vseh potrebnih garancij za izvedbo posla, vsemi ostalimi spremljajočimi stroški, ki so povezani s prevozom in prevzemom </w:t>
      </w:r>
      <w:r w:rsidR="00123CE9" w:rsidRPr="00123CE9">
        <w:rPr>
          <w:rFonts w:ascii="Tahoma" w:hAnsi="Tahoma" w:cs="Tahoma"/>
          <w:sz w:val="20"/>
          <w:szCs w:val="20"/>
        </w:rPr>
        <w:t xml:space="preserve">gradbenega kompozita </w:t>
      </w:r>
      <w:r w:rsidRPr="00BF30A4">
        <w:rPr>
          <w:rFonts w:ascii="Tahoma" w:hAnsi="Tahoma" w:cs="Tahoma"/>
          <w:sz w:val="20"/>
          <w:szCs w:val="20"/>
        </w:rPr>
        <w:t xml:space="preserve">in vsemi potrebni rokovanji, ki pogojujejo varno delo, vsemi drugimi nepredvidenimi stroški, ki so lahko povezani s prevozom in prevzemom gradbenega kompozita </w:t>
      </w:r>
      <w:r w:rsidR="00123CE9">
        <w:rPr>
          <w:rFonts w:ascii="Tahoma" w:hAnsi="Tahoma" w:cs="Tahoma"/>
          <w:sz w:val="20"/>
          <w:szCs w:val="20"/>
        </w:rPr>
        <w:t xml:space="preserve"> </w:t>
      </w:r>
      <w:r w:rsidRPr="00BF30A4">
        <w:rPr>
          <w:rFonts w:ascii="Tahoma" w:hAnsi="Tahoma" w:cs="Tahoma"/>
          <w:sz w:val="20"/>
          <w:szCs w:val="20"/>
        </w:rPr>
        <w:t xml:space="preserve">in niso zajeti v </w:t>
      </w:r>
      <w:r w:rsidR="004C2283">
        <w:rPr>
          <w:rFonts w:ascii="Tahoma" w:hAnsi="Tahoma" w:cs="Tahoma"/>
          <w:sz w:val="20"/>
          <w:szCs w:val="20"/>
        </w:rPr>
        <w:t xml:space="preserve">končni </w:t>
      </w:r>
      <w:r w:rsidR="00123CE9">
        <w:rPr>
          <w:rFonts w:ascii="Tahoma" w:hAnsi="Tahoma" w:cs="Tahoma"/>
          <w:sz w:val="20"/>
          <w:szCs w:val="20"/>
        </w:rPr>
        <w:t>ponudbi</w:t>
      </w:r>
      <w:r w:rsidRPr="00BF30A4">
        <w:rPr>
          <w:rFonts w:ascii="Tahoma" w:hAnsi="Tahoma" w:cs="Tahoma"/>
          <w:sz w:val="20"/>
          <w:szCs w:val="20"/>
        </w:rPr>
        <w:t>, so pa nujno potrebni za izvedbo storitev, stroški izdelave ponudbene dokumentacije ter tudi stroški za vsa ostala dela in naloge, ki so v okvirnem sporazumu opredeljena kot obveznosti izvajalca.</w:t>
      </w:r>
    </w:p>
    <w:p w14:paraId="1F0BCB6B"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2287913A" w14:textId="77777777" w:rsidR="004F5927" w:rsidRPr="00BF30A4" w:rsidRDefault="004F5927" w:rsidP="00BF30A4">
      <w:pPr>
        <w:pStyle w:val="Odstavekseznama"/>
        <w:keepNext/>
        <w:keepLines/>
        <w:numPr>
          <w:ilvl w:val="0"/>
          <w:numId w:val="9"/>
        </w:numPr>
        <w:jc w:val="center"/>
        <w:rPr>
          <w:rFonts w:ascii="Tahoma" w:hAnsi="Tahoma" w:cs="Tahoma"/>
          <w:b/>
        </w:rPr>
      </w:pPr>
      <w:r w:rsidRPr="00BF30A4">
        <w:rPr>
          <w:rFonts w:ascii="Tahoma" w:hAnsi="Tahoma" w:cs="Tahoma"/>
          <w:b/>
        </w:rPr>
        <w:t>NAČIN OBRAČUNAVANJA IN PLAČILO</w:t>
      </w:r>
    </w:p>
    <w:p w14:paraId="45DB313E" w14:textId="77777777" w:rsidR="004F5927" w:rsidRPr="00BF30A4" w:rsidRDefault="004F5927" w:rsidP="00BF30A4">
      <w:pPr>
        <w:keepNext/>
        <w:keepLines/>
        <w:spacing w:after="0" w:line="240" w:lineRule="auto"/>
        <w:jc w:val="center"/>
        <w:rPr>
          <w:rFonts w:ascii="Tahoma" w:hAnsi="Tahoma" w:cs="Tahoma"/>
          <w:sz w:val="20"/>
          <w:szCs w:val="20"/>
        </w:rPr>
      </w:pPr>
    </w:p>
    <w:p w14:paraId="04FCE2D5"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20" w:name="_Ref514924653"/>
      <w:r w:rsidRPr="00BF30A4">
        <w:rPr>
          <w:rFonts w:ascii="Tahoma" w:hAnsi="Tahoma" w:cs="Tahoma"/>
          <w:color w:val="000000"/>
          <w:sz w:val="20"/>
          <w:szCs w:val="20"/>
        </w:rPr>
        <w:t>člen</w:t>
      </w:r>
      <w:bookmarkEnd w:id="20"/>
    </w:p>
    <w:p w14:paraId="7496A78B" w14:textId="77777777" w:rsidR="004F5927" w:rsidRPr="00BF30A4" w:rsidRDefault="004F5927" w:rsidP="00BF30A4">
      <w:pPr>
        <w:keepNext/>
        <w:keepLines/>
        <w:spacing w:after="0" w:line="240" w:lineRule="auto"/>
        <w:ind w:left="360"/>
        <w:jc w:val="both"/>
        <w:rPr>
          <w:rFonts w:ascii="Tahoma" w:hAnsi="Tahoma" w:cs="Tahoma"/>
          <w:sz w:val="20"/>
          <w:szCs w:val="20"/>
          <w:highlight w:val="yellow"/>
        </w:rPr>
      </w:pPr>
    </w:p>
    <w:p w14:paraId="52A6791B"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Obračun storitev se bo opravljal na podlagi dejansko izvedenih storitev (dejansko prevzetih količin).</w:t>
      </w:r>
    </w:p>
    <w:p w14:paraId="5780D327"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043170EA"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Posamezne storitve iz okvirnega sporazuma se bodo obračunavale mesečno od prvega (1.) do zadnjega dne v mesecu na osnovi dogovorjene cene na enoto mere za izvedbo storitev in na osnovi dejanske teže/količine prevzetega </w:t>
      </w:r>
      <w:r w:rsidR="00123CE9">
        <w:rPr>
          <w:rFonts w:ascii="Tahoma" w:hAnsi="Tahoma" w:cs="Tahoma"/>
          <w:sz w:val="20"/>
          <w:szCs w:val="20"/>
        </w:rPr>
        <w:t xml:space="preserve">gradbenega kompozita </w:t>
      </w:r>
      <w:r w:rsidRPr="00BF30A4">
        <w:rPr>
          <w:rFonts w:ascii="Tahoma" w:hAnsi="Tahoma" w:cs="Tahoma"/>
          <w:sz w:val="20"/>
          <w:szCs w:val="20"/>
        </w:rPr>
        <w:t xml:space="preserve">, ki bodo stehtane na tehtnici naročnika. </w:t>
      </w:r>
    </w:p>
    <w:p w14:paraId="77C56A24"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6B85DC90"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Izvajalec izstavi račun do petega (5.) dne v tekočem mesecu za pretekli mesec</w:t>
      </w:r>
      <w:r w:rsidR="007A1667">
        <w:rPr>
          <w:rFonts w:ascii="Tahoma" w:hAnsi="Tahoma" w:cs="Tahoma"/>
          <w:sz w:val="20"/>
          <w:szCs w:val="20"/>
        </w:rPr>
        <w:t>, v katerem je navedena</w:t>
      </w:r>
      <w:r w:rsidRPr="00BF30A4">
        <w:rPr>
          <w:rFonts w:ascii="Tahoma" w:hAnsi="Tahoma" w:cs="Tahoma"/>
          <w:sz w:val="20"/>
          <w:szCs w:val="20"/>
        </w:rPr>
        <w:t xml:space="preserve"> količina prevzetega gradbenega kompozita</w:t>
      </w:r>
      <w:r w:rsidR="00123CE9">
        <w:rPr>
          <w:rFonts w:ascii="Tahoma" w:hAnsi="Tahoma" w:cs="Tahoma"/>
          <w:sz w:val="20"/>
          <w:szCs w:val="20"/>
        </w:rPr>
        <w:t xml:space="preserve"> </w:t>
      </w:r>
      <w:r w:rsidRPr="00BF30A4">
        <w:rPr>
          <w:rFonts w:ascii="Tahoma" w:hAnsi="Tahoma" w:cs="Tahoma"/>
          <w:sz w:val="20"/>
          <w:szCs w:val="20"/>
        </w:rPr>
        <w:t xml:space="preserve">za pretekli mesec. </w:t>
      </w:r>
    </w:p>
    <w:p w14:paraId="096B7953"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7B1A261D" w14:textId="77777777" w:rsidR="004F5927"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 računu mora biti navedena tudi številka nabavnega naročila naročnika.</w:t>
      </w:r>
    </w:p>
    <w:p w14:paraId="353512E2" w14:textId="77777777" w:rsidR="00585C0A" w:rsidRPr="00BF30A4" w:rsidRDefault="00585C0A" w:rsidP="00BF30A4">
      <w:pPr>
        <w:keepNext/>
        <w:keepLines/>
        <w:tabs>
          <w:tab w:val="left" w:pos="1702"/>
        </w:tabs>
        <w:spacing w:after="0" w:line="240" w:lineRule="auto"/>
        <w:jc w:val="both"/>
        <w:rPr>
          <w:rFonts w:ascii="Tahoma" w:hAnsi="Tahoma" w:cs="Tahoma"/>
          <w:sz w:val="20"/>
          <w:szCs w:val="20"/>
        </w:rPr>
      </w:pPr>
    </w:p>
    <w:p w14:paraId="502234C1" w14:textId="77777777" w:rsidR="004F5927"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lastRenderedPageBreak/>
        <w:t>Naročnik je dolžan ugotoviti pravilno vrednost opravljenih storitev na osnovi izstavljenega računa. V primeru, da izstavljeni račun ni pravilen, ga je naročnik dolžan zavrniti z obrazložitvijo, izvajalec pa je dolžan izstaviti nov popravljen račun v roku petih (5) delovnih dni od</w:t>
      </w:r>
      <w:r w:rsidR="00123CE9">
        <w:rPr>
          <w:rFonts w:ascii="Tahoma" w:hAnsi="Tahoma" w:cs="Tahoma"/>
          <w:sz w:val="20"/>
          <w:szCs w:val="20"/>
        </w:rPr>
        <w:t xml:space="preserve"> prejema</w:t>
      </w:r>
      <w:r w:rsidRPr="00BF30A4">
        <w:rPr>
          <w:rFonts w:ascii="Tahoma" w:hAnsi="Tahoma" w:cs="Tahoma"/>
          <w:sz w:val="20"/>
          <w:szCs w:val="20"/>
        </w:rPr>
        <w:t xml:space="preserve"> zavrnitve, v katerem bo izkazana pravilna vrednost izvedenih storitev.</w:t>
      </w:r>
    </w:p>
    <w:p w14:paraId="4B4EA2FC" w14:textId="77777777" w:rsidR="00493158" w:rsidRDefault="00493158" w:rsidP="00BF30A4">
      <w:pPr>
        <w:keepNext/>
        <w:keepLines/>
        <w:tabs>
          <w:tab w:val="left" w:pos="1702"/>
        </w:tabs>
        <w:spacing w:after="0" w:line="240" w:lineRule="auto"/>
        <w:jc w:val="both"/>
        <w:rPr>
          <w:rFonts w:ascii="Tahoma" w:hAnsi="Tahoma" w:cs="Tahoma"/>
          <w:sz w:val="20"/>
          <w:szCs w:val="20"/>
        </w:rPr>
      </w:pPr>
    </w:p>
    <w:p w14:paraId="22CF7358" w14:textId="77777777" w:rsidR="004F5927" w:rsidRPr="0060058C" w:rsidRDefault="004F5927" w:rsidP="00BF30A4">
      <w:pPr>
        <w:keepNext/>
        <w:keepLines/>
        <w:spacing w:after="0" w:line="240" w:lineRule="auto"/>
        <w:jc w:val="both"/>
        <w:rPr>
          <w:rFonts w:ascii="Tahoma" w:hAnsi="Tahoma" w:cs="Tahoma"/>
          <w:b/>
          <w:i/>
          <w:sz w:val="20"/>
          <w:szCs w:val="20"/>
        </w:rPr>
      </w:pPr>
      <w:r w:rsidRPr="0060058C">
        <w:rPr>
          <w:rFonts w:ascii="Tahoma" w:hAnsi="Tahoma" w:cs="Tahoma"/>
          <w:b/>
          <w:i/>
          <w:sz w:val="20"/>
          <w:szCs w:val="20"/>
        </w:rPr>
        <w:t>A. V primeru, da je izvajalec slovensko podjetje:</w:t>
      </w:r>
    </w:p>
    <w:p w14:paraId="0B88A9A0"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transakcijski račun izvajalca oz. podizvajalca, ki je uradno evidentiran pri AJPES in bo naveden na računu.</w:t>
      </w:r>
    </w:p>
    <w:p w14:paraId="14E00A83"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p>
    <w:p w14:paraId="71FFFD95" w14:textId="77777777" w:rsidR="004F5927" w:rsidRPr="0060058C" w:rsidRDefault="004F5927" w:rsidP="00BF30A4">
      <w:pPr>
        <w:keepNext/>
        <w:keepLines/>
        <w:spacing w:after="0" w:line="240" w:lineRule="auto"/>
        <w:jc w:val="both"/>
        <w:rPr>
          <w:rFonts w:ascii="Tahoma" w:hAnsi="Tahoma" w:cs="Tahoma"/>
          <w:b/>
          <w:i/>
          <w:sz w:val="20"/>
          <w:szCs w:val="20"/>
        </w:rPr>
      </w:pPr>
      <w:r w:rsidRPr="0060058C">
        <w:rPr>
          <w:rFonts w:ascii="Tahoma" w:hAnsi="Tahoma" w:cs="Tahoma"/>
          <w:b/>
          <w:i/>
          <w:sz w:val="20"/>
          <w:szCs w:val="20"/>
        </w:rPr>
        <w:t>B. V primeru, da je izvajalec tuje podjetje:</w:t>
      </w:r>
    </w:p>
    <w:p w14:paraId="04B02D9A"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V primeru spremembe poslovnega računa izvajalca, navedenega v tem členu, mora izvajalec takoj pisno obvestiti naročnika o spremembi.</w:t>
      </w:r>
    </w:p>
    <w:p w14:paraId="75D212C8"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17277872"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V primeru zamude s plačilom je izvajalec upravičen zaračunati naročniku zakonite zamudne obresti.</w:t>
      </w:r>
    </w:p>
    <w:p w14:paraId="60447592" w14:textId="77777777" w:rsidR="004F5927" w:rsidRPr="00BF30A4" w:rsidRDefault="004F5927" w:rsidP="00BF30A4">
      <w:pPr>
        <w:keepNext/>
        <w:keepLines/>
        <w:spacing w:after="0" w:line="240" w:lineRule="auto"/>
        <w:jc w:val="both"/>
        <w:rPr>
          <w:rFonts w:ascii="Tahoma" w:hAnsi="Tahoma" w:cs="Tahoma"/>
          <w:sz w:val="20"/>
          <w:szCs w:val="20"/>
        </w:rPr>
      </w:pPr>
    </w:p>
    <w:p w14:paraId="3D5F38CE"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PODIZVAJALCI</w:t>
      </w:r>
    </w:p>
    <w:p w14:paraId="09131DB7" w14:textId="77777777" w:rsidR="004F5927" w:rsidRPr="00BF30A4" w:rsidRDefault="004F5927" w:rsidP="00BF30A4">
      <w:pPr>
        <w:keepNext/>
        <w:keepLines/>
        <w:spacing w:after="0" w:line="240" w:lineRule="auto"/>
        <w:ind w:left="1077"/>
        <w:jc w:val="center"/>
        <w:rPr>
          <w:rFonts w:ascii="Tahoma" w:hAnsi="Tahoma" w:cs="Tahoma"/>
          <w:b/>
          <w:color w:val="000000"/>
          <w:sz w:val="20"/>
          <w:szCs w:val="20"/>
        </w:rPr>
      </w:pPr>
    </w:p>
    <w:p w14:paraId="3D67B804"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F0B56AE" w14:textId="77777777" w:rsidR="004F5927" w:rsidRPr="00BF30A4" w:rsidRDefault="004F5927" w:rsidP="00BF30A4">
      <w:pPr>
        <w:pStyle w:val="BESEDILO"/>
        <w:keepNext/>
        <w:widowControl/>
        <w:tabs>
          <w:tab w:val="clear" w:pos="2155"/>
        </w:tabs>
        <w:jc w:val="center"/>
        <w:rPr>
          <w:rFonts w:ascii="Tahoma" w:hAnsi="Tahoma" w:cs="Tahoma"/>
          <w:kern w:val="0"/>
        </w:rPr>
      </w:pPr>
    </w:p>
    <w:p w14:paraId="01093A44" w14:textId="77777777" w:rsidR="004F5927" w:rsidRPr="00BF30A4" w:rsidRDefault="004F5927" w:rsidP="00BF30A4">
      <w:pPr>
        <w:keepNext/>
        <w:keepLines/>
        <w:spacing w:after="0" w:line="240" w:lineRule="auto"/>
        <w:jc w:val="center"/>
        <w:rPr>
          <w:rFonts w:ascii="Tahoma" w:hAnsi="Tahoma" w:cs="Tahoma"/>
          <w:b/>
          <w:i/>
          <w:sz w:val="20"/>
          <w:szCs w:val="20"/>
        </w:rPr>
      </w:pPr>
      <w:r w:rsidRPr="00BF30A4">
        <w:rPr>
          <w:rFonts w:ascii="Tahoma" w:hAnsi="Tahoma" w:cs="Tahoma"/>
          <w:b/>
          <w:i/>
          <w:sz w:val="20"/>
          <w:szCs w:val="20"/>
        </w:rPr>
        <w:t>/ se upošteva v primeru, da izvajalec nastopa s podizvajalcem /</w:t>
      </w:r>
    </w:p>
    <w:p w14:paraId="5A0CE924" w14:textId="77777777" w:rsidR="004F5927" w:rsidRPr="00BF30A4" w:rsidRDefault="004F5927" w:rsidP="00BF30A4">
      <w:pPr>
        <w:keepNext/>
        <w:keepLines/>
        <w:spacing w:after="0" w:line="240" w:lineRule="auto"/>
        <w:jc w:val="both"/>
        <w:rPr>
          <w:rFonts w:ascii="Tahoma" w:hAnsi="Tahoma" w:cs="Tahoma"/>
          <w:sz w:val="20"/>
          <w:szCs w:val="20"/>
        </w:rPr>
      </w:pPr>
    </w:p>
    <w:p w14:paraId="3C58EAE3"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okviru tega okvirnega sporazuma nastopa skupaj z naslednjimi podizvajalci:</w:t>
      </w:r>
    </w:p>
    <w:p w14:paraId="3A37DF7B" w14:textId="77777777" w:rsidR="004F5927" w:rsidRPr="00BF30A4" w:rsidRDefault="004F5927" w:rsidP="00BF30A4">
      <w:pPr>
        <w:keepNext/>
        <w:keepLines/>
        <w:spacing w:after="0" w:line="240" w:lineRule="auto"/>
        <w:ind w:left="357"/>
        <w:jc w:val="both"/>
        <w:rPr>
          <w:rFonts w:ascii="Tahoma" w:hAnsi="Tahoma" w:cs="Tahoma"/>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F5927" w:rsidRPr="00BF30A4" w14:paraId="04841AE6" w14:textId="77777777" w:rsidTr="0071287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85436F"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F78B351"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166F780F" w14:textId="77777777" w:rsidTr="0071287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088F64"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271E51D"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30AA0E55" w14:textId="77777777" w:rsidTr="00712877">
        <w:trPr>
          <w:trHeight w:val="278"/>
          <w:jc w:val="center"/>
        </w:trPr>
        <w:tc>
          <w:tcPr>
            <w:tcW w:w="3793" w:type="dxa"/>
            <w:tcBorders>
              <w:top w:val="single" w:sz="4" w:space="0" w:color="auto"/>
              <w:left w:val="single" w:sz="4" w:space="0" w:color="auto"/>
              <w:right w:val="single" w:sz="4" w:space="0" w:color="auto"/>
            </w:tcBorders>
            <w:vAlign w:val="center"/>
          </w:tcPr>
          <w:p w14:paraId="4D5D87ED"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8347CF2" w14:textId="77777777" w:rsidR="004F5927" w:rsidRPr="00BF30A4" w:rsidRDefault="004F5927" w:rsidP="00BF30A4">
            <w:pPr>
              <w:keepNext/>
              <w:keepLines/>
              <w:spacing w:after="0" w:line="240" w:lineRule="auto"/>
              <w:ind w:left="357"/>
              <w:jc w:val="center"/>
              <w:rPr>
                <w:rFonts w:ascii="Tahoma" w:hAnsi="Tahoma" w:cs="Tahoma"/>
                <w:sz w:val="20"/>
                <w:szCs w:val="20"/>
              </w:rPr>
            </w:pPr>
            <w:r w:rsidRPr="00BF30A4">
              <w:rPr>
                <w:rFonts w:ascii="Tahoma" w:hAnsi="Tahoma" w:cs="Tahoma"/>
                <w:sz w:val="20"/>
                <w:szCs w:val="20"/>
              </w:rPr>
              <w:t>DA / NE</w:t>
            </w:r>
          </w:p>
        </w:tc>
      </w:tr>
      <w:tr w:rsidR="004F5927" w:rsidRPr="00BF30A4" w14:paraId="79172A27" w14:textId="77777777" w:rsidTr="00712877">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F4921F"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F966E6C"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1087E738" w14:textId="77777777" w:rsidTr="0071287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8B9235E"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8E70BD"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62395718" w14:textId="77777777" w:rsidTr="0071287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BDF9AE"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2053BD"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7B56E6D4" w14:textId="77777777" w:rsidTr="0071287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CCF20F7"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307720"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4CAB1708" w14:textId="77777777" w:rsidTr="00712877">
        <w:trPr>
          <w:trHeight w:val="616"/>
          <w:jc w:val="center"/>
        </w:trPr>
        <w:tc>
          <w:tcPr>
            <w:tcW w:w="3793" w:type="dxa"/>
            <w:tcBorders>
              <w:top w:val="single" w:sz="4" w:space="0" w:color="auto"/>
              <w:left w:val="single" w:sz="4" w:space="0" w:color="auto"/>
              <w:right w:val="single" w:sz="4" w:space="0" w:color="auto"/>
            </w:tcBorders>
            <w:vAlign w:val="center"/>
          </w:tcPr>
          <w:p w14:paraId="4FE25BE9"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Del javnega naročila, ki se oddaja v </w:t>
            </w:r>
            <w:proofErr w:type="spellStart"/>
            <w:r w:rsidRPr="00BF30A4">
              <w:rPr>
                <w:rFonts w:ascii="Tahoma" w:hAnsi="Tahoma" w:cs="Tahoma"/>
                <w:sz w:val="20"/>
                <w:szCs w:val="20"/>
              </w:rPr>
              <w:t>podizvajanje</w:t>
            </w:r>
            <w:proofErr w:type="spellEnd"/>
            <w:r w:rsidRPr="00BF30A4">
              <w:rPr>
                <w:rFonts w:ascii="Tahoma" w:hAnsi="Tahoma" w:cs="Tahoma"/>
                <w:sz w:val="20"/>
                <w:szCs w:val="20"/>
              </w:rPr>
              <w:t xml:space="preserve"> (vrsta/opis del)</w:t>
            </w:r>
          </w:p>
        </w:tc>
        <w:tc>
          <w:tcPr>
            <w:tcW w:w="5633" w:type="dxa"/>
            <w:tcBorders>
              <w:top w:val="single" w:sz="4" w:space="0" w:color="auto"/>
              <w:left w:val="single" w:sz="4" w:space="0" w:color="auto"/>
              <w:right w:val="single" w:sz="4" w:space="0" w:color="auto"/>
            </w:tcBorders>
            <w:vAlign w:val="center"/>
          </w:tcPr>
          <w:p w14:paraId="39ECCE17"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2407485E" w14:textId="77777777" w:rsidTr="00712877">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9F5D1B"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Količina/Delež (%) v </w:t>
            </w:r>
            <w:proofErr w:type="spellStart"/>
            <w:r w:rsidRPr="00BF30A4">
              <w:rPr>
                <w:rFonts w:ascii="Tahoma" w:hAnsi="Tahoma" w:cs="Tahoma"/>
                <w:sz w:val="20"/>
                <w:szCs w:val="20"/>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2EC3AE6D"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2D38281E" w14:textId="77777777" w:rsidTr="0071287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6FFD8A"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Vrednost storitev </w:t>
            </w:r>
          </w:p>
        </w:tc>
        <w:tc>
          <w:tcPr>
            <w:tcW w:w="5633" w:type="dxa"/>
            <w:tcBorders>
              <w:top w:val="single" w:sz="4" w:space="0" w:color="auto"/>
              <w:left w:val="single" w:sz="4" w:space="0" w:color="auto"/>
              <w:bottom w:val="single" w:sz="4" w:space="0" w:color="auto"/>
              <w:right w:val="single" w:sz="4" w:space="0" w:color="auto"/>
            </w:tcBorders>
            <w:vAlign w:val="center"/>
          </w:tcPr>
          <w:p w14:paraId="515E643C"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1AB3B442" w14:textId="77777777" w:rsidTr="0071287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E67C3F7"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DD5B5FE" w14:textId="77777777" w:rsidR="004F5927" w:rsidRPr="00BF30A4" w:rsidRDefault="004F5927" w:rsidP="00BF30A4">
            <w:pPr>
              <w:keepNext/>
              <w:keepLines/>
              <w:spacing w:after="0" w:line="240" w:lineRule="auto"/>
              <w:ind w:left="357"/>
              <w:jc w:val="both"/>
              <w:rPr>
                <w:rFonts w:ascii="Tahoma" w:hAnsi="Tahoma" w:cs="Tahoma"/>
                <w:sz w:val="20"/>
                <w:szCs w:val="20"/>
              </w:rPr>
            </w:pPr>
          </w:p>
        </w:tc>
      </w:tr>
    </w:tbl>
    <w:p w14:paraId="7B16F96D" w14:textId="77777777" w:rsidR="004F5927" w:rsidRPr="00BF30A4" w:rsidRDefault="004F5927" w:rsidP="00BF30A4">
      <w:pPr>
        <w:keepNext/>
        <w:keepLines/>
        <w:spacing w:after="0" w:line="240" w:lineRule="auto"/>
        <w:ind w:left="357"/>
        <w:jc w:val="both"/>
        <w:rPr>
          <w:rFonts w:ascii="Tahoma" w:hAnsi="Tahoma" w:cs="Tahoma"/>
          <w:sz w:val="20"/>
          <w:szCs w:val="20"/>
        </w:rPr>
      </w:pPr>
    </w:p>
    <w:p w14:paraId="3B6BC64E"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0A373FB" w14:textId="77777777" w:rsidR="004F5927" w:rsidRPr="00BF30A4" w:rsidRDefault="004F5927" w:rsidP="00BF30A4">
      <w:pPr>
        <w:keepNext/>
        <w:keepLines/>
        <w:spacing w:after="0" w:line="240" w:lineRule="auto"/>
        <w:jc w:val="both"/>
        <w:rPr>
          <w:rFonts w:ascii="Tahoma" w:hAnsi="Tahoma" w:cs="Tahoma"/>
          <w:sz w:val="20"/>
          <w:szCs w:val="20"/>
        </w:rPr>
      </w:pPr>
    </w:p>
    <w:p w14:paraId="09A52F44"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Podizvajalec mora izpolnjevati vse pogoje in zahteve naročnika v zvezi s podizvajalci, ki so navedeni v razpisni dokumentacije ter izpolniti vse navedene priloge, ki se nanašajo na izpolnjevanje pogojev podizvajalcev.</w:t>
      </w:r>
    </w:p>
    <w:p w14:paraId="2112F755" w14:textId="77777777" w:rsidR="004F5927" w:rsidRPr="00BF30A4" w:rsidRDefault="004F5927" w:rsidP="00BF30A4">
      <w:pPr>
        <w:keepNext/>
        <w:keepLines/>
        <w:spacing w:after="0" w:line="240" w:lineRule="auto"/>
        <w:jc w:val="both"/>
        <w:rPr>
          <w:rFonts w:ascii="Tahoma" w:hAnsi="Tahoma" w:cs="Tahoma"/>
          <w:sz w:val="20"/>
          <w:szCs w:val="20"/>
        </w:rPr>
      </w:pPr>
    </w:p>
    <w:p w14:paraId="6FA7311F"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iz okvirnega sporazuma, ne glede na število podizvajalcev.</w:t>
      </w:r>
    </w:p>
    <w:p w14:paraId="7C1469C5" w14:textId="77777777" w:rsidR="004F5927" w:rsidRPr="00BF30A4" w:rsidRDefault="004F5927" w:rsidP="00BF30A4">
      <w:pPr>
        <w:keepNext/>
        <w:keepLines/>
        <w:spacing w:after="0" w:line="240" w:lineRule="auto"/>
        <w:jc w:val="both"/>
        <w:rPr>
          <w:rFonts w:ascii="Tahoma" w:hAnsi="Tahoma" w:cs="Tahoma"/>
          <w:sz w:val="20"/>
          <w:szCs w:val="20"/>
        </w:rPr>
      </w:pPr>
    </w:p>
    <w:p w14:paraId="362A9FF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C482BF0" w14:textId="77777777" w:rsidR="004F5927" w:rsidRPr="00BF30A4" w:rsidRDefault="004F5927" w:rsidP="00BF30A4">
      <w:pPr>
        <w:keepNext/>
        <w:keepLines/>
        <w:spacing w:after="0" w:line="240" w:lineRule="auto"/>
        <w:jc w:val="both"/>
        <w:rPr>
          <w:rFonts w:ascii="Tahoma" w:hAnsi="Tahoma" w:cs="Tahoma"/>
          <w:sz w:val="20"/>
          <w:szCs w:val="20"/>
        </w:rPr>
      </w:pPr>
    </w:p>
    <w:p w14:paraId="17CA622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A24C624" w14:textId="77777777" w:rsidR="004F5927" w:rsidRPr="00BF30A4" w:rsidRDefault="004F5927" w:rsidP="00BF30A4">
      <w:pPr>
        <w:keepNext/>
        <w:keepLines/>
        <w:spacing w:after="0" w:line="240" w:lineRule="auto"/>
        <w:jc w:val="both"/>
        <w:rPr>
          <w:rFonts w:ascii="Tahoma" w:hAnsi="Tahoma" w:cs="Tahoma"/>
          <w:sz w:val="20"/>
          <w:szCs w:val="20"/>
        </w:rPr>
      </w:pPr>
    </w:p>
    <w:p w14:paraId="7FD22798"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ne zahteva neposrednega plačila/</w:t>
      </w:r>
    </w:p>
    <w:p w14:paraId="3C45EE3A" w14:textId="77777777" w:rsidR="00BB0ADB" w:rsidRDefault="00BB0ADB" w:rsidP="00BB0ADB">
      <w:pPr>
        <w:keepNext/>
        <w:keepLines/>
        <w:spacing w:after="0" w:line="240" w:lineRule="auto"/>
        <w:jc w:val="both"/>
        <w:rPr>
          <w:rFonts w:ascii="Tahoma" w:hAnsi="Tahoma" w:cs="Tahoma"/>
          <w:sz w:val="20"/>
          <w:szCs w:val="20"/>
        </w:rPr>
      </w:pPr>
      <w:r w:rsidRPr="00BB0ADB">
        <w:rPr>
          <w:rFonts w:ascii="Tahoma" w:hAnsi="Tahoma" w:cs="Tahoma"/>
          <w:sz w:val="20"/>
          <w:szCs w:val="20"/>
        </w:rPr>
        <w:t>Izvajalec mora za vse podizvajalce, ki niso zahtevali neposrednega plačila in za katere neposredno plačilo ni obvezno, naročniku najpozneje v 60 (šestdesetih) dneh od plačila končne</w:t>
      </w:r>
      <w:r w:rsidR="00123CE9">
        <w:rPr>
          <w:rFonts w:ascii="Tahoma" w:hAnsi="Tahoma" w:cs="Tahoma"/>
          <w:sz w:val="20"/>
          <w:szCs w:val="20"/>
        </w:rPr>
        <w:t>ga</w:t>
      </w:r>
      <w:r w:rsidRPr="00BB0ADB">
        <w:rPr>
          <w:rFonts w:ascii="Tahoma" w:hAnsi="Tahoma" w:cs="Tahoma"/>
          <w:sz w:val="20"/>
          <w:szCs w:val="20"/>
        </w:rPr>
        <w:t xml:space="preserve"> računa naročniku poslati svojo pisno izjavo in pisno izjavo podizvajalca, da je podizvajalec prejel plačilo za izvedene in storitve po tem okvirnem sporazumu.</w:t>
      </w:r>
    </w:p>
    <w:p w14:paraId="61D0F239" w14:textId="77777777" w:rsidR="00123CE9" w:rsidRPr="00BB0ADB" w:rsidRDefault="00123CE9" w:rsidP="00BB0ADB">
      <w:pPr>
        <w:keepNext/>
        <w:keepLines/>
        <w:spacing w:after="0" w:line="240" w:lineRule="auto"/>
        <w:jc w:val="both"/>
        <w:rPr>
          <w:rFonts w:ascii="Tahoma" w:hAnsi="Tahoma" w:cs="Tahoma"/>
          <w:sz w:val="20"/>
          <w:szCs w:val="20"/>
        </w:rPr>
      </w:pPr>
    </w:p>
    <w:p w14:paraId="27E955A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Če izvajalec naročniku na njegov poziv ne posreduje  izjav</w:t>
      </w:r>
      <w:r w:rsidR="00123CE9">
        <w:rPr>
          <w:rFonts w:ascii="Tahoma" w:hAnsi="Tahoma" w:cs="Tahoma"/>
          <w:sz w:val="20"/>
          <w:szCs w:val="20"/>
        </w:rPr>
        <w:t xml:space="preserve"> iz prejšnjega odstavka tega člena</w:t>
      </w:r>
      <w:r w:rsidRPr="00BF30A4">
        <w:rPr>
          <w:rFonts w:ascii="Tahoma" w:hAnsi="Tahoma" w:cs="Tahoma"/>
          <w:sz w:val="20"/>
          <w:szCs w:val="20"/>
        </w:rPr>
        <w:t>, naročnik Državni revizijski komisiji poda predlog za uvedbo postopka o prekršku iz 2. točke prvega odstavka 112. člena ZJN-3.</w:t>
      </w:r>
    </w:p>
    <w:p w14:paraId="3D88363F" w14:textId="77777777" w:rsidR="004F5927" w:rsidRPr="00BF30A4" w:rsidRDefault="004F5927" w:rsidP="00BF30A4">
      <w:pPr>
        <w:keepNext/>
        <w:keepLines/>
        <w:spacing w:after="0" w:line="240" w:lineRule="auto"/>
        <w:jc w:val="both"/>
        <w:rPr>
          <w:rFonts w:ascii="Tahoma" w:hAnsi="Tahoma" w:cs="Tahoma"/>
          <w:sz w:val="20"/>
          <w:szCs w:val="20"/>
        </w:rPr>
      </w:pPr>
    </w:p>
    <w:p w14:paraId="2D95E069"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zahteva neposredno plačilo/</w:t>
      </w:r>
    </w:p>
    <w:p w14:paraId="69CEE798" w14:textId="77777777" w:rsidR="00BB0ADB" w:rsidRDefault="00BB0ADB" w:rsidP="00BF30A4">
      <w:pPr>
        <w:keepNext/>
        <w:keepLines/>
        <w:spacing w:after="0" w:line="240" w:lineRule="auto"/>
        <w:jc w:val="both"/>
        <w:rPr>
          <w:rFonts w:ascii="Tahoma" w:hAnsi="Tahoma" w:cs="Tahoma"/>
          <w:sz w:val="20"/>
          <w:szCs w:val="20"/>
        </w:rPr>
      </w:pPr>
    </w:p>
    <w:p w14:paraId="4197AF0D" w14:textId="77777777" w:rsidR="00BB0ADB" w:rsidRPr="00BB0ADB" w:rsidRDefault="00BB0ADB" w:rsidP="00BB0ADB">
      <w:pPr>
        <w:keepNext/>
        <w:keepLines/>
        <w:spacing w:after="0" w:line="240" w:lineRule="auto"/>
        <w:jc w:val="both"/>
        <w:rPr>
          <w:rFonts w:ascii="Tahoma" w:hAnsi="Tahoma" w:cs="Tahoma"/>
          <w:sz w:val="20"/>
          <w:szCs w:val="20"/>
        </w:rPr>
      </w:pPr>
      <w:r w:rsidRPr="00BB0ADB">
        <w:rPr>
          <w:rFonts w:ascii="Tahoma" w:hAnsi="Tahoma" w:cs="Tahoma"/>
          <w:sz w:val="20"/>
          <w:szCs w:val="20"/>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123CE9">
        <w:rPr>
          <w:rFonts w:ascii="Tahoma" w:hAnsi="Tahoma" w:cs="Tahoma"/>
          <w:sz w:val="20"/>
          <w:szCs w:val="20"/>
        </w:rPr>
        <w:t>,</w:t>
      </w:r>
      <w:r w:rsidRPr="00BB0ADB">
        <w:rPr>
          <w:rFonts w:ascii="Tahoma" w:hAnsi="Tahoma" w:cs="Tahoma"/>
          <w:sz w:val="20"/>
          <w:szCs w:val="20"/>
        </w:rPr>
        <w:t xml:space="preserve"> na podlagi katerega naročnik namesto izvajalca poravna podizvajalčevo terjatev do izvajalca.</w:t>
      </w:r>
    </w:p>
    <w:p w14:paraId="732350B9" w14:textId="77777777" w:rsidR="004F5927" w:rsidRPr="00BF30A4" w:rsidRDefault="004F5927" w:rsidP="00BF30A4">
      <w:pPr>
        <w:keepNext/>
        <w:keepLines/>
        <w:spacing w:after="0" w:line="240" w:lineRule="auto"/>
        <w:jc w:val="both"/>
        <w:rPr>
          <w:rFonts w:ascii="Tahoma" w:hAnsi="Tahoma" w:cs="Tahoma"/>
          <w:sz w:val="20"/>
          <w:szCs w:val="20"/>
        </w:rPr>
      </w:pPr>
    </w:p>
    <w:p w14:paraId="2CDCC298"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mora za podizvajalca, ki zahteva neposredno plačilo, ob vsakem računu priložiti:</w:t>
      </w:r>
    </w:p>
    <w:p w14:paraId="2C21FE96" w14:textId="77777777" w:rsidR="004F5927" w:rsidRPr="00BF30A4" w:rsidRDefault="004F5927" w:rsidP="003F544B">
      <w:pPr>
        <w:keepNext/>
        <w:keepLines/>
        <w:numPr>
          <w:ilvl w:val="0"/>
          <w:numId w:val="36"/>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račun podizvajalca za opravljene storitve po okvirnem sporazumu, potrjen s strani izvajalca, na podlagi katerega naročnik izvede nakazilo za opravljene storitve po okvirnem sporazumu neposredno na račun podizvajalca ali </w:t>
      </w:r>
    </w:p>
    <w:p w14:paraId="2F309144" w14:textId="77777777" w:rsidR="004F5927" w:rsidRPr="00BF30A4" w:rsidRDefault="004F5927" w:rsidP="003F544B">
      <w:pPr>
        <w:keepNext/>
        <w:keepLines/>
        <w:numPr>
          <w:ilvl w:val="0"/>
          <w:numId w:val="36"/>
        </w:numPr>
        <w:spacing w:after="0" w:line="240" w:lineRule="auto"/>
        <w:ind w:left="284" w:hanging="284"/>
        <w:jc w:val="both"/>
        <w:rPr>
          <w:rFonts w:ascii="Tahoma" w:hAnsi="Tahoma" w:cs="Tahoma"/>
          <w:sz w:val="20"/>
          <w:szCs w:val="20"/>
        </w:rPr>
      </w:pPr>
      <w:r w:rsidRPr="00BF30A4">
        <w:rPr>
          <w:rFonts w:ascii="Tahoma" w:hAnsi="Tahoma" w:cs="Tahoma"/>
          <w:sz w:val="20"/>
          <w:szCs w:val="20"/>
        </w:rPr>
        <w:t>podpisano izjavo podizvajalca, naslovljeno na naročnika, o tem, da je ta seznanjen s konkretno izstavljenim računom izvajalca oziroma, da pri storitvah po okvirnem sporazumu, ki jih obravnava račun, ni sodeloval kot podizvajalec, ter da podizvajalec iz naslova tega računa izvajalca nima in ne bo imel do naročnika nobenih zahtevkov.</w:t>
      </w:r>
    </w:p>
    <w:p w14:paraId="7541B032" w14:textId="77777777" w:rsidR="004F5927" w:rsidRPr="00BF30A4" w:rsidRDefault="004F5927" w:rsidP="00BF30A4">
      <w:pPr>
        <w:keepNext/>
        <w:keepLines/>
        <w:spacing w:after="0" w:line="240" w:lineRule="auto"/>
        <w:jc w:val="both"/>
        <w:rPr>
          <w:rFonts w:ascii="Tahoma" w:hAnsi="Tahoma" w:cs="Tahoma"/>
          <w:sz w:val="20"/>
          <w:szCs w:val="20"/>
        </w:rPr>
      </w:pPr>
    </w:p>
    <w:p w14:paraId="74116DD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5BAFBEB9" w14:textId="77777777" w:rsidR="004F5927" w:rsidRPr="00BF30A4" w:rsidRDefault="004F5927" w:rsidP="00BF30A4">
      <w:pPr>
        <w:keepNext/>
        <w:keepLines/>
        <w:spacing w:after="0" w:line="240" w:lineRule="auto"/>
        <w:jc w:val="both"/>
        <w:rPr>
          <w:rFonts w:ascii="Tahoma" w:hAnsi="Tahoma" w:cs="Tahoma"/>
          <w:sz w:val="20"/>
          <w:szCs w:val="20"/>
        </w:rPr>
      </w:pPr>
    </w:p>
    <w:p w14:paraId="0034B586" w14:textId="77777777" w:rsidR="004F5927" w:rsidRPr="00BF30A4" w:rsidRDefault="004F5927" w:rsidP="00BF30A4">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t>S plačilom posameznega zneska podizvajalcu obveznost naročnika za plačilo izvajalcu ugasne do višine tako plačanega zneska podizvajalcu.</w:t>
      </w:r>
    </w:p>
    <w:p w14:paraId="012481E4" w14:textId="77777777" w:rsidR="004F5927" w:rsidRPr="00BF30A4" w:rsidRDefault="004F5927" w:rsidP="00BF30A4">
      <w:pPr>
        <w:keepNext/>
        <w:keepLines/>
        <w:spacing w:after="0" w:line="240" w:lineRule="auto"/>
        <w:jc w:val="both"/>
        <w:rPr>
          <w:rFonts w:ascii="Tahoma" w:hAnsi="Tahoma" w:cs="Tahoma"/>
          <w:kern w:val="16"/>
          <w:sz w:val="20"/>
          <w:szCs w:val="20"/>
        </w:rPr>
      </w:pPr>
    </w:p>
    <w:p w14:paraId="7097C1BF" w14:textId="77777777" w:rsidR="004F5927" w:rsidRPr="00BF30A4" w:rsidRDefault="004F5927" w:rsidP="00BF30A4">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t>Roki plačil izvajalcu in njegovim podizvajalcem so enaki.</w:t>
      </w:r>
    </w:p>
    <w:p w14:paraId="08F0B443" w14:textId="77777777" w:rsidR="004F5927" w:rsidRPr="00BF30A4" w:rsidRDefault="004F5927" w:rsidP="00BF30A4">
      <w:pPr>
        <w:keepNext/>
        <w:keepLines/>
        <w:tabs>
          <w:tab w:val="num" w:pos="4605"/>
        </w:tabs>
        <w:spacing w:after="0" w:line="240" w:lineRule="auto"/>
        <w:rPr>
          <w:rFonts w:ascii="Tahoma" w:hAnsi="Tahoma" w:cs="Tahoma"/>
          <w:b/>
          <w:sz w:val="20"/>
          <w:szCs w:val="20"/>
        </w:rPr>
      </w:pPr>
    </w:p>
    <w:p w14:paraId="15402E8E" w14:textId="77777777" w:rsidR="004F5927" w:rsidRPr="00BF30A4" w:rsidRDefault="004F5927" w:rsidP="00BF30A4">
      <w:pPr>
        <w:keepNext/>
        <w:keepLines/>
        <w:spacing w:after="0" w:line="240" w:lineRule="auto"/>
        <w:rPr>
          <w:rFonts w:ascii="Tahoma" w:hAnsi="Tahoma" w:cs="Tahoma"/>
          <w:b/>
          <w:i/>
          <w:sz w:val="20"/>
          <w:szCs w:val="20"/>
        </w:rPr>
      </w:pPr>
      <w:r w:rsidRPr="00BF30A4">
        <w:rPr>
          <w:rFonts w:ascii="Tahoma" w:hAnsi="Tahoma" w:cs="Tahoma"/>
          <w:b/>
          <w:i/>
          <w:sz w:val="20"/>
          <w:szCs w:val="20"/>
        </w:rPr>
        <w:t>/ se upošteva v primeru, da izvajalec ne nastopa s podizvajalcem /</w:t>
      </w:r>
    </w:p>
    <w:p w14:paraId="5A46CA9C"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ob predložitvi ponudbe in ob sklenitvi tega okvirnega sporazuma nima prijavljenih podizvajalcev za izvedbo predmeta okvirnega sporazuma. </w:t>
      </w:r>
    </w:p>
    <w:p w14:paraId="68D7B862" w14:textId="77777777" w:rsidR="004F5927" w:rsidRPr="00BF30A4" w:rsidRDefault="004F5927" w:rsidP="00BF30A4">
      <w:pPr>
        <w:keepNext/>
        <w:keepLines/>
        <w:spacing w:after="0" w:line="240" w:lineRule="auto"/>
        <w:jc w:val="both"/>
        <w:rPr>
          <w:rFonts w:ascii="Tahoma" w:hAnsi="Tahoma" w:cs="Tahoma"/>
          <w:sz w:val="20"/>
          <w:szCs w:val="20"/>
        </w:rPr>
      </w:pPr>
    </w:p>
    <w:p w14:paraId="36C96F2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68BA060E" w14:textId="77777777" w:rsidR="004F5927" w:rsidRPr="00BF30A4" w:rsidRDefault="004F5927" w:rsidP="00BF30A4">
      <w:pPr>
        <w:keepNext/>
        <w:keepLines/>
        <w:spacing w:after="0" w:line="240" w:lineRule="auto"/>
        <w:jc w:val="both"/>
        <w:rPr>
          <w:rFonts w:ascii="Tahoma" w:hAnsi="Tahoma" w:cs="Tahoma"/>
          <w:sz w:val="20"/>
          <w:szCs w:val="20"/>
        </w:rPr>
      </w:pPr>
    </w:p>
    <w:p w14:paraId="43872D9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3ECBFEA" w14:textId="77777777" w:rsidR="004F5927" w:rsidRPr="00BF30A4" w:rsidRDefault="004F5927" w:rsidP="00BF30A4">
      <w:pPr>
        <w:keepNext/>
        <w:keepLines/>
        <w:spacing w:after="0" w:line="240" w:lineRule="auto"/>
        <w:jc w:val="both"/>
        <w:rPr>
          <w:rFonts w:ascii="Tahoma" w:hAnsi="Tahoma" w:cs="Tahoma"/>
          <w:sz w:val="20"/>
          <w:szCs w:val="20"/>
        </w:rPr>
      </w:pPr>
    </w:p>
    <w:p w14:paraId="1C8B477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po okvirnem sporazumu, ne glede na število podizvajalcev.</w:t>
      </w:r>
    </w:p>
    <w:p w14:paraId="2641FA80" w14:textId="77777777" w:rsidR="004F5927" w:rsidRPr="00BF30A4" w:rsidRDefault="004F5927" w:rsidP="00BF30A4">
      <w:pPr>
        <w:keepNext/>
        <w:keepLines/>
        <w:spacing w:after="0" w:line="240" w:lineRule="auto"/>
        <w:jc w:val="both"/>
        <w:rPr>
          <w:rFonts w:ascii="Tahoma" w:hAnsi="Tahoma" w:cs="Tahoma"/>
          <w:b/>
          <w:sz w:val="20"/>
          <w:szCs w:val="20"/>
        </w:rPr>
      </w:pPr>
    </w:p>
    <w:p w14:paraId="4C33B88C"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IZVEDBA STORITEV</w:t>
      </w:r>
    </w:p>
    <w:p w14:paraId="773BA79A" w14:textId="77777777" w:rsidR="004F5927" w:rsidRPr="00BF30A4" w:rsidRDefault="004F5927" w:rsidP="00BF30A4">
      <w:pPr>
        <w:keepNext/>
        <w:keepLines/>
        <w:suppressAutoHyphens/>
        <w:autoSpaceDE w:val="0"/>
        <w:spacing w:after="0" w:line="240" w:lineRule="auto"/>
        <w:jc w:val="center"/>
        <w:rPr>
          <w:rFonts w:ascii="Tahoma" w:eastAsia="Arial" w:hAnsi="Tahoma" w:cs="Tahoma"/>
          <w:b/>
          <w:sz w:val="20"/>
          <w:szCs w:val="20"/>
          <w:lang w:eastAsia="ar-SA"/>
        </w:rPr>
      </w:pPr>
    </w:p>
    <w:p w14:paraId="4699A97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0082C01" w14:textId="77777777" w:rsidR="004F5927" w:rsidRPr="00BF30A4" w:rsidRDefault="004F5927" w:rsidP="00BF30A4">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Gradbeni kompozit dnevno nastaja na lokaciji naročnika, tj. Toplarniška ulica 19, Ljubljana (v nadaljevanju: lokacija naročnika). </w:t>
      </w:r>
    </w:p>
    <w:p w14:paraId="248CE50D" w14:textId="77777777" w:rsidR="004F5927" w:rsidRPr="00BF30A4" w:rsidRDefault="004F5927" w:rsidP="00BF30A4">
      <w:pPr>
        <w:keepNext/>
        <w:keepLines/>
        <w:tabs>
          <w:tab w:val="left" w:pos="3686"/>
        </w:tabs>
        <w:spacing w:after="0" w:line="240" w:lineRule="auto"/>
        <w:jc w:val="both"/>
        <w:rPr>
          <w:rFonts w:ascii="Tahoma" w:hAnsi="Tahoma" w:cs="Tahoma"/>
          <w:sz w:val="20"/>
          <w:szCs w:val="20"/>
        </w:rPr>
      </w:pPr>
    </w:p>
    <w:p w14:paraId="4C3BF086" w14:textId="77777777" w:rsidR="00180995" w:rsidRPr="00FB74CB" w:rsidRDefault="00180995" w:rsidP="004C2283">
      <w:pPr>
        <w:keepNext/>
        <w:keepLines/>
        <w:spacing w:after="0" w:line="240" w:lineRule="auto"/>
        <w:jc w:val="both"/>
        <w:rPr>
          <w:rFonts w:ascii="Tahoma" w:hAnsi="Tahoma" w:cs="Tahoma"/>
          <w:sz w:val="20"/>
          <w:szCs w:val="20"/>
        </w:rPr>
      </w:pPr>
      <w:r>
        <w:rPr>
          <w:rFonts w:ascii="Tahoma" w:hAnsi="Tahoma" w:cs="Tahoma"/>
          <w:sz w:val="20"/>
          <w:szCs w:val="20"/>
        </w:rPr>
        <w:t xml:space="preserve">Izvajalec je dolžan zagotavljati nemoten prevzem gradbenega kompozita, to je </w:t>
      </w:r>
      <w:r w:rsidRPr="00FB74CB">
        <w:rPr>
          <w:rFonts w:ascii="Tahoma" w:hAnsi="Tahoma" w:cs="Tahoma"/>
          <w:sz w:val="20"/>
          <w:szCs w:val="20"/>
        </w:rPr>
        <w:t xml:space="preserve">praznjenje bunkerjev žlindre, </w:t>
      </w:r>
      <w:r>
        <w:rPr>
          <w:rFonts w:ascii="Tahoma" w:hAnsi="Tahoma" w:cs="Tahoma"/>
          <w:sz w:val="20"/>
          <w:szCs w:val="20"/>
        </w:rPr>
        <w:t xml:space="preserve">ki </w:t>
      </w:r>
      <w:r w:rsidRPr="00FB74CB">
        <w:rPr>
          <w:rFonts w:ascii="Tahoma" w:hAnsi="Tahoma" w:cs="Tahoma"/>
          <w:sz w:val="20"/>
          <w:szCs w:val="20"/>
        </w:rPr>
        <w:t xml:space="preserve">se izvaja vse dni v letu ter </w:t>
      </w:r>
      <w:r>
        <w:rPr>
          <w:rFonts w:ascii="Tahoma" w:hAnsi="Tahoma" w:cs="Tahoma"/>
          <w:sz w:val="20"/>
          <w:szCs w:val="20"/>
        </w:rPr>
        <w:t xml:space="preserve">in </w:t>
      </w:r>
      <w:r w:rsidRPr="00FB74CB">
        <w:rPr>
          <w:rFonts w:ascii="Tahoma" w:hAnsi="Tahoma" w:cs="Tahoma"/>
          <w:sz w:val="20"/>
          <w:szCs w:val="20"/>
        </w:rPr>
        <w:t xml:space="preserve">praznjenje </w:t>
      </w:r>
      <w:r w:rsidR="004C2283">
        <w:rPr>
          <w:rFonts w:ascii="Tahoma" w:hAnsi="Tahoma" w:cs="Tahoma"/>
          <w:sz w:val="20"/>
          <w:szCs w:val="20"/>
        </w:rPr>
        <w:t>2 (</w:t>
      </w:r>
      <w:r w:rsidRPr="00FB74CB">
        <w:rPr>
          <w:rFonts w:ascii="Tahoma" w:hAnsi="Tahoma" w:cs="Tahoma"/>
          <w:sz w:val="20"/>
          <w:szCs w:val="20"/>
        </w:rPr>
        <w:t>dveh</w:t>
      </w:r>
      <w:r w:rsidR="004C2283">
        <w:rPr>
          <w:rFonts w:ascii="Tahoma" w:hAnsi="Tahoma" w:cs="Tahoma"/>
          <w:sz w:val="20"/>
          <w:szCs w:val="20"/>
        </w:rPr>
        <w:t>)</w:t>
      </w:r>
      <w:r w:rsidRPr="00FB74CB">
        <w:rPr>
          <w:rFonts w:ascii="Tahoma" w:hAnsi="Tahoma" w:cs="Tahoma"/>
          <w:sz w:val="20"/>
          <w:szCs w:val="20"/>
        </w:rPr>
        <w:t xml:space="preserve"> silosov pepela, </w:t>
      </w:r>
      <w:r>
        <w:rPr>
          <w:rFonts w:ascii="Tahoma" w:hAnsi="Tahoma" w:cs="Tahoma"/>
          <w:sz w:val="20"/>
          <w:szCs w:val="20"/>
        </w:rPr>
        <w:t xml:space="preserve">ki </w:t>
      </w:r>
      <w:r w:rsidRPr="00FB74CB">
        <w:rPr>
          <w:rFonts w:ascii="Tahoma" w:hAnsi="Tahoma" w:cs="Tahoma"/>
          <w:sz w:val="20"/>
          <w:szCs w:val="20"/>
        </w:rPr>
        <w:t>se izvaja od ponedeljka do vključno sobote</w:t>
      </w:r>
      <w:r w:rsidR="004C2283">
        <w:rPr>
          <w:rFonts w:ascii="Tahoma" w:hAnsi="Tahoma" w:cs="Tahoma"/>
          <w:sz w:val="20"/>
          <w:szCs w:val="20"/>
        </w:rPr>
        <w:t>,</w:t>
      </w:r>
      <w:r w:rsidRPr="00FB74CB">
        <w:rPr>
          <w:rFonts w:ascii="Tahoma" w:hAnsi="Tahoma" w:cs="Tahoma"/>
          <w:sz w:val="20"/>
          <w:szCs w:val="20"/>
        </w:rPr>
        <w:t xml:space="preserve"> razen praznikov </w:t>
      </w:r>
      <w:r w:rsidR="004C2283">
        <w:rPr>
          <w:rFonts w:ascii="Tahoma" w:hAnsi="Tahoma" w:cs="Tahoma"/>
          <w:sz w:val="20"/>
          <w:szCs w:val="20"/>
        </w:rPr>
        <w:t>in</w:t>
      </w:r>
      <w:r w:rsidRPr="00FB74CB">
        <w:rPr>
          <w:rFonts w:ascii="Tahoma" w:hAnsi="Tahoma" w:cs="Tahoma"/>
          <w:sz w:val="20"/>
          <w:szCs w:val="20"/>
        </w:rPr>
        <w:t xml:space="preserve"> dela prostih dni, ki veljajo v Republiki Sloveniji, pri čemer bodo dejansko izvajanje dogovorjenih storitev narekovale potrebe naročnika.</w:t>
      </w:r>
    </w:p>
    <w:p w14:paraId="3287257D" w14:textId="77777777" w:rsidR="004F5927" w:rsidRPr="00BF30A4" w:rsidRDefault="004F5927" w:rsidP="00123CE9">
      <w:pPr>
        <w:keepNext/>
        <w:keepLines/>
        <w:tabs>
          <w:tab w:val="left" w:pos="3686"/>
        </w:tabs>
        <w:spacing w:after="0" w:line="240" w:lineRule="auto"/>
        <w:jc w:val="both"/>
        <w:rPr>
          <w:rFonts w:ascii="Tahoma" w:hAnsi="Tahoma" w:cs="Tahoma"/>
          <w:sz w:val="20"/>
          <w:szCs w:val="20"/>
        </w:rPr>
      </w:pPr>
    </w:p>
    <w:p w14:paraId="05B5F9F7" w14:textId="77777777" w:rsidR="004F5927" w:rsidRPr="00BF30A4" w:rsidRDefault="004F5927" w:rsidP="005862AE">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Transportna sredstva, ki bodo vršila prevoz </w:t>
      </w:r>
      <w:r w:rsidR="00123CE9">
        <w:rPr>
          <w:rFonts w:ascii="Tahoma" w:hAnsi="Tahoma" w:cs="Tahoma"/>
          <w:sz w:val="20"/>
          <w:szCs w:val="20"/>
        </w:rPr>
        <w:t>gradbenega kompozita</w:t>
      </w:r>
      <w:r w:rsidRPr="00BF30A4">
        <w:rPr>
          <w:rFonts w:ascii="Tahoma" w:hAnsi="Tahoma" w:cs="Tahoma"/>
          <w:sz w:val="20"/>
          <w:szCs w:val="20"/>
        </w:rPr>
        <w:t>, morajo pred prihodom in odhodom z lokacije naročnika peljati preko cestne kamionske tehtnice naročnika, zaradi ugotavljanje mase/količine, ki je osnova za obračun</w:t>
      </w:r>
      <w:r w:rsidR="004C2283">
        <w:rPr>
          <w:rFonts w:ascii="Tahoma" w:hAnsi="Tahoma" w:cs="Tahoma"/>
          <w:sz w:val="20"/>
          <w:szCs w:val="20"/>
        </w:rPr>
        <w:t xml:space="preserve"> izvedenih storitev</w:t>
      </w:r>
      <w:r w:rsidRPr="00BF30A4">
        <w:rPr>
          <w:rFonts w:ascii="Tahoma" w:hAnsi="Tahoma" w:cs="Tahoma"/>
          <w:sz w:val="20"/>
          <w:szCs w:val="20"/>
        </w:rPr>
        <w:t xml:space="preserve"> in vodenje evidenc.</w:t>
      </w:r>
    </w:p>
    <w:p w14:paraId="31432C22" w14:textId="77777777" w:rsidR="004F5927" w:rsidRPr="00BF30A4" w:rsidRDefault="004F5927">
      <w:pPr>
        <w:keepNext/>
        <w:keepLines/>
        <w:tabs>
          <w:tab w:val="left" w:pos="3686"/>
        </w:tabs>
        <w:spacing w:after="0" w:line="240" w:lineRule="auto"/>
        <w:jc w:val="both"/>
        <w:rPr>
          <w:rFonts w:ascii="Tahoma" w:hAnsi="Tahoma" w:cs="Tahoma"/>
          <w:sz w:val="20"/>
          <w:szCs w:val="20"/>
        </w:rPr>
      </w:pPr>
    </w:p>
    <w:p w14:paraId="7900DF0D" w14:textId="77777777" w:rsidR="004F5927" w:rsidRPr="00BF30A4" w:rsidRDefault="004F5927">
      <w:pPr>
        <w:keepNext/>
        <w:keepLines/>
        <w:spacing w:after="0" w:line="240" w:lineRule="auto"/>
        <w:jc w:val="both"/>
        <w:rPr>
          <w:rFonts w:ascii="Tahoma" w:hAnsi="Tahoma" w:cs="Tahoma"/>
          <w:sz w:val="20"/>
          <w:szCs w:val="20"/>
        </w:rPr>
      </w:pPr>
      <w:r w:rsidRPr="00BF30A4">
        <w:rPr>
          <w:rFonts w:ascii="Tahoma" w:hAnsi="Tahoma" w:cs="Tahoma"/>
          <w:sz w:val="20"/>
          <w:szCs w:val="20"/>
        </w:rPr>
        <w:t>Naročnik bo pepel natovarjal na transportno sredstvo navlažen, zaradi preprečevanja prašenja, žlindr</w:t>
      </w:r>
      <w:r w:rsidR="004C2283">
        <w:rPr>
          <w:rFonts w:ascii="Tahoma" w:hAnsi="Tahoma" w:cs="Tahoma"/>
          <w:sz w:val="20"/>
          <w:szCs w:val="20"/>
        </w:rPr>
        <w:t>o</w:t>
      </w:r>
      <w:r w:rsidRPr="00BF30A4">
        <w:rPr>
          <w:rFonts w:ascii="Tahoma" w:hAnsi="Tahoma" w:cs="Tahoma"/>
          <w:sz w:val="20"/>
          <w:szCs w:val="20"/>
        </w:rPr>
        <w:t xml:space="preserve"> bo natovarjal mokr</w:t>
      </w:r>
      <w:r w:rsidR="004C2283">
        <w:rPr>
          <w:rFonts w:ascii="Tahoma" w:hAnsi="Tahoma" w:cs="Tahoma"/>
          <w:sz w:val="20"/>
          <w:szCs w:val="20"/>
        </w:rPr>
        <w:t>o</w:t>
      </w:r>
      <w:r w:rsidRPr="00BF30A4">
        <w:rPr>
          <w:rFonts w:ascii="Tahoma" w:hAnsi="Tahoma" w:cs="Tahoma"/>
          <w:sz w:val="20"/>
          <w:szCs w:val="20"/>
        </w:rPr>
        <w:t xml:space="preserve">. Nalaganje na transportno sredstvo </w:t>
      </w:r>
      <w:r w:rsidR="00123CE9">
        <w:rPr>
          <w:rFonts w:ascii="Tahoma" w:hAnsi="Tahoma" w:cs="Tahoma"/>
          <w:sz w:val="20"/>
          <w:szCs w:val="20"/>
        </w:rPr>
        <w:t>naročnik</w:t>
      </w:r>
      <w:r w:rsidRPr="00BF30A4">
        <w:rPr>
          <w:rFonts w:ascii="Tahoma" w:hAnsi="Tahoma" w:cs="Tahoma"/>
          <w:sz w:val="20"/>
          <w:szCs w:val="20"/>
        </w:rPr>
        <w:t xml:space="preserve"> vrši z vrha.</w:t>
      </w:r>
    </w:p>
    <w:p w14:paraId="3179F999" w14:textId="77777777" w:rsidR="004F5927" w:rsidRPr="00BF30A4" w:rsidRDefault="004F5927">
      <w:pPr>
        <w:keepNext/>
        <w:keepLines/>
        <w:tabs>
          <w:tab w:val="left" w:pos="3686"/>
        </w:tabs>
        <w:spacing w:after="0" w:line="240" w:lineRule="auto"/>
        <w:jc w:val="both"/>
        <w:rPr>
          <w:rFonts w:ascii="Tahoma" w:hAnsi="Tahoma" w:cs="Tahoma"/>
          <w:sz w:val="20"/>
          <w:szCs w:val="20"/>
        </w:rPr>
      </w:pPr>
    </w:p>
    <w:p w14:paraId="2F69306F" w14:textId="77777777" w:rsidR="004728C0" w:rsidRPr="00696E37" w:rsidRDefault="004728C0" w:rsidP="00123CE9">
      <w:pPr>
        <w:keepNext/>
        <w:keepLines/>
        <w:spacing w:line="240" w:lineRule="auto"/>
        <w:jc w:val="both"/>
        <w:rPr>
          <w:rFonts w:ascii="Tahoma" w:hAnsi="Tahoma" w:cs="Tahoma"/>
          <w:sz w:val="20"/>
          <w:szCs w:val="20"/>
        </w:rPr>
      </w:pPr>
      <w:r w:rsidRPr="00696E37">
        <w:rPr>
          <w:rFonts w:ascii="Tahoma" w:hAnsi="Tahoma" w:cs="Tahoma"/>
          <w:sz w:val="20"/>
          <w:szCs w:val="20"/>
        </w:rPr>
        <w:t xml:space="preserve">Prevzem gradbenega kompozita mora </w:t>
      </w:r>
      <w:r w:rsidR="00123CE9">
        <w:rPr>
          <w:rFonts w:ascii="Tahoma" w:hAnsi="Tahoma" w:cs="Tahoma"/>
          <w:sz w:val="20"/>
          <w:szCs w:val="20"/>
        </w:rPr>
        <w:t xml:space="preserve">izvajalec </w:t>
      </w:r>
      <w:r w:rsidRPr="00696E37">
        <w:rPr>
          <w:rFonts w:ascii="Tahoma" w:hAnsi="Tahoma" w:cs="Tahoma"/>
          <w:sz w:val="20"/>
          <w:szCs w:val="20"/>
        </w:rPr>
        <w:t xml:space="preserve">vršiti s transportnimi sredstvi, ki imajo ustrezne kesone, ki so tesnjeni tako, da je preprečeno iztekanje vode. Kesoni morajo imeti tudi ustrezno opremo, s katero je preprečeno prašenje in temperaturno sevanje v okolico pri samem transportu. </w:t>
      </w:r>
    </w:p>
    <w:p w14:paraId="7173E198" w14:textId="77777777" w:rsidR="00CB7B59" w:rsidRDefault="004F5927" w:rsidP="001F74D1">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V primeru okvare cestne kamionske tehtnice naročnika se za ugotavljanje mase/količine </w:t>
      </w:r>
      <w:r w:rsidR="00123CE9" w:rsidRPr="00123CE9">
        <w:rPr>
          <w:rFonts w:ascii="Tahoma" w:hAnsi="Tahoma" w:cs="Tahoma"/>
          <w:sz w:val="20"/>
          <w:szCs w:val="20"/>
        </w:rPr>
        <w:t xml:space="preserve">gradbenega kompozita </w:t>
      </w:r>
      <w:r w:rsidRPr="00BF30A4">
        <w:rPr>
          <w:rFonts w:ascii="Tahoma" w:hAnsi="Tahoma" w:cs="Tahoma"/>
          <w:sz w:val="20"/>
          <w:szCs w:val="20"/>
        </w:rPr>
        <w:t xml:space="preserve">upošteva izračunana povprečna masa/količina stehtanih pošiljk predhodnega dne. Na opisan način ugotovljene količine </w:t>
      </w:r>
      <w:r w:rsidR="00123CE9" w:rsidRPr="00123CE9">
        <w:rPr>
          <w:rFonts w:ascii="Tahoma" w:hAnsi="Tahoma" w:cs="Tahoma"/>
          <w:sz w:val="20"/>
          <w:szCs w:val="20"/>
        </w:rPr>
        <w:t>gradbenega kompozita</w:t>
      </w:r>
      <w:r w:rsidRPr="00BF30A4">
        <w:rPr>
          <w:rFonts w:ascii="Tahoma" w:hAnsi="Tahoma" w:cs="Tahoma"/>
          <w:sz w:val="20"/>
          <w:szCs w:val="20"/>
        </w:rPr>
        <w:t xml:space="preserve"> </w:t>
      </w:r>
      <w:r w:rsidR="007A1667">
        <w:rPr>
          <w:rFonts w:ascii="Tahoma" w:hAnsi="Tahoma" w:cs="Tahoma"/>
          <w:sz w:val="20"/>
          <w:szCs w:val="20"/>
        </w:rPr>
        <w:t>naročnik</w:t>
      </w:r>
      <w:r w:rsidRPr="00BF30A4">
        <w:rPr>
          <w:rFonts w:ascii="Tahoma" w:hAnsi="Tahoma" w:cs="Tahoma"/>
          <w:sz w:val="20"/>
          <w:szCs w:val="20"/>
        </w:rPr>
        <w:t xml:space="preserve"> </w:t>
      </w:r>
      <w:proofErr w:type="spellStart"/>
      <w:r w:rsidRPr="00BF30A4">
        <w:rPr>
          <w:rFonts w:ascii="Tahoma" w:hAnsi="Tahoma" w:cs="Tahoma"/>
          <w:sz w:val="20"/>
          <w:szCs w:val="20"/>
        </w:rPr>
        <w:t>zavede</w:t>
      </w:r>
      <w:proofErr w:type="spellEnd"/>
      <w:r w:rsidRPr="00BF30A4">
        <w:rPr>
          <w:rFonts w:ascii="Tahoma" w:hAnsi="Tahoma" w:cs="Tahoma"/>
          <w:sz w:val="20"/>
          <w:szCs w:val="20"/>
        </w:rPr>
        <w:t xml:space="preserve"> v </w:t>
      </w:r>
      <w:r w:rsidR="007A1667">
        <w:rPr>
          <w:rFonts w:ascii="Tahoma" w:hAnsi="Tahoma" w:cs="Tahoma"/>
          <w:sz w:val="20"/>
          <w:szCs w:val="20"/>
        </w:rPr>
        <w:t xml:space="preserve">svojo </w:t>
      </w:r>
      <w:r w:rsidRPr="00BF30A4">
        <w:rPr>
          <w:rFonts w:ascii="Tahoma" w:hAnsi="Tahoma" w:cs="Tahoma"/>
          <w:sz w:val="20"/>
          <w:szCs w:val="20"/>
        </w:rPr>
        <w:t>evidenc</w:t>
      </w:r>
      <w:r w:rsidR="007A1667">
        <w:rPr>
          <w:rFonts w:ascii="Tahoma" w:hAnsi="Tahoma" w:cs="Tahoma"/>
          <w:sz w:val="20"/>
          <w:szCs w:val="20"/>
        </w:rPr>
        <w:t>o</w:t>
      </w:r>
      <w:r w:rsidRPr="00BF30A4">
        <w:rPr>
          <w:rFonts w:ascii="Tahoma" w:hAnsi="Tahoma" w:cs="Tahoma"/>
          <w:sz w:val="20"/>
          <w:szCs w:val="20"/>
        </w:rPr>
        <w:t>, ki služi za določanje skupnih količin odprem gradbenega kompozita</w:t>
      </w:r>
      <w:r w:rsidR="007A1667">
        <w:rPr>
          <w:rFonts w:ascii="Tahoma" w:hAnsi="Tahoma" w:cs="Tahoma"/>
          <w:sz w:val="20"/>
          <w:szCs w:val="20"/>
        </w:rPr>
        <w:t xml:space="preserve"> ter o tem obvesti izvajalca</w:t>
      </w:r>
      <w:r w:rsidRPr="00BF30A4">
        <w:rPr>
          <w:rFonts w:ascii="Tahoma" w:hAnsi="Tahoma" w:cs="Tahoma"/>
          <w:sz w:val="20"/>
          <w:szCs w:val="20"/>
        </w:rPr>
        <w:t>.</w:t>
      </w:r>
    </w:p>
    <w:p w14:paraId="05A28B2B" w14:textId="77777777" w:rsidR="00B95FEA" w:rsidRPr="00BF30A4" w:rsidRDefault="00B95FEA" w:rsidP="001F74D1">
      <w:pPr>
        <w:keepNext/>
        <w:keepLines/>
        <w:tabs>
          <w:tab w:val="left" w:pos="3686"/>
        </w:tabs>
        <w:spacing w:after="0" w:line="240" w:lineRule="auto"/>
        <w:jc w:val="both"/>
        <w:rPr>
          <w:rFonts w:ascii="Tahoma" w:hAnsi="Tahoma" w:cs="Tahoma"/>
          <w:sz w:val="20"/>
          <w:szCs w:val="20"/>
        </w:rPr>
      </w:pPr>
    </w:p>
    <w:p w14:paraId="47C1A957"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VIŠJA SILA</w:t>
      </w:r>
    </w:p>
    <w:p w14:paraId="6B8A5BB3" w14:textId="77777777" w:rsidR="004F5927" w:rsidRPr="00BF30A4" w:rsidRDefault="004F5927" w:rsidP="00BF30A4">
      <w:pPr>
        <w:keepNext/>
        <w:keepLines/>
        <w:tabs>
          <w:tab w:val="left" w:pos="-1980"/>
          <w:tab w:val="left" w:pos="2880"/>
        </w:tabs>
        <w:spacing w:after="0" w:line="240" w:lineRule="auto"/>
        <w:jc w:val="center"/>
        <w:rPr>
          <w:rFonts w:ascii="Tahoma" w:hAnsi="Tahoma" w:cs="Tahoma"/>
          <w:sz w:val="20"/>
          <w:szCs w:val="20"/>
        </w:rPr>
      </w:pPr>
    </w:p>
    <w:p w14:paraId="35ECCDDA"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21" w:name="_Ref514931497"/>
      <w:r w:rsidRPr="00BF30A4">
        <w:rPr>
          <w:rFonts w:ascii="Tahoma" w:hAnsi="Tahoma" w:cs="Tahoma"/>
          <w:color w:val="000000"/>
          <w:sz w:val="20"/>
          <w:szCs w:val="20"/>
        </w:rPr>
        <w:t>člen</w:t>
      </w:r>
      <w:bookmarkEnd w:id="21"/>
    </w:p>
    <w:p w14:paraId="58A1E65B"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p>
    <w:p w14:paraId="560F19CF" w14:textId="77777777" w:rsidR="008D37A8" w:rsidRPr="008D37A8" w:rsidRDefault="008D37A8" w:rsidP="008D37A8">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Izvajalec ni odgovoren za delno ali celotno neizpolnjevanje obveznosti, če je to posledica višje sile.</w:t>
      </w:r>
    </w:p>
    <w:p w14:paraId="1C5DF17E" w14:textId="77777777" w:rsidR="008D37A8" w:rsidRPr="008D37A8" w:rsidRDefault="008D37A8" w:rsidP="008D37A8">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5B0639B3" w14:textId="6B7321AF" w:rsidR="008D37A8" w:rsidRPr="008D37A8" w:rsidRDefault="008D37A8" w:rsidP="008D37A8">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 Če je izvedba obveznosti iz okvirnega sporazuma delno ali v celoti motena oziroma preprečena zaradi višje sile, je izvajalec o tem dolžan nemudoma obvestiti naročnika. Prav tako ga je dolžan sproti obveščati o prenehanju takih okoliščin. Roki iz tega okvirnega sporazuma se podaljšajo za čas trajanja višje sile. Na zahtevo naročnika je izvajalec dolžan dokazati obstoj višje sile.</w:t>
      </w:r>
    </w:p>
    <w:p w14:paraId="18E07A72" w14:textId="77777777" w:rsidR="008D37A8" w:rsidRPr="008D37A8" w:rsidRDefault="008D37A8" w:rsidP="008D37A8">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76C628E6" w14:textId="77777777" w:rsidR="004F5927" w:rsidRDefault="008D37A8"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Pomanjkanje delovne sile ali materiala pri izvajalcu ali pri njegovih podizvajalcih se ne šteje za višjo silo, razen, če ni posledica le-te.</w:t>
      </w:r>
    </w:p>
    <w:p w14:paraId="2B1BF651" w14:textId="77777777" w:rsidR="0018000B" w:rsidRPr="00BF30A4" w:rsidRDefault="0018000B"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6AC55784"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OBVEZNOSTI STRANK</w:t>
      </w:r>
    </w:p>
    <w:p w14:paraId="2FBB57D8" w14:textId="77777777" w:rsidR="004F5927" w:rsidRPr="00BF30A4" w:rsidRDefault="004F5927" w:rsidP="00BF30A4">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4125BABB"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F7979CA" w14:textId="77777777" w:rsidR="004F5927" w:rsidRPr="00BF30A4" w:rsidRDefault="004F5927" w:rsidP="00BF30A4">
      <w:pPr>
        <w:keepNext/>
        <w:keepLines/>
        <w:spacing w:after="0" w:line="240" w:lineRule="auto"/>
        <w:jc w:val="both"/>
        <w:rPr>
          <w:rFonts w:ascii="Tahoma" w:hAnsi="Tahoma" w:cs="Tahoma"/>
          <w:sz w:val="20"/>
          <w:szCs w:val="20"/>
        </w:rPr>
      </w:pPr>
    </w:p>
    <w:p w14:paraId="52421CC3"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 se obvezuje, da bo:</w:t>
      </w:r>
    </w:p>
    <w:p w14:paraId="4D5651A3" w14:textId="77777777" w:rsidR="007B3358" w:rsidRPr="007B3358" w:rsidRDefault="004F5927" w:rsidP="004638AC">
      <w:pPr>
        <w:keepNext/>
        <w:keepLines/>
        <w:numPr>
          <w:ilvl w:val="0"/>
          <w:numId w:val="11"/>
        </w:numPr>
        <w:spacing w:after="0" w:line="240" w:lineRule="auto"/>
        <w:jc w:val="both"/>
        <w:rPr>
          <w:rFonts w:ascii="Tahoma" w:hAnsi="Tahoma" w:cs="Tahoma"/>
          <w:sz w:val="20"/>
          <w:szCs w:val="20"/>
        </w:rPr>
      </w:pPr>
      <w:r w:rsidRPr="00DA37CF">
        <w:rPr>
          <w:rFonts w:ascii="Tahoma" w:hAnsi="Tahoma" w:cs="Tahoma"/>
          <w:sz w:val="20"/>
          <w:szCs w:val="20"/>
        </w:rPr>
        <w:t>ves čas veljavnosti okvirnega sporazuma imel veljavno STS soglasje ter vsa</w:t>
      </w:r>
      <w:r w:rsidR="004638AC">
        <w:rPr>
          <w:rFonts w:ascii="Tahoma" w:hAnsi="Tahoma" w:cs="Tahoma"/>
          <w:sz w:val="20"/>
          <w:szCs w:val="20"/>
        </w:rPr>
        <w:t xml:space="preserve"> zakonsko predpisana dovoljenja </w:t>
      </w:r>
      <w:r w:rsidR="004638AC" w:rsidRPr="00DA37CF">
        <w:rPr>
          <w:rFonts w:ascii="Tahoma" w:hAnsi="Tahoma" w:cs="Tahoma"/>
          <w:sz w:val="20"/>
          <w:szCs w:val="20"/>
        </w:rPr>
        <w:t>oziroma potrdila za opravljanje storitev, ki so predmet tega okvirnega sporazuma, ki morajo biti skladna z veljavno zakonodajo ter jih mora ob vsaki dopolnitvi ali spremembi predložiti naročniku</w:t>
      </w:r>
      <w:r w:rsidR="004638AC">
        <w:rPr>
          <w:rFonts w:ascii="Tahoma" w:hAnsi="Tahoma" w:cs="Tahoma"/>
          <w:sz w:val="20"/>
          <w:szCs w:val="20"/>
        </w:rPr>
        <w:t>,</w:t>
      </w:r>
    </w:p>
    <w:p w14:paraId="0386AA2B" w14:textId="77777777" w:rsidR="004F5927" w:rsidRPr="007B3358" w:rsidRDefault="004F5927" w:rsidP="007B3358">
      <w:pPr>
        <w:pStyle w:val="Odstavekseznama"/>
        <w:keepNext/>
        <w:keepLines/>
        <w:numPr>
          <w:ilvl w:val="0"/>
          <w:numId w:val="11"/>
        </w:numPr>
        <w:jc w:val="both"/>
        <w:rPr>
          <w:rFonts w:ascii="Tahoma" w:hAnsi="Tahoma" w:cs="Tahoma"/>
        </w:rPr>
      </w:pPr>
      <w:r w:rsidRPr="007B3358">
        <w:rPr>
          <w:rFonts w:ascii="Tahoma" w:hAnsi="Tahoma" w:cs="Tahoma"/>
        </w:rPr>
        <w:t>po pridobitvi certifikata o skladnosti gradbenega kompozita</w:t>
      </w:r>
      <w:r w:rsidR="00FE45E8">
        <w:rPr>
          <w:rFonts w:ascii="Tahoma" w:hAnsi="Tahoma" w:cs="Tahoma"/>
        </w:rPr>
        <w:t xml:space="preserve"> in </w:t>
      </w:r>
      <w:r w:rsidRPr="007B3358">
        <w:rPr>
          <w:rFonts w:ascii="Tahoma" w:hAnsi="Tahoma" w:cs="Tahoma"/>
        </w:rPr>
        <w:t>lastnostih proizvoda le-tega predložil naročniku,</w:t>
      </w:r>
    </w:p>
    <w:p w14:paraId="603ADFD4"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naročnikom sklenil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 nadaljevanju: Pisni sporazum), ki je priloga št. 2 tega okvirnega sporazuma, v katerem se določi skupne ukrepe za zagotavljanje varnosti in zdravja pri delu delavcev na delovišču ter določi odgovorne osebe naročnika in izvajalca,</w:t>
      </w:r>
    </w:p>
    <w:p w14:paraId="4DA9A84C"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naročnikom pred začetkom izvajanja storitev določil konkretne skupne varnostne ukrepe iz Pisnega sporazuma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p>
    <w:p w14:paraId="00AA551D"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prevzete obveznosti po okvirnem sporazumu izvajal skladno z zakonodajo, strokovno in pravilno, po pravilih stroke, vestno in kakovostno, v skladu z vsemi veljavnimi tehničnimi predpisi, standardi in normativi (skrbnost dobrega strokovnjaka), </w:t>
      </w:r>
    </w:p>
    <w:p w14:paraId="218FE36C"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odgovarjal za kakovost izvršenih storitev v roku, navedenem v okvirnem sporazumu,</w:t>
      </w:r>
    </w:p>
    <w:p w14:paraId="28146E51" w14:textId="77777777" w:rsidR="004F5927"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obveščal naročnika o tekoči problematiki in nastalih situacijah, ki bi lahko vplivale na izvršitev obveznosti po okvirnem sporazumu, vključno z obveščanjem o lokaciji predelave prevzetega gradben</w:t>
      </w:r>
      <w:r w:rsidR="004728C0">
        <w:rPr>
          <w:rFonts w:ascii="Tahoma" w:hAnsi="Tahoma" w:cs="Tahoma"/>
          <w:sz w:val="20"/>
          <w:szCs w:val="20"/>
        </w:rPr>
        <w:t>ega</w:t>
      </w:r>
      <w:r w:rsidRPr="00BF30A4">
        <w:rPr>
          <w:rFonts w:ascii="Tahoma" w:hAnsi="Tahoma" w:cs="Tahoma"/>
          <w:sz w:val="20"/>
          <w:szCs w:val="20"/>
        </w:rPr>
        <w:t xml:space="preserve"> kompozit</w:t>
      </w:r>
      <w:r w:rsidR="004728C0">
        <w:rPr>
          <w:rFonts w:ascii="Tahoma" w:hAnsi="Tahoma" w:cs="Tahoma"/>
          <w:sz w:val="20"/>
          <w:szCs w:val="20"/>
        </w:rPr>
        <w:t>a</w:t>
      </w:r>
      <w:r w:rsidRPr="00BF30A4">
        <w:rPr>
          <w:rFonts w:ascii="Tahoma" w:hAnsi="Tahoma" w:cs="Tahoma"/>
          <w:sz w:val="20"/>
          <w:szCs w:val="20"/>
        </w:rPr>
        <w:t xml:space="preserve"> in lokaciji vgradnje gradbenega kompozita</w:t>
      </w:r>
      <w:r w:rsidR="00E216B8">
        <w:rPr>
          <w:rFonts w:ascii="Tahoma" w:hAnsi="Tahoma" w:cs="Tahoma"/>
          <w:sz w:val="20"/>
          <w:szCs w:val="20"/>
        </w:rPr>
        <w:t>,</w:t>
      </w:r>
    </w:p>
    <w:p w14:paraId="32D8F4BA" w14:textId="77777777" w:rsidR="005913E6" w:rsidRDefault="005A5EEC" w:rsidP="005A5EEC">
      <w:pPr>
        <w:pStyle w:val="Odstavekseznama"/>
        <w:keepNext/>
        <w:keepLines/>
        <w:numPr>
          <w:ilvl w:val="0"/>
          <w:numId w:val="11"/>
        </w:numPr>
        <w:jc w:val="both"/>
        <w:rPr>
          <w:rFonts w:ascii="Tahoma" w:hAnsi="Tahoma" w:cs="Tahoma"/>
        </w:rPr>
      </w:pPr>
      <w:r w:rsidRPr="00AB227D">
        <w:rPr>
          <w:rFonts w:ascii="Tahoma" w:hAnsi="Tahoma" w:cs="Tahoma"/>
        </w:rPr>
        <w:t>predal tehtalne liste naročnikovemu osebju</w:t>
      </w:r>
      <w:r>
        <w:rPr>
          <w:rFonts w:ascii="Tahoma" w:hAnsi="Tahoma" w:cs="Tahoma"/>
        </w:rPr>
        <w:t xml:space="preserve">, </w:t>
      </w:r>
    </w:p>
    <w:p w14:paraId="483156DA"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poravnal vso morebitno nastalo škodo, ki bi jo med izvajanjem obveznosti po okvirnem sporazumu povzročil na objektu ali na napravah naročnika oz. tretjim osebam, </w:t>
      </w:r>
    </w:p>
    <w:p w14:paraId="27DDD222"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redno in nemoteno izvajal storitve iz okvirnega sporazuma za zagotovitev nemotenega </w:t>
      </w:r>
      <w:r w:rsidR="00F23821">
        <w:rPr>
          <w:rFonts w:ascii="Tahoma" w:hAnsi="Tahoma" w:cs="Tahoma"/>
          <w:sz w:val="20"/>
          <w:szCs w:val="20"/>
        </w:rPr>
        <w:t>poteka</w:t>
      </w:r>
      <w:r w:rsidR="00F23821" w:rsidRPr="00BF30A4">
        <w:rPr>
          <w:rFonts w:ascii="Tahoma" w:hAnsi="Tahoma" w:cs="Tahoma"/>
          <w:sz w:val="20"/>
          <w:szCs w:val="20"/>
        </w:rPr>
        <w:t xml:space="preserve"> </w:t>
      </w:r>
      <w:r w:rsidRPr="00BF30A4">
        <w:rPr>
          <w:rFonts w:ascii="Tahoma" w:hAnsi="Tahoma" w:cs="Tahoma"/>
          <w:sz w:val="20"/>
          <w:szCs w:val="20"/>
        </w:rPr>
        <w:t>tehnološkega procesa naročnika;</w:t>
      </w:r>
    </w:p>
    <w:p w14:paraId="03D337EC" w14:textId="77777777" w:rsidR="00A907E0" w:rsidRPr="00CB7B59" w:rsidRDefault="004F5927" w:rsidP="00CB7B59">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na natančno specificiranem izstavljenem računu navedel tudi številko pisnega nabavnega naročila naročnika.</w:t>
      </w:r>
    </w:p>
    <w:p w14:paraId="59151CD8"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A006895" w14:textId="77777777" w:rsidR="004F5927" w:rsidRPr="00BF30A4" w:rsidRDefault="004F5927" w:rsidP="00BF30A4">
      <w:pPr>
        <w:keepNext/>
        <w:keepLines/>
        <w:spacing w:after="0" w:line="240" w:lineRule="auto"/>
        <w:jc w:val="both"/>
        <w:rPr>
          <w:rFonts w:ascii="Tahoma" w:hAnsi="Tahoma" w:cs="Tahoma"/>
          <w:sz w:val="20"/>
          <w:szCs w:val="20"/>
        </w:rPr>
      </w:pPr>
    </w:p>
    <w:p w14:paraId="1CB8D501"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okviru izpolnjevanja svojih obveznosti po tem okvirnem sporazumu je dolžan naročnik:</w:t>
      </w:r>
    </w:p>
    <w:p w14:paraId="79D035AA"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izvajalcem skleniti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 nadaljevanju tudi: Pisni sporazum), ki je priloga št. 2 tega okvirnega sporazuma, (v nadaljevanju tudi: Pisni sporazum), v katerem se določi skupne ukrepe za zagotavljanje varnosti in zdravja pri delu delavcev na delovišču ter določi odgovorne osebe naročnika in izvajalca,</w:t>
      </w:r>
    </w:p>
    <w:p w14:paraId="43A7C4B3"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pred pričetkom izvajanja storitev skupaj z izvajalcem določiti konkretne skupne varnostne ukrepe,</w:t>
      </w:r>
    </w:p>
    <w:p w14:paraId="1631F04E" w14:textId="77777777" w:rsidR="004F5927" w:rsidRPr="00BF30A4" w:rsidRDefault="004F5927" w:rsidP="00BF30A4">
      <w:pPr>
        <w:keepNext/>
        <w:keepLines/>
        <w:numPr>
          <w:ilvl w:val="0"/>
          <w:numId w:val="11"/>
        </w:numPr>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zagotoviti izvajalcu sprotno in pravočasno vse informacije in podatke, ki so potrebni za realizacijo obveznosti po okvirnem sporazumu;</w:t>
      </w:r>
    </w:p>
    <w:p w14:paraId="14DC9BAF"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takoj obvestiti izvajalca o nastalih okoliščinah, ki bi lahko vplivale na izpolnitev naročnikovih obveznosti po okvirnem sporazumu;</w:t>
      </w:r>
    </w:p>
    <w:p w14:paraId="6E4D36A7"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voditi dnevno evidenco o količini/masi naloženega/prevzetega </w:t>
      </w:r>
      <w:r w:rsidR="00F23821">
        <w:rPr>
          <w:rFonts w:ascii="Tahoma" w:hAnsi="Tahoma" w:cs="Tahoma"/>
          <w:sz w:val="20"/>
          <w:szCs w:val="20"/>
        </w:rPr>
        <w:t>gradbenega kompozita</w:t>
      </w:r>
      <w:r w:rsidRPr="00BF30A4">
        <w:rPr>
          <w:rFonts w:ascii="Tahoma" w:hAnsi="Tahoma" w:cs="Tahoma"/>
          <w:sz w:val="20"/>
          <w:szCs w:val="20"/>
        </w:rPr>
        <w:t>;</w:t>
      </w:r>
    </w:p>
    <w:p w14:paraId="233699B5"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opravljati nadzor nad izvajanjem storitev izvajalca iz tega okvirnega sporazuma</w:t>
      </w:r>
      <w:r w:rsidR="00F23821">
        <w:rPr>
          <w:rFonts w:ascii="Tahoma" w:hAnsi="Tahoma" w:cs="Tahoma"/>
          <w:sz w:val="20"/>
          <w:szCs w:val="20"/>
        </w:rPr>
        <w:t xml:space="preserve"> ter</w:t>
      </w:r>
      <w:r w:rsidR="00F23821" w:rsidRPr="00F23821">
        <w:rPr>
          <w:rFonts w:ascii="Tahoma" w:hAnsi="Tahoma" w:cs="Tahoma"/>
          <w:sz w:val="20"/>
          <w:szCs w:val="20"/>
        </w:rPr>
        <w:t xml:space="preserve"> </w:t>
      </w:r>
      <w:r w:rsidR="00F23821" w:rsidRPr="00BF30A4">
        <w:rPr>
          <w:rFonts w:ascii="Tahoma" w:hAnsi="Tahoma" w:cs="Tahoma"/>
          <w:sz w:val="20"/>
          <w:szCs w:val="20"/>
        </w:rPr>
        <w:t>izvajalca obvestiti o nepravilnem izvajanju obveznosti po okvirnem sporazumu</w:t>
      </w:r>
      <w:r w:rsidRPr="00BF30A4">
        <w:rPr>
          <w:rFonts w:ascii="Tahoma" w:hAnsi="Tahoma" w:cs="Tahoma"/>
          <w:sz w:val="20"/>
          <w:szCs w:val="20"/>
        </w:rPr>
        <w:t xml:space="preserve">. </w:t>
      </w:r>
      <w:r w:rsidRPr="00BF30A4">
        <w:rPr>
          <w:rFonts w:ascii="Tahoma" w:hAnsi="Tahoma" w:cs="Tahoma"/>
          <w:sz w:val="20"/>
          <w:szCs w:val="20"/>
          <w:lang w:val="x-none"/>
        </w:rPr>
        <w:t>V kolikor naročnik ugotovi, da izvajalec ne izpolnjuje svojih obveznosti v skladu z določili te</w:t>
      </w:r>
      <w:r w:rsidRPr="00BF30A4">
        <w:rPr>
          <w:rFonts w:ascii="Tahoma" w:hAnsi="Tahoma" w:cs="Tahoma"/>
          <w:sz w:val="20"/>
          <w:szCs w:val="20"/>
        </w:rPr>
        <w:t xml:space="preserve">ga okvirnega sporazuma </w:t>
      </w:r>
      <w:r w:rsidRPr="00BF30A4">
        <w:rPr>
          <w:rFonts w:ascii="Tahoma" w:hAnsi="Tahoma" w:cs="Tahoma"/>
          <w:sz w:val="20"/>
          <w:szCs w:val="20"/>
          <w:lang w:val="x-none"/>
        </w:rPr>
        <w:t>in zahtevami iz razpisne dokumentacije</w:t>
      </w:r>
      <w:r w:rsidR="00F23821">
        <w:rPr>
          <w:rFonts w:ascii="Tahoma" w:hAnsi="Tahoma" w:cs="Tahoma"/>
          <w:sz w:val="20"/>
          <w:szCs w:val="20"/>
        </w:rPr>
        <w:t xml:space="preserve"> kljub njegovemu pisnemu opozorilu</w:t>
      </w:r>
      <w:r w:rsidRPr="00BF30A4">
        <w:rPr>
          <w:rFonts w:ascii="Tahoma" w:hAnsi="Tahoma" w:cs="Tahoma"/>
          <w:sz w:val="20"/>
          <w:szCs w:val="20"/>
          <w:lang w:val="x-none"/>
        </w:rPr>
        <w:t xml:space="preserve">, lahko naročnik takoj pisno odstopi od </w:t>
      </w:r>
      <w:r w:rsidRPr="00BF30A4">
        <w:rPr>
          <w:rFonts w:ascii="Tahoma" w:hAnsi="Tahoma" w:cs="Tahoma"/>
          <w:sz w:val="20"/>
          <w:szCs w:val="20"/>
        </w:rPr>
        <w:t>okvirnega sporazuma</w:t>
      </w:r>
      <w:r w:rsidRPr="00BF30A4">
        <w:rPr>
          <w:rFonts w:ascii="Tahoma" w:hAnsi="Tahoma" w:cs="Tahoma"/>
          <w:sz w:val="20"/>
          <w:szCs w:val="20"/>
          <w:lang w:val="x-none"/>
        </w:rPr>
        <w:t>, brez odškodninske odgovornosti do izvajalca</w:t>
      </w:r>
      <w:r w:rsidRPr="00BF30A4">
        <w:rPr>
          <w:rFonts w:ascii="Tahoma" w:hAnsi="Tahoma" w:cs="Tahoma"/>
          <w:sz w:val="20"/>
          <w:szCs w:val="20"/>
        </w:rPr>
        <w:t>;</w:t>
      </w:r>
    </w:p>
    <w:p w14:paraId="00B3841B"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poravnati obveznosti do izvajalca in njegovih prijavljenih podizvajalcev.</w:t>
      </w:r>
    </w:p>
    <w:p w14:paraId="01DFC100" w14:textId="77777777" w:rsidR="004F5927" w:rsidRPr="00BF30A4" w:rsidRDefault="004F5927" w:rsidP="00BF30A4">
      <w:pPr>
        <w:keepNext/>
        <w:keepLines/>
        <w:spacing w:after="0" w:line="240" w:lineRule="auto"/>
        <w:jc w:val="both"/>
        <w:rPr>
          <w:rFonts w:ascii="Tahoma" w:hAnsi="Tahoma" w:cs="Tahoma"/>
          <w:sz w:val="20"/>
          <w:szCs w:val="20"/>
        </w:rPr>
      </w:pPr>
    </w:p>
    <w:p w14:paraId="7FFBD18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Vse dodatne podatke bo naročnik posredoval izvajalcu na podlagi pisne ali ustne zahteve izvajalca in lastne presoje o nujnosti zahtevanih podatkov za dokončanje obveznosti po tem okvirnem sporazumu.</w:t>
      </w:r>
    </w:p>
    <w:p w14:paraId="7AA1F3AD" w14:textId="77777777" w:rsidR="004F5927" w:rsidRPr="00BF30A4" w:rsidRDefault="004F5927" w:rsidP="00BF30A4">
      <w:pPr>
        <w:keepNext/>
        <w:keepLines/>
        <w:spacing w:after="0" w:line="240" w:lineRule="auto"/>
        <w:jc w:val="both"/>
        <w:rPr>
          <w:rFonts w:ascii="Tahoma" w:hAnsi="Tahoma" w:cs="Tahoma"/>
          <w:sz w:val="20"/>
          <w:szCs w:val="20"/>
        </w:rPr>
      </w:pPr>
    </w:p>
    <w:p w14:paraId="320E3E64" w14:textId="77777777" w:rsidR="005F1852"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obvezujeta ravnati kot dobra gospodarstvenika in storiti vse, kar je potrebno za izvršitev okvirnega sporazuma.</w:t>
      </w:r>
    </w:p>
    <w:p w14:paraId="677C569F" w14:textId="77777777" w:rsidR="004F5927" w:rsidRPr="00BF30A4" w:rsidRDefault="004F5927" w:rsidP="00BF30A4">
      <w:pPr>
        <w:keepNext/>
        <w:keepLines/>
        <w:spacing w:after="0" w:line="240" w:lineRule="auto"/>
        <w:jc w:val="both"/>
        <w:rPr>
          <w:rFonts w:ascii="Tahoma" w:hAnsi="Tahoma" w:cs="Tahoma"/>
          <w:sz w:val="20"/>
          <w:szCs w:val="20"/>
        </w:rPr>
      </w:pPr>
    </w:p>
    <w:p w14:paraId="2813F8DD"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FINANČNO ZAVAROVANJE</w:t>
      </w:r>
    </w:p>
    <w:p w14:paraId="213F0DBB" w14:textId="77777777" w:rsidR="004F5927" w:rsidRPr="00BF30A4" w:rsidRDefault="004F5927" w:rsidP="00BF30A4">
      <w:pPr>
        <w:keepNext/>
        <w:keepLines/>
        <w:tabs>
          <w:tab w:val="left" w:pos="2721"/>
        </w:tabs>
        <w:spacing w:after="0" w:line="240" w:lineRule="auto"/>
        <w:ind w:left="1077"/>
        <w:jc w:val="center"/>
        <w:rPr>
          <w:rFonts w:ascii="Tahoma" w:hAnsi="Tahoma" w:cs="Tahoma"/>
          <w:b/>
          <w:sz w:val="20"/>
          <w:szCs w:val="20"/>
        </w:rPr>
      </w:pPr>
    </w:p>
    <w:p w14:paraId="0AFE7170"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E52997F"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21D785BD"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Izvajalec se obvezuje, da bo</w:t>
      </w:r>
      <w:r w:rsidR="00656BD7">
        <w:rPr>
          <w:rFonts w:ascii="Tahoma" w:hAnsi="Tahoma" w:cs="Tahoma"/>
          <w:sz w:val="20"/>
          <w:szCs w:val="20"/>
        </w:rPr>
        <w:t>,</w:t>
      </w:r>
      <w:r w:rsidRPr="00BF30A4">
        <w:rPr>
          <w:rFonts w:ascii="Tahoma" w:hAnsi="Tahoma" w:cs="Tahoma"/>
          <w:sz w:val="20"/>
          <w:szCs w:val="20"/>
        </w:rPr>
        <w:t xml:space="preserve"> ob sklenitvi</w:t>
      </w:r>
      <w:r w:rsidR="00763FFE">
        <w:rPr>
          <w:rFonts w:ascii="Tahoma" w:hAnsi="Tahoma" w:cs="Tahoma"/>
          <w:sz w:val="20"/>
          <w:szCs w:val="20"/>
        </w:rPr>
        <w:t xml:space="preserve"> </w:t>
      </w:r>
      <w:r w:rsidR="00656BD7">
        <w:rPr>
          <w:rFonts w:ascii="Tahoma" w:hAnsi="Tahoma" w:cs="Tahoma"/>
          <w:sz w:val="20"/>
          <w:szCs w:val="20"/>
        </w:rPr>
        <w:t xml:space="preserve">okvirnega sporazuma </w:t>
      </w:r>
      <w:r w:rsidR="00763FFE">
        <w:rPr>
          <w:rFonts w:ascii="Tahoma" w:hAnsi="Tahoma" w:cs="Tahoma"/>
          <w:sz w:val="20"/>
          <w:szCs w:val="20"/>
        </w:rPr>
        <w:t>oziroma najkasneje v roku petih (5) dni od sklenitve</w:t>
      </w:r>
      <w:r w:rsidRPr="00BF30A4">
        <w:rPr>
          <w:rFonts w:ascii="Tahoma" w:hAnsi="Tahoma" w:cs="Tahoma"/>
          <w:sz w:val="20"/>
          <w:szCs w:val="20"/>
        </w:rPr>
        <w:t xml:space="preserve"> okvirnega sporazuma, naročniku predložil </w:t>
      </w:r>
      <w:r w:rsidR="005F2B5C">
        <w:rPr>
          <w:rFonts w:ascii="Tahoma" w:hAnsi="Tahoma" w:cs="Tahoma"/>
          <w:sz w:val="20"/>
          <w:szCs w:val="20"/>
        </w:rPr>
        <w:t>eno (1)</w:t>
      </w:r>
      <w:r w:rsidR="00656BD7">
        <w:rPr>
          <w:rFonts w:ascii="Tahoma" w:hAnsi="Tahoma" w:cs="Tahoma"/>
          <w:sz w:val="20"/>
          <w:szCs w:val="20"/>
        </w:rPr>
        <w:t xml:space="preserve"> </w:t>
      </w:r>
      <w:r w:rsidRPr="00BF30A4">
        <w:rPr>
          <w:rFonts w:ascii="Tahoma" w:hAnsi="Tahoma" w:cs="Tahoma"/>
          <w:sz w:val="20"/>
          <w:szCs w:val="20"/>
        </w:rPr>
        <w:t>podpisan</w:t>
      </w:r>
      <w:r w:rsidR="00CD79BE">
        <w:rPr>
          <w:rFonts w:ascii="Tahoma" w:hAnsi="Tahoma" w:cs="Tahoma"/>
          <w:sz w:val="20"/>
          <w:szCs w:val="20"/>
        </w:rPr>
        <w:t>o</w:t>
      </w:r>
      <w:r w:rsidRPr="00BF30A4">
        <w:rPr>
          <w:rFonts w:ascii="Tahoma" w:hAnsi="Tahoma" w:cs="Tahoma"/>
          <w:sz w:val="20"/>
          <w:szCs w:val="20"/>
        </w:rPr>
        <w:t xml:space="preserve"> in žigosan</w:t>
      </w:r>
      <w:r w:rsidR="00CD79BE">
        <w:rPr>
          <w:rFonts w:ascii="Tahoma" w:hAnsi="Tahoma" w:cs="Tahoma"/>
          <w:sz w:val="20"/>
          <w:szCs w:val="20"/>
        </w:rPr>
        <w:t>o</w:t>
      </w:r>
      <w:r w:rsidRPr="00BF30A4">
        <w:rPr>
          <w:rFonts w:ascii="Tahoma" w:hAnsi="Tahoma" w:cs="Tahoma"/>
          <w:sz w:val="20"/>
          <w:szCs w:val="20"/>
        </w:rPr>
        <w:t xml:space="preserve"> menic</w:t>
      </w:r>
      <w:r w:rsidR="00CD79BE">
        <w:rPr>
          <w:rFonts w:ascii="Tahoma" w:hAnsi="Tahoma" w:cs="Tahoma"/>
          <w:sz w:val="20"/>
          <w:szCs w:val="20"/>
        </w:rPr>
        <w:t>o</w:t>
      </w:r>
      <w:r w:rsidR="00A50C71">
        <w:rPr>
          <w:rFonts w:ascii="Tahoma" w:hAnsi="Tahoma" w:cs="Tahoma"/>
          <w:sz w:val="20"/>
          <w:szCs w:val="20"/>
        </w:rPr>
        <w:t xml:space="preserve"> (bianko menico)</w:t>
      </w:r>
      <w:r w:rsidRPr="00BF30A4">
        <w:rPr>
          <w:rFonts w:ascii="Tahoma" w:hAnsi="Tahoma" w:cs="Tahoma"/>
          <w:sz w:val="20"/>
          <w:szCs w:val="20"/>
        </w:rPr>
        <w:t xml:space="preserve"> z izpolnjeno, podpisano in žigosano menično izjavo za zavarovanje dobre izvedbe obveznosti </w:t>
      </w:r>
      <w:r w:rsidR="00F23821">
        <w:rPr>
          <w:rFonts w:ascii="Tahoma" w:hAnsi="Tahoma" w:cs="Tahoma"/>
          <w:sz w:val="20"/>
          <w:szCs w:val="20"/>
        </w:rPr>
        <w:t>iz</w:t>
      </w:r>
      <w:r w:rsidRPr="00651A00">
        <w:rPr>
          <w:rFonts w:ascii="Tahoma" w:hAnsi="Tahoma" w:cs="Tahoma"/>
          <w:sz w:val="20"/>
          <w:szCs w:val="20"/>
        </w:rPr>
        <w:t xml:space="preserve"> okvirne</w:t>
      </w:r>
      <w:r w:rsidR="00F23821">
        <w:rPr>
          <w:rFonts w:ascii="Tahoma" w:hAnsi="Tahoma" w:cs="Tahoma"/>
          <w:sz w:val="20"/>
          <w:szCs w:val="20"/>
        </w:rPr>
        <w:t>ga</w:t>
      </w:r>
      <w:r w:rsidRPr="00651A00">
        <w:rPr>
          <w:rFonts w:ascii="Tahoma" w:hAnsi="Tahoma" w:cs="Tahoma"/>
          <w:sz w:val="20"/>
          <w:szCs w:val="20"/>
        </w:rPr>
        <w:t xml:space="preserve"> sporazum</w:t>
      </w:r>
      <w:r w:rsidR="00F23821">
        <w:rPr>
          <w:rFonts w:ascii="Tahoma" w:hAnsi="Tahoma" w:cs="Tahoma"/>
          <w:sz w:val="20"/>
          <w:szCs w:val="20"/>
        </w:rPr>
        <w:t>a</w:t>
      </w:r>
      <w:r w:rsidRPr="00651A00">
        <w:rPr>
          <w:rFonts w:ascii="Tahoma" w:hAnsi="Tahoma" w:cs="Tahoma"/>
          <w:sz w:val="20"/>
          <w:szCs w:val="20"/>
        </w:rPr>
        <w:t xml:space="preserve"> (v nadaljevanju: finančno zavarovanje za zavarovanje dobre izvedbe obveznosti), v višini </w:t>
      </w:r>
      <w:r w:rsidR="007B3358" w:rsidRPr="00651A00">
        <w:rPr>
          <w:rFonts w:ascii="Tahoma" w:hAnsi="Tahoma" w:cs="Tahoma"/>
          <w:sz w:val="20"/>
          <w:szCs w:val="20"/>
        </w:rPr>
        <w:t>10</w:t>
      </w:r>
      <w:r w:rsidRPr="00651A00">
        <w:rPr>
          <w:rFonts w:ascii="Tahoma" w:hAnsi="Tahoma" w:cs="Tahoma"/>
          <w:sz w:val="20"/>
          <w:szCs w:val="20"/>
        </w:rPr>
        <w:t xml:space="preserve"> % (</w:t>
      </w:r>
      <w:r w:rsidR="007B3358" w:rsidRPr="00651A00">
        <w:rPr>
          <w:rFonts w:ascii="Tahoma" w:hAnsi="Tahoma" w:cs="Tahoma"/>
          <w:sz w:val="20"/>
          <w:szCs w:val="20"/>
        </w:rPr>
        <w:t xml:space="preserve">deset </w:t>
      </w:r>
      <w:r w:rsidRPr="00651A00">
        <w:rPr>
          <w:rFonts w:ascii="Tahoma" w:hAnsi="Tahoma" w:cs="Tahoma"/>
          <w:sz w:val="20"/>
          <w:szCs w:val="20"/>
        </w:rPr>
        <w:t>odstotkov) ocenjene</w:t>
      </w:r>
      <w:r w:rsidRPr="00BF30A4">
        <w:rPr>
          <w:rFonts w:ascii="Tahoma" w:hAnsi="Tahoma" w:cs="Tahoma"/>
          <w:sz w:val="20"/>
          <w:szCs w:val="20"/>
        </w:rPr>
        <w:t xml:space="preserve"> vrednosti okvirnega sporazuma brez DDV, </w:t>
      </w:r>
      <w:proofErr w:type="spellStart"/>
      <w:r w:rsidRPr="00BF30A4">
        <w:rPr>
          <w:rFonts w:ascii="Tahoma" w:hAnsi="Tahoma" w:cs="Tahoma"/>
          <w:sz w:val="20"/>
          <w:szCs w:val="20"/>
        </w:rPr>
        <w:t>t.j</w:t>
      </w:r>
      <w:proofErr w:type="spellEnd"/>
      <w:r w:rsidRPr="00BF30A4">
        <w:rPr>
          <w:rFonts w:ascii="Tahoma" w:hAnsi="Tahoma" w:cs="Tahoma"/>
          <w:sz w:val="20"/>
          <w:szCs w:val="20"/>
        </w:rPr>
        <w:t>. …………………….. E</w:t>
      </w:r>
      <w:r w:rsidR="00ED53F5">
        <w:rPr>
          <w:rFonts w:ascii="Tahoma" w:hAnsi="Tahoma" w:cs="Tahoma"/>
          <w:sz w:val="20"/>
          <w:szCs w:val="20"/>
        </w:rPr>
        <w:t>UR (z besedo: ………………………………………..</w:t>
      </w:r>
      <w:r w:rsidRPr="00BF30A4">
        <w:rPr>
          <w:rFonts w:ascii="Tahoma" w:hAnsi="Tahoma" w:cs="Tahoma"/>
          <w:sz w:val="20"/>
          <w:szCs w:val="20"/>
        </w:rPr>
        <w:t>..</w:t>
      </w:r>
      <w:r w:rsidR="00656BD7">
        <w:rPr>
          <w:rFonts w:ascii="Tahoma" w:hAnsi="Tahoma" w:cs="Tahoma"/>
          <w:sz w:val="20"/>
          <w:szCs w:val="20"/>
        </w:rPr>
        <w:t>evrov</w:t>
      </w:r>
      <w:r w:rsidR="00DD683F">
        <w:rPr>
          <w:rFonts w:ascii="Tahoma" w:hAnsi="Tahoma" w:cs="Tahoma"/>
          <w:sz w:val="20"/>
          <w:szCs w:val="20"/>
        </w:rPr>
        <w:t xml:space="preserve"> </w:t>
      </w:r>
      <w:r w:rsidR="00C81C51">
        <w:rPr>
          <w:rFonts w:ascii="Tahoma" w:hAnsi="Tahoma" w:cs="Tahoma"/>
          <w:sz w:val="20"/>
          <w:szCs w:val="20"/>
        </w:rPr>
        <w:t>…</w:t>
      </w:r>
      <w:r w:rsidRPr="00BF30A4">
        <w:rPr>
          <w:rFonts w:ascii="Tahoma" w:hAnsi="Tahoma" w:cs="Tahoma"/>
          <w:sz w:val="20"/>
          <w:szCs w:val="20"/>
        </w:rPr>
        <w:t xml:space="preserve">/100 EUR) z dobo veljavnosti do </w:t>
      </w:r>
      <w:r w:rsidR="002A681C" w:rsidRPr="00BF30A4">
        <w:rPr>
          <w:rFonts w:ascii="Tahoma" w:hAnsi="Tahoma" w:cs="Tahoma"/>
          <w:sz w:val="20"/>
          <w:szCs w:val="20"/>
        </w:rPr>
        <w:t xml:space="preserve">1. 3. </w:t>
      </w:r>
      <w:r w:rsidR="00763FFE" w:rsidRPr="00BF30A4">
        <w:rPr>
          <w:rFonts w:ascii="Tahoma" w:hAnsi="Tahoma" w:cs="Tahoma"/>
          <w:sz w:val="20"/>
          <w:szCs w:val="20"/>
        </w:rPr>
        <w:t>202</w:t>
      </w:r>
      <w:r w:rsidR="00FD5EE7">
        <w:rPr>
          <w:rFonts w:ascii="Tahoma" w:hAnsi="Tahoma" w:cs="Tahoma"/>
          <w:sz w:val="20"/>
          <w:szCs w:val="20"/>
        </w:rPr>
        <w:t>6</w:t>
      </w:r>
      <w:r w:rsidRPr="00BF30A4">
        <w:rPr>
          <w:rFonts w:ascii="Tahoma" w:hAnsi="Tahoma" w:cs="Tahoma"/>
          <w:sz w:val="20"/>
          <w:szCs w:val="20"/>
        </w:rPr>
        <w:t>, v nasprotnem primeru se šteje, da ta okvirni sporazum ni bil nikoli sklenjen.</w:t>
      </w:r>
    </w:p>
    <w:p w14:paraId="64326D03"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7D8D059F"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Finančno zavarovanje za zavarovanje dobre izvedbe obveznosti se nanaša na vse po okvirnem sporazumu izvedene storitve. V primeru, da naročnik unovči finančno zavarovanje za zavarovanje dobre izvedbe obveznosti, mora izvajalec nemudoma dostaviti novo finančno zavarovanje za zavarovanje dobre izvedbe obveznosti.</w:t>
      </w:r>
    </w:p>
    <w:p w14:paraId="261D966E"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5820C291" w14:textId="77777777" w:rsidR="004F5927" w:rsidRPr="00A907E0" w:rsidRDefault="004F5927" w:rsidP="00A907E0">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V kolikor izvajalec ne bo izpolnjeval svojih obveznosti po okvirnem sporazumu, bo naročnik unovčil finančno zavarovanje za zavarovanje dobre izvedbe obveznosti in odstopil od okvirnega sporazuma, brez kakršnekoli obveznosti do izvajalca. Naročnik bo pred unovčenjem finančnega zavarovanja za zavarovanje dobre izvedbe obveznosti izvajalca pisno pozval k izpolnitvi obveznosti po okvirnem sporazumu in mu določil rok za izpolnitev.</w:t>
      </w:r>
    </w:p>
    <w:p w14:paraId="7BD50EE3"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7A90EFB" w14:textId="77777777" w:rsidR="004F5927" w:rsidRPr="00BF30A4" w:rsidRDefault="004F5927" w:rsidP="00BF30A4">
      <w:pPr>
        <w:keepNext/>
        <w:keepLines/>
        <w:tabs>
          <w:tab w:val="left" w:pos="567"/>
          <w:tab w:val="left" w:pos="1702"/>
        </w:tabs>
        <w:spacing w:after="0" w:line="240" w:lineRule="auto"/>
        <w:jc w:val="both"/>
        <w:rPr>
          <w:rFonts w:ascii="Tahoma" w:hAnsi="Tahoma" w:cs="Tahoma"/>
          <w:b/>
          <w:sz w:val="20"/>
          <w:szCs w:val="20"/>
        </w:rPr>
      </w:pPr>
    </w:p>
    <w:p w14:paraId="6BB0780A" w14:textId="77777777" w:rsidR="00A907E0"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Unovčitev finančnega zavarovanja za zavarovanje dobre izvedbe obveznosti ne odvezuje izvajalca od njegove obveznosti, povrniti naročniku škodo v višini zneska razlike med višino dejanske škode, ki jo je naročnik zaradi neizpolnjevanja obveznosti izvajalca iz tega okvirnega sporazuma utrpel in zneskom iz unovčenega finančnega zavarovanja za zavarovanje dobre izvedbe obveznosti.</w:t>
      </w:r>
      <w:r w:rsidRPr="00BF30A4">
        <w:rPr>
          <w:rFonts w:ascii="Tahoma" w:hAnsi="Tahoma" w:cs="Tahoma"/>
          <w:sz w:val="20"/>
          <w:szCs w:val="20"/>
        </w:rPr>
        <w:tab/>
      </w:r>
    </w:p>
    <w:p w14:paraId="6BFA150F"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7406E359" w14:textId="77777777" w:rsidR="004F5927" w:rsidRPr="00BF30A4" w:rsidRDefault="006F1592" w:rsidP="00BF30A4">
      <w:pPr>
        <w:pStyle w:val="Odstavekseznama"/>
        <w:keepNext/>
        <w:keepLines/>
        <w:numPr>
          <w:ilvl w:val="0"/>
          <w:numId w:val="9"/>
        </w:numPr>
        <w:ind w:left="567" w:hanging="567"/>
        <w:jc w:val="center"/>
        <w:rPr>
          <w:rFonts w:ascii="Tahoma" w:hAnsi="Tahoma" w:cs="Tahoma"/>
          <w:b/>
        </w:rPr>
      </w:pPr>
      <w:r>
        <w:rPr>
          <w:rFonts w:ascii="Tahoma" w:hAnsi="Tahoma" w:cs="Tahoma"/>
          <w:b/>
        </w:rPr>
        <w:t xml:space="preserve">POGODBENA </w:t>
      </w:r>
      <w:r w:rsidR="004F5927" w:rsidRPr="00BF30A4">
        <w:rPr>
          <w:rFonts w:ascii="Tahoma" w:hAnsi="Tahoma" w:cs="Tahoma"/>
          <w:b/>
        </w:rPr>
        <w:t xml:space="preserve">KAZEN </w:t>
      </w:r>
    </w:p>
    <w:p w14:paraId="474CB3C2" w14:textId="77777777" w:rsidR="004F5927" w:rsidRPr="00BF30A4" w:rsidRDefault="004F5927" w:rsidP="00BF30A4">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6498FF01"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C7BA7EC" w14:textId="77777777" w:rsidR="004F5927" w:rsidRPr="00BF30A4" w:rsidRDefault="004F5927" w:rsidP="00BF30A4">
      <w:pPr>
        <w:keepNext/>
        <w:keepLines/>
        <w:spacing w:after="0" w:line="240" w:lineRule="auto"/>
        <w:jc w:val="both"/>
        <w:rPr>
          <w:rFonts w:ascii="Tahoma" w:hAnsi="Tahoma" w:cs="Tahoma"/>
          <w:sz w:val="20"/>
          <w:szCs w:val="20"/>
        </w:rPr>
      </w:pPr>
    </w:p>
    <w:p w14:paraId="0EE5EB6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kolikor izvajalec po svoji krivdi v dogovorjenem roku ne izpolni svojih obveznosti po okvirnem sporazumu tj. reden in nemoten odvoz/prevzem gradbenega kompozita</w:t>
      </w:r>
      <w:r w:rsidR="00C5497D">
        <w:rPr>
          <w:rFonts w:ascii="Tahoma" w:hAnsi="Tahoma" w:cs="Tahoma"/>
          <w:sz w:val="20"/>
          <w:szCs w:val="20"/>
        </w:rPr>
        <w:t xml:space="preserve"> </w:t>
      </w:r>
      <w:r w:rsidRPr="00BF30A4">
        <w:rPr>
          <w:rFonts w:ascii="Tahoma" w:hAnsi="Tahoma" w:cs="Tahoma"/>
          <w:sz w:val="20"/>
          <w:szCs w:val="20"/>
        </w:rPr>
        <w:t xml:space="preserve">zaradi nemotenega </w:t>
      </w:r>
      <w:r w:rsidR="00C5497D">
        <w:rPr>
          <w:rFonts w:ascii="Tahoma" w:hAnsi="Tahoma" w:cs="Tahoma"/>
          <w:sz w:val="20"/>
          <w:szCs w:val="20"/>
        </w:rPr>
        <w:t>poteka</w:t>
      </w:r>
      <w:r w:rsidRPr="00BF30A4">
        <w:rPr>
          <w:rFonts w:ascii="Tahoma" w:hAnsi="Tahoma" w:cs="Tahoma"/>
          <w:sz w:val="20"/>
          <w:szCs w:val="20"/>
        </w:rPr>
        <w:t xml:space="preserve"> tehnološkega procesa naročnika in neizpolnitev ni posledica višje sile, kot je zapisano v 10. členu tega okvirnega sporazuma, je naročnik upravičen, za vsako zamudo</w:t>
      </w:r>
      <w:r w:rsidR="00656BD7">
        <w:rPr>
          <w:rFonts w:ascii="Tahoma" w:hAnsi="Tahoma" w:cs="Tahoma"/>
          <w:sz w:val="20"/>
          <w:szCs w:val="20"/>
        </w:rPr>
        <w:t>,</w:t>
      </w:r>
      <w:r w:rsidRPr="00BF30A4">
        <w:rPr>
          <w:rFonts w:ascii="Tahoma" w:hAnsi="Tahoma" w:cs="Tahoma"/>
          <w:sz w:val="20"/>
          <w:szCs w:val="20"/>
        </w:rPr>
        <w:t xml:space="preserve"> </w:t>
      </w:r>
      <w:r w:rsidR="00456D8F" w:rsidRPr="00456D8F">
        <w:rPr>
          <w:rFonts w:ascii="Tahoma" w:hAnsi="Tahoma" w:cs="Tahoma"/>
          <w:sz w:val="20"/>
          <w:szCs w:val="20"/>
        </w:rPr>
        <w:t>zaradi katere je moten potek tehnološkega procesa naročnika</w:t>
      </w:r>
      <w:r w:rsidRPr="00BF30A4">
        <w:rPr>
          <w:rFonts w:ascii="Tahoma" w:hAnsi="Tahoma" w:cs="Tahoma"/>
          <w:sz w:val="20"/>
          <w:szCs w:val="20"/>
        </w:rPr>
        <w:t xml:space="preserve">, obračunati </w:t>
      </w:r>
      <w:r w:rsidR="006F1592">
        <w:rPr>
          <w:rFonts w:ascii="Tahoma" w:hAnsi="Tahoma" w:cs="Tahoma"/>
          <w:sz w:val="20"/>
          <w:szCs w:val="20"/>
        </w:rPr>
        <w:t xml:space="preserve">pogodbeno kazen </w:t>
      </w:r>
      <w:r w:rsidRPr="00BF30A4">
        <w:rPr>
          <w:rFonts w:ascii="Tahoma" w:hAnsi="Tahoma" w:cs="Tahoma"/>
          <w:sz w:val="20"/>
          <w:szCs w:val="20"/>
        </w:rPr>
        <w:t xml:space="preserve">v višini 1 % (enega odstotka) vrednosti izstavljenega računa brez DDV za mesec, v katerem je nastala zamuda, pri čemer sme </w:t>
      </w:r>
      <w:r w:rsidR="00CC2200">
        <w:rPr>
          <w:rFonts w:ascii="Tahoma" w:hAnsi="Tahoma" w:cs="Tahoma"/>
          <w:sz w:val="20"/>
          <w:szCs w:val="20"/>
        </w:rPr>
        <w:t xml:space="preserve">pogodbena </w:t>
      </w:r>
      <w:r w:rsidRPr="00BF30A4">
        <w:rPr>
          <w:rFonts w:ascii="Tahoma" w:hAnsi="Tahoma" w:cs="Tahoma"/>
          <w:sz w:val="20"/>
          <w:szCs w:val="20"/>
        </w:rPr>
        <w:t>kazen znašati največ 10 % (deset odstotkov) vrednosti izstavljenega računa brez DDV za mesec, v katerem je nastala zamuda.</w:t>
      </w:r>
    </w:p>
    <w:p w14:paraId="258523D1" w14:textId="77777777" w:rsidR="004F5927" w:rsidRPr="00BF30A4" w:rsidRDefault="004F5927" w:rsidP="00BF30A4">
      <w:pPr>
        <w:keepNext/>
        <w:keepLines/>
        <w:spacing w:after="0" w:line="240" w:lineRule="auto"/>
        <w:jc w:val="both"/>
        <w:rPr>
          <w:rFonts w:ascii="Tahoma" w:hAnsi="Tahoma" w:cs="Tahoma"/>
          <w:sz w:val="20"/>
          <w:szCs w:val="20"/>
        </w:rPr>
      </w:pPr>
    </w:p>
    <w:p w14:paraId="7FBBC863"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kolikor </w:t>
      </w:r>
      <w:r w:rsidR="006F1592">
        <w:rPr>
          <w:rFonts w:ascii="Tahoma" w:hAnsi="Tahoma" w:cs="Tahoma"/>
          <w:sz w:val="20"/>
          <w:szCs w:val="20"/>
        </w:rPr>
        <w:t xml:space="preserve">pogodbena </w:t>
      </w:r>
      <w:r w:rsidRPr="00BF30A4">
        <w:rPr>
          <w:rFonts w:ascii="Tahoma" w:hAnsi="Tahoma" w:cs="Tahoma"/>
          <w:sz w:val="20"/>
          <w:szCs w:val="20"/>
        </w:rPr>
        <w:t>kazen preseže 10 % (deset odstotkov) vrednosti izstavljenega računa brez DDV za mesec, v katerem je nastala zamuda, lahko naročnik unovči finančno zavarovanje za zavarovanje dobre izvedbe obveznosti ali/in odstopi od okvirnega sporazuma.</w:t>
      </w:r>
    </w:p>
    <w:p w14:paraId="62037865" w14:textId="77777777" w:rsidR="004F5927" w:rsidRPr="00BF30A4" w:rsidRDefault="004F5927" w:rsidP="00BF30A4">
      <w:pPr>
        <w:keepNext/>
        <w:keepLines/>
        <w:spacing w:after="0" w:line="240" w:lineRule="auto"/>
        <w:jc w:val="both"/>
        <w:rPr>
          <w:rFonts w:ascii="Tahoma" w:hAnsi="Tahoma" w:cs="Tahoma"/>
          <w:sz w:val="20"/>
          <w:szCs w:val="20"/>
        </w:rPr>
      </w:pPr>
    </w:p>
    <w:p w14:paraId="531E2908" w14:textId="62700500" w:rsidR="00CC2200" w:rsidRPr="00BF30A4" w:rsidRDefault="006F1592" w:rsidP="00BF30A4">
      <w:pPr>
        <w:keepNext/>
        <w:keepLines/>
        <w:spacing w:after="0" w:line="240" w:lineRule="auto"/>
        <w:jc w:val="both"/>
        <w:rPr>
          <w:rFonts w:ascii="Tahoma" w:hAnsi="Tahoma" w:cs="Tahoma"/>
          <w:sz w:val="20"/>
          <w:szCs w:val="20"/>
        </w:rPr>
      </w:pPr>
      <w:r>
        <w:rPr>
          <w:rFonts w:ascii="Tahoma" w:hAnsi="Tahoma" w:cs="Tahoma"/>
          <w:sz w:val="20"/>
          <w:szCs w:val="20"/>
        </w:rPr>
        <w:t>Pogodbena kazen</w:t>
      </w:r>
      <w:r w:rsidR="004F5927" w:rsidRPr="00BF30A4">
        <w:rPr>
          <w:rFonts w:ascii="Tahoma" w:hAnsi="Tahoma" w:cs="Tahoma"/>
          <w:sz w:val="20"/>
          <w:szCs w:val="20"/>
        </w:rPr>
        <w:t xml:space="preserve"> se s strani naročnika obračuna pri prvem naslednjem mesečnem računu, izstavljenem po nastanku </w:t>
      </w:r>
      <w:r w:rsidR="00CC2200">
        <w:rPr>
          <w:rFonts w:ascii="Tahoma" w:hAnsi="Tahoma" w:cs="Tahoma"/>
          <w:sz w:val="20"/>
          <w:szCs w:val="20"/>
        </w:rPr>
        <w:t>zamude</w:t>
      </w:r>
      <w:r w:rsidR="004F5927" w:rsidRPr="00BF30A4">
        <w:rPr>
          <w:rFonts w:ascii="Tahoma" w:hAnsi="Tahoma" w:cs="Tahoma"/>
          <w:sz w:val="20"/>
          <w:szCs w:val="20"/>
        </w:rPr>
        <w:t xml:space="preserve">, ki je razlog za </w:t>
      </w:r>
      <w:r w:rsidR="00CC2200">
        <w:rPr>
          <w:rFonts w:ascii="Tahoma" w:hAnsi="Tahoma" w:cs="Tahoma"/>
          <w:sz w:val="20"/>
          <w:szCs w:val="20"/>
        </w:rPr>
        <w:t xml:space="preserve">pogodbeno </w:t>
      </w:r>
      <w:r w:rsidR="004F5927" w:rsidRPr="00BF30A4">
        <w:rPr>
          <w:rFonts w:ascii="Tahoma" w:hAnsi="Tahoma" w:cs="Tahoma"/>
          <w:sz w:val="20"/>
          <w:szCs w:val="20"/>
        </w:rPr>
        <w:t>kazen, čeprav naročnik izvajalca na to ni posebej opozoril, niti pisno obvestil.</w:t>
      </w:r>
    </w:p>
    <w:p w14:paraId="47190AEC"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6C4D29B" w14:textId="77777777" w:rsidR="004F5927" w:rsidRPr="00BF30A4" w:rsidRDefault="004F5927" w:rsidP="00BF30A4">
      <w:pPr>
        <w:keepNext/>
        <w:keepLines/>
        <w:spacing w:after="0" w:line="240" w:lineRule="auto"/>
        <w:jc w:val="both"/>
        <w:rPr>
          <w:rFonts w:ascii="Tahoma" w:hAnsi="Tahoma" w:cs="Tahoma"/>
          <w:sz w:val="20"/>
          <w:szCs w:val="20"/>
        </w:rPr>
      </w:pPr>
    </w:p>
    <w:p w14:paraId="67D05A19" w14:textId="7E7CC61C" w:rsidR="006F1592"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in izvajalec soglašata, da pravica zaračunati </w:t>
      </w:r>
      <w:r w:rsidR="00CC2200">
        <w:rPr>
          <w:rFonts w:ascii="Tahoma" w:hAnsi="Tahoma" w:cs="Tahoma"/>
          <w:sz w:val="20"/>
          <w:szCs w:val="20"/>
        </w:rPr>
        <w:t xml:space="preserve">pogodbeno </w:t>
      </w:r>
      <w:r w:rsidRPr="00BF30A4">
        <w:rPr>
          <w:rFonts w:ascii="Tahoma" w:hAnsi="Tahoma" w:cs="Tahoma"/>
          <w:sz w:val="20"/>
          <w:szCs w:val="20"/>
        </w:rPr>
        <w:t>kazen ni pogojena z nastankom škode pri naročniku. Za povračilo tako nastale škode bo naročnik unovčil finančno zavarovanje za zavarovanje dobre izvedbe obveznosti in škodo uveljavljal tudi po splošnih načelih odškodninske odgovornosti, neodvisno od uveljavljanja</w:t>
      </w:r>
      <w:r w:rsidR="00CC2200">
        <w:rPr>
          <w:rFonts w:ascii="Tahoma" w:hAnsi="Tahoma" w:cs="Tahoma"/>
          <w:sz w:val="20"/>
          <w:szCs w:val="20"/>
        </w:rPr>
        <w:t xml:space="preserve"> pogodbene</w:t>
      </w:r>
      <w:r w:rsidRPr="00BF30A4">
        <w:rPr>
          <w:rFonts w:ascii="Tahoma" w:hAnsi="Tahoma" w:cs="Tahoma"/>
          <w:sz w:val="20"/>
          <w:szCs w:val="20"/>
        </w:rPr>
        <w:t xml:space="preserve"> kazni.</w:t>
      </w:r>
    </w:p>
    <w:p w14:paraId="13C91CB5" w14:textId="255EFB09" w:rsidR="00855706" w:rsidRDefault="00855706" w:rsidP="00BF30A4">
      <w:pPr>
        <w:keepNext/>
        <w:keepLines/>
        <w:spacing w:after="0" w:line="240" w:lineRule="auto"/>
        <w:jc w:val="both"/>
        <w:rPr>
          <w:rFonts w:ascii="Tahoma" w:hAnsi="Tahoma" w:cs="Tahoma"/>
          <w:sz w:val="20"/>
          <w:szCs w:val="20"/>
        </w:rPr>
      </w:pPr>
    </w:p>
    <w:p w14:paraId="47D15359" w14:textId="77777777" w:rsidR="00855706" w:rsidRDefault="00855706" w:rsidP="00BF30A4">
      <w:pPr>
        <w:keepNext/>
        <w:keepLines/>
        <w:spacing w:after="0" w:line="240" w:lineRule="auto"/>
        <w:jc w:val="both"/>
        <w:rPr>
          <w:rFonts w:ascii="Tahoma" w:hAnsi="Tahoma" w:cs="Tahoma"/>
          <w:sz w:val="20"/>
          <w:szCs w:val="20"/>
        </w:rPr>
      </w:pPr>
    </w:p>
    <w:p w14:paraId="3F1D7076" w14:textId="77777777" w:rsidR="00565002" w:rsidRPr="00BF30A4" w:rsidRDefault="00565002" w:rsidP="00BF30A4">
      <w:pPr>
        <w:keepNext/>
        <w:keepLines/>
        <w:spacing w:after="0" w:line="240" w:lineRule="auto"/>
        <w:jc w:val="both"/>
        <w:rPr>
          <w:rFonts w:ascii="Tahoma" w:hAnsi="Tahoma" w:cs="Tahoma"/>
          <w:color w:val="000000"/>
          <w:sz w:val="20"/>
          <w:szCs w:val="20"/>
        </w:rPr>
      </w:pPr>
    </w:p>
    <w:p w14:paraId="6770309D"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lastRenderedPageBreak/>
        <w:t>ZAGOTAVLJANJE VARNOSTI NA DELOVIŠČU</w:t>
      </w:r>
    </w:p>
    <w:p w14:paraId="5605D764" w14:textId="77777777" w:rsidR="004F5927" w:rsidRPr="00BF30A4" w:rsidRDefault="004F5927" w:rsidP="00BF30A4">
      <w:pPr>
        <w:keepNext/>
        <w:keepLines/>
        <w:spacing w:after="0" w:line="240" w:lineRule="auto"/>
        <w:jc w:val="both"/>
        <w:rPr>
          <w:rFonts w:ascii="Tahoma" w:hAnsi="Tahoma" w:cs="Tahoma"/>
          <w:b/>
          <w:color w:val="000000"/>
          <w:sz w:val="20"/>
          <w:szCs w:val="20"/>
        </w:rPr>
      </w:pPr>
    </w:p>
    <w:p w14:paraId="392507CC"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CA8E93C"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5708919D"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Izvajalec in naročnik morata pred začetkom izvajanja storitev skleniti Pisni sporazum, ki je priloga št. 2 tega okvirnega sporazuma.</w:t>
      </w:r>
    </w:p>
    <w:p w14:paraId="7EC726AC"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3923913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Odgovorne osebe izvajalca in naročnika iz Pisnega sporazuma</w:t>
      </w:r>
      <w:r w:rsidRPr="00BF30A4">
        <w:rPr>
          <w:rFonts w:ascii="Tahoma" w:hAnsi="Tahoma" w:cs="Tahoma"/>
          <w:sz w:val="20"/>
          <w:szCs w:val="20"/>
        </w:rPr>
        <w:t xml:space="preserve"> </w:t>
      </w:r>
      <w:r w:rsidRPr="00BF30A4">
        <w:rPr>
          <w:rFonts w:ascii="Tahoma" w:hAnsi="Tahoma" w:cs="Tahoma"/>
          <w:bCs/>
          <w:sz w:val="20"/>
          <w:szCs w:val="20"/>
        </w:rPr>
        <w:t xml:space="preserve">se sestanejo najmanj 10 (deset) dni pred začetkom izvajanja storitev na delovišču naročnika in določijo konkretne skupne varnostne ukrepe na osnovi ugotovljenih nevarnosti za varnost in zdravje delavcev pri morebitnem medsebojnem ogrožanju </w:t>
      </w:r>
    </w:p>
    <w:p w14:paraId="2487BBA3"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063613F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soglašata, da s Pisnim sporazumom določita skupne varnostne ukrepe in ukrepe za ravnanje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Zlasti pa:</w:t>
      </w:r>
    </w:p>
    <w:p w14:paraId="63A8A399" w14:textId="77777777" w:rsidR="004F5927" w:rsidRPr="00BF30A4" w:rsidRDefault="004F5927" w:rsidP="003F544B">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 Organizacijo in izvajanje ukrepov za zagotavljanje varnosti in zdravja in varstva pred požarom ter varovanje okolja, določili podrobnejše ukrepe z »Uvedbo delavcev v delo na skupnem delovišču«;</w:t>
      </w:r>
    </w:p>
    <w:p w14:paraId="57991F9D" w14:textId="77777777" w:rsidR="004F5927" w:rsidRPr="00BF30A4" w:rsidRDefault="004F5927" w:rsidP="003F544B">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III. Določitev drugih obveznosti strank okvirnega sporazuma, določili skupne obveznosti, posebne obveznosti, obveznosti v zvezi z delom z nevarnimi snovmi in ravnanjem z odpadki;</w:t>
      </w:r>
    </w:p>
    <w:p w14:paraId="285EAD9E" w14:textId="77777777" w:rsidR="004F5927" w:rsidRPr="00BF30A4" w:rsidRDefault="004F5927" w:rsidP="003F544B">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IV. Določitev odgovornih oseb in njihovih obveznosti, določili odgovorne osebe in njihove obveznosti, skupne in posebne naloge in odgovornosti vseh odgovornih oseb, posebne pristojnosti odgovornih oseb.</w:t>
      </w:r>
    </w:p>
    <w:p w14:paraId="5337493C"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0B015D8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bCs/>
          <w:sz w:val="20"/>
          <w:szCs w:val="20"/>
        </w:rPr>
        <w:t>Stranki okvirnega sporazuma</w:t>
      </w:r>
      <w:r w:rsidRPr="00BF30A4">
        <w:rPr>
          <w:rFonts w:ascii="Tahoma" w:hAnsi="Tahoma" w:cs="Tahoma"/>
          <w:sz w:val="20"/>
          <w:szCs w:val="20"/>
        </w:rPr>
        <w:t xml:space="preserve"> soglašata, da brez podpisanega Pisnega sporazuma, ni dovoljen začetek izvedbe storitev.</w:t>
      </w:r>
    </w:p>
    <w:p w14:paraId="4E6E2956"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7334968A" w14:textId="77777777" w:rsidR="00750900"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19. členu tega okvirnega sporazuma.</w:t>
      </w:r>
    </w:p>
    <w:p w14:paraId="43802538" w14:textId="77777777" w:rsidR="004F5927" w:rsidRPr="00BF30A4" w:rsidRDefault="004F5927" w:rsidP="005A5EEC">
      <w:pPr>
        <w:keepNext/>
        <w:keepLines/>
        <w:spacing w:after="0" w:line="240" w:lineRule="auto"/>
        <w:rPr>
          <w:rFonts w:ascii="Tahoma" w:hAnsi="Tahoma" w:cs="Tahoma"/>
          <w:color w:val="000000"/>
          <w:sz w:val="20"/>
          <w:szCs w:val="20"/>
        </w:rPr>
      </w:pPr>
    </w:p>
    <w:p w14:paraId="26209D34"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PREDSTAVNIKI STRANK OKVIRNEGA SPORAZUMA</w:t>
      </w:r>
    </w:p>
    <w:p w14:paraId="4C3B8EC9" w14:textId="77777777" w:rsidR="004F5927" w:rsidRPr="00BF30A4" w:rsidRDefault="004F5927" w:rsidP="00BF30A4">
      <w:pPr>
        <w:keepNext/>
        <w:keepLines/>
        <w:suppressAutoHyphens/>
        <w:spacing w:after="0" w:line="240" w:lineRule="auto"/>
        <w:jc w:val="center"/>
        <w:rPr>
          <w:rFonts w:ascii="Tahoma" w:hAnsi="Tahoma" w:cs="Tahoma"/>
          <w:b/>
          <w:color w:val="000000"/>
          <w:sz w:val="20"/>
          <w:szCs w:val="20"/>
        </w:rPr>
      </w:pPr>
    </w:p>
    <w:p w14:paraId="23E18605"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22" w:name="_Ref514932790"/>
      <w:r w:rsidRPr="00BF30A4">
        <w:rPr>
          <w:rFonts w:ascii="Tahoma" w:hAnsi="Tahoma" w:cs="Tahoma"/>
          <w:color w:val="000000"/>
          <w:sz w:val="20"/>
          <w:szCs w:val="20"/>
        </w:rPr>
        <w:t>člen</w:t>
      </w:r>
      <w:bookmarkEnd w:id="22"/>
    </w:p>
    <w:p w14:paraId="1DDF2EDB" w14:textId="77777777" w:rsidR="004F5927" w:rsidRPr="00BF30A4" w:rsidRDefault="004F5927" w:rsidP="00BF30A4">
      <w:pPr>
        <w:keepNext/>
        <w:keepLines/>
        <w:spacing w:after="0" w:line="240" w:lineRule="auto"/>
        <w:jc w:val="both"/>
        <w:rPr>
          <w:rFonts w:ascii="Tahoma" w:hAnsi="Tahoma" w:cs="Tahoma"/>
          <w:sz w:val="20"/>
          <w:szCs w:val="20"/>
        </w:rPr>
      </w:pPr>
    </w:p>
    <w:p w14:paraId="16155483"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po okvirnem sporazumu veljavno zastopajo in predstavljajo izključno njuni zakoniti zastopniki.</w:t>
      </w:r>
    </w:p>
    <w:p w14:paraId="4B57EDF8" w14:textId="77777777" w:rsidR="004F5927" w:rsidRPr="00BF30A4" w:rsidRDefault="004F5927" w:rsidP="00BF30A4">
      <w:pPr>
        <w:keepNext/>
        <w:keepLines/>
        <w:spacing w:after="0" w:line="240" w:lineRule="auto"/>
        <w:jc w:val="both"/>
        <w:rPr>
          <w:rFonts w:ascii="Tahoma" w:hAnsi="Tahoma" w:cs="Tahoma"/>
          <w:sz w:val="20"/>
          <w:szCs w:val="20"/>
        </w:rPr>
      </w:pPr>
    </w:p>
    <w:p w14:paraId="07512EC5"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07BEFB7" w14:textId="77777777" w:rsidR="004F5927" w:rsidRPr="00BF30A4" w:rsidRDefault="004F5927" w:rsidP="00BF30A4">
      <w:pPr>
        <w:keepNext/>
        <w:keepLines/>
        <w:spacing w:after="0" w:line="240" w:lineRule="auto"/>
        <w:jc w:val="both"/>
        <w:rPr>
          <w:rFonts w:ascii="Tahoma" w:hAnsi="Tahoma" w:cs="Tahoma"/>
          <w:sz w:val="20"/>
          <w:szCs w:val="20"/>
        </w:rPr>
      </w:pPr>
    </w:p>
    <w:p w14:paraId="3DA82981" w14:textId="5D8B3800" w:rsidR="004F5927" w:rsidRPr="00FC3A06" w:rsidRDefault="004F5927" w:rsidP="00BF30A4">
      <w:pPr>
        <w:keepNext/>
        <w:keepLines/>
        <w:spacing w:after="0" w:line="240" w:lineRule="auto"/>
        <w:jc w:val="both"/>
        <w:rPr>
          <w:rFonts w:ascii="Tahoma" w:hAnsi="Tahoma" w:cs="Tahoma"/>
          <w:sz w:val="20"/>
          <w:szCs w:val="20"/>
        </w:rPr>
      </w:pPr>
      <w:r w:rsidRPr="00FC3A06">
        <w:rPr>
          <w:rFonts w:ascii="Tahoma" w:hAnsi="Tahoma" w:cs="Tahoma"/>
          <w:sz w:val="20"/>
          <w:szCs w:val="20"/>
        </w:rPr>
        <w:t xml:space="preserve">Ne glede na določilo prejšnjega odstavka je predstavnik </w:t>
      </w:r>
      <w:r w:rsidR="00AF2772">
        <w:rPr>
          <w:rFonts w:ascii="Tahoma" w:hAnsi="Tahoma" w:cs="Tahoma"/>
          <w:sz w:val="20"/>
          <w:szCs w:val="20"/>
        </w:rPr>
        <w:t xml:space="preserve">in skrbnik </w:t>
      </w:r>
      <w:r w:rsidRPr="00FC3A06">
        <w:rPr>
          <w:rFonts w:ascii="Tahoma" w:hAnsi="Tahoma" w:cs="Tahoma"/>
          <w:sz w:val="20"/>
          <w:szCs w:val="20"/>
        </w:rPr>
        <w:t>naročnika, ki bo urejal vsa vprašanja, ki bodo nastala v zvezi z izvajanjem tega okvirnega sporazuma</w:t>
      </w:r>
      <w:r w:rsidR="00C5497D" w:rsidRPr="00FC3A06">
        <w:rPr>
          <w:rFonts w:ascii="Tahoma" w:hAnsi="Tahoma" w:cs="Tahoma"/>
          <w:sz w:val="20"/>
          <w:szCs w:val="20"/>
        </w:rPr>
        <w:t>,</w:t>
      </w:r>
      <w:r w:rsidRPr="00FC3A06">
        <w:rPr>
          <w:rFonts w:ascii="Tahoma" w:hAnsi="Tahoma" w:cs="Tahoma"/>
          <w:sz w:val="20"/>
          <w:szCs w:val="20"/>
        </w:rPr>
        <w:t xml:space="preserve"> </w:t>
      </w:r>
      <w:r w:rsidR="00FC3A06" w:rsidRPr="00FC3A06">
        <w:rPr>
          <w:rFonts w:ascii="Tahoma" w:hAnsi="Tahoma" w:cs="Tahoma"/>
          <w:bCs/>
          <w:sz w:val="20"/>
          <w:szCs w:val="20"/>
        </w:rPr>
        <w:t>_____________</w:t>
      </w:r>
      <w:r w:rsidRPr="00FC3A06">
        <w:rPr>
          <w:rFonts w:ascii="Tahoma" w:hAnsi="Tahoma" w:cs="Tahoma"/>
          <w:sz w:val="20"/>
          <w:szCs w:val="20"/>
        </w:rPr>
        <w:t xml:space="preserve">, </w:t>
      </w:r>
      <w:r w:rsidR="00FC3A06" w:rsidRPr="00FC3A06">
        <w:rPr>
          <w:rFonts w:ascii="Tahoma" w:hAnsi="Tahoma" w:cs="Tahoma"/>
          <w:sz w:val="20"/>
          <w:szCs w:val="20"/>
        </w:rPr>
        <w:t>GSM: ____________</w:t>
      </w:r>
      <w:r w:rsidRPr="00FC3A06">
        <w:rPr>
          <w:rFonts w:ascii="Tahoma" w:hAnsi="Tahoma" w:cs="Tahoma"/>
          <w:sz w:val="20"/>
          <w:szCs w:val="20"/>
        </w:rPr>
        <w:t xml:space="preserve">, e-naslov: </w:t>
      </w:r>
      <w:r w:rsidR="00FC3A06" w:rsidRPr="00FC3A06">
        <w:t>_______________,</w:t>
      </w:r>
      <w:r w:rsidRPr="00FC3A06">
        <w:rPr>
          <w:rFonts w:ascii="Tahoma" w:hAnsi="Tahoma" w:cs="Tahoma"/>
          <w:sz w:val="20"/>
          <w:szCs w:val="20"/>
        </w:rPr>
        <w:t xml:space="preserve"> </w:t>
      </w:r>
      <w:r w:rsidRPr="00FC3A06">
        <w:rPr>
          <w:rFonts w:ascii="Tahoma" w:hAnsi="Tahoma" w:cs="Tahoma"/>
          <w:bCs/>
          <w:sz w:val="20"/>
          <w:szCs w:val="20"/>
        </w:rPr>
        <w:t xml:space="preserve">v njegovi odsotnosti pa ga zamenjuje </w:t>
      </w:r>
      <w:r w:rsidR="00FC3A06" w:rsidRPr="00FC3A06">
        <w:rPr>
          <w:rFonts w:ascii="Tahoma" w:hAnsi="Tahoma" w:cs="Tahoma"/>
          <w:bCs/>
          <w:sz w:val="20"/>
          <w:szCs w:val="20"/>
        </w:rPr>
        <w:t>____________</w:t>
      </w:r>
      <w:r w:rsidRPr="00FC3A06">
        <w:rPr>
          <w:rFonts w:ascii="Tahoma" w:hAnsi="Tahoma" w:cs="Tahoma"/>
          <w:sz w:val="20"/>
          <w:szCs w:val="20"/>
        </w:rPr>
        <w:t xml:space="preserve">, </w:t>
      </w:r>
      <w:r w:rsidR="00FC3A06" w:rsidRPr="00FC3A06">
        <w:rPr>
          <w:rFonts w:ascii="Tahoma" w:hAnsi="Tahoma" w:cs="Tahoma"/>
          <w:sz w:val="20"/>
          <w:szCs w:val="20"/>
        </w:rPr>
        <w:t>GSM: _______________</w:t>
      </w:r>
      <w:r w:rsidRPr="00FC3A06">
        <w:rPr>
          <w:rFonts w:ascii="Tahoma" w:hAnsi="Tahoma" w:cs="Tahoma"/>
          <w:sz w:val="20"/>
          <w:szCs w:val="20"/>
        </w:rPr>
        <w:t xml:space="preserve">, e-naslov: </w:t>
      </w:r>
      <w:r w:rsidR="00FC3A06" w:rsidRPr="00FC3A06">
        <w:t>__________________ .</w:t>
      </w:r>
    </w:p>
    <w:p w14:paraId="774D1486" w14:textId="77777777" w:rsidR="004F5927" w:rsidRPr="00FC3A06" w:rsidRDefault="004F5927" w:rsidP="00BF30A4">
      <w:pPr>
        <w:keepNext/>
        <w:keepLines/>
        <w:spacing w:after="0" w:line="240" w:lineRule="auto"/>
        <w:jc w:val="both"/>
        <w:rPr>
          <w:rFonts w:ascii="Tahoma" w:hAnsi="Tahoma" w:cs="Tahoma"/>
          <w:sz w:val="20"/>
          <w:szCs w:val="20"/>
        </w:rPr>
      </w:pPr>
    </w:p>
    <w:p w14:paraId="631950A3" w14:textId="06ECCE2A" w:rsidR="004F5927" w:rsidRPr="00FC3A06" w:rsidRDefault="004F5927" w:rsidP="00BF30A4">
      <w:pPr>
        <w:keepNext/>
        <w:keepLines/>
        <w:spacing w:after="0" w:line="240" w:lineRule="auto"/>
        <w:jc w:val="both"/>
        <w:rPr>
          <w:rFonts w:ascii="Tahoma" w:hAnsi="Tahoma" w:cs="Tahoma"/>
          <w:sz w:val="20"/>
          <w:szCs w:val="20"/>
          <w:u w:val="single"/>
        </w:rPr>
      </w:pPr>
      <w:r w:rsidRPr="00FC3A06">
        <w:rPr>
          <w:rFonts w:ascii="Tahoma" w:hAnsi="Tahoma" w:cs="Tahoma"/>
          <w:sz w:val="20"/>
          <w:szCs w:val="20"/>
        </w:rPr>
        <w:t>Predstavnik</w:t>
      </w:r>
      <w:r w:rsidR="00AF2772">
        <w:rPr>
          <w:rFonts w:ascii="Tahoma" w:hAnsi="Tahoma" w:cs="Tahoma"/>
          <w:sz w:val="20"/>
          <w:szCs w:val="20"/>
        </w:rPr>
        <w:t xml:space="preserve"> in skrbnik</w:t>
      </w:r>
      <w:r w:rsidRPr="00FC3A06">
        <w:rPr>
          <w:rFonts w:ascii="Tahoma" w:hAnsi="Tahoma" w:cs="Tahoma"/>
          <w:sz w:val="20"/>
          <w:szCs w:val="20"/>
        </w:rPr>
        <w:t xml:space="preserve"> izvajalca, ki bo urejal vsa vprašanja, ki bodo nastala v zvezi z izvajanjem tega okvirnega sporazuma, je: _______________, </w:t>
      </w:r>
      <w:r w:rsidR="00CC2200">
        <w:rPr>
          <w:rFonts w:ascii="Tahoma" w:hAnsi="Tahoma" w:cs="Tahoma"/>
          <w:sz w:val="20"/>
          <w:szCs w:val="20"/>
        </w:rPr>
        <w:t>GSM</w:t>
      </w:r>
      <w:r w:rsidRPr="00FC3A06">
        <w:rPr>
          <w:rFonts w:ascii="Tahoma" w:hAnsi="Tahoma" w:cs="Tahoma"/>
          <w:sz w:val="20"/>
          <w:szCs w:val="20"/>
        </w:rPr>
        <w:t xml:space="preserve">: ______________, </w:t>
      </w:r>
      <w:r w:rsidR="00CC2200">
        <w:rPr>
          <w:rFonts w:ascii="Tahoma" w:hAnsi="Tahoma" w:cs="Tahoma"/>
          <w:sz w:val="20"/>
          <w:szCs w:val="20"/>
        </w:rPr>
        <w:t>e-naslov</w:t>
      </w:r>
      <w:r w:rsidRPr="00FC3A06">
        <w:rPr>
          <w:rFonts w:ascii="Tahoma" w:hAnsi="Tahoma" w:cs="Tahoma"/>
          <w:sz w:val="20"/>
          <w:szCs w:val="20"/>
        </w:rPr>
        <w:t xml:space="preserve">: ________________________, v njegovi odsotnosti pa ga zamenjuje ________________, </w:t>
      </w:r>
      <w:r w:rsidR="00CC2200">
        <w:rPr>
          <w:rFonts w:ascii="Tahoma" w:hAnsi="Tahoma" w:cs="Tahoma"/>
          <w:sz w:val="20"/>
          <w:szCs w:val="20"/>
        </w:rPr>
        <w:t>GSM</w:t>
      </w:r>
      <w:r w:rsidRPr="00FC3A06">
        <w:rPr>
          <w:rFonts w:ascii="Tahoma" w:hAnsi="Tahoma" w:cs="Tahoma"/>
          <w:sz w:val="20"/>
          <w:szCs w:val="20"/>
        </w:rPr>
        <w:t>: ______________________, e-</w:t>
      </w:r>
      <w:r w:rsidR="00CC2200">
        <w:rPr>
          <w:rFonts w:ascii="Tahoma" w:hAnsi="Tahoma" w:cs="Tahoma"/>
          <w:sz w:val="20"/>
          <w:szCs w:val="20"/>
        </w:rPr>
        <w:t>naslov</w:t>
      </w:r>
      <w:r w:rsidRPr="00FC3A06">
        <w:rPr>
          <w:rFonts w:ascii="Tahoma" w:hAnsi="Tahoma" w:cs="Tahoma"/>
          <w:sz w:val="20"/>
          <w:szCs w:val="20"/>
        </w:rPr>
        <w:t>:__________________________.</w:t>
      </w:r>
    </w:p>
    <w:p w14:paraId="5D377613" w14:textId="77777777" w:rsidR="004F5927" w:rsidRPr="00FC3A06"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33B99038" w14:textId="77777777" w:rsidR="004F5927" w:rsidRPr="00FC3A06"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FC3A06">
        <w:rPr>
          <w:rFonts w:ascii="Tahoma" w:hAnsi="Tahoma" w:cs="Tahoma"/>
          <w:sz w:val="20"/>
          <w:szCs w:val="20"/>
        </w:rPr>
        <w:t>Kontaktne osebe za operativno izvajanje in dogovor natančne dinamike prevzemov in prevozov (transportna operativa):</w:t>
      </w:r>
    </w:p>
    <w:p w14:paraId="70DE7B99" w14:textId="77777777" w:rsidR="00FC3A06" w:rsidRPr="00FC3A06" w:rsidRDefault="00FC3A06" w:rsidP="00FC3A06">
      <w:pPr>
        <w:keepNext/>
        <w:keepLines/>
        <w:numPr>
          <w:ilvl w:val="0"/>
          <w:numId w:val="37"/>
        </w:numPr>
        <w:spacing w:after="0" w:line="240" w:lineRule="auto"/>
        <w:ind w:left="284" w:hanging="284"/>
        <w:jc w:val="both"/>
        <w:rPr>
          <w:rFonts w:ascii="Tahoma" w:hAnsi="Tahoma" w:cs="Tahoma"/>
          <w:sz w:val="20"/>
          <w:szCs w:val="20"/>
        </w:rPr>
      </w:pPr>
      <w:r w:rsidRPr="00FC3A06">
        <w:rPr>
          <w:rFonts w:ascii="Tahoma" w:hAnsi="Tahoma" w:cs="Tahoma"/>
          <w:sz w:val="20"/>
          <w:szCs w:val="20"/>
        </w:rPr>
        <w:t xml:space="preserve">kontaktna oseba naročnika: </w:t>
      </w:r>
      <w:r w:rsidRPr="00FC3A06">
        <w:rPr>
          <w:rFonts w:ascii="Tahoma" w:hAnsi="Tahoma" w:cs="Tahoma"/>
          <w:bCs/>
          <w:sz w:val="20"/>
          <w:szCs w:val="20"/>
        </w:rPr>
        <w:t xml:space="preserve">…………………,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 xml:space="preserve">, , </w:t>
      </w:r>
      <w:r w:rsidRPr="00FC3A06">
        <w:rPr>
          <w:rFonts w:ascii="Tahoma" w:hAnsi="Tahoma" w:cs="Tahoma"/>
          <w:bCs/>
          <w:sz w:val="20"/>
          <w:szCs w:val="20"/>
        </w:rPr>
        <w:t xml:space="preserve">v njegovi odsotnosti pa ga zamenjuje …………….…….,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w:t>
      </w:r>
    </w:p>
    <w:p w14:paraId="223892D2" w14:textId="77777777" w:rsidR="00FC3A06" w:rsidRPr="00FC3A06" w:rsidRDefault="00FC3A06" w:rsidP="00FC3A06">
      <w:pPr>
        <w:keepNext/>
        <w:keepLines/>
        <w:spacing w:after="0" w:line="240" w:lineRule="auto"/>
        <w:ind w:left="284"/>
        <w:jc w:val="both"/>
        <w:rPr>
          <w:rFonts w:ascii="Tahoma" w:hAnsi="Tahoma" w:cs="Tahoma"/>
          <w:sz w:val="20"/>
          <w:szCs w:val="20"/>
        </w:rPr>
      </w:pPr>
    </w:p>
    <w:p w14:paraId="6F654E0A" w14:textId="77777777" w:rsidR="004F5927" w:rsidRPr="00FC3A06" w:rsidRDefault="004F5927" w:rsidP="003F544B">
      <w:pPr>
        <w:keepNext/>
        <w:keepLines/>
        <w:numPr>
          <w:ilvl w:val="0"/>
          <w:numId w:val="37"/>
        </w:numPr>
        <w:spacing w:after="0" w:line="240" w:lineRule="auto"/>
        <w:ind w:left="284" w:hanging="284"/>
        <w:jc w:val="both"/>
        <w:rPr>
          <w:rFonts w:ascii="Tahoma" w:hAnsi="Tahoma" w:cs="Tahoma"/>
          <w:sz w:val="20"/>
          <w:szCs w:val="20"/>
        </w:rPr>
      </w:pPr>
      <w:r w:rsidRPr="00FC3A06">
        <w:rPr>
          <w:rFonts w:ascii="Tahoma" w:hAnsi="Tahoma" w:cs="Tahoma"/>
          <w:sz w:val="20"/>
          <w:szCs w:val="20"/>
        </w:rPr>
        <w:t xml:space="preserve">kontaktna oseba izvajalca: </w:t>
      </w:r>
      <w:r w:rsidRPr="00FC3A06">
        <w:rPr>
          <w:rFonts w:ascii="Tahoma" w:hAnsi="Tahoma" w:cs="Tahoma"/>
          <w:bCs/>
          <w:sz w:val="20"/>
          <w:szCs w:val="20"/>
        </w:rPr>
        <w:t xml:space="preserve">…………………,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 xml:space="preserve">, </w:t>
      </w:r>
      <w:r w:rsidRPr="00FC3A06">
        <w:rPr>
          <w:rFonts w:ascii="Tahoma" w:hAnsi="Tahoma" w:cs="Tahoma"/>
          <w:bCs/>
          <w:sz w:val="20"/>
          <w:szCs w:val="20"/>
        </w:rPr>
        <w:t xml:space="preserve">v njegovi odsotnosti pa ga zamenjuje …………….…….,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w:t>
      </w:r>
      <w:r w:rsidR="00FC3A06" w:rsidRPr="00FC3A06">
        <w:rPr>
          <w:rFonts w:ascii="Tahoma" w:hAnsi="Tahoma" w:cs="Tahoma"/>
          <w:sz w:val="20"/>
          <w:szCs w:val="20"/>
        </w:rPr>
        <w:t>;</w:t>
      </w:r>
    </w:p>
    <w:p w14:paraId="1C6FC7FA"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07577C7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lastRenderedPageBreak/>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424FA9D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0534770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Predstavnik izvajalca predstavlja izvajalca v vseh vprašanjih, ki se nanašajo na izvedbo storitev po tem okvirnem sporazumu. Predstavnik izvajalca je dolžan neposredno sodelovati s predstavnikom naročnika ves čas veljavnosti okvirnega sporazuma.</w:t>
      </w:r>
    </w:p>
    <w:p w14:paraId="48C7F98D"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3ABD692B" w14:textId="77777777" w:rsidR="00FC6ACA"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Stranki okvirnega sporazumu sta se dolžni medsebojno obvestiti o zamenjavi oseb iz tega člena, in sicer pisno, z navedbo datuma primopredaje poslov. Pisno obvestilo o tem mora prejeti naročnik oziroma izvajalec najkasneje v treh (3) koledarskih dneh pred navedenim dnevom primopredaje poslov.</w:t>
      </w:r>
    </w:p>
    <w:p w14:paraId="0F787363" w14:textId="77777777" w:rsidR="00FC6ACA" w:rsidRPr="00BF30A4" w:rsidRDefault="00FC6ACA" w:rsidP="00BF30A4">
      <w:pPr>
        <w:keepNext/>
        <w:keepLines/>
        <w:tabs>
          <w:tab w:val="left" w:pos="567"/>
          <w:tab w:val="left" w:pos="1418"/>
          <w:tab w:val="left" w:pos="1702"/>
        </w:tabs>
        <w:spacing w:after="0" w:line="240" w:lineRule="auto"/>
        <w:jc w:val="both"/>
        <w:rPr>
          <w:rFonts w:ascii="Tahoma" w:hAnsi="Tahoma" w:cs="Tahoma"/>
          <w:sz w:val="20"/>
          <w:szCs w:val="20"/>
        </w:rPr>
      </w:pPr>
    </w:p>
    <w:p w14:paraId="1AEF4B7F" w14:textId="77777777" w:rsidR="004F5927" w:rsidRPr="00BF30A4" w:rsidRDefault="004F5927" w:rsidP="00BF30A4">
      <w:pPr>
        <w:pStyle w:val="Odstavekseznama"/>
        <w:keepNext/>
        <w:keepLines/>
        <w:numPr>
          <w:ilvl w:val="0"/>
          <w:numId w:val="9"/>
        </w:numPr>
        <w:jc w:val="center"/>
        <w:rPr>
          <w:rFonts w:ascii="Tahoma" w:hAnsi="Tahoma" w:cs="Tahoma"/>
          <w:b/>
        </w:rPr>
      </w:pPr>
      <w:r w:rsidRPr="00BF30A4">
        <w:rPr>
          <w:rFonts w:ascii="Tahoma" w:hAnsi="Tahoma" w:cs="Tahoma"/>
          <w:b/>
        </w:rPr>
        <w:t>ODPOVED TER ODSTOP OD OKVIRNEGA SPORAZUMA</w:t>
      </w:r>
    </w:p>
    <w:p w14:paraId="69301942" w14:textId="77777777" w:rsidR="004F5927" w:rsidRPr="00BF30A4" w:rsidRDefault="004F5927" w:rsidP="00BF30A4">
      <w:pPr>
        <w:keepNext/>
        <w:keepLines/>
        <w:tabs>
          <w:tab w:val="left" w:pos="851"/>
          <w:tab w:val="left" w:pos="1702"/>
        </w:tabs>
        <w:spacing w:after="0" w:line="240" w:lineRule="auto"/>
        <w:jc w:val="center"/>
        <w:rPr>
          <w:rFonts w:ascii="Tahoma" w:hAnsi="Tahoma" w:cs="Tahoma"/>
          <w:sz w:val="20"/>
          <w:szCs w:val="20"/>
        </w:rPr>
      </w:pPr>
    </w:p>
    <w:p w14:paraId="7545D5CF"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328686D" w14:textId="77777777" w:rsidR="004F5927" w:rsidRPr="00BF30A4" w:rsidRDefault="004F5927" w:rsidP="00BF30A4">
      <w:pPr>
        <w:keepNext/>
        <w:keepLines/>
        <w:spacing w:after="0" w:line="240" w:lineRule="auto"/>
        <w:jc w:val="both"/>
        <w:rPr>
          <w:rFonts w:ascii="Tahoma" w:hAnsi="Tahoma" w:cs="Tahoma"/>
          <w:sz w:val="20"/>
          <w:szCs w:val="20"/>
        </w:rPr>
      </w:pPr>
    </w:p>
    <w:p w14:paraId="103AEBC0"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3F72E989" w14:textId="77777777" w:rsidR="004F5927" w:rsidRPr="00BF30A4" w:rsidRDefault="004F5927" w:rsidP="00BF30A4">
      <w:pPr>
        <w:keepNext/>
        <w:keepLines/>
        <w:spacing w:after="0" w:line="240" w:lineRule="auto"/>
        <w:jc w:val="both"/>
        <w:rPr>
          <w:rFonts w:ascii="Tahoma" w:hAnsi="Tahoma" w:cs="Tahoma"/>
          <w:sz w:val="20"/>
          <w:szCs w:val="20"/>
        </w:rPr>
      </w:pPr>
    </w:p>
    <w:p w14:paraId="3675FCDE"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se v času odpovedi medsebojnega razmerja po okvirnem sporazumu obvezuje izvajati storitve do izteka odpovednega roka, pri čemer se naročnik in izvajalec lahko pisno sporazumeta za drugačen odpovedni rok. </w:t>
      </w:r>
    </w:p>
    <w:p w14:paraId="6772B127" w14:textId="77777777" w:rsidR="004F5927" w:rsidRPr="00BF30A4" w:rsidRDefault="004F5927" w:rsidP="00BF30A4">
      <w:pPr>
        <w:keepNext/>
        <w:keepLines/>
        <w:spacing w:after="0" w:line="240" w:lineRule="auto"/>
        <w:jc w:val="both"/>
        <w:rPr>
          <w:rFonts w:ascii="Tahoma" w:hAnsi="Tahoma" w:cs="Tahoma"/>
          <w:sz w:val="20"/>
          <w:szCs w:val="20"/>
        </w:rPr>
      </w:pPr>
    </w:p>
    <w:p w14:paraId="36032393"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lahko odstopi od okvirnega sporazuma, z obvestilom, poslanim s priporočeno pošiljko po pošti, brez obveznosti do izvajalca, če izvajalec:</w:t>
      </w:r>
    </w:p>
    <w:p w14:paraId="3178824A"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upošteva navodil naročnika,</w:t>
      </w:r>
    </w:p>
    <w:p w14:paraId="772B1A16"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ne </w:t>
      </w:r>
      <w:bookmarkStart w:id="23" w:name="OLE_LINK7"/>
      <w:r w:rsidRPr="00BF30A4">
        <w:rPr>
          <w:rFonts w:ascii="Tahoma" w:hAnsi="Tahoma" w:cs="Tahoma"/>
          <w:sz w:val="20"/>
          <w:szCs w:val="20"/>
        </w:rPr>
        <w:t xml:space="preserve">izvaja storitev v dogovorjeni količini, </w:t>
      </w:r>
      <w:bookmarkEnd w:id="23"/>
      <w:r w:rsidRPr="00BF30A4">
        <w:rPr>
          <w:rFonts w:ascii="Tahoma" w:hAnsi="Tahoma" w:cs="Tahoma"/>
          <w:sz w:val="20"/>
          <w:szCs w:val="20"/>
        </w:rPr>
        <w:t>niti v s strani naročnika naknadno določenem roku;</w:t>
      </w:r>
    </w:p>
    <w:p w14:paraId="4B94A997"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izpolnjuje ali nepravilno izpolnjuje svoje obveznosti tudi po opozorilu oz. naknadno določenem roku s strani naročnika;</w:t>
      </w:r>
    </w:p>
    <w:p w14:paraId="213AD967"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neredno poravnava obveznosti do svojih zaposlenih,</w:t>
      </w:r>
    </w:p>
    <w:p w14:paraId="69B30C32"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poviša cene v času veljavnosti okvirnega sporazuma;</w:t>
      </w:r>
    </w:p>
    <w:p w14:paraId="14E7DAD2"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obvesti naročnika o znižanju cen;</w:t>
      </w:r>
    </w:p>
    <w:p w14:paraId="1DC2590C"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preda izvedbo obveznosti po tem okvirnem sporazumu tretji osebi brez predhodnega pisnega soglasja naročnika;</w:t>
      </w:r>
    </w:p>
    <w:p w14:paraId="43DEE206"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prekine z izvedbo storitev brez predhodnega pisnega soglasja naročnika;</w:t>
      </w:r>
    </w:p>
    <w:p w14:paraId="5891D0A7" w14:textId="77777777" w:rsidR="004F5927" w:rsidRPr="00BF30A4" w:rsidRDefault="004F5927" w:rsidP="00BF30A4">
      <w:pPr>
        <w:keepNext/>
        <w:keepLines/>
        <w:numPr>
          <w:ilvl w:val="0"/>
          <w:numId w:val="10"/>
        </w:numPr>
        <w:tabs>
          <w:tab w:val="left" w:pos="0"/>
          <w:tab w:val="left" w:pos="709"/>
        </w:tabs>
        <w:spacing w:after="0" w:line="240" w:lineRule="auto"/>
        <w:ind w:left="284" w:hanging="284"/>
        <w:jc w:val="both"/>
        <w:rPr>
          <w:rFonts w:ascii="Tahoma" w:hAnsi="Tahoma" w:cs="Tahoma"/>
          <w:sz w:val="20"/>
          <w:szCs w:val="20"/>
        </w:rPr>
      </w:pPr>
      <w:r w:rsidRPr="00BF30A4">
        <w:rPr>
          <w:rFonts w:ascii="Tahoma" w:hAnsi="Tahoma" w:cs="Tahoma"/>
          <w:sz w:val="20"/>
          <w:szCs w:val="20"/>
        </w:rPr>
        <w:t>ne spoštuje varnostnih ukrepov, ki so določeni s Pisnim sporazumom, oziroma podrobneje določenih varnostnih ukrepov na skupnem delovišču.</w:t>
      </w:r>
    </w:p>
    <w:p w14:paraId="6CFE73A7" w14:textId="77777777" w:rsidR="004F5927" w:rsidRPr="00BF30A4" w:rsidRDefault="004F5927" w:rsidP="00BF30A4">
      <w:pPr>
        <w:keepNext/>
        <w:keepLines/>
        <w:tabs>
          <w:tab w:val="left" w:pos="0"/>
          <w:tab w:val="left" w:pos="709"/>
        </w:tabs>
        <w:spacing w:after="0" w:line="240" w:lineRule="auto"/>
        <w:jc w:val="both"/>
        <w:rPr>
          <w:rFonts w:ascii="Tahoma" w:hAnsi="Tahoma" w:cs="Tahoma"/>
          <w:sz w:val="20"/>
          <w:szCs w:val="20"/>
        </w:rPr>
      </w:pPr>
    </w:p>
    <w:p w14:paraId="78A7B777" w14:textId="77777777" w:rsidR="004F5927" w:rsidRPr="00BF30A4" w:rsidRDefault="004F5927" w:rsidP="00BF30A4">
      <w:pPr>
        <w:keepNext/>
        <w:keepLines/>
        <w:tabs>
          <w:tab w:val="left" w:pos="0"/>
          <w:tab w:val="left" w:pos="709"/>
        </w:tabs>
        <w:spacing w:after="0" w:line="240" w:lineRule="auto"/>
        <w:jc w:val="both"/>
        <w:rPr>
          <w:rFonts w:ascii="Tahoma" w:hAnsi="Tahoma" w:cs="Tahoma"/>
          <w:sz w:val="20"/>
          <w:szCs w:val="20"/>
        </w:rPr>
      </w:pPr>
      <w:r w:rsidRPr="00BF30A4">
        <w:rPr>
          <w:rFonts w:ascii="Tahoma" w:hAnsi="Tahoma" w:cs="Tahoma"/>
          <w:sz w:val="20"/>
          <w:szCs w:val="20"/>
        </w:rPr>
        <w:t>V primerih iz tega člena, če okvirni sporazum ne določa drugače, lahko naročnik takoj unovči finančno zavarovanje za zavarovanje dobre izvedbe obveznosti.</w:t>
      </w:r>
    </w:p>
    <w:p w14:paraId="55363C5A"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1CB626BC"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člen </w:t>
      </w:r>
    </w:p>
    <w:p w14:paraId="12F8AC34"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68F2F951" w14:textId="77777777" w:rsidR="004F5927" w:rsidRDefault="004F5927" w:rsidP="00BF30A4">
      <w:pPr>
        <w:keepNext/>
        <w:keepLines/>
        <w:tabs>
          <w:tab w:val="left" w:pos="284"/>
          <w:tab w:val="left" w:pos="1702"/>
        </w:tabs>
        <w:spacing w:after="0" w:line="240" w:lineRule="auto"/>
        <w:jc w:val="both"/>
        <w:rPr>
          <w:rFonts w:ascii="Tahoma" w:hAnsi="Tahoma" w:cs="Tahoma"/>
          <w:sz w:val="20"/>
          <w:szCs w:val="20"/>
        </w:rPr>
      </w:pPr>
      <w:r w:rsidRPr="00BF30A4">
        <w:rPr>
          <w:rFonts w:ascii="Tahoma" w:hAnsi="Tahoma" w:cs="Tahoma"/>
          <w:sz w:val="20"/>
          <w:szCs w:val="20"/>
        </w:rPr>
        <w:t>Med veljavnostjo okvirnega sporazuma lahko naročnik, ne glede na določbe zakona, ki ureja obligacijska razmerja, odstopi od okvirnega sporazuma tudi v primerih iz 96. člena ZJN-3.</w:t>
      </w:r>
    </w:p>
    <w:p w14:paraId="4C537BA1" w14:textId="77777777" w:rsidR="00982210" w:rsidRPr="00BF30A4" w:rsidRDefault="00982210" w:rsidP="00BF30A4">
      <w:pPr>
        <w:keepNext/>
        <w:keepLines/>
        <w:tabs>
          <w:tab w:val="left" w:pos="284"/>
          <w:tab w:val="left" w:pos="1702"/>
        </w:tabs>
        <w:spacing w:after="0" w:line="240" w:lineRule="auto"/>
        <w:jc w:val="both"/>
        <w:rPr>
          <w:rFonts w:ascii="Tahoma" w:hAnsi="Tahoma" w:cs="Tahoma"/>
          <w:sz w:val="20"/>
          <w:szCs w:val="20"/>
        </w:rPr>
      </w:pPr>
    </w:p>
    <w:p w14:paraId="39BABC36"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4BD32C99"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7F62C045" w14:textId="77777777" w:rsidR="004F5927" w:rsidRPr="00BF30A4" w:rsidRDefault="004F5927" w:rsidP="00BF30A4">
      <w:pPr>
        <w:keepNext/>
        <w:keepLines/>
        <w:spacing w:after="0" w:line="240" w:lineRule="auto"/>
        <w:jc w:val="both"/>
        <w:rPr>
          <w:rFonts w:ascii="Tahoma" w:hAnsi="Tahoma" w:cs="Tahoma"/>
          <w:sz w:val="20"/>
          <w:szCs w:val="20"/>
        </w:rPr>
      </w:pPr>
    </w:p>
    <w:p w14:paraId="0A771D57" w14:textId="77777777" w:rsidR="004F5927"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ima pravico do odstopa od tega okvirnega sporazuma v primeru kršenja določil okvirnega sporazuma s strani naročnika. V tem primeru okvirni sporazum preneha veljati, ko naročnik prejme pisno obvestilo o odstopu od okvirnega sporazuma</w:t>
      </w:r>
      <w:r w:rsidR="00CC2200">
        <w:rPr>
          <w:rFonts w:ascii="Tahoma" w:hAnsi="Tahoma" w:cs="Tahoma"/>
          <w:sz w:val="20"/>
          <w:szCs w:val="20"/>
        </w:rPr>
        <w:t>,</w:t>
      </w:r>
      <w:r w:rsidRPr="00BF30A4">
        <w:rPr>
          <w:rFonts w:ascii="Tahoma" w:hAnsi="Tahoma" w:cs="Tahoma"/>
          <w:sz w:val="20"/>
          <w:szCs w:val="20"/>
        </w:rPr>
        <w:t xml:space="preserve"> z navedbo razloga za odstop</w:t>
      </w:r>
      <w:r w:rsidR="00CC2200">
        <w:rPr>
          <w:rFonts w:ascii="Tahoma" w:hAnsi="Tahoma" w:cs="Tahoma"/>
          <w:sz w:val="20"/>
          <w:szCs w:val="20"/>
        </w:rPr>
        <w:t>, poslano</w:t>
      </w:r>
      <w:r w:rsidRPr="00BF30A4">
        <w:rPr>
          <w:rFonts w:ascii="Tahoma" w:hAnsi="Tahoma" w:cs="Tahoma"/>
          <w:sz w:val="20"/>
          <w:szCs w:val="20"/>
        </w:rPr>
        <w:t xml:space="preserve"> s priporočeno pošiljko po pošti.</w:t>
      </w:r>
    </w:p>
    <w:p w14:paraId="16AD5944" w14:textId="77777777" w:rsidR="0013337B" w:rsidRPr="00BF30A4" w:rsidRDefault="0013337B" w:rsidP="00BF30A4">
      <w:pPr>
        <w:keepNext/>
        <w:keepLines/>
        <w:spacing w:after="0" w:line="240" w:lineRule="auto"/>
        <w:jc w:val="both"/>
        <w:rPr>
          <w:rFonts w:ascii="Tahoma" w:hAnsi="Tahoma" w:cs="Tahoma"/>
          <w:sz w:val="20"/>
          <w:szCs w:val="20"/>
        </w:rPr>
      </w:pPr>
    </w:p>
    <w:p w14:paraId="13464432"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9B2F860" w14:textId="77777777" w:rsidR="004F5927" w:rsidRPr="00BF30A4" w:rsidRDefault="004F5927" w:rsidP="00BF30A4">
      <w:pPr>
        <w:keepNext/>
        <w:keepLines/>
        <w:spacing w:after="0" w:line="240" w:lineRule="auto"/>
        <w:jc w:val="both"/>
        <w:rPr>
          <w:rFonts w:ascii="Tahoma" w:hAnsi="Tahoma" w:cs="Tahoma"/>
          <w:sz w:val="20"/>
          <w:szCs w:val="20"/>
        </w:rPr>
      </w:pPr>
    </w:p>
    <w:p w14:paraId="31EF35EB" w14:textId="77777777" w:rsidR="000C73D8" w:rsidRPr="000C73D8" w:rsidRDefault="000C73D8" w:rsidP="000C73D8">
      <w:pPr>
        <w:keepNext/>
        <w:keepLines/>
        <w:spacing w:after="0" w:line="240" w:lineRule="auto"/>
        <w:jc w:val="both"/>
        <w:rPr>
          <w:rFonts w:ascii="Tahoma" w:hAnsi="Tahoma" w:cs="Tahoma"/>
          <w:sz w:val="20"/>
          <w:szCs w:val="20"/>
        </w:rPr>
      </w:pPr>
      <w:r>
        <w:rPr>
          <w:rFonts w:ascii="Tahoma" w:hAnsi="Tahoma" w:cs="Tahoma"/>
          <w:sz w:val="20"/>
          <w:szCs w:val="20"/>
        </w:rPr>
        <w:t xml:space="preserve">Ta okvirni sporazum </w:t>
      </w:r>
      <w:r w:rsidRPr="000C73D8">
        <w:rPr>
          <w:rFonts w:ascii="Tahoma" w:hAnsi="Tahoma" w:cs="Tahoma"/>
          <w:sz w:val="20"/>
          <w:szCs w:val="20"/>
        </w:rPr>
        <w:t>je sklenjen pod razveznim pogojem, ki se uresniči v primeru izpolnitve ene od naslednjih okoliščin:</w:t>
      </w:r>
    </w:p>
    <w:p w14:paraId="40F4574E" w14:textId="77777777" w:rsidR="000C73D8" w:rsidRPr="000C73D8" w:rsidRDefault="000C73D8" w:rsidP="000C73D8">
      <w:pPr>
        <w:keepNext/>
        <w:keepLines/>
        <w:numPr>
          <w:ilvl w:val="0"/>
          <w:numId w:val="34"/>
        </w:numPr>
        <w:spacing w:after="0" w:line="240" w:lineRule="auto"/>
        <w:jc w:val="both"/>
        <w:rPr>
          <w:rFonts w:ascii="Tahoma" w:hAnsi="Tahoma" w:cs="Tahoma"/>
          <w:sz w:val="20"/>
          <w:szCs w:val="20"/>
        </w:rPr>
      </w:pPr>
      <w:r w:rsidRPr="000C73D8">
        <w:rPr>
          <w:rFonts w:ascii="Tahoma" w:hAnsi="Tahoma" w:cs="Tahoma"/>
          <w:sz w:val="20"/>
          <w:szCs w:val="20"/>
        </w:rPr>
        <w:t xml:space="preserve">če je naročnik seznanjen, da je sodišče s pravnomočno odločitvijo ugotovilo kršitev obveznosti iz drugega odstavka 3. člena ZJN-3 s strani izvajalca ali njegovega podizvajalca ali </w:t>
      </w:r>
    </w:p>
    <w:p w14:paraId="78C62A7E" w14:textId="77777777" w:rsidR="000C73D8" w:rsidRPr="000C73D8" w:rsidRDefault="000C73D8" w:rsidP="000C73D8">
      <w:pPr>
        <w:keepNext/>
        <w:keepLines/>
        <w:numPr>
          <w:ilvl w:val="0"/>
          <w:numId w:val="34"/>
        </w:numPr>
        <w:spacing w:after="0" w:line="240" w:lineRule="auto"/>
        <w:jc w:val="both"/>
        <w:rPr>
          <w:rFonts w:ascii="Tahoma" w:hAnsi="Tahoma" w:cs="Tahoma"/>
          <w:sz w:val="20"/>
          <w:szCs w:val="20"/>
        </w:rPr>
      </w:pPr>
      <w:r w:rsidRPr="000C73D8">
        <w:rPr>
          <w:rFonts w:ascii="Tahoma" w:hAnsi="Tahoma" w:cs="Tahoma"/>
          <w:sz w:val="20"/>
          <w:szCs w:val="20"/>
        </w:rPr>
        <w:t xml:space="preserve">če je naročnik seznanjen, da je pristojni državni organ pri izvajalcu ali njegovem podizvajalcu v času izvajanja </w:t>
      </w:r>
      <w:r w:rsidR="00CC2200">
        <w:rPr>
          <w:rFonts w:ascii="Tahoma" w:hAnsi="Tahoma" w:cs="Tahoma"/>
          <w:sz w:val="20"/>
          <w:szCs w:val="20"/>
        </w:rPr>
        <w:t xml:space="preserve">okvirnega sporazuma </w:t>
      </w:r>
      <w:r w:rsidRPr="000C73D8">
        <w:rPr>
          <w:rFonts w:ascii="Tahoma" w:hAnsi="Tahoma"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55917D6" w14:textId="77777777" w:rsidR="000C73D8" w:rsidRPr="000C73D8" w:rsidRDefault="000C73D8" w:rsidP="000C73D8">
      <w:pPr>
        <w:keepNext/>
        <w:keepLines/>
        <w:spacing w:after="0" w:line="240" w:lineRule="auto"/>
        <w:jc w:val="both"/>
        <w:rPr>
          <w:rFonts w:ascii="Tahoma" w:hAnsi="Tahoma" w:cs="Tahoma"/>
          <w:sz w:val="20"/>
          <w:szCs w:val="20"/>
        </w:rPr>
      </w:pPr>
    </w:p>
    <w:p w14:paraId="25F45485" w14:textId="77777777" w:rsidR="000C73D8" w:rsidRPr="000C73D8" w:rsidRDefault="000C73D8" w:rsidP="000C73D8">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V primeru seznanitve naročnika s kršitvijo mora ta o tem obvestiti izvajalca v 10 (desetih) dneh. </w:t>
      </w:r>
    </w:p>
    <w:p w14:paraId="295B3BBF" w14:textId="77777777" w:rsidR="000C73D8" w:rsidRPr="000C73D8" w:rsidRDefault="000C73D8" w:rsidP="000C73D8">
      <w:pPr>
        <w:keepNext/>
        <w:keepLines/>
        <w:spacing w:after="0" w:line="240" w:lineRule="auto"/>
        <w:jc w:val="both"/>
        <w:rPr>
          <w:rFonts w:ascii="Tahoma" w:hAnsi="Tahoma" w:cs="Tahoma"/>
          <w:sz w:val="20"/>
          <w:szCs w:val="20"/>
        </w:rPr>
      </w:pPr>
    </w:p>
    <w:p w14:paraId="2C0FE887" w14:textId="77777777" w:rsidR="000C73D8" w:rsidRPr="000C73D8" w:rsidRDefault="000C73D8" w:rsidP="000C73D8">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9584A39" w14:textId="77777777" w:rsidR="000C73D8" w:rsidRPr="000C73D8" w:rsidRDefault="000C73D8" w:rsidP="000C73D8">
      <w:pPr>
        <w:keepNext/>
        <w:keepLines/>
        <w:spacing w:after="0" w:line="240" w:lineRule="auto"/>
        <w:jc w:val="both"/>
        <w:rPr>
          <w:rFonts w:ascii="Tahoma" w:hAnsi="Tahoma" w:cs="Tahoma"/>
          <w:sz w:val="20"/>
          <w:szCs w:val="20"/>
        </w:rPr>
      </w:pPr>
    </w:p>
    <w:p w14:paraId="4B245BFA" w14:textId="77777777" w:rsidR="000C73D8" w:rsidRPr="000C73D8" w:rsidRDefault="000C73D8" w:rsidP="000C73D8">
      <w:pPr>
        <w:keepNext/>
        <w:keepLines/>
        <w:spacing w:after="0" w:line="240" w:lineRule="auto"/>
        <w:jc w:val="both"/>
        <w:rPr>
          <w:rFonts w:ascii="Tahoma" w:hAnsi="Tahoma" w:cs="Tahoma"/>
          <w:sz w:val="20"/>
          <w:szCs w:val="20"/>
        </w:rPr>
      </w:pPr>
      <w:r w:rsidRPr="000C73D8">
        <w:rPr>
          <w:rFonts w:ascii="Tahoma" w:hAnsi="Tahoma" w:cs="Tahoma"/>
          <w:sz w:val="20"/>
          <w:szCs w:val="20"/>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w:t>
      </w:r>
      <w:r>
        <w:rPr>
          <w:rFonts w:ascii="Tahoma" w:hAnsi="Tahoma" w:cs="Tahoma"/>
          <w:sz w:val="20"/>
          <w:szCs w:val="20"/>
        </w:rPr>
        <w:t xml:space="preserve"> </w:t>
      </w:r>
      <w:r w:rsidRPr="000C73D8">
        <w:rPr>
          <w:rFonts w:ascii="Tahoma" w:hAnsi="Tahoma" w:cs="Tahoma"/>
          <w:sz w:val="20"/>
          <w:szCs w:val="20"/>
        </w:rPr>
        <w:t>izvajanje temu podizvajalcu, če ta zamenjava ali prevzem ne p</w:t>
      </w:r>
      <w:r>
        <w:rPr>
          <w:rFonts w:ascii="Tahoma" w:hAnsi="Tahoma" w:cs="Tahoma"/>
          <w:sz w:val="20"/>
          <w:szCs w:val="20"/>
        </w:rPr>
        <w:t>omeni bistvene spremembe okvirnega sporazuma</w:t>
      </w:r>
      <w:r w:rsidRPr="000C73D8">
        <w:rPr>
          <w:rFonts w:ascii="Tahoma" w:hAnsi="Tahoma" w:cs="Tahoma"/>
          <w:sz w:val="20"/>
          <w:szCs w:val="20"/>
        </w:rPr>
        <w:t xml:space="preserve">. </w:t>
      </w:r>
    </w:p>
    <w:p w14:paraId="4CE9559E" w14:textId="77777777" w:rsidR="000C73D8" w:rsidRPr="000C73D8" w:rsidRDefault="000C73D8" w:rsidP="000C73D8">
      <w:pPr>
        <w:keepNext/>
        <w:keepLines/>
        <w:spacing w:after="0" w:line="240" w:lineRule="auto"/>
        <w:jc w:val="both"/>
        <w:rPr>
          <w:rFonts w:ascii="Tahoma" w:hAnsi="Tahoma" w:cs="Tahoma"/>
          <w:sz w:val="20"/>
          <w:szCs w:val="20"/>
        </w:rPr>
      </w:pPr>
    </w:p>
    <w:p w14:paraId="2E867966" w14:textId="77777777" w:rsidR="000C73D8" w:rsidRPr="000C73D8" w:rsidRDefault="000C73D8" w:rsidP="000C73D8">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sz w:val="20"/>
          <w:szCs w:val="20"/>
        </w:rPr>
        <w:t>okvirnega sporazuma</w:t>
      </w:r>
      <w:r w:rsidRPr="000C73D8">
        <w:rPr>
          <w:rFonts w:ascii="Tahoma" w:hAnsi="Tahoma" w:cs="Tahoma"/>
          <w:sz w:val="20"/>
          <w:szCs w:val="20"/>
        </w:rPr>
        <w:t xml:space="preserve"> še najma</w:t>
      </w:r>
      <w:r>
        <w:rPr>
          <w:rFonts w:ascii="Tahoma" w:hAnsi="Tahoma" w:cs="Tahoma"/>
          <w:sz w:val="20"/>
          <w:szCs w:val="20"/>
        </w:rPr>
        <w:t xml:space="preserve">nj </w:t>
      </w:r>
      <w:r w:rsidR="001C0528">
        <w:rPr>
          <w:rFonts w:ascii="Tahoma" w:hAnsi="Tahoma" w:cs="Tahoma"/>
          <w:sz w:val="20"/>
          <w:szCs w:val="20"/>
        </w:rPr>
        <w:t>6</w:t>
      </w:r>
      <w:r>
        <w:rPr>
          <w:rFonts w:ascii="Tahoma" w:hAnsi="Tahoma" w:cs="Tahoma"/>
          <w:sz w:val="20"/>
          <w:szCs w:val="20"/>
        </w:rPr>
        <w:t xml:space="preserve"> (</w:t>
      </w:r>
      <w:r w:rsidR="001C0528">
        <w:rPr>
          <w:rFonts w:ascii="Tahoma" w:hAnsi="Tahoma" w:cs="Tahoma"/>
          <w:sz w:val="20"/>
          <w:szCs w:val="20"/>
        </w:rPr>
        <w:t>šest</w:t>
      </w:r>
      <w:r>
        <w:rPr>
          <w:rFonts w:ascii="Tahoma" w:hAnsi="Tahoma" w:cs="Tahoma"/>
          <w:sz w:val="20"/>
          <w:szCs w:val="20"/>
        </w:rPr>
        <w:t>) mesece</w:t>
      </w:r>
      <w:r w:rsidR="001C0528">
        <w:rPr>
          <w:rFonts w:ascii="Tahoma" w:hAnsi="Tahoma" w:cs="Tahoma"/>
          <w:sz w:val="20"/>
          <w:szCs w:val="20"/>
        </w:rPr>
        <w:t>v</w:t>
      </w:r>
      <w:r w:rsidRPr="000C73D8">
        <w:rPr>
          <w:rFonts w:ascii="Tahoma" w:hAnsi="Tahoma" w:cs="Tahoma"/>
          <w:sz w:val="20"/>
          <w:szCs w:val="20"/>
        </w:rPr>
        <w:t>.</w:t>
      </w:r>
    </w:p>
    <w:p w14:paraId="77EC0037" w14:textId="77777777" w:rsidR="000C73D8" w:rsidRPr="000C73D8" w:rsidRDefault="000C73D8" w:rsidP="000C73D8">
      <w:pPr>
        <w:keepNext/>
        <w:keepLines/>
        <w:spacing w:after="0" w:line="240" w:lineRule="auto"/>
        <w:jc w:val="both"/>
        <w:rPr>
          <w:rFonts w:ascii="Tahoma" w:hAnsi="Tahoma" w:cs="Tahoma"/>
          <w:sz w:val="20"/>
          <w:szCs w:val="20"/>
        </w:rPr>
      </w:pPr>
    </w:p>
    <w:p w14:paraId="33D126BB" w14:textId="77777777" w:rsidR="000C73D8" w:rsidRPr="000C73D8" w:rsidRDefault="000C73D8" w:rsidP="000C73D8">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V primeru izpolnitve razveznega pogoja se šteje, da je </w:t>
      </w:r>
      <w:r w:rsidR="00297362">
        <w:rPr>
          <w:rFonts w:ascii="Tahoma" w:hAnsi="Tahoma" w:cs="Tahoma"/>
          <w:sz w:val="20"/>
          <w:szCs w:val="20"/>
        </w:rPr>
        <w:t>okvirni sporazum razvezan</w:t>
      </w:r>
      <w:r w:rsidRPr="000C73D8">
        <w:rPr>
          <w:rFonts w:ascii="Tahoma" w:hAnsi="Tahoma" w:cs="Tahoma"/>
          <w:sz w:val="20"/>
          <w:szCs w:val="20"/>
        </w:rPr>
        <w:t xml:space="preserve"> z dnem sklenitve nove</w:t>
      </w:r>
      <w:r w:rsidR="00297362">
        <w:rPr>
          <w:rFonts w:ascii="Tahoma" w:hAnsi="Tahoma" w:cs="Tahoma"/>
          <w:sz w:val="20"/>
          <w:szCs w:val="20"/>
        </w:rPr>
        <w:t>ga okvirnega sporazum</w:t>
      </w:r>
      <w:r w:rsidRPr="000C73D8">
        <w:rPr>
          <w:rFonts w:ascii="Tahoma" w:hAnsi="Tahoma" w:cs="Tahoma"/>
          <w:sz w:val="20"/>
          <w:szCs w:val="20"/>
        </w:rPr>
        <w:t xml:space="preserve"> o izvedbi javnega naročila, naročnik pa mora nov postopek oddaje javnega naročila začeti nemudoma, vendar najkasneje v 60 (šestdesetih) dneh od seznanitve s kršitvijo. Če naročnik v tem roku ne začne novega postopka javnega naročila, se šteje, da je </w:t>
      </w:r>
      <w:r w:rsidR="00297362">
        <w:rPr>
          <w:rFonts w:ascii="Tahoma" w:hAnsi="Tahoma" w:cs="Tahoma"/>
          <w:sz w:val="20"/>
          <w:szCs w:val="20"/>
        </w:rPr>
        <w:t>okvirni sporazum</w:t>
      </w:r>
      <w:r w:rsidRPr="000C73D8">
        <w:rPr>
          <w:rFonts w:ascii="Tahoma" w:hAnsi="Tahoma" w:cs="Tahoma"/>
          <w:sz w:val="20"/>
          <w:szCs w:val="20"/>
        </w:rPr>
        <w:t xml:space="preserve"> razvezan 60. (šestdeseti) dan od seznanitve s kršitvijo.</w:t>
      </w:r>
    </w:p>
    <w:p w14:paraId="79C7AB5F" w14:textId="77777777" w:rsidR="0013337B" w:rsidRPr="00BF30A4" w:rsidRDefault="0013337B" w:rsidP="00C5497D">
      <w:pPr>
        <w:keepNext/>
        <w:keepLines/>
        <w:spacing w:after="0" w:line="240" w:lineRule="auto"/>
        <w:jc w:val="both"/>
        <w:rPr>
          <w:rFonts w:ascii="Tahoma" w:hAnsi="Tahoma" w:cs="Tahoma"/>
          <w:sz w:val="20"/>
          <w:szCs w:val="20"/>
        </w:rPr>
      </w:pPr>
    </w:p>
    <w:p w14:paraId="7C065ABD"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SESTAVNI DELI OKVIRNEGA SPORAZUMA</w:t>
      </w:r>
    </w:p>
    <w:p w14:paraId="1AD3EEFC" w14:textId="77777777" w:rsidR="004F5927" w:rsidRPr="00BF30A4" w:rsidRDefault="004F5927" w:rsidP="00BF30A4">
      <w:pPr>
        <w:keepNext/>
        <w:keepLines/>
        <w:tabs>
          <w:tab w:val="left" w:pos="1702"/>
        </w:tabs>
        <w:spacing w:after="0" w:line="240" w:lineRule="auto"/>
        <w:jc w:val="both"/>
        <w:rPr>
          <w:rFonts w:ascii="Tahoma" w:hAnsi="Tahoma" w:cs="Tahoma"/>
          <w:b/>
          <w:sz w:val="20"/>
          <w:szCs w:val="20"/>
        </w:rPr>
      </w:pPr>
    </w:p>
    <w:p w14:paraId="4F8409CB"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 člen</w:t>
      </w:r>
    </w:p>
    <w:p w14:paraId="17789F31"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097FEA9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Pri tolmačenju tega okvirnega sporazuma in reševanju morebitnih sporov se, poleg okvirnega sporazuma ter zakona, ki ureja obligacijska razmerja, upošteva še:</w:t>
      </w:r>
    </w:p>
    <w:p w14:paraId="0B57DA95" w14:textId="77777777" w:rsidR="004F5927" w:rsidRPr="00BF30A4" w:rsidRDefault="004F5927" w:rsidP="003F544B">
      <w:pPr>
        <w:pStyle w:val="Odstavekseznama"/>
        <w:keepNext/>
        <w:keepLines/>
        <w:numPr>
          <w:ilvl w:val="0"/>
          <w:numId w:val="38"/>
        </w:numPr>
        <w:ind w:left="284" w:hanging="284"/>
        <w:jc w:val="both"/>
        <w:rPr>
          <w:rFonts w:ascii="Tahoma" w:hAnsi="Tahoma" w:cs="Tahoma"/>
        </w:rPr>
      </w:pPr>
      <w:r w:rsidRPr="00BF30A4">
        <w:rPr>
          <w:rFonts w:ascii="Tahoma" w:hAnsi="Tahoma" w:cs="Tahoma"/>
        </w:rPr>
        <w:t xml:space="preserve">razpisna dokumentacija, št. </w:t>
      </w:r>
      <w:r w:rsidR="00BB72CD" w:rsidRPr="00BF30A4">
        <w:rPr>
          <w:rFonts w:ascii="Tahoma" w:hAnsi="Tahoma" w:cs="Tahoma"/>
        </w:rPr>
        <w:t>JPE-SAL-</w:t>
      </w:r>
      <w:r w:rsidR="003172F7" w:rsidRPr="003172F7">
        <w:rPr>
          <w:rFonts w:ascii="Tahoma" w:hAnsi="Tahoma" w:cs="Tahoma"/>
        </w:rPr>
        <w:t>425/24</w:t>
      </w:r>
      <w:r w:rsidRPr="00BF30A4">
        <w:rPr>
          <w:rFonts w:ascii="Tahoma" w:hAnsi="Tahoma" w:cs="Tahoma"/>
        </w:rPr>
        <w:t xml:space="preserve">, </w:t>
      </w:r>
    </w:p>
    <w:p w14:paraId="4469484A" w14:textId="77777777" w:rsidR="004F5927" w:rsidRDefault="00FA5702" w:rsidP="003F544B">
      <w:pPr>
        <w:pStyle w:val="Odstavekseznama"/>
        <w:keepNext/>
        <w:keepLines/>
        <w:numPr>
          <w:ilvl w:val="0"/>
          <w:numId w:val="38"/>
        </w:numPr>
        <w:ind w:left="284" w:hanging="284"/>
        <w:jc w:val="both"/>
        <w:rPr>
          <w:rFonts w:ascii="Tahoma" w:hAnsi="Tahoma" w:cs="Tahoma"/>
        </w:rPr>
      </w:pPr>
      <w:r>
        <w:rPr>
          <w:rFonts w:ascii="Tahoma" w:hAnsi="Tahoma" w:cs="Tahoma"/>
        </w:rPr>
        <w:t xml:space="preserve">končna </w:t>
      </w:r>
      <w:r w:rsidR="004F5927" w:rsidRPr="00BF30A4">
        <w:rPr>
          <w:rFonts w:ascii="Tahoma" w:hAnsi="Tahoma" w:cs="Tahoma"/>
        </w:rPr>
        <w:t>ponudba izvajalca št. __________ z dne _________, ki je priloga št. 1 tega okvirnega sporazuma,</w:t>
      </w:r>
      <w:r w:rsidR="00535B94">
        <w:rPr>
          <w:rFonts w:ascii="Tahoma" w:hAnsi="Tahoma" w:cs="Tahoma"/>
        </w:rPr>
        <w:t xml:space="preserve"> katere sestavni del je končni ponudbeni predračun izvajalca št. ____ z dne _______ ,</w:t>
      </w:r>
    </w:p>
    <w:p w14:paraId="160727A3" w14:textId="77777777" w:rsidR="00763FFE" w:rsidRDefault="00763FFE" w:rsidP="003F544B">
      <w:pPr>
        <w:pStyle w:val="Odstavekseznama"/>
        <w:keepNext/>
        <w:keepLines/>
        <w:numPr>
          <w:ilvl w:val="0"/>
          <w:numId w:val="38"/>
        </w:numPr>
        <w:ind w:left="284" w:hanging="284"/>
        <w:jc w:val="both"/>
        <w:rPr>
          <w:rFonts w:ascii="Tahoma" w:hAnsi="Tahoma" w:cs="Tahoma"/>
        </w:rPr>
      </w:pPr>
      <w:r>
        <w:rPr>
          <w:rFonts w:ascii="Tahoma" w:hAnsi="Tahoma" w:cs="Tahoma"/>
        </w:rPr>
        <w:t>ponudba izvajalca št. __________ z dne ___________ ,</w:t>
      </w:r>
    </w:p>
    <w:p w14:paraId="2B884925" w14:textId="77777777" w:rsidR="004F5927" w:rsidRDefault="004F5927" w:rsidP="003F544B">
      <w:pPr>
        <w:pStyle w:val="Odstavekseznama"/>
        <w:keepNext/>
        <w:keepLines/>
        <w:numPr>
          <w:ilvl w:val="0"/>
          <w:numId w:val="38"/>
        </w:numPr>
        <w:ind w:left="284" w:hanging="284"/>
        <w:jc w:val="both"/>
        <w:rPr>
          <w:rFonts w:ascii="Tahoma" w:hAnsi="Tahoma" w:cs="Tahoma"/>
        </w:rPr>
      </w:pPr>
      <w:r w:rsidRPr="00BF30A4">
        <w:rPr>
          <w:rFonts w:ascii="Tahoma" w:hAnsi="Tahoma" w:cs="Tahoma"/>
        </w:rPr>
        <w:t xml:space="preserve">Pisni sporazum o skupnih varnostnih ukrepih in ravnanju z okoljem v JAVNEM PODJETJU ENERGETIKA LJUBLJANA </w:t>
      </w:r>
      <w:proofErr w:type="spellStart"/>
      <w:r w:rsidRPr="00BF30A4">
        <w:rPr>
          <w:rFonts w:ascii="Tahoma" w:hAnsi="Tahoma" w:cs="Tahoma"/>
        </w:rPr>
        <w:t>d.o.o</w:t>
      </w:r>
      <w:proofErr w:type="spellEnd"/>
      <w:r w:rsidRPr="00BF30A4">
        <w:rPr>
          <w:rFonts w:ascii="Tahoma" w:hAnsi="Tahoma" w:cs="Tahoma"/>
        </w:rPr>
        <w:t>., ki je priloga št. 2 tega okvirnega sporazuma,</w:t>
      </w:r>
    </w:p>
    <w:p w14:paraId="266ADB5F" w14:textId="77777777" w:rsidR="004F5927" w:rsidRPr="00BF30A4" w:rsidRDefault="004F5927" w:rsidP="003F544B">
      <w:pPr>
        <w:pStyle w:val="Odstavekseznama"/>
        <w:keepNext/>
        <w:keepLines/>
        <w:numPr>
          <w:ilvl w:val="0"/>
          <w:numId w:val="38"/>
        </w:numPr>
        <w:ind w:left="284" w:hanging="284"/>
        <w:jc w:val="both"/>
        <w:rPr>
          <w:rFonts w:ascii="Tahoma" w:hAnsi="Tahoma" w:cs="Tahoma"/>
        </w:rPr>
      </w:pPr>
      <w:r w:rsidRPr="00BF30A4">
        <w:rPr>
          <w:rFonts w:ascii="Tahoma" w:hAnsi="Tahoma" w:cs="Tahoma"/>
        </w:rPr>
        <w:t>veljavno STS soglasje in dovoljenje,</w:t>
      </w:r>
    </w:p>
    <w:p w14:paraId="6C6E9790" w14:textId="77777777" w:rsidR="004F5927" w:rsidRPr="00BF30A4" w:rsidRDefault="004F5927" w:rsidP="003F544B">
      <w:pPr>
        <w:pStyle w:val="Odstavekseznama"/>
        <w:keepNext/>
        <w:keepLines/>
        <w:numPr>
          <w:ilvl w:val="0"/>
          <w:numId w:val="38"/>
        </w:numPr>
        <w:ind w:left="284" w:hanging="284"/>
        <w:jc w:val="both"/>
        <w:rPr>
          <w:rFonts w:ascii="Tahoma" w:hAnsi="Tahoma" w:cs="Tahoma"/>
        </w:rPr>
      </w:pPr>
      <w:r w:rsidRPr="00BF30A4">
        <w:rPr>
          <w:rFonts w:ascii="Tahoma" w:hAnsi="Tahoma" w:cs="Tahoma"/>
        </w:rPr>
        <w:t>ostala relevantna dokumentacija.</w:t>
      </w:r>
    </w:p>
    <w:p w14:paraId="69B95729" w14:textId="77777777" w:rsidR="004F5927" w:rsidRPr="00BF30A4" w:rsidRDefault="004F5927" w:rsidP="00BF30A4">
      <w:pPr>
        <w:keepNext/>
        <w:keepLines/>
        <w:spacing w:after="0" w:line="240" w:lineRule="auto"/>
        <w:jc w:val="both"/>
        <w:rPr>
          <w:rFonts w:ascii="Tahoma" w:hAnsi="Tahoma" w:cs="Tahoma"/>
          <w:sz w:val="20"/>
          <w:szCs w:val="20"/>
        </w:rPr>
      </w:pPr>
    </w:p>
    <w:p w14:paraId="0651B6CF"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sta sporazumni, da je dokumentacija iz prejšnjega odstavka tega člena sestavni del okvirnega sporazuma.</w:t>
      </w:r>
    </w:p>
    <w:p w14:paraId="07DEE0CB" w14:textId="77777777" w:rsidR="004F5927" w:rsidRPr="00BF30A4" w:rsidRDefault="004F5927" w:rsidP="00BF30A4">
      <w:pPr>
        <w:keepNext/>
        <w:keepLines/>
        <w:spacing w:after="0" w:line="240" w:lineRule="auto"/>
        <w:jc w:val="both"/>
        <w:rPr>
          <w:rFonts w:ascii="Tahoma" w:hAnsi="Tahoma" w:cs="Tahoma"/>
          <w:sz w:val="20"/>
          <w:szCs w:val="20"/>
        </w:rPr>
      </w:pPr>
    </w:p>
    <w:p w14:paraId="0C628B10" w14:textId="77777777" w:rsidR="004F5927"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3B7DAAF2" w14:textId="77777777" w:rsidR="00763FFE" w:rsidRPr="00BF30A4" w:rsidRDefault="00763FFE" w:rsidP="00BF30A4">
      <w:pPr>
        <w:keepNext/>
        <w:keepLines/>
        <w:spacing w:after="0" w:line="240" w:lineRule="auto"/>
        <w:jc w:val="both"/>
        <w:rPr>
          <w:rFonts w:ascii="Tahoma" w:hAnsi="Tahoma" w:cs="Tahoma"/>
          <w:sz w:val="20"/>
          <w:szCs w:val="20"/>
        </w:rPr>
      </w:pPr>
    </w:p>
    <w:p w14:paraId="5F13E05A"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ŠKODA</w:t>
      </w:r>
    </w:p>
    <w:p w14:paraId="1892BFC1"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50D30789"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AD4E3FE" w14:textId="77777777" w:rsidR="004F5927" w:rsidRPr="00BF30A4" w:rsidRDefault="004F5927" w:rsidP="00BF30A4">
      <w:pPr>
        <w:pStyle w:val="Telobesedila3"/>
        <w:keepNext/>
        <w:keepLines/>
        <w:numPr>
          <w:ilvl w:val="12"/>
          <w:numId w:val="0"/>
        </w:numPr>
        <w:ind w:right="-483"/>
        <w:rPr>
          <w:rFonts w:ascii="Tahoma" w:hAnsi="Tahoma" w:cs="Tahoma"/>
          <w:sz w:val="20"/>
        </w:rPr>
      </w:pPr>
    </w:p>
    <w:p w14:paraId="643B5D37" w14:textId="77777777" w:rsidR="00EE6B7E" w:rsidRDefault="004F5927" w:rsidP="00EE6B7E">
      <w:pPr>
        <w:keepNext/>
        <w:keepLines/>
        <w:tabs>
          <w:tab w:val="left" w:pos="709"/>
          <w:tab w:val="left" w:pos="1702"/>
        </w:tabs>
        <w:spacing w:after="0" w:line="240" w:lineRule="auto"/>
        <w:jc w:val="both"/>
        <w:rPr>
          <w:rFonts w:ascii="Tahoma" w:hAnsi="Tahoma" w:cs="Tahoma"/>
          <w:sz w:val="20"/>
          <w:szCs w:val="20"/>
        </w:rPr>
      </w:pPr>
      <w:r w:rsidRPr="00BF30A4">
        <w:rPr>
          <w:rFonts w:ascii="Tahoma" w:hAnsi="Tahoma" w:cs="Tahoma"/>
          <w:sz w:val="20"/>
          <w:szCs w:val="20"/>
        </w:rPr>
        <w:t>Vsaka stranka okvirnega sporazuma odgovarja drugi stranki okvirnega sporazuma za škodo, ki jo povzroč</w:t>
      </w:r>
      <w:r w:rsidR="00651A00">
        <w:rPr>
          <w:rFonts w:ascii="Tahoma" w:hAnsi="Tahoma" w:cs="Tahoma"/>
          <w:sz w:val="20"/>
          <w:szCs w:val="20"/>
        </w:rPr>
        <w:t xml:space="preserve">i </w:t>
      </w:r>
      <w:r w:rsidRPr="00BF30A4">
        <w:rPr>
          <w:rFonts w:ascii="Tahoma" w:hAnsi="Tahoma" w:cs="Tahoma"/>
          <w:sz w:val="20"/>
          <w:szCs w:val="20"/>
        </w:rPr>
        <w:t>drugi stranki okvirnega sporazuma v posledici neizpolnjevanja svojih obveznosti po tem okvirnem sporazumu, v skladu z veljavnimi predpisi.</w:t>
      </w:r>
    </w:p>
    <w:p w14:paraId="5473EDEE" w14:textId="77777777" w:rsidR="00EE6B7E" w:rsidRPr="00EE6B7E" w:rsidRDefault="00EE6B7E" w:rsidP="00EE6B7E">
      <w:pPr>
        <w:keepNext/>
        <w:keepLines/>
        <w:tabs>
          <w:tab w:val="left" w:pos="709"/>
          <w:tab w:val="left" w:pos="1702"/>
        </w:tabs>
        <w:spacing w:after="0" w:line="240" w:lineRule="auto"/>
        <w:jc w:val="both"/>
        <w:rPr>
          <w:rFonts w:ascii="Tahoma" w:hAnsi="Tahoma" w:cs="Tahoma"/>
          <w:sz w:val="18"/>
          <w:szCs w:val="20"/>
        </w:rPr>
      </w:pPr>
    </w:p>
    <w:p w14:paraId="7E7BB353" w14:textId="77777777" w:rsidR="004F5927" w:rsidRPr="00EE6B7E" w:rsidRDefault="004F5927" w:rsidP="00EE6B7E">
      <w:pPr>
        <w:keepNext/>
        <w:keepLines/>
        <w:tabs>
          <w:tab w:val="left" w:pos="709"/>
          <w:tab w:val="left" w:pos="1702"/>
        </w:tabs>
        <w:spacing w:after="0" w:line="240" w:lineRule="auto"/>
        <w:jc w:val="center"/>
        <w:rPr>
          <w:rFonts w:ascii="Tahoma" w:hAnsi="Tahoma" w:cs="Tahoma"/>
          <w:b/>
          <w:sz w:val="20"/>
        </w:rPr>
      </w:pPr>
      <w:r w:rsidRPr="00EE6B7E">
        <w:rPr>
          <w:rFonts w:ascii="Tahoma" w:hAnsi="Tahoma" w:cs="Tahoma"/>
          <w:b/>
          <w:sz w:val="20"/>
        </w:rPr>
        <w:t>PROTIKORUPCIJSKA KLAVZULA</w:t>
      </w:r>
    </w:p>
    <w:p w14:paraId="6A9B7E9F" w14:textId="77777777" w:rsidR="004F5927" w:rsidRPr="00BF30A4" w:rsidRDefault="004F5927" w:rsidP="00BF30A4">
      <w:pPr>
        <w:keepNext/>
        <w:keepLines/>
        <w:spacing w:after="0" w:line="240" w:lineRule="auto"/>
        <w:jc w:val="center"/>
        <w:rPr>
          <w:rFonts w:ascii="Tahoma" w:hAnsi="Tahoma" w:cs="Tahoma"/>
          <w:sz w:val="20"/>
          <w:szCs w:val="20"/>
        </w:rPr>
      </w:pPr>
    </w:p>
    <w:p w14:paraId="6A55832F"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D9691B7"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44610C0C"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A17F7DB"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p>
    <w:p w14:paraId="648C820B"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D65D900" w14:textId="77777777" w:rsidR="003C08B4" w:rsidRPr="00BF30A4" w:rsidRDefault="003C08B4" w:rsidP="00BF30A4">
      <w:pPr>
        <w:keepNext/>
        <w:keepLines/>
        <w:spacing w:after="0" w:line="240" w:lineRule="auto"/>
        <w:jc w:val="both"/>
        <w:rPr>
          <w:rFonts w:ascii="Tahoma" w:hAnsi="Tahoma" w:cs="Tahoma"/>
          <w:color w:val="000000"/>
          <w:sz w:val="20"/>
          <w:szCs w:val="20"/>
        </w:rPr>
      </w:pPr>
    </w:p>
    <w:p w14:paraId="4742E29D"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ODSTOP OZIROMA CESIJA DENARNIH TERJATEV</w:t>
      </w:r>
    </w:p>
    <w:p w14:paraId="6BFC8690" w14:textId="77777777" w:rsidR="004F5927" w:rsidRPr="00BF30A4" w:rsidRDefault="004F5927" w:rsidP="00BF30A4">
      <w:pPr>
        <w:pStyle w:val="Telobesedila"/>
        <w:keepNext/>
        <w:keepLines/>
        <w:widowControl/>
        <w:numPr>
          <w:ilvl w:val="12"/>
          <w:numId w:val="0"/>
        </w:numPr>
        <w:jc w:val="center"/>
        <w:rPr>
          <w:rFonts w:ascii="Tahoma" w:hAnsi="Tahoma" w:cs="Tahoma"/>
        </w:rPr>
      </w:pPr>
    </w:p>
    <w:p w14:paraId="51C320DF"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5D0EDD8" w14:textId="77777777" w:rsidR="004F5927" w:rsidRPr="00BF30A4" w:rsidRDefault="004F5927" w:rsidP="00BF30A4">
      <w:pPr>
        <w:keepNext/>
        <w:keepLines/>
        <w:tabs>
          <w:tab w:val="left" w:pos="4820"/>
        </w:tabs>
        <w:spacing w:after="0" w:line="240" w:lineRule="auto"/>
        <w:jc w:val="center"/>
        <w:rPr>
          <w:rFonts w:ascii="Tahoma" w:hAnsi="Tahoma" w:cs="Tahoma"/>
          <w:b/>
          <w:sz w:val="20"/>
          <w:szCs w:val="20"/>
        </w:rPr>
      </w:pPr>
    </w:p>
    <w:p w14:paraId="7B414158" w14:textId="77777777" w:rsidR="00ED6E53"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1174D0EC" w14:textId="77777777" w:rsidR="004F5927" w:rsidRPr="00BF30A4" w:rsidRDefault="004F5927" w:rsidP="00BF30A4">
      <w:pPr>
        <w:keepNext/>
        <w:keepLines/>
        <w:spacing w:after="0" w:line="240" w:lineRule="auto"/>
        <w:jc w:val="both"/>
        <w:rPr>
          <w:rFonts w:ascii="Tahoma" w:hAnsi="Tahoma" w:cs="Tahoma"/>
          <w:sz w:val="20"/>
          <w:szCs w:val="20"/>
        </w:rPr>
      </w:pPr>
    </w:p>
    <w:p w14:paraId="497F9C44"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 xml:space="preserve">PRENOS PRAVIC NA TRETJEGA </w:t>
      </w:r>
    </w:p>
    <w:p w14:paraId="3F9AAED3" w14:textId="77777777" w:rsidR="004F5927" w:rsidRPr="00BF30A4" w:rsidRDefault="004F5927" w:rsidP="00BF30A4">
      <w:pPr>
        <w:keepNext/>
        <w:keepLines/>
        <w:spacing w:after="0" w:line="240" w:lineRule="auto"/>
        <w:jc w:val="both"/>
        <w:rPr>
          <w:rFonts w:ascii="Tahoma" w:hAnsi="Tahoma" w:cs="Tahoma"/>
          <w:sz w:val="20"/>
          <w:szCs w:val="20"/>
        </w:rPr>
      </w:pPr>
    </w:p>
    <w:p w14:paraId="2C31B17D"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972E447" w14:textId="77777777" w:rsidR="004F5927" w:rsidRPr="00BF30A4" w:rsidRDefault="004F5927" w:rsidP="00BF30A4">
      <w:pPr>
        <w:keepNext/>
        <w:keepLines/>
        <w:spacing w:after="0" w:line="240" w:lineRule="auto"/>
        <w:jc w:val="both"/>
        <w:rPr>
          <w:rFonts w:ascii="Tahoma" w:hAnsi="Tahoma" w:cs="Tahoma"/>
          <w:sz w:val="20"/>
          <w:szCs w:val="20"/>
        </w:rPr>
      </w:pPr>
    </w:p>
    <w:p w14:paraId="17AC1F6F"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413E9C2C" w14:textId="77777777" w:rsidR="004F5927" w:rsidRPr="00BF30A4" w:rsidRDefault="004F5927" w:rsidP="00BF30A4">
      <w:pPr>
        <w:keepNext/>
        <w:keepLines/>
        <w:spacing w:after="0" w:line="240" w:lineRule="auto"/>
        <w:jc w:val="both"/>
        <w:rPr>
          <w:rFonts w:ascii="Tahoma" w:hAnsi="Tahoma" w:cs="Tahoma"/>
          <w:sz w:val="20"/>
          <w:szCs w:val="20"/>
        </w:rPr>
      </w:pPr>
    </w:p>
    <w:p w14:paraId="19FA1C54" w14:textId="44775752" w:rsidR="00AA7EB9"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w:t>
      </w:r>
      <w:r w:rsidR="009E28FE" w:rsidRPr="00BF30A4">
        <w:rPr>
          <w:rFonts w:ascii="Tahoma" w:hAnsi="Tahoma" w:cs="Tahoma"/>
          <w:sz w:val="20"/>
          <w:szCs w:val="20"/>
        </w:rPr>
        <w:t>prenos</w:t>
      </w:r>
      <w:r w:rsidRPr="00BF30A4">
        <w:rPr>
          <w:rFonts w:ascii="Tahoma" w:hAnsi="Tahoma" w:cs="Tahoma"/>
          <w:sz w:val="20"/>
          <w:szCs w:val="20"/>
        </w:rPr>
        <w:t xml:space="preserve"> in prevzem pravic in obveznosti iz tega okvirnega sporazuma in ko druga stranka okvirnega sporazuma izda pisno soglasje za tak prenos.</w:t>
      </w:r>
    </w:p>
    <w:p w14:paraId="315DC466" w14:textId="77777777" w:rsidR="00855706" w:rsidRDefault="00855706" w:rsidP="00BF30A4">
      <w:pPr>
        <w:keepNext/>
        <w:keepLines/>
        <w:spacing w:after="0" w:line="240" w:lineRule="auto"/>
        <w:jc w:val="both"/>
        <w:rPr>
          <w:rFonts w:ascii="Tahoma" w:hAnsi="Tahoma" w:cs="Tahoma"/>
          <w:sz w:val="20"/>
          <w:szCs w:val="20"/>
        </w:rPr>
      </w:pPr>
    </w:p>
    <w:p w14:paraId="2B1D7BEA" w14:textId="77777777" w:rsidR="00D10776" w:rsidRDefault="00D10776" w:rsidP="00BF30A4">
      <w:pPr>
        <w:keepNext/>
        <w:keepLines/>
        <w:spacing w:after="0" w:line="240" w:lineRule="auto"/>
        <w:jc w:val="both"/>
        <w:rPr>
          <w:rFonts w:ascii="Tahoma" w:hAnsi="Tahoma" w:cs="Tahoma"/>
          <w:sz w:val="20"/>
          <w:szCs w:val="20"/>
        </w:rPr>
      </w:pPr>
    </w:p>
    <w:p w14:paraId="252778BB"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lastRenderedPageBreak/>
        <w:t>POSLOVNA SKRIVNOST</w:t>
      </w:r>
    </w:p>
    <w:p w14:paraId="764F64AA"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5ED5B994"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83D4B4A" w14:textId="77777777" w:rsidR="004F5927" w:rsidRPr="00BF30A4" w:rsidRDefault="004F5927" w:rsidP="00BF30A4">
      <w:pPr>
        <w:pStyle w:val="Telobesedila3"/>
        <w:keepNext/>
        <w:keepLines/>
        <w:ind w:right="-2"/>
        <w:rPr>
          <w:rFonts w:ascii="Tahoma" w:hAnsi="Tahoma" w:cs="Tahoma"/>
          <w:sz w:val="20"/>
        </w:rPr>
      </w:pPr>
    </w:p>
    <w:p w14:paraId="727E3EA1"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podatke, oziroma v podatke, navedene </w:t>
      </w:r>
      <w:r w:rsidR="00C5497D">
        <w:rPr>
          <w:rFonts w:ascii="Tahoma" w:hAnsi="Tahoma" w:cs="Tahoma"/>
          <w:sz w:val="20"/>
          <w:szCs w:val="20"/>
        </w:rPr>
        <w:t>četrtem</w:t>
      </w:r>
      <w:r w:rsidRPr="00BF30A4">
        <w:rPr>
          <w:rFonts w:ascii="Tahoma" w:hAnsi="Tahoma" w:cs="Tahoma"/>
          <w:sz w:val="20"/>
          <w:szCs w:val="20"/>
        </w:rPr>
        <w:t xml:space="preserve"> odstavku tega člena.</w:t>
      </w:r>
    </w:p>
    <w:p w14:paraId="7035A424" w14:textId="77777777" w:rsidR="004F5927" w:rsidRPr="00BF30A4" w:rsidRDefault="004F5927" w:rsidP="00BF30A4">
      <w:pPr>
        <w:keepNext/>
        <w:keepLines/>
        <w:spacing w:after="0" w:line="240" w:lineRule="auto"/>
        <w:jc w:val="both"/>
        <w:rPr>
          <w:rFonts w:ascii="Tahoma" w:hAnsi="Tahoma" w:cs="Tahoma"/>
          <w:sz w:val="20"/>
          <w:szCs w:val="20"/>
        </w:rPr>
      </w:pPr>
    </w:p>
    <w:p w14:paraId="54E6EA72"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Če obstaja možnost, da se kateri od strank tega okvirnega sporazuma povzroči občutna škoda zaradi izdaje poslovne skrivnosti tudi po prenehanju veljavnosti okvirnega sporazuma, se podatki oziroma informacije še naprej ohranjajo kot poslovna skrivnost, v vsakem primeru pa še najmanj pet (5) let po prenehanju veljavnosti okvirnega sporazuma.</w:t>
      </w:r>
    </w:p>
    <w:p w14:paraId="39BCEA83" w14:textId="77777777" w:rsidR="004F5927" w:rsidRPr="00BF30A4" w:rsidRDefault="004F5927" w:rsidP="00BF30A4">
      <w:pPr>
        <w:keepNext/>
        <w:keepLines/>
        <w:spacing w:after="0" w:line="240" w:lineRule="auto"/>
        <w:jc w:val="both"/>
        <w:rPr>
          <w:rFonts w:ascii="Tahoma" w:hAnsi="Tahoma" w:cs="Tahoma"/>
          <w:sz w:val="20"/>
          <w:szCs w:val="20"/>
        </w:rPr>
      </w:pPr>
    </w:p>
    <w:p w14:paraId="1F7D67ED"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Stranka okvirnega sporazuma zaradi kršenja poslovne skrivnosti odškodninsko odgovarja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lahko povzroči škodo. </w:t>
      </w:r>
    </w:p>
    <w:p w14:paraId="2908BBC0" w14:textId="77777777" w:rsidR="004F5927" w:rsidRPr="00BF30A4" w:rsidRDefault="004F5927" w:rsidP="00BF30A4">
      <w:pPr>
        <w:keepNext/>
        <w:keepLines/>
        <w:spacing w:after="0" w:line="240" w:lineRule="auto"/>
        <w:rPr>
          <w:rFonts w:ascii="Tahoma" w:hAnsi="Tahoma" w:cs="Tahoma"/>
          <w:sz w:val="20"/>
          <w:szCs w:val="20"/>
        </w:rPr>
      </w:pPr>
    </w:p>
    <w:p w14:paraId="4F17879F" w14:textId="77777777" w:rsidR="004F5927" w:rsidRPr="00BF30A4" w:rsidRDefault="004F5927" w:rsidP="00BF30A4">
      <w:pPr>
        <w:keepNext/>
        <w:keepLines/>
        <w:spacing w:after="0" w:line="240" w:lineRule="auto"/>
        <w:rPr>
          <w:rFonts w:ascii="Tahoma" w:hAnsi="Tahoma" w:cs="Tahoma"/>
          <w:sz w:val="20"/>
          <w:szCs w:val="20"/>
        </w:rPr>
      </w:pPr>
      <w:r w:rsidRPr="00BF30A4">
        <w:rPr>
          <w:rFonts w:ascii="Tahoma" w:hAnsi="Tahoma" w:cs="Tahoma"/>
          <w:sz w:val="20"/>
          <w:szCs w:val="20"/>
        </w:rPr>
        <w:t>Kot poslovna skrivnost po tem okvirnem sporazumu ne štejejo naslednji podatki oziroma informacije:</w:t>
      </w:r>
    </w:p>
    <w:p w14:paraId="54BAB48E" w14:textId="77777777" w:rsidR="004F5927" w:rsidRPr="00BF30A4" w:rsidRDefault="004F5927" w:rsidP="003F544B">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stranka okvirnega sporazuma razkrije s predhodnim soglasjem nasprotne stranke okvirnega sporazuma;</w:t>
      </w:r>
    </w:p>
    <w:p w14:paraId="19AD849A" w14:textId="77777777" w:rsidR="004F5927" w:rsidRPr="00BF30A4" w:rsidRDefault="004F5927" w:rsidP="003F544B">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stranka okvirnega sporazuma razkrije povezanim podjetjem, pooblaščenim osebam, svetovalcem, zunanjim sodelavcem, svoji banki ali drugim kreditnim institucijam, agencijam za zbiranje podatkov o kreditni sposobnosti ali potencialnim prevoz in prevzemnikom pravic in obveznosti iz tega okvirnega sporazuma;</w:t>
      </w:r>
    </w:p>
    <w:p w14:paraId="30C4D9B1" w14:textId="77777777" w:rsidR="004F5927" w:rsidRPr="00BF30A4" w:rsidRDefault="004F5927" w:rsidP="003F544B">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je stranka okvirnega sporazuma dolžna razkriti na podlagi veljavnih zakonov, predpisov oziroma pravil upravljavcev prenosnega in/ali distribucijskega omrežja, oziroma v zvezi s sodnimi oziroma nadzornimi postopki, pod pogojem, da si stranka okvirnega sporazuma v okviru, kot ga dopušča zakon, predpis ali odredba, v dopustnem in razumnem obsegu prizadeva preprečiti razkritje teh podatkov ali ga omeji, o tem pa nemudoma obvesti nasprotno stranko okvirnega sporazuma;</w:t>
      </w:r>
    </w:p>
    <w:p w14:paraId="0AE03BAA" w14:textId="77777777" w:rsidR="004F5927" w:rsidRPr="00DA37CF" w:rsidRDefault="004F5927" w:rsidP="00DA37CF">
      <w:pPr>
        <w:pStyle w:val="Odstavekseznama"/>
        <w:keepNext/>
        <w:keepLines/>
        <w:ind w:left="426"/>
        <w:contextualSpacing/>
        <w:jc w:val="both"/>
        <w:rPr>
          <w:rFonts w:ascii="Calibri" w:eastAsia="Calibri" w:hAnsi="Calibri"/>
          <w:sz w:val="22"/>
          <w:szCs w:val="22"/>
          <w:lang w:eastAsia="en-US"/>
        </w:rPr>
      </w:pPr>
      <w:r w:rsidRPr="00BF30A4">
        <w:rPr>
          <w:rFonts w:ascii="Tahoma" w:hAnsi="Tahoma" w:cs="Tahoma"/>
        </w:rPr>
        <w:t>podatki oziroma informacije, ki so ali postanejo javno znani na zakonit način in ne s kršitvijo določil tega člena.</w:t>
      </w:r>
    </w:p>
    <w:p w14:paraId="575D8C7F"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AE3D6A1" w14:textId="77777777" w:rsidR="004F5927" w:rsidRPr="00BF30A4" w:rsidRDefault="004F5927" w:rsidP="00BF30A4">
      <w:pPr>
        <w:pStyle w:val="Telobesedila3"/>
        <w:keepNext/>
        <w:keepLines/>
        <w:ind w:right="-2"/>
        <w:rPr>
          <w:rFonts w:ascii="Tahoma" w:hAnsi="Tahoma" w:cs="Tahoma"/>
          <w:sz w:val="20"/>
        </w:rPr>
      </w:pPr>
    </w:p>
    <w:p w14:paraId="51ADA6F1" w14:textId="77777777" w:rsidR="004F5927" w:rsidRDefault="004F5927" w:rsidP="00BF30A4">
      <w:pPr>
        <w:pStyle w:val="Telobesedila3"/>
        <w:keepNext/>
        <w:keepLines/>
        <w:ind w:right="-2"/>
        <w:rPr>
          <w:rFonts w:ascii="Tahoma" w:hAnsi="Tahoma" w:cs="Tahoma"/>
          <w:sz w:val="20"/>
        </w:rPr>
      </w:pPr>
      <w:r w:rsidRPr="00BF30A4">
        <w:rPr>
          <w:rFonts w:ascii="Tahoma" w:hAnsi="Tahoma" w:cs="Tahoma"/>
          <w:sz w:val="20"/>
        </w:rPr>
        <w:t>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w:t>
      </w:r>
    </w:p>
    <w:p w14:paraId="0DEA5E32" w14:textId="77777777" w:rsidR="00B95FEA" w:rsidRPr="005B63E9" w:rsidRDefault="00B95FEA" w:rsidP="00BF30A4">
      <w:pPr>
        <w:pStyle w:val="Telobesedila3"/>
        <w:keepNext/>
        <w:keepLines/>
        <w:ind w:right="-2"/>
        <w:rPr>
          <w:rFonts w:ascii="Tahoma" w:hAnsi="Tahoma" w:cs="Tahoma"/>
          <w:sz w:val="20"/>
        </w:rPr>
      </w:pPr>
    </w:p>
    <w:p w14:paraId="732C5431"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REŠEVANJE SPOROV</w:t>
      </w:r>
    </w:p>
    <w:p w14:paraId="06A6C634" w14:textId="77777777" w:rsidR="004F5927" w:rsidRPr="00BF30A4" w:rsidRDefault="004F5927" w:rsidP="00BF30A4">
      <w:pPr>
        <w:keepNext/>
        <w:keepLines/>
        <w:spacing w:after="0" w:line="240" w:lineRule="auto"/>
        <w:jc w:val="center"/>
        <w:rPr>
          <w:rFonts w:ascii="Tahoma" w:hAnsi="Tahoma" w:cs="Tahoma"/>
          <w:sz w:val="20"/>
          <w:szCs w:val="20"/>
        </w:rPr>
      </w:pPr>
    </w:p>
    <w:p w14:paraId="470E69AB"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EF8A87B" w14:textId="77777777" w:rsidR="004F5927" w:rsidRPr="00BF30A4" w:rsidRDefault="004F5927" w:rsidP="00BF30A4">
      <w:pPr>
        <w:keepNext/>
        <w:keepLines/>
        <w:spacing w:after="0" w:line="240" w:lineRule="auto"/>
        <w:jc w:val="both"/>
        <w:rPr>
          <w:rFonts w:ascii="Tahoma" w:hAnsi="Tahoma" w:cs="Tahoma"/>
          <w:sz w:val="20"/>
          <w:szCs w:val="20"/>
        </w:rPr>
      </w:pPr>
    </w:p>
    <w:p w14:paraId="7464249D" w14:textId="77777777" w:rsidR="004F5927" w:rsidRPr="00BF30A4" w:rsidRDefault="004F5927" w:rsidP="00BF30A4">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t>Morebitne spore, ki bi nastali v zvezi z izvajanjem tega okvirnega sporazuma, bosta stranki skušali rešiti sporazumno.</w:t>
      </w:r>
    </w:p>
    <w:p w14:paraId="40DD8223" w14:textId="77777777" w:rsidR="004F5927" w:rsidRPr="00BF30A4" w:rsidRDefault="004F5927" w:rsidP="00BF30A4">
      <w:pPr>
        <w:pStyle w:val="tekst1"/>
        <w:keepNext/>
        <w:keepLines/>
        <w:spacing w:before="0" w:line="240" w:lineRule="auto"/>
        <w:rPr>
          <w:rFonts w:ascii="Tahoma" w:eastAsia="Calibri" w:hAnsi="Tahoma" w:cs="Tahoma"/>
          <w:sz w:val="20"/>
          <w:lang w:eastAsia="en-US"/>
        </w:rPr>
      </w:pPr>
    </w:p>
    <w:p w14:paraId="0CD65029" w14:textId="30B1C110" w:rsidR="004F5927" w:rsidRDefault="004F5927" w:rsidP="00BF30A4">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t>Če spora ne bo možno rešiti sporazumno, lahko vsaka stranka okvirnega sporazuma sproži postopek za rešitev spora pri stvarno pristojnem sodišču v Ljubljani.</w:t>
      </w:r>
    </w:p>
    <w:p w14:paraId="2E4841E7" w14:textId="25151283" w:rsidR="00FB290E" w:rsidRDefault="00FB290E" w:rsidP="00BF30A4">
      <w:pPr>
        <w:pStyle w:val="tekst1"/>
        <w:keepNext/>
        <w:keepLines/>
        <w:spacing w:before="0" w:line="240" w:lineRule="auto"/>
        <w:rPr>
          <w:rFonts w:ascii="Tahoma" w:eastAsia="Calibri" w:hAnsi="Tahoma" w:cs="Tahoma"/>
          <w:sz w:val="20"/>
          <w:lang w:eastAsia="en-US"/>
        </w:rPr>
      </w:pPr>
    </w:p>
    <w:p w14:paraId="3473EC07" w14:textId="5E32AA79" w:rsidR="00FB290E" w:rsidRDefault="00FB290E" w:rsidP="00BF30A4">
      <w:pPr>
        <w:pStyle w:val="tekst1"/>
        <w:keepNext/>
        <w:keepLines/>
        <w:spacing w:before="0" w:line="240" w:lineRule="auto"/>
        <w:rPr>
          <w:rFonts w:ascii="Tahoma" w:eastAsia="Calibri" w:hAnsi="Tahoma" w:cs="Tahoma"/>
          <w:sz w:val="20"/>
          <w:lang w:eastAsia="en-US"/>
        </w:rPr>
      </w:pPr>
    </w:p>
    <w:p w14:paraId="58C2CD4E" w14:textId="444B1203" w:rsidR="00FB290E" w:rsidRDefault="00FB290E" w:rsidP="00BF30A4">
      <w:pPr>
        <w:pStyle w:val="tekst1"/>
        <w:keepNext/>
        <w:keepLines/>
        <w:spacing w:before="0" w:line="240" w:lineRule="auto"/>
        <w:rPr>
          <w:rFonts w:ascii="Tahoma" w:eastAsia="Calibri" w:hAnsi="Tahoma" w:cs="Tahoma"/>
          <w:sz w:val="20"/>
          <w:lang w:eastAsia="en-US"/>
        </w:rPr>
      </w:pPr>
    </w:p>
    <w:p w14:paraId="0EFECD6B" w14:textId="601B2A8E" w:rsidR="00FB290E" w:rsidRDefault="00FB290E" w:rsidP="00BF30A4">
      <w:pPr>
        <w:pStyle w:val="tekst1"/>
        <w:keepNext/>
        <w:keepLines/>
        <w:spacing w:before="0" w:line="240" w:lineRule="auto"/>
        <w:rPr>
          <w:rFonts w:ascii="Tahoma" w:eastAsia="Calibri" w:hAnsi="Tahoma" w:cs="Tahoma"/>
          <w:sz w:val="20"/>
          <w:lang w:eastAsia="en-US"/>
        </w:rPr>
      </w:pPr>
    </w:p>
    <w:p w14:paraId="0D3C7BA1" w14:textId="645F947F" w:rsidR="00FB290E" w:rsidRDefault="00FB290E" w:rsidP="00BF30A4">
      <w:pPr>
        <w:pStyle w:val="tekst1"/>
        <w:keepNext/>
        <w:keepLines/>
        <w:spacing w:before="0" w:line="240" w:lineRule="auto"/>
        <w:rPr>
          <w:rFonts w:ascii="Tahoma" w:eastAsia="Calibri" w:hAnsi="Tahoma" w:cs="Tahoma"/>
          <w:sz w:val="20"/>
          <w:lang w:eastAsia="en-US"/>
        </w:rPr>
      </w:pPr>
    </w:p>
    <w:p w14:paraId="41D0B124" w14:textId="77777777" w:rsidR="00FB290E" w:rsidRDefault="00FB290E" w:rsidP="00BF30A4">
      <w:pPr>
        <w:pStyle w:val="tekst1"/>
        <w:keepNext/>
        <w:keepLines/>
        <w:spacing w:before="0" w:line="240" w:lineRule="auto"/>
        <w:rPr>
          <w:rFonts w:ascii="Tahoma" w:eastAsia="Calibri" w:hAnsi="Tahoma" w:cs="Tahoma"/>
          <w:sz w:val="20"/>
          <w:lang w:eastAsia="en-US"/>
        </w:rPr>
      </w:pPr>
    </w:p>
    <w:p w14:paraId="14CDE766" w14:textId="77777777" w:rsidR="004F5927" w:rsidRPr="00BF30A4" w:rsidRDefault="004F5927" w:rsidP="00BF30A4">
      <w:pPr>
        <w:pStyle w:val="tekst1"/>
        <w:keepNext/>
        <w:keepLines/>
        <w:spacing w:before="0" w:line="240" w:lineRule="auto"/>
        <w:rPr>
          <w:rFonts w:ascii="Tahoma" w:hAnsi="Tahoma" w:cs="Tahoma"/>
          <w:sz w:val="20"/>
        </w:rPr>
      </w:pPr>
    </w:p>
    <w:p w14:paraId="3A32F7DE"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lastRenderedPageBreak/>
        <w:t>OSTALE DOLOČBE</w:t>
      </w:r>
    </w:p>
    <w:p w14:paraId="505BC1E2"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6B29EAD1"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2224D76"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39027352"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Morebitne spremembe ali dopolnitve okvirnega sporazuma so veljavne le, če jih stranki okvirnega sporazuma skleneta v obliki pisnega aneksa k temu okvirnemu sporazumu, ki ga podpišeta obe stranki okvirnega sporazuma.</w:t>
      </w:r>
    </w:p>
    <w:p w14:paraId="2E0EE742"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0CCA99FC"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3820534"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3E0E7F9F"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4D42C789"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15EDA545"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8E9FB04"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234FB613" w14:textId="77777777" w:rsidR="0013337B"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Za urejanje razmerij, ki niso urejena s tem okvirnim sporazumom, se uporabljajo določila zakona, ki ureja obligacijska razmerja.</w:t>
      </w:r>
    </w:p>
    <w:p w14:paraId="4408C6C7" w14:textId="77777777" w:rsidR="001C56B5" w:rsidRDefault="001C56B5" w:rsidP="00BF30A4">
      <w:pPr>
        <w:keepNext/>
        <w:keepLines/>
        <w:tabs>
          <w:tab w:val="left" w:pos="4820"/>
        </w:tabs>
        <w:spacing w:after="0" w:line="240" w:lineRule="auto"/>
        <w:jc w:val="both"/>
        <w:rPr>
          <w:rFonts w:ascii="Tahoma" w:hAnsi="Tahoma" w:cs="Tahoma"/>
          <w:sz w:val="20"/>
          <w:szCs w:val="20"/>
        </w:rPr>
      </w:pPr>
    </w:p>
    <w:p w14:paraId="1FBE8BE6" w14:textId="77777777" w:rsidR="001C56B5" w:rsidRPr="00BF30A4" w:rsidRDefault="001C56B5" w:rsidP="00BF30A4">
      <w:pPr>
        <w:keepNext/>
        <w:keepLines/>
        <w:tabs>
          <w:tab w:val="left" w:pos="4820"/>
        </w:tabs>
        <w:spacing w:after="0" w:line="240" w:lineRule="auto"/>
        <w:jc w:val="both"/>
        <w:rPr>
          <w:rFonts w:ascii="Tahoma" w:hAnsi="Tahoma" w:cs="Tahoma"/>
          <w:sz w:val="20"/>
          <w:szCs w:val="20"/>
        </w:rPr>
      </w:pPr>
    </w:p>
    <w:p w14:paraId="6C09B498"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B621458"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0CB347D1" w14:textId="77777777" w:rsidR="004F5927"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Priloge so neločljiv sestavni deli tega okvirnega sporazuma.</w:t>
      </w:r>
    </w:p>
    <w:p w14:paraId="54D6DA37" w14:textId="77777777" w:rsidR="00844AE8" w:rsidRPr="00BF30A4" w:rsidRDefault="00844AE8" w:rsidP="00BF30A4">
      <w:pPr>
        <w:keepNext/>
        <w:keepLines/>
        <w:tabs>
          <w:tab w:val="left" w:pos="4820"/>
        </w:tabs>
        <w:spacing w:after="0" w:line="240" w:lineRule="auto"/>
        <w:jc w:val="both"/>
        <w:rPr>
          <w:rFonts w:ascii="Tahoma" w:hAnsi="Tahoma" w:cs="Tahoma"/>
          <w:sz w:val="20"/>
          <w:szCs w:val="20"/>
        </w:rPr>
      </w:pPr>
    </w:p>
    <w:p w14:paraId="517E6026" w14:textId="77777777" w:rsidR="004F5927" w:rsidRPr="00BF30A4" w:rsidRDefault="004F5927" w:rsidP="001C56B5">
      <w:pPr>
        <w:spacing w:after="160" w:line="259" w:lineRule="auto"/>
        <w:rPr>
          <w:rFonts w:ascii="Tahoma" w:hAnsi="Tahoma" w:cs="Tahoma"/>
          <w:sz w:val="20"/>
          <w:szCs w:val="20"/>
        </w:rPr>
      </w:pPr>
    </w:p>
    <w:p w14:paraId="783B686B"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A21D02D"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1E3C1934" w14:textId="77777777" w:rsidR="0076182C"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 xml:space="preserve">Okvirni sporazum je sestavljen in podpisan v treh (3) enakih izvodih, od katerih prejme naročnik dva (2) in izvajalec en (1) izvod. </w:t>
      </w:r>
    </w:p>
    <w:p w14:paraId="029FA4FB" w14:textId="77777777" w:rsidR="00844AE8" w:rsidRDefault="00844AE8" w:rsidP="00BF30A4">
      <w:pPr>
        <w:keepNext/>
        <w:keepLines/>
        <w:tabs>
          <w:tab w:val="left" w:pos="4820"/>
        </w:tabs>
        <w:spacing w:after="0" w:line="240" w:lineRule="auto"/>
        <w:jc w:val="both"/>
        <w:rPr>
          <w:rFonts w:ascii="Tahoma" w:hAnsi="Tahoma" w:cs="Tahoma"/>
          <w:sz w:val="20"/>
          <w:szCs w:val="20"/>
        </w:rPr>
      </w:pPr>
    </w:p>
    <w:p w14:paraId="4188D06E" w14:textId="77777777" w:rsidR="00844AE8" w:rsidRPr="00BF30A4" w:rsidRDefault="00844AE8" w:rsidP="00BF30A4">
      <w:pPr>
        <w:keepNext/>
        <w:keepLines/>
        <w:tabs>
          <w:tab w:val="left" w:pos="4820"/>
        </w:tabs>
        <w:spacing w:after="0" w:line="240" w:lineRule="auto"/>
        <w:jc w:val="both"/>
        <w:rPr>
          <w:rFonts w:ascii="Tahoma" w:hAnsi="Tahoma" w:cs="Tahoma"/>
          <w:sz w:val="20"/>
          <w:szCs w:val="20"/>
        </w:rPr>
      </w:pPr>
    </w:p>
    <w:p w14:paraId="38B0DBFD" w14:textId="77777777" w:rsidR="004F5927" w:rsidRPr="00BF30A4" w:rsidRDefault="004F5927" w:rsidP="00BF30A4">
      <w:pPr>
        <w:keepNext/>
        <w:keepLines/>
        <w:tabs>
          <w:tab w:val="left" w:pos="1134"/>
          <w:tab w:val="left" w:pos="4820"/>
        </w:tabs>
        <w:spacing w:after="0" w:line="240" w:lineRule="auto"/>
        <w:jc w:val="both"/>
        <w:rPr>
          <w:rFonts w:ascii="Tahoma" w:hAnsi="Tahoma" w:cs="Tahoma"/>
          <w:sz w:val="20"/>
          <w:szCs w:val="20"/>
        </w:rPr>
      </w:pPr>
    </w:p>
    <w:p w14:paraId="73F44316"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_______________, dne ___________</w:t>
      </w:r>
      <w:r w:rsidRPr="00BF30A4">
        <w:rPr>
          <w:rFonts w:ascii="Tahoma" w:hAnsi="Tahoma" w:cs="Tahoma"/>
          <w:sz w:val="20"/>
          <w:szCs w:val="20"/>
        </w:rPr>
        <w:tab/>
        <w:t>Ljubljana, dne __________</w:t>
      </w:r>
    </w:p>
    <w:p w14:paraId="7CBE9C73"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3784D28D"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IZVAJALEC:</w:t>
      </w:r>
      <w:r w:rsidRPr="00BF30A4">
        <w:rPr>
          <w:rFonts w:ascii="Tahoma" w:hAnsi="Tahoma" w:cs="Tahoma"/>
          <w:sz w:val="20"/>
          <w:szCs w:val="20"/>
        </w:rPr>
        <w:tab/>
        <w:t>NAROČNIK:</w:t>
      </w:r>
      <w:r w:rsidRPr="00BF30A4">
        <w:rPr>
          <w:rFonts w:ascii="Tahoma" w:hAnsi="Tahoma" w:cs="Tahoma"/>
          <w:sz w:val="20"/>
          <w:szCs w:val="20"/>
        </w:rPr>
        <w:tab/>
      </w:r>
    </w:p>
    <w:p w14:paraId="7D8E3EEA" w14:textId="77777777" w:rsidR="004F5927" w:rsidRPr="00BF30A4" w:rsidRDefault="004F5927" w:rsidP="00BF30A4">
      <w:pPr>
        <w:keepNext/>
        <w:keepLines/>
        <w:tabs>
          <w:tab w:val="left" w:pos="5387"/>
        </w:tabs>
        <w:spacing w:after="0" w:line="240" w:lineRule="auto"/>
        <w:ind w:right="-851"/>
        <w:jc w:val="both"/>
        <w:rPr>
          <w:rFonts w:ascii="Tahoma" w:hAnsi="Tahoma" w:cs="Tahoma"/>
          <w:sz w:val="20"/>
          <w:szCs w:val="20"/>
        </w:rPr>
      </w:pPr>
      <w:r w:rsidRPr="00BF30A4">
        <w:rPr>
          <w:rFonts w:ascii="Tahoma" w:hAnsi="Tahoma" w:cs="Tahoma"/>
          <w:sz w:val="20"/>
          <w:szCs w:val="20"/>
        </w:rPr>
        <w:tab/>
      </w:r>
    </w:p>
    <w:p w14:paraId="55109317" w14:textId="77777777" w:rsidR="004F5927" w:rsidRPr="00BF30A4" w:rsidRDefault="004F5927" w:rsidP="00BF30A4">
      <w:pPr>
        <w:keepNext/>
        <w:keepLines/>
        <w:tabs>
          <w:tab w:val="left" w:pos="5387"/>
        </w:tabs>
        <w:spacing w:after="0" w:line="240" w:lineRule="auto"/>
        <w:ind w:left="5387"/>
        <w:jc w:val="both"/>
        <w:rPr>
          <w:rFonts w:ascii="Tahoma" w:hAnsi="Tahoma" w:cs="Tahoma"/>
          <w:sz w:val="20"/>
          <w:szCs w:val="20"/>
        </w:rPr>
      </w:pPr>
      <w:r w:rsidRPr="00BF30A4">
        <w:rPr>
          <w:rFonts w:ascii="Tahoma" w:hAnsi="Tahoma" w:cs="Tahoma"/>
          <w:sz w:val="20"/>
          <w:szCs w:val="20"/>
        </w:rPr>
        <w:t xml:space="preserve">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p>
    <w:p w14:paraId="77E7AB66"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p>
    <w:p w14:paraId="0DA7644A"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ab/>
        <w:t>Direktor:</w:t>
      </w:r>
      <w:r w:rsidRPr="00BF30A4">
        <w:rPr>
          <w:rFonts w:ascii="Tahoma" w:hAnsi="Tahoma" w:cs="Tahoma"/>
          <w:sz w:val="20"/>
          <w:szCs w:val="20"/>
        </w:rPr>
        <w:tab/>
      </w:r>
    </w:p>
    <w:p w14:paraId="69BF24A6"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ab/>
        <w:t>Samo Lozej</w:t>
      </w:r>
    </w:p>
    <w:p w14:paraId="64EDF63A" w14:textId="77777777" w:rsidR="002E3618" w:rsidRDefault="002E3618" w:rsidP="000068C0">
      <w:pPr>
        <w:spacing w:after="160" w:line="259" w:lineRule="auto"/>
        <w:rPr>
          <w:rFonts w:ascii="Tahoma" w:hAnsi="Tahoma" w:cs="Tahoma"/>
          <w:sz w:val="20"/>
          <w:szCs w:val="20"/>
        </w:rPr>
      </w:pPr>
    </w:p>
    <w:p w14:paraId="180C0DED" w14:textId="77777777" w:rsidR="002E3618" w:rsidRDefault="002E3618" w:rsidP="000068C0">
      <w:pPr>
        <w:spacing w:after="160" w:line="259" w:lineRule="auto"/>
        <w:rPr>
          <w:rFonts w:ascii="Tahoma" w:hAnsi="Tahoma" w:cs="Tahoma"/>
          <w:sz w:val="20"/>
          <w:szCs w:val="20"/>
        </w:rPr>
      </w:pPr>
    </w:p>
    <w:p w14:paraId="217F046E" w14:textId="77777777" w:rsidR="002E3618" w:rsidRPr="00BF30A4" w:rsidRDefault="002E3618" w:rsidP="000068C0">
      <w:pPr>
        <w:spacing w:after="160" w:line="259" w:lineRule="auto"/>
        <w:rPr>
          <w:rFonts w:ascii="Tahoma" w:hAnsi="Tahoma" w:cs="Tahoma"/>
          <w:sz w:val="20"/>
          <w:szCs w:val="20"/>
        </w:rPr>
      </w:pPr>
    </w:p>
    <w:p w14:paraId="20D9C6CE" w14:textId="77777777" w:rsidR="004F5927" w:rsidRPr="00BF30A4" w:rsidRDefault="004F5927" w:rsidP="00BF30A4">
      <w:pPr>
        <w:keepNext/>
        <w:keepLines/>
        <w:spacing w:after="0" w:line="240" w:lineRule="auto"/>
        <w:rPr>
          <w:rFonts w:ascii="Tahoma" w:hAnsi="Tahoma" w:cs="Tahoma"/>
          <w:sz w:val="20"/>
          <w:szCs w:val="20"/>
        </w:rPr>
      </w:pPr>
      <w:r w:rsidRPr="00BF30A4">
        <w:rPr>
          <w:rFonts w:ascii="Tahoma" w:hAnsi="Tahoma" w:cs="Tahoma"/>
          <w:sz w:val="20"/>
          <w:szCs w:val="20"/>
        </w:rPr>
        <w:t>Priloge:</w:t>
      </w:r>
    </w:p>
    <w:p w14:paraId="5DAC9451" w14:textId="77777777" w:rsidR="004F5927" w:rsidRDefault="004F5927" w:rsidP="003F544B">
      <w:pPr>
        <w:keepNext/>
        <w:keepLines/>
        <w:numPr>
          <w:ilvl w:val="0"/>
          <w:numId w:val="35"/>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Priloga št. 1: </w:t>
      </w:r>
      <w:r w:rsidR="00FA5702">
        <w:rPr>
          <w:rFonts w:ascii="Tahoma" w:hAnsi="Tahoma" w:cs="Tahoma"/>
          <w:sz w:val="20"/>
          <w:szCs w:val="20"/>
        </w:rPr>
        <w:t>Končna p</w:t>
      </w:r>
      <w:r w:rsidRPr="00BF30A4">
        <w:rPr>
          <w:rFonts w:ascii="Tahoma" w:hAnsi="Tahoma" w:cs="Tahoma"/>
          <w:sz w:val="20"/>
          <w:szCs w:val="20"/>
        </w:rPr>
        <w:t>onudba izvajalca št. ___________</w:t>
      </w:r>
      <w:r w:rsidRPr="00BF30A4">
        <w:rPr>
          <w:rFonts w:ascii="Tahoma" w:hAnsi="Tahoma" w:cs="Tahoma"/>
          <w:snapToGrid w:val="0"/>
          <w:sz w:val="20"/>
          <w:szCs w:val="20"/>
        </w:rPr>
        <w:t xml:space="preserve"> </w:t>
      </w:r>
      <w:r w:rsidRPr="00BF30A4">
        <w:rPr>
          <w:rFonts w:ascii="Tahoma" w:hAnsi="Tahoma" w:cs="Tahoma"/>
          <w:sz w:val="20"/>
          <w:szCs w:val="20"/>
        </w:rPr>
        <w:t>z dne</w:t>
      </w:r>
      <w:r w:rsidRPr="00BF30A4">
        <w:rPr>
          <w:rFonts w:ascii="Tahoma" w:hAnsi="Tahoma" w:cs="Tahoma"/>
          <w:snapToGrid w:val="0"/>
          <w:sz w:val="20"/>
          <w:szCs w:val="20"/>
        </w:rPr>
        <w:t xml:space="preserve"> </w:t>
      </w:r>
      <w:r w:rsidRPr="00BF30A4">
        <w:rPr>
          <w:rFonts w:ascii="Tahoma" w:hAnsi="Tahoma" w:cs="Tahoma"/>
          <w:sz w:val="20"/>
          <w:szCs w:val="20"/>
        </w:rPr>
        <w:t>___________</w:t>
      </w:r>
      <w:r w:rsidR="00535B94">
        <w:rPr>
          <w:rFonts w:ascii="Tahoma" w:hAnsi="Tahoma" w:cs="Tahoma"/>
          <w:sz w:val="20"/>
          <w:szCs w:val="20"/>
        </w:rPr>
        <w:t xml:space="preserve">, </w:t>
      </w:r>
      <w:r w:rsidR="00535B94" w:rsidRPr="00535B94">
        <w:rPr>
          <w:rFonts w:ascii="Tahoma" w:hAnsi="Tahoma" w:cs="Tahoma"/>
          <w:sz w:val="20"/>
          <w:szCs w:val="20"/>
        </w:rPr>
        <w:t xml:space="preserve">katere sestavni del je končni ponudbeni predračun izvajalca št. ____ z dne _______ </w:t>
      </w:r>
      <w:r w:rsidRPr="00BF30A4">
        <w:rPr>
          <w:rFonts w:ascii="Tahoma" w:hAnsi="Tahoma" w:cs="Tahoma"/>
          <w:sz w:val="20"/>
          <w:szCs w:val="20"/>
        </w:rPr>
        <w:t>;</w:t>
      </w:r>
    </w:p>
    <w:p w14:paraId="40C2CC34" w14:textId="77777777" w:rsidR="00812878" w:rsidRDefault="004F5927" w:rsidP="003F544B">
      <w:pPr>
        <w:keepNext/>
        <w:keepLines/>
        <w:numPr>
          <w:ilvl w:val="0"/>
          <w:numId w:val="35"/>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Priloga št. 2: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r w:rsidR="00C959AC">
        <w:rPr>
          <w:rFonts w:ascii="Tahoma" w:hAnsi="Tahoma" w:cs="Tahoma"/>
          <w:sz w:val="20"/>
          <w:szCs w:val="20"/>
        </w:rPr>
        <w:t xml:space="preserve"> </w:t>
      </w:r>
    </w:p>
    <w:p w14:paraId="0C20CC7F" w14:textId="77777777" w:rsidR="00F73F60" w:rsidRDefault="00F73F60">
      <w:pPr>
        <w:spacing w:after="160" w:line="259" w:lineRule="auto"/>
        <w:rPr>
          <w:rFonts w:ascii="Tahoma" w:hAnsi="Tahoma" w:cs="Tahoma"/>
          <w:sz w:val="20"/>
          <w:szCs w:val="20"/>
        </w:rPr>
      </w:pPr>
      <w:r>
        <w:rPr>
          <w:rFonts w:ascii="Tahoma" w:hAnsi="Tahoma" w:cs="Tahoma"/>
          <w:sz w:val="20"/>
          <w:szCs w:val="2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F73F60" w:rsidRPr="00BF30A4" w14:paraId="1D89DF89" w14:textId="77777777" w:rsidTr="005F0173">
        <w:tc>
          <w:tcPr>
            <w:tcW w:w="9498" w:type="dxa"/>
          </w:tcPr>
          <w:p w14:paraId="6151E34D" w14:textId="77777777" w:rsidR="00F73F60" w:rsidRPr="00BF30A4" w:rsidRDefault="00F73F60" w:rsidP="005F0173">
            <w:pPr>
              <w:keepNext/>
              <w:keepLines/>
              <w:spacing w:after="0" w:line="240" w:lineRule="auto"/>
              <w:jc w:val="both"/>
              <w:rPr>
                <w:rFonts w:ascii="Tahoma" w:hAnsi="Tahoma" w:cs="Tahoma"/>
                <w:b/>
                <w:i/>
                <w:sz w:val="20"/>
                <w:szCs w:val="20"/>
              </w:rPr>
            </w:pPr>
            <w:r w:rsidRPr="00BF30A4">
              <w:rPr>
                <w:rFonts w:ascii="Tahoma" w:hAnsi="Tahoma" w:cs="Tahoma"/>
                <w:sz w:val="20"/>
                <w:szCs w:val="20"/>
              </w:rPr>
              <w:lastRenderedPageBreak/>
              <w:br w:type="page"/>
              <w:t xml:space="preserve">OSNUTEK OKVIRNEGA SPORAZUMA - </w:t>
            </w:r>
            <w:r w:rsidRPr="00BF30A4">
              <w:rPr>
                <w:rFonts w:ascii="Tahoma" w:hAnsi="Tahoma" w:cs="Tahoma"/>
                <w:color w:val="FF0000"/>
                <w:sz w:val="20"/>
                <w:szCs w:val="20"/>
              </w:rPr>
              <w:t>ni potrebno prilagati v ponudbi</w:t>
            </w:r>
          </w:p>
        </w:tc>
      </w:tr>
    </w:tbl>
    <w:p w14:paraId="4D514716" w14:textId="77777777" w:rsidR="00F73F60" w:rsidRPr="00BF30A4" w:rsidRDefault="00F73F60" w:rsidP="00F73F60">
      <w:pPr>
        <w:keepNext/>
        <w:keepLines/>
        <w:spacing w:after="0" w:line="240" w:lineRule="auto"/>
        <w:jc w:val="both"/>
        <w:rPr>
          <w:rFonts w:ascii="Tahoma" w:hAnsi="Tahoma" w:cs="Tahoma"/>
          <w:b/>
          <w:sz w:val="20"/>
          <w:szCs w:val="20"/>
        </w:rPr>
      </w:pPr>
    </w:p>
    <w:p w14:paraId="4220F94C" w14:textId="77777777" w:rsidR="00F73F60" w:rsidRPr="00BF30A4" w:rsidRDefault="00F73F60" w:rsidP="00F73F60">
      <w:pPr>
        <w:keepNext/>
        <w:keepLines/>
        <w:spacing w:after="0" w:line="240" w:lineRule="auto"/>
        <w:jc w:val="both"/>
        <w:rPr>
          <w:rFonts w:ascii="Tahoma" w:hAnsi="Tahoma" w:cs="Tahoma"/>
          <w:b/>
          <w:sz w:val="20"/>
          <w:szCs w:val="20"/>
        </w:rPr>
      </w:pPr>
      <w:r w:rsidRPr="00BF30A4">
        <w:rPr>
          <w:rFonts w:ascii="Tahoma" w:hAnsi="Tahoma" w:cs="Tahoma"/>
          <w:b/>
          <w:sz w:val="20"/>
          <w:szCs w:val="20"/>
        </w:rPr>
        <w:t>Številka naročnika: JPE-SAL-</w:t>
      </w:r>
      <w:r w:rsidR="003172F7" w:rsidRPr="003172F7">
        <w:rPr>
          <w:rFonts w:ascii="Tahoma" w:hAnsi="Tahoma" w:cs="Tahoma"/>
          <w:b/>
          <w:sz w:val="20"/>
          <w:szCs w:val="20"/>
        </w:rPr>
        <w:t>425/24</w:t>
      </w:r>
    </w:p>
    <w:p w14:paraId="0608BE71" w14:textId="77777777" w:rsidR="00F73F60" w:rsidRPr="00BF30A4" w:rsidRDefault="00F73F60" w:rsidP="00F73F60">
      <w:pPr>
        <w:keepNext/>
        <w:keepLines/>
        <w:spacing w:after="0" w:line="240" w:lineRule="auto"/>
        <w:jc w:val="both"/>
        <w:rPr>
          <w:rFonts w:ascii="Tahoma" w:hAnsi="Tahoma" w:cs="Tahoma"/>
          <w:b/>
          <w:sz w:val="20"/>
          <w:szCs w:val="20"/>
        </w:rPr>
      </w:pPr>
    </w:p>
    <w:p w14:paraId="187EA2C3" w14:textId="77777777" w:rsidR="00F73F60" w:rsidRPr="00BF30A4" w:rsidRDefault="00F73F60" w:rsidP="00F73F60">
      <w:pPr>
        <w:keepNext/>
        <w:keepLines/>
        <w:spacing w:after="0" w:line="240" w:lineRule="auto"/>
        <w:jc w:val="both"/>
        <w:rPr>
          <w:rFonts w:ascii="Tahoma" w:hAnsi="Tahoma" w:cs="Tahoma"/>
          <w:b/>
          <w:sz w:val="20"/>
          <w:szCs w:val="20"/>
        </w:rPr>
      </w:pPr>
      <w:r w:rsidRPr="00BF30A4">
        <w:rPr>
          <w:rFonts w:ascii="Tahoma" w:hAnsi="Tahoma" w:cs="Tahoma"/>
          <w:b/>
          <w:sz w:val="20"/>
          <w:szCs w:val="20"/>
        </w:rPr>
        <w:t>Številka izvajalca: ___________</w:t>
      </w:r>
    </w:p>
    <w:p w14:paraId="4D36BEAC" w14:textId="77777777" w:rsidR="00F73F60" w:rsidRPr="00BF30A4" w:rsidRDefault="00F73F60" w:rsidP="00F73F60">
      <w:pPr>
        <w:keepNext/>
        <w:keepLines/>
        <w:spacing w:after="0" w:line="240" w:lineRule="auto"/>
        <w:jc w:val="both"/>
        <w:rPr>
          <w:rFonts w:ascii="Tahoma" w:hAnsi="Tahoma" w:cs="Tahoma"/>
          <w:b/>
          <w:sz w:val="20"/>
          <w:szCs w:val="20"/>
        </w:rPr>
      </w:pPr>
    </w:p>
    <w:p w14:paraId="483DB04A" w14:textId="77777777" w:rsidR="00F73F60" w:rsidRPr="00BF30A4" w:rsidRDefault="00F73F60" w:rsidP="00F73F60">
      <w:pPr>
        <w:keepNext/>
        <w:keepLines/>
        <w:spacing w:after="0" w:line="240" w:lineRule="auto"/>
        <w:jc w:val="center"/>
        <w:rPr>
          <w:rFonts w:ascii="Tahoma" w:hAnsi="Tahoma" w:cs="Tahoma"/>
          <w:b/>
          <w:sz w:val="20"/>
          <w:szCs w:val="20"/>
        </w:rPr>
      </w:pPr>
      <w:r w:rsidRPr="00BF30A4">
        <w:rPr>
          <w:rFonts w:ascii="Tahoma" w:hAnsi="Tahoma" w:cs="Tahoma"/>
          <w:b/>
          <w:sz w:val="20"/>
          <w:szCs w:val="20"/>
        </w:rPr>
        <w:t>OKVIRNI SPORAZUM</w:t>
      </w:r>
    </w:p>
    <w:p w14:paraId="01A0DEA1" w14:textId="77777777" w:rsidR="00F73F60" w:rsidRDefault="00F73F60" w:rsidP="00F73F60">
      <w:pPr>
        <w:keepNext/>
        <w:keepLines/>
        <w:spacing w:after="0" w:line="240" w:lineRule="auto"/>
        <w:jc w:val="center"/>
        <w:rPr>
          <w:rFonts w:ascii="Tahoma" w:hAnsi="Tahoma" w:cs="Tahoma"/>
          <w:b/>
          <w:bCs/>
          <w:noProof/>
          <w:sz w:val="20"/>
          <w:szCs w:val="20"/>
        </w:rPr>
      </w:pPr>
      <w:r>
        <w:rPr>
          <w:rFonts w:ascii="Tahoma" w:hAnsi="Tahoma" w:cs="Tahoma"/>
          <w:b/>
          <w:bCs/>
          <w:noProof/>
          <w:sz w:val="20"/>
          <w:szCs w:val="20"/>
        </w:rPr>
        <w:t>z</w:t>
      </w:r>
      <w:r w:rsidRPr="00BF30A4">
        <w:rPr>
          <w:rFonts w:ascii="Tahoma" w:hAnsi="Tahoma" w:cs="Tahoma"/>
          <w:b/>
          <w:bCs/>
          <w:noProof/>
          <w:sz w:val="20"/>
          <w:szCs w:val="20"/>
        </w:rPr>
        <w:t xml:space="preserve">a </w:t>
      </w:r>
      <w:r>
        <w:rPr>
          <w:rFonts w:ascii="Tahoma" w:hAnsi="Tahoma" w:cs="Tahoma"/>
          <w:b/>
          <w:bCs/>
          <w:noProof/>
          <w:sz w:val="20"/>
          <w:szCs w:val="20"/>
        </w:rPr>
        <w:t>p</w:t>
      </w:r>
      <w:r w:rsidRPr="006F1FEC">
        <w:rPr>
          <w:rFonts w:ascii="Tahoma" w:hAnsi="Tahoma" w:cs="Tahoma"/>
          <w:b/>
          <w:bCs/>
          <w:noProof/>
          <w:sz w:val="20"/>
          <w:szCs w:val="20"/>
        </w:rPr>
        <w:t>revzem odpadnega pepela</w:t>
      </w:r>
    </w:p>
    <w:p w14:paraId="13896E81" w14:textId="77777777" w:rsidR="00F73F60" w:rsidRDefault="00F73F60" w:rsidP="00F73F60">
      <w:pPr>
        <w:keepNext/>
        <w:keepLines/>
        <w:spacing w:after="0" w:line="240" w:lineRule="auto"/>
        <w:jc w:val="center"/>
        <w:rPr>
          <w:rFonts w:ascii="Tahoma" w:hAnsi="Tahoma" w:cs="Tahoma"/>
          <w:b/>
          <w:bCs/>
          <w:noProof/>
          <w:sz w:val="20"/>
          <w:szCs w:val="20"/>
        </w:rPr>
      </w:pPr>
    </w:p>
    <w:p w14:paraId="1A60FE31" w14:textId="77777777" w:rsidR="00F73F60" w:rsidRPr="00BF30A4" w:rsidRDefault="00F73F60" w:rsidP="00F73F60">
      <w:pPr>
        <w:keepNext/>
        <w:keepLines/>
        <w:spacing w:after="0" w:line="240" w:lineRule="auto"/>
        <w:ind w:left="1620" w:hanging="1620"/>
        <w:jc w:val="both"/>
        <w:rPr>
          <w:rFonts w:ascii="Tahoma" w:hAnsi="Tahoma" w:cs="Tahoma"/>
          <w:b/>
          <w:sz w:val="20"/>
          <w:szCs w:val="20"/>
        </w:rPr>
      </w:pPr>
    </w:p>
    <w:p w14:paraId="16046D0A" w14:textId="77777777" w:rsidR="00F73F60" w:rsidRPr="00BF30A4" w:rsidRDefault="00F73F60" w:rsidP="00F73F60">
      <w:pPr>
        <w:keepNext/>
        <w:keepLines/>
        <w:spacing w:after="0" w:line="240" w:lineRule="auto"/>
        <w:ind w:left="1620" w:hanging="1620"/>
        <w:jc w:val="both"/>
        <w:rPr>
          <w:rFonts w:ascii="Tahoma" w:hAnsi="Tahoma" w:cs="Tahoma"/>
          <w:sz w:val="20"/>
          <w:szCs w:val="20"/>
        </w:rPr>
      </w:pPr>
      <w:r w:rsidRPr="00BF30A4">
        <w:rPr>
          <w:rFonts w:ascii="Tahoma" w:hAnsi="Tahoma" w:cs="Tahoma"/>
          <w:sz w:val="20"/>
          <w:szCs w:val="20"/>
        </w:rPr>
        <w:t>ki ga skleneta:</w:t>
      </w:r>
      <w:r w:rsidRPr="00BF30A4">
        <w:rPr>
          <w:rFonts w:ascii="Tahoma" w:hAnsi="Tahoma" w:cs="Tahoma"/>
          <w:sz w:val="20"/>
          <w:szCs w:val="20"/>
        </w:rPr>
        <w:tab/>
      </w:r>
    </w:p>
    <w:p w14:paraId="42D7E28D" w14:textId="77777777" w:rsidR="00F73F60" w:rsidRPr="00BF30A4" w:rsidRDefault="00F73F60" w:rsidP="00F73F60">
      <w:pPr>
        <w:keepNext/>
        <w:keepLines/>
        <w:spacing w:after="0" w:line="240" w:lineRule="auto"/>
        <w:ind w:left="1620" w:hanging="1620"/>
        <w:jc w:val="both"/>
        <w:rPr>
          <w:rFonts w:ascii="Tahoma" w:hAnsi="Tahoma" w:cs="Tahoma"/>
          <w:sz w:val="20"/>
          <w:szCs w:val="20"/>
        </w:rPr>
      </w:pPr>
    </w:p>
    <w:p w14:paraId="6F1B091C" w14:textId="77777777" w:rsidR="00F73F60" w:rsidRPr="00BF30A4" w:rsidRDefault="00F73F60" w:rsidP="00F73F60">
      <w:pPr>
        <w:keepNext/>
        <w:keepLines/>
        <w:spacing w:after="0" w:line="240" w:lineRule="auto"/>
        <w:ind w:left="1650" w:hanging="1650"/>
        <w:jc w:val="both"/>
        <w:rPr>
          <w:rFonts w:ascii="Tahoma" w:hAnsi="Tahoma" w:cs="Tahoma"/>
          <w:snapToGrid w:val="0"/>
          <w:sz w:val="20"/>
          <w:szCs w:val="20"/>
        </w:rPr>
      </w:pPr>
      <w:r w:rsidRPr="00BF30A4">
        <w:rPr>
          <w:rFonts w:ascii="Tahoma" w:hAnsi="Tahoma" w:cs="Tahoma"/>
          <w:b/>
          <w:sz w:val="20"/>
          <w:szCs w:val="20"/>
        </w:rPr>
        <w:t>NAROČNIK:</w:t>
      </w:r>
      <w:r w:rsidRPr="00BF30A4">
        <w:rPr>
          <w:rFonts w:ascii="Tahoma" w:hAnsi="Tahoma" w:cs="Tahoma"/>
          <w:sz w:val="20"/>
          <w:szCs w:val="20"/>
        </w:rPr>
        <w:tab/>
      </w:r>
      <w:r w:rsidRPr="00BF30A4">
        <w:rPr>
          <w:rFonts w:ascii="Tahoma" w:hAnsi="Tahoma" w:cs="Tahoma"/>
          <w:b/>
          <w:snapToGrid w:val="0"/>
          <w:sz w:val="20"/>
          <w:szCs w:val="20"/>
        </w:rPr>
        <w:t xml:space="preserve">JAVNO PODJETJE ENERGETIKA LJUBLJANA </w:t>
      </w:r>
      <w:proofErr w:type="spellStart"/>
      <w:r w:rsidRPr="00BF30A4">
        <w:rPr>
          <w:rFonts w:ascii="Tahoma" w:hAnsi="Tahoma" w:cs="Tahoma"/>
          <w:b/>
          <w:snapToGrid w:val="0"/>
          <w:sz w:val="20"/>
          <w:szCs w:val="20"/>
        </w:rPr>
        <w:t>d.o.o</w:t>
      </w:r>
      <w:proofErr w:type="spellEnd"/>
      <w:r w:rsidRPr="00BF30A4">
        <w:rPr>
          <w:rFonts w:ascii="Tahoma" w:hAnsi="Tahoma" w:cs="Tahoma"/>
          <w:b/>
          <w:snapToGrid w:val="0"/>
          <w:sz w:val="20"/>
          <w:szCs w:val="20"/>
        </w:rPr>
        <w:t>.</w:t>
      </w:r>
      <w:r w:rsidRPr="00BF30A4">
        <w:rPr>
          <w:rFonts w:ascii="Tahoma" w:hAnsi="Tahoma" w:cs="Tahoma"/>
          <w:snapToGrid w:val="0"/>
          <w:sz w:val="20"/>
          <w:szCs w:val="20"/>
        </w:rPr>
        <w:t xml:space="preserve">, Verovškova ulica 62, 1000 Ljubljana, ki ga zastopa direktor Samo Lozej </w:t>
      </w:r>
    </w:p>
    <w:p w14:paraId="7B395D12" w14:textId="77777777" w:rsidR="00F73F60" w:rsidRPr="00BF30A4" w:rsidRDefault="00F73F60" w:rsidP="00F73F60">
      <w:pPr>
        <w:keepNext/>
        <w:keepLines/>
        <w:spacing w:after="0" w:line="240" w:lineRule="auto"/>
        <w:ind w:left="1650"/>
        <w:jc w:val="both"/>
        <w:rPr>
          <w:rFonts w:ascii="Tahoma" w:hAnsi="Tahoma" w:cs="Tahoma"/>
          <w:sz w:val="20"/>
          <w:szCs w:val="20"/>
        </w:rPr>
      </w:pPr>
      <w:r w:rsidRPr="00BF30A4">
        <w:rPr>
          <w:rFonts w:ascii="Tahoma" w:hAnsi="Tahoma" w:cs="Tahoma"/>
          <w:sz w:val="20"/>
          <w:szCs w:val="20"/>
        </w:rPr>
        <w:t>(v nadaljevanju: naročnik)</w:t>
      </w:r>
    </w:p>
    <w:p w14:paraId="62B47CF0" w14:textId="77777777" w:rsidR="00F73F60" w:rsidRPr="00BF30A4" w:rsidRDefault="00F73F60" w:rsidP="00F73F60">
      <w:pPr>
        <w:keepNext/>
        <w:keepLines/>
        <w:spacing w:after="0" w:line="240" w:lineRule="auto"/>
        <w:ind w:left="2410" w:hanging="760"/>
        <w:jc w:val="both"/>
        <w:rPr>
          <w:rFonts w:ascii="Tahoma" w:hAnsi="Tahoma" w:cs="Tahoma"/>
          <w:sz w:val="20"/>
          <w:szCs w:val="20"/>
        </w:rPr>
      </w:pPr>
    </w:p>
    <w:p w14:paraId="4129F7B4" w14:textId="77777777" w:rsidR="00F73F60" w:rsidRPr="00BF30A4" w:rsidRDefault="00F73F60" w:rsidP="00F73F60">
      <w:pPr>
        <w:keepNext/>
        <w:keepLines/>
        <w:spacing w:after="0" w:line="240" w:lineRule="auto"/>
        <w:ind w:left="2410" w:hanging="760"/>
        <w:jc w:val="both"/>
        <w:rPr>
          <w:rFonts w:ascii="Tahoma" w:hAnsi="Tahoma" w:cs="Tahoma"/>
          <w:sz w:val="20"/>
          <w:szCs w:val="20"/>
        </w:rPr>
      </w:pPr>
      <w:r w:rsidRPr="00BF30A4">
        <w:rPr>
          <w:rFonts w:ascii="Tahoma" w:hAnsi="Tahoma" w:cs="Tahoma"/>
          <w:sz w:val="20"/>
          <w:szCs w:val="20"/>
        </w:rPr>
        <w:t>identifikacijska številka za DDV: SI23034033</w:t>
      </w:r>
    </w:p>
    <w:p w14:paraId="0210792E" w14:textId="77777777" w:rsidR="00F73F60" w:rsidRPr="00BF30A4" w:rsidRDefault="00F73F60" w:rsidP="00F73F60">
      <w:pPr>
        <w:keepNext/>
        <w:keepLines/>
        <w:spacing w:after="0" w:line="240" w:lineRule="auto"/>
        <w:ind w:left="942" w:firstLine="708"/>
        <w:jc w:val="both"/>
        <w:rPr>
          <w:rFonts w:ascii="Tahoma" w:hAnsi="Tahoma" w:cs="Tahoma"/>
          <w:sz w:val="20"/>
          <w:szCs w:val="20"/>
        </w:rPr>
      </w:pPr>
      <w:r w:rsidRPr="00BF30A4">
        <w:rPr>
          <w:rFonts w:ascii="Tahoma" w:hAnsi="Tahoma" w:cs="Tahoma"/>
          <w:sz w:val="20"/>
          <w:szCs w:val="20"/>
        </w:rPr>
        <w:t>matična številka: 5226406000</w:t>
      </w:r>
    </w:p>
    <w:p w14:paraId="4D058372" w14:textId="77777777" w:rsidR="00F73F60" w:rsidRPr="00BF30A4" w:rsidRDefault="00F73F60" w:rsidP="00F73F60">
      <w:pPr>
        <w:keepNext/>
        <w:keepLines/>
        <w:tabs>
          <w:tab w:val="left" w:pos="1843"/>
        </w:tabs>
        <w:spacing w:after="0" w:line="240" w:lineRule="auto"/>
        <w:ind w:left="1701" w:hanging="1701"/>
        <w:jc w:val="both"/>
        <w:rPr>
          <w:rFonts w:ascii="Tahoma" w:hAnsi="Tahoma" w:cs="Tahoma"/>
          <w:b/>
          <w:sz w:val="20"/>
          <w:szCs w:val="20"/>
        </w:rPr>
      </w:pPr>
    </w:p>
    <w:p w14:paraId="67908CEC"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ter </w:t>
      </w:r>
    </w:p>
    <w:p w14:paraId="2F7B28C8" w14:textId="77777777" w:rsidR="00F73F60" w:rsidRPr="00BF30A4" w:rsidRDefault="00F73F60" w:rsidP="00F73F60">
      <w:pPr>
        <w:keepNext/>
        <w:keepLines/>
        <w:tabs>
          <w:tab w:val="left" w:pos="1702"/>
        </w:tabs>
        <w:spacing w:after="0" w:line="240" w:lineRule="auto"/>
        <w:jc w:val="both"/>
        <w:rPr>
          <w:rFonts w:ascii="Tahoma" w:hAnsi="Tahoma" w:cs="Tahoma"/>
          <w:b/>
          <w:sz w:val="20"/>
          <w:szCs w:val="20"/>
        </w:rPr>
      </w:pPr>
    </w:p>
    <w:p w14:paraId="22D83B7A" w14:textId="77777777" w:rsidR="00F73F60" w:rsidRPr="00BF30A4" w:rsidRDefault="00F73F60" w:rsidP="00F73F60">
      <w:pPr>
        <w:keepNext/>
        <w:keepLines/>
        <w:spacing w:after="0" w:line="240" w:lineRule="auto"/>
        <w:ind w:left="1560" w:hanging="1560"/>
        <w:jc w:val="both"/>
        <w:rPr>
          <w:rFonts w:ascii="Tahoma" w:hAnsi="Tahoma" w:cs="Tahoma"/>
          <w:sz w:val="20"/>
          <w:szCs w:val="20"/>
        </w:rPr>
      </w:pPr>
      <w:r w:rsidRPr="00BF30A4">
        <w:rPr>
          <w:rFonts w:ascii="Tahoma" w:hAnsi="Tahoma" w:cs="Tahoma"/>
          <w:b/>
          <w:sz w:val="20"/>
          <w:szCs w:val="20"/>
        </w:rPr>
        <w:t>IZVAJALEC:</w:t>
      </w:r>
      <w:r w:rsidRPr="00BF30A4">
        <w:rPr>
          <w:rFonts w:ascii="Tahoma" w:hAnsi="Tahoma" w:cs="Tahoma"/>
          <w:b/>
          <w:sz w:val="20"/>
          <w:szCs w:val="20"/>
        </w:rPr>
        <w:tab/>
      </w:r>
      <w:r w:rsidRPr="00BF30A4">
        <w:rPr>
          <w:rFonts w:ascii="Tahoma" w:hAnsi="Tahoma" w:cs="Tahoma"/>
          <w:sz w:val="20"/>
          <w:szCs w:val="20"/>
        </w:rPr>
        <w:t>________________________________________________________________, ki ga zastopa _______________________________</w:t>
      </w:r>
    </w:p>
    <w:p w14:paraId="5C6E8159" w14:textId="77777777" w:rsidR="00F73F60" w:rsidRPr="00BF30A4" w:rsidRDefault="00F73F60" w:rsidP="00F73F60">
      <w:pPr>
        <w:keepNext/>
        <w:keepLines/>
        <w:spacing w:after="0" w:line="240" w:lineRule="auto"/>
        <w:ind w:left="1560"/>
        <w:jc w:val="both"/>
        <w:rPr>
          <w:rFonts w:ascii="Tahoma" w:hAnsi="Tahoma" w:cs="Tahoma"/>
          <w:sz w:val="20"/>
          <w:szCs w:val="20"/>
        </w:rPr>
      </w:pPr>
      <w:r w:rsidRPr="00BF30A4">
        <w:rPr>
          <w:rFonts w:ascii="Tahoma" w:hAnsi="Tahoma" w:cs="Tahoma"/>
          <w:sz w:val="20"/>
          <w:szCs w:val="20"/>
        </w:rPr>
        <w:t>(v nadaljevanju: izvajalec)</w:t>
      </w:r>
    </w:p>
    <w:p w14:paraId="16651EDB" w14:textId="77777777" w:rsidR="00F73F60" w:rsidRPr="00BF30A4" w:rsidRDefault="00F73F60" w:rsidP="00F73F60">
      <w:pPr>
        <w:keepNext/>
        <w:keepLines/>
        <w:tabs>
          <w:tab w:val="left" w:pos="5104"/>
        </w:tabs>
        <w:spacing w:after="0" w:line="240" w:lineRule="auto"/>
        <w:ind w:left="1560" w:hanging="1701"/>
        <w:jc w:val="both"/>
        <w:rPr>
          <w:rFonts w:ascii="Tahoma" w:hAnsi="Tahoma" w:cs="Tahoma"/>
          <w:sz w:val="20"/>
          <w:szCs w:val="20"/>
        </w:rPr>
      </w:pPr>
      <w:r w:rsidRPr="00BF30A4">
        <w:rPr>
          <w:rFonts w:ascii="Tahoma" w:hAnsi="Tahoma" w:cs="Tahoma"/>
          <w:sz w:val="20"/>
          <w:szCs w:val="20"/>
        </w:rPr>
        <w:tab/>
      </w:r>
    </w:p>
    <w:p w14:paraId="405D8423" w14:textId="77777777" w:rsidR="00F73F60" w:rsidRPr="00BF30A4" w:rsidRDefault="00F73F60" w:rsidP="00F73F60">
      <w:pPr>
        <w:keepNext/>
        <w:keepLines/>
        <w:spacing w:after="0" w:line="240" w:lineRule="auto"/>
        <w:ind w:left="1560"/>
        <w:jc w:val="both"/>
        <w:rPr>
          <w:rFonts w:ascii="Tahoma" w:hAnsi="Tahoma" w:cs="Tahoma"/>
          <w:sz w:val="20"/>
          <w:szCs w:val="20"/>
        </w:rPr>
      </w:pPr>
      <w:r w:rsidRPr="00BF30A4">
        <w:rPr>
          <w:rFonts w:ascii="Tahoma" w:hAnsi="Tahoma" w:cs="Tahoma"/>
          <w:sz w:val="20"/>
          <w:szCs w:val="20"/>
        </w:rPr>
        <w:t>številka transakcijskega računa: ___________________________ pri</w:t>
      </w:r>
    </w:p>
    <w:p w14:paraId="5EA2FE9E" w14:textId="77777777" w:rsidR="00F73F60" w:rsidRPr="00BF30A4" w:rsidRDefault="00F73F60" w:rsidP="00F73F60">
      <w:pPr>
        <w:keepNext/>
        <w:keepLines/>
        <w:spacing w:after="0" w:line="240" w:lineRule="auto"/>
        <w:ind w:left="1560"/>
        <w:jc w:val="both"/>
        <w:rPr>
          <w:rFonts w:ascii="Tahoma" w:hAnsi="Tahoma" w:cs="Tahoma"/>
          <w:sz w:val="20"/>
          <w:szCs w:val="20"/>
        </w:rPr>
      </w:pPr>
      <w:r w:rsidRPr="00BF30A4">
        <w:rPr>
          <w:rFonts w:ascii="Tahoma" w:hAnsi="Tahoma" w:cs="Tahoma"/>
          <w:sz w:val="20"/>
          <w:szCs w:val="20"/>
        </w:rPr>
        <w:t>identifikacijska številka za DDV: _________________________</w:t>
      </w:r>
    </w:p>
    <w:p w14:paraId="2E0ECD50" w14:textId="77777777" w:rsidR="00F73F60" w:rsidRPr="00BF30A4" w:rsidRDefault="00F73F60" w:rsidP="00F73F60">
      <w:pPr>
        <w:keepNext/>
        <w:keepLines/>
        <w:spacing w:after="0" w:line="240" w:lineRule="auto"/>
        <w:ind w:left="1560"/>
        <w:jc w:val="both"/>
        <w:rPr>
          <w:rFonts w:ascii="Tahoma" w:hAnsi="Tahoma" w:cs="Tahoma"/>
          <w:sz w:val="20"/>
          <w:szCs w:val="20"/>
        </w:rPr>
      </w:pPr>
      <w:r w:rsidRPr="00BF30A4">
        <w:rPr>
          <w:rFonts w:ascii="Tahoma" w:hAnsi="Tahoma" w:cs="Tahoma"/>
          <w:sz w:val="20"/>
          <w:szCs w:val="20"/>
        </w:rPr>
        <w:t>matična številka: ______________________</w:t>
      </w:r>
    </w:p>
    <w:p w14:paraId="08E74EB5" w14:textId="77777777" w:rsidR="00F73F60" w:rsidRPr="00BF30A4" w:rsidRDefault="00F73F60" w:rsidP="00F73F60">
      <w:pPr>
        <w:keepNext/>
        <w:keepLines/>
        <w:tabs>
          <w:tab w:val="left" w:pos="709"/>
          <w:tab w:val="left" w:pos="1702"/>
        </w:tabs>
        <w:spacing w:after="0" w:line="240" w:lineRule="auto"/>
        <w:jc w:val="both"/>
        <w:rPr>
          <w:rFonts w:ascii="Tahoma" w:hAnsi="Tahoma" w:cs="Tahoma"/>
          <w:sz w:val="20"/>
          <w:szCs w:val="20"/>
        </w:rPr>
      </w:pPr>
    </w:p>
    <w:p w14:paraId="2CC324A9" w14:textId="77777777" w:rsidR="00F73F60" w:rsidRPr="00BF30A4" w:rsidRDefault="00F73F60" w:rsidP="00F73F60">
      <w:pPr>
        <w:keepNext/>
        <w:keepLines/>
        <w:tabs>
          <w:tab w:val="left" w:pos="709"/>
          <w:tab w:val="left" w:pos="1702"/>
        </w:tabs>
        <w:spacing w:after="0" w:line="240" w:lineRule="auto"/>
        <w:jc w:val="both"/>
        <w:rPr>
          <w:rFonts w:ascii="Tahoma" w:hAnsi="Tahoma" w:cs="Tahoma"/>
          <w:sz w:val="20"/>
          <w:szCs w:val="20"/>
        </w:rPr>
      </w:pPr>
    </w:p>
    <w:p w14:paraId="556235FE" w14:textId="77777777" w:rsidR="00F73F60" w:rsidRPr="00BF30A4" w:rsidRDefault="00F73F60" w:rsidP="00F73F60">
      <w:pPr>
        <w:keepNext/>
        <w:keepLines/>
        <w:tabs>
          <w:tab w:val="left" w:pos="709"/>
          <w:tab w:val="left" w:pos="1702"/>
        </w:tabs>
        <w:spacing w:after="0" w:line="240" w:lineRule="auto"/>
        <w:jc w:val="both"/>
        <w:rPr>
          <w:rFonts w:ascii="Tahoma" w:hAnsi="Tahoma" w:cs="Tahoma"/>
          <w:sz w:val="20"/>
          <w:szCs w:val="20"/>
        </w:rPr>
      </w:pPr>
    </w:p>
    <w:p w14:paraId="33BE3FDE" w14:textId="77777777" w:rsidR="00F73F60" w:rsidRPr="00BF30A4" w:rsidRDefault="00F73F60" w:rsidP="00DB358D">
      <w:pPr>
        <w:pStyle w:val="Odstavekseznama"/>
        <w:keepNext/>
        <w:keepLines/>
        <w:numPr>
          <w:ilvl w:val="0"/>
          <w:numId w:val="69"/>
        </w:numPr>
        <w:jc w:val="center"/>
        <w:rPr>
          <w:rFonts w:ascii="Tahoma" w:hAnsi="Tahoma" w:cs="Tahoma"/>
          <w:b/>
        </w:rPr>
      </w:pPr>
      <w:r w:rsidRPr="00BF30A4">
        <w:rPr>
          <w:rFonts w:ascii="Tahoma" w:hAnsi="Tahoma" w:cs="Tahoma"/>
          <w:b/>
        </w:rPr>
        <w:t>UVODNE DOLOČBE</w:t>
      </w:r>
    </w:p>
    <w:p w14:paraId="24A50563" w14:textId="77777777" w:rsidR="00F73F60" w:rsidRPr="00BF30A4" w:rsidRDefault="00F73F60" w:rsidP="00F73F60">
      <w:pPr>
        <w:keepNext/>
        <w:keepLines/>
        <w:spacing w:after="0" w:line="240" w:lineRule="auto"/>
        <w:jc w:val="center"/>
        <w:rPr>
          <w:rFonts w:ascii="Tahoma" w:hAnsi="Tahoma" w:cs="Tahoma"/>
          <w:b/>
          <w:sz w:val="20"/>
          <w:szCs w:val="20"/>
        </w:rPr>
      </w:pPr>
    </w:p>
    <w:p w14:paraId="69CC635B" w14:textId="77777777" w:rsidR="00F73F60" w:rsidRPr="00BF30A4" w:rsidRDefault="00F73F60" w:rsidP="00F73F60">
      <w:pPr>
        <w:keepNext/>
        <w:keepLines/>
        <w:numPr>
          <w:ilvl w:val="0"/>
          <w:numId w:val="68"/>
        </w:numPr>
        <w:suppressAutoHyphens/>
        <w:spacing w:after="0" w:line="240" w:lineRule="auto"/>
        <w:jc w:val="center"/>
        <w:rPr>
          <w:rFonts w:ascii="Tahoma" w:hAnsi="Tahoma" w:cs="Tahoma"/>
          <w:color w:val="000000"/>
          <w:sz w:val="20"/>
          <w:szCs w:val="20"/>
        </w:rPr>
      </w:pPr>
      <w:r w:rsidRPr="00BF30A4">
        <w:rPr>
          <w:rFonts w:ascii="Tahoma" w:hAnsi="Tahoma" w:cs="Tahoma"/>
          <w:color w:val="000000"/>
          <w:sz w:val="20"/>
          <w:szCs w:val="20"/>
        </w:rPr>
        <w:t>člen</w:t>
      </w:r>
    </w:p>
    <w:p w14:paraId="610C8355" w14:textId="77777777" w:rsidR="00F73F60" w:rsidRPr="00BF30A4" w:rsidRDefault="00F73F60" w:rsidP="00F73F60">
      <w:pPr>
        <w:keepNext/>
        <w:keepLines/>
        <w:spacing w:after="0" w:line="240" w:lineRule="auto"/>
        <w:jc w:val="both"/>
        <w:rPr>
          <w:rFonts w:ascii="Tahoma" w:hAnsi="Tahoma" w:cs="Tahoma"/>
          <w:sz w:val="20"/>
          <w:szCs w:val="20"/>
        </w:rPr>
      </w:pPr>
    </w:p>
    <w:p w14:paraId="38173596" w14:textId="5FF3F3A9" w:rsidR="00210F3E" w:rsidRPr="00210F3E" w:rsidRDefault="00F73F60" w:rsidP="00210F3E">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uvodoma sporazumno ugotavljata, da je JAVNI HOLDING Ljubljana, </w:t>
      </w:r>
      <w:proofErr w:type="spellStart"/>
      <w:r w:rsidRPr="00BF30A4">
        <w:rPr>
          <w:rFonts w:ascii="Tahoma" w:hAnsi="Tahoma" w:cs="Tahoma"/>
          <w:sz w:val="20"/>
          <w:szCs w:val="20"/>
        </w:rPr>
        <w:t>d.o.o</w:t>
      </w:r>
      <w:proofErr w:type="spellEnd"/>
      <w:r w:rsidRPr="00BF30A4">
        <w:rPr>
          <w:rFonts w:ascii="Tahoma" w:hAnsi="Tahoma" w:cs="Tahoma"/>
          <w:sz w:val="20"/>
          <w:szCs w:val="20"/>
        </w:rPr>
        <w:t>., Verovškova ulica 70, Ljubljana, na podlagi pooblastila naročnika izvedel postopek oddaje javnega naročila št. JPE-SAL-</w:t>
      </w:r>
      <w:r w:rsidR="00AD1161" w:rsidRPr="00AD1161">
        <w:rPr>
          <w:rFonts w:ascii="Tahoma" w:hAnsi="Tahoma" w:cs="Tahoma"/>
          <w:sz w:val="20"/>
          <w:szCs w:val="20"/>
        </w:rPr>
        <w:t xml:space="preserve">425/24 </w:t>
      </w:r>
      <w:r w:rsidR="0064671A" w:rsidRPr="0064671A">
        <w:rPr>
          <w:rFonts w:ascii="Tahoma" w:hAnsi="Tahoma" w:cs="Tahoma"/>
          <w:sz w:val="20"/>
          <w:szCs w:val="20"/>
        </w:rPr>
        <w:t>»Prevzem gradbenega kompozita in odpadnega pepela«</w:t>
      </w:r>
      <w:r w:rsidR="0064671A">
        <w:rPr>
          <w:rFonts w:ascii="Tahoma" w:hAnsi="Tahoma" w:cs="Tahoma"/>
          <w:sz w:val="20"/>
          <w:szCs w:val="20"/>
        </w:rPr>
        <w:t xml:space="preserve"> </w:t>
      </w:r>
      <w:r w:rsidRPr="00C83754">
        <w:rPr>
          <w:rFonts w:ascii="Tahoma" w:hAnsi="Tahoma" w:cs="Tahoma"/>
          <w:sz w:val="20"/>
          <w:szCs w:val="20"/>
        </w:rPr>
        <w:t xml:space="preserve">po postopku oddaje naročila male vrednosti, v skladu s 47. </w:t>
      </w:r>
      <w:r w:rsidRPr="00BF30A4">
        <w:rPr>
          <w:rFonts w:ascii="Tahoma" w:hAnsi="Tahoma" w:cs="Tahoma"/>
          <w:sz w:val="20"/>
          <w:szCs w:val="20"/>
        </w:rPr>
        <w:t>členom Zakona o javnem naročanju (Ur. l. RS, št. 91/15 s spremembami; v nadaljnjem besedilu: ZJN-3), ki je bilo objavljeno na Portalu javnih naročil dne ……………, pod št. objave JN______/20</w:t>
      </w:r>
      <w:r>
        <w:rPr>
          <w:rFonts w:ascii="Tahoma" w:hAnsi="Tahoma" w:cs="Tahoma"/>
          <w:sz w:val="20"/>
          <w:szCs w:val="20"/>
        </w:rPr>
        <w:t>2</w:t>
      </w:r>
      <w:r w:rsidR="003172F7">
        <w:rPr>
          <w:rFonts w:ascii="Tahoma" w:hAnsi="Tahoma" w:cs="Tahoma"/>
          <w:sz w:val="20"/>
          <w:szCs w:val="20"/>
        </w:rPr>
        <w:t>4</w:t>
      </w:r>
      <w:r w:rsidRPr="00BF30A4">
        <w:rPr>
          <w:rFonts w:ascii="Tahoma" w:hAnsi="Tahoma" w:cs="Tahoma"/>
          <w:sz w:val="20"/>
          <w:szCs w:val="20"/>
        </w:rPr>
        <w:t>-___ z namenom sklenitve okvirnega sporazuma za »</w:t>
      </w:r>
      <w:r w:rsidRPr="004728C0">
        <w:rPr>
          <w:rFonts w:ascii="Tahoma" w:hAnsi="Tahoma" w:cs="Tahoma"/>
          <w:color w:val="272727"/>
          <w:sz w:val="20"/>
          <w:szCs w:val="20"/>
          <w:shd w:val="clear" w:color="auto" w:fill="FFFFFF"/>
        </w:rPr>
        <w:t>Prevzem odpadnega pepela</w:t>
      </w:r>
      <w:r w:rsidRPr="00BF30A4">
        <w:rPr>
          <w:rFonts w:ascii="Tahoma" w:hAnsi="Tahoma" w:cs="Tahoma"/>
          <w:sz w:val="20"/>
          <w:szCs w:val="20"/>
        </w:rPr>
        <w:t>«</w:t>
      </w:r>
      <w:r w:rsidR="00210F3E">
        <w:rPr>
          <w:rFonts w:ascii="Tahoma" w:hAnsi="Tahoma" w:cs="Tahoma"/>
          <w:sz w:val="20"/>
          <w:szCs w:val="20"/>
        </w:rPr>
        <w:t xml:space="preserve">, </w:t>
      </w:r>
      <w:r w:rsidR="00210F3E" w:rsidRPr="00210F3E">
        <w:rPr>
          <w:rFonts w:ascii="Tahoma" w:hAnsi="Tahoma" w:cs="Tahoma"/>
          <w:sz w:val="20"/>
          <w:szCs w:val="20"/>
        </w:rPr>
        <w:t xml:space="preserve">v katerem je naročnik </w:t>
      </w:r>
      <w:r w:rsidR="00661C81">
        <w:rPr>
          <w:rFonts w:ascii="Tahoma" w:hAnsi="Tahoma" w:cs="Tahoma"/>
          <w:sz w:val="20"/>
          <w:szCs w:val="20"/>
        </w:rPr>
        <w:t xml:space="preserve">izbral </w:t>
      </w:r>
      <w:r w:rsidR="00210F3E" w:rsidRPr="00210F3E">
        <w:rPr>
          <w:rFonts w:ascii="Tahoma" w:hAnsi="Tahoma" w:cs="Tahoma"/>
          <w:sz w:val="20"/>
          <w:szCs w:val="20"/>
        </w:rPr>
        <w:t xml:space="preserve">izvajalca na podlagi </w:t>
      </w:r>
      <w:r w:rsidR="00112F4E">
        <w:rPr>
          <w:rFonts w:ascii="Tahoma" w:hAnsi="Tahoma" w:cs="Tahoma"/>
          <w:sz w:val="20"/>
          <w:szCs w:val="20"/>
        </w:rPr>
        <w:t xml:space="preserve">ekonomsko </w:t>
      </w:r>
      <w:r w:rsidR="00210F3E" w:rsidRPr="00210F3E">
        <w:rPr>
          <w:rFonts w:ascii="Tahoma" w:hAnsi="Tahoma" w:cs="Tahoma"/>
          <w:sz w:val="20"/>
          <w:szCs w:val="20"/>
        </w:rPr>
        <w:t xml:space="preserve">najugodnejše </w:t>
      </w:r>
      <w:r w:rsidR="00112F4E">
        <w:rPr>
          <w:rFonts w:ascii="Tahoma" w:hAnsi="Tahoma" w:cs="Tahoma"/>
          <w:sz w:val="20"/>
          <w:szCs w:val="20"/>
        </w:rPr>
        <w:t xml:space="preserve">končne </w:t>
      </w:r>
      <w:r w:rsidR="00210F3E" w:rsidRPr="00210F3E">
        <w:rPr>
          <w:rFonts w:ascii="Tahoma" w:hAnsi="Tahoma" w:cs="Tahoma"/>
          <w:sz w:val="20"/>
          <w:szCs w:val="20"/>
        </w:rPr>
        <w:t>ponudbe ter na podlagi pogojev in meril, opredeljenih v razpisni dokumentaciji naročnika št. JPE-SAL-</w:t>
      </w:r>
      <w:r w:rsidR="00AD1161" w:rsidRPr="00AD1161">
        <w:rPr>
          <w:rFonts w:ascii="Tahoma" w:hAnsi="Tahoma" w:cs="Tahoma"/>
          <w:sz w:val="20"/>
          <w:szCs w:val="20"/>
        </w:rPr>
        <w:t>425/24</w:t>
      </w:r>
      <w:r w:rsidR="00210F3E" w:rsidRPr="00210F3E">
        <w:rPr>
          <w:rFonts w:ascii="Tahoma" w:hAnsi="Tahoma" w:cs="Tahoma"/>
          <w:sz w:val="20"/>
          <w:szCs w:val="20"/>
        </w:rPr>
        <w:t>.</w:t>
      </w:r>
    </w:p>
    <w:p w14:paraId="6D6F8FEF" w14:textId="77777777" w:rsidR="00F73F60" w:rsidRPr="00BF30A4" w:rsidRDefault="00F73F60" w:rsidP="00F73F60">
      <w:pPr>
        <w:keepNext/>
        <w:keepLines/>
        <w:spacing w:after="0" w:line="240" w:lineRule="auto"/>
        <w:jc w:val="both"/>
        <w:rPr>
          <w:rFonts w:ascii="Tahoma" w:hAnsi="Tahoma" w:cs="Tahoma"/>
          <w:sz w:val="20"/>
          <w:szCs w:val="20"/>
        </w:rPr>
      </w:pPr>
    </w:p>
    <w:p w14:paraId="6BF1B8DC" w14:textId="77777777" w:rsidR="00F73F60" w:rsidRPr="00BF30A4" w:rsidRDefault="00F73F60" w:rsidP="00F73F60">
      <w:pPr>
        <w:pStyle w:val="Telobesedila"/>
        <w:keepNext/>
        <w:keepLines/>
        <w:widowControl/>
        <w:rPr>
          <w:rFonts w:ascii="Tahoma" w:hAnsi="Tahoma" w:cs="Tahoma"/>
          <w:b w:val="0"/>
          <w:lang w:val="sl-SI"/>
        </w:rPr>
      </w:pPr>
    </w:p>
    <w:p w14:paraId="334DC5A3"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Okvirni sporazum je sklenjen in prične veljati z dnem podpisa okvirnega sporazuma s strani obeh strank tega okvirnega sporazuma, pod pogojem iz 13. člena okvirnega sporazuma, ter se uporablja </w:t>
      </w:r>
      <w:r w:rsidRPr="00BF30A4">
        <w:rPr>
          <w:rFonts w:ascii="Tahoma" w:hAnsi="Tahoma" w:cs="Tahoma"/>
          <w:color w:val="000000" w:themeColor="text1"/>
          <w:sz w:val="20"/>
          <w:szCs w:val="20"/>
        </w:rPr>
        <w:t xml:space="preserve">od </w:t>
      </w:r>
      <w:r>
        <w:rPr>
          <w:rFonts w:ascii="Tahoma" w:hAnsi="Tahoma" w:cs="Tahoma"/>
          <w:color w:val="000000" w:themeColor="text1"/>
          <w:sz w:val="20"/>
          <w:szCs w:val="20"/>
        </w:rPr>
        <w:t>1. 2. 202</w:t>
      </w:r>
      <w:r w:rsidR="003172F7">
        <w:rPr>
          <w:rFonts w:ascii="Tahoma" w:hAnsi="Tahoma" w:cs="Tahoma"/>
          <w:color w:val="000000" w:themeColor="text1"/>
          <w:sz w:val="20"/>
          <w:szCs w:val="20"/>
        </w:rPr>
        <w:t>5</w:t>
      </w:r>
      <w:r w:rsidRPr="00BF30A4">
        <w:rPr>
          <w:rFonts w:ascii="Tahoma" w:hAnsi="Tahoma" w:cs="Tahoma"/>
          <w:color w:val="000000" w:themeColor="text1"/>
          <w:sz w:val="20"/>
          <w:szCs w:val="20"/>
        </w:rPr>
        <w:t xml:space="preserve"> </w:t>
      </w:r>
      <w:r w:rsidRPr="00BF30A4">
        <w:rPr>
          <w:rFonts w:ascii="Tahoma" w:hAnsi="Tahoma" w:cs="Tahoma"/>
          <w:sz w:val="20"/>
          <w:szCs w:val="20"/>
        </w:rPr>
        <w:t>do 31.</w:t>
      </w:r>
      <w:r>
        <w:rPr>
          <w:rFonts w:ascii="Tahoma" w:hAnsi="Tahoma" w:cs="Tahoma"/>
          <w:sz w:val="20"/>
          <w:szCs w:val="20"/>
        </w:rPr>
        <w:t xml:space="preserve"> </w:t>
      </w:r>
      <w:r w:rsidRPr="00BF30A4">
        <w:rPr>
          <w:rFonts w:ascii="Tahoma" w:hAnsi="Tahoma" w:cs="Tahoma"/>
          <w:sz w:val="20"/>
          <w:szCs w:val="20"/>
        </w:rPr>
        <w:t>1.</w:t>
      </w:r>
      <w:r>
        <w:rPr>
          <w:rFonts w:ascii="Tahoma" w:hAnsi="Tahoma" w:cs="Tahoma"/>
          <w:sz w:val="20"/>
          <w:szCs w:val="20"/>
        </w:rPr>
        <w:t xml:space="preserve"> 202</w:t>
      </w:r>
      <w:r w:rsidR="003172F7">
        <w:rPr>
          <w:rFonts w:ascii="Tahoma" w:hAnsi="Tahoma" w:cs="Tahoma"/>
          <w:sz w:val="20"/>
          <w:szCs w:val="20"/>
        </w:rPr>
        <w:t>6</w:t>
      </w:r>
      <w:r w:rsidRPr="00BF30A4">
        <w:rPr>
          <w:rFonts w:ascii="Tahoma" w:hAnsi="Tahoma" w:cs="Tahoma"/>
          <w:sz w:val="20"/>
          <w:szCs w:val="20"/>
        </w:rPr>
        <w:t xml:space="preserve"> oz. do izčrpanja ocenjene vrednosti okvirnega sporazuma, navedene v prvem odstavku 6. člena tega okvirnega sporazuma, kar nastopi prej.</w:t>
      </w:r>
    </w:p>
    <w:p w14:paraId="49A3BF7A" w14:textId="77777777" w:rsidR="00F73F60" w:rsidRPr="00BF30A4" w:rsidRDefault="00F73F60" w:rsidP="00F73F60">
      <w:pPr>
        <w:pStyle w:val="Telobesedila"/>
        <w:keepNext/>
        <w:keepLines/>
        <w:widowControl/>
        <w:rPr>
          <w:rFonts w:ascii="Tahoma" w:hAnsi="Tahoma" w:cs="Tahoma"/>
          <w:b w:val="0"/>
          <w:lang w:val="sl-SI"/>
        </w:rPr>
      </w:pPr>
    </w:p>
    <w:p w14:paraId="29F58D2E" w14:textId="77777777" w:rsidR="00F73F60" w:rsidRPr="00BF30A4" w:rsidRDefault="00F73F60" w:rsidP="00F73F60">
      <w:pPr>
        <w:pStyle w:val="Telobesedila"/>
        <w:keepNext/>
        <w:keepLines/>
        <w:widowControl/>
        <w:rPr>
          <w:rFonts w:ascii="Tahoma" w:hAnsi="Tahoma" w:cs="Tahoma"/>
          <w:b w:val="0"/>
          <w:lang w:val="sl-SI"/>
        </w:rPr>
      </w:pPr>
    </w:p>
    <w:p w14:paraId="4C35D9BA" w14:textId="77777777" w:rsidR="00F73F60"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S tem okvirnim sporazumom se naročnik in izvajalec dogovorita o pogojih izvajanja predmeta okvirnega sporazuma.</w:t>
      </w:r>
    </w:p>
    <w:p w14:paraId="48EEA15E" w14:textId="77777777" w:rsidR="00F73F60" w:rsidRDefault="00F73F60" w:rsidP="00F73F60">
      <w:pPr>
        <w:spacing w:after="160" w:line="259" w:lineRule="auto"/>
        <w:rPr>
          <w:rFonts w:ascii="Tahoma" w:hAnsi="Tahoma" w:cs="Tahoma"/>
          <w:sz w:val="20"/>
          <w:szCs w:val="20"/>
        </w:rPr>
      </w:pPr>
      <w:r>
        <w:rPr>
          <w:rFonts w:ascii="Tahoma" w:hAnsi="Tahoma" w:cs="Tahoma"/>
          <w:sz w:val="20"/>
          <w:szCs w:val="20"/>
        </w:rPr>
        <w:br w:type="page"/>
      </w:r>
    </w:p>
    <w:p w14:paraId="05B1631A" w14:textId="77777777" w:rsidR="00F73F60" w:rsidRPr="00BF30A4" w:rsidRDefault="00F73F60" w:rsidP="00F73F60">
      <w:pPr>
        <w:keepNext/>
        <w:keepLines/>
        <w:spacing w:after="0" w:line="240" w:lineRule="auto"/>
        <w:jc w:val="both"/>
        <w:rPr>
          <w:rFonts w:ascii="Tahoma" w:hAnsi="Tahoma" w:cs="Tahoma"/>
          <w:sz w:val="20"/>
          <w:szCs w:val="20"/>
        </w:rPr>
      </w:pPr>
    </w:p>
    <w:p w14:paraId="013388A8"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10E4EF4" w14:textId="77777777" w:rsidR="00F73F60" w:rsidRPr="00B87F56" w:rsidRDefault="00F73F60" w:rsidP="00F73F60">
      <w:pPr>
        <w:keepNext/>
        <w:keepLines/>
        <w:suppressAutoHyphens/>
        <w:spacing w:after="0" w:line="240" w:lineRule="auto"/>
        <w:ind w:left="426"/>
        <w:rPr>
          <w:rFonts w:ascii="Tahoma" w:hAnsi="Tahoma" w:cs="Tahoma"/>
          <w:i/>
          <w:color w:val="000000"/>
          <w:sz w:val="20"/>
          <w:szCs w:val="20"/>
        </w:rPr>
      </w:pPr>
    </w:p>
    <w:p w14:paraId="0CF7A9C8"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mora, na podlagi </w:t>
      </w:r>
      <w:r>
        <w:rPr>
          <w:rFonts w:ascii="Tahoma" w:hAnsi="Tahoma" w:cs="Tahoma"/>
          <w:sz w:val="20"/>
          <w:szCs w:val="20"/>
        </w:rPr>
        <w:t xml:space="preserve">končne </w:t>
      </w:r>
      <w:r w:rsidRPr="00BF30A4">
        <w:rPr>
          <w:rFonts w:ascii="Tahoma" w:hAnsi="Tahoma" w:cs="Tahoma"/>
          <w:sz w:val="20"/>
          <w:szCs w:val="20"/>
        </w:rPr>
        <w:t>ponudbe izvajalca št.</w:t>
      </w:r>
      <w:r>
        <w:rPr>
          <w:rFonts w:ascii="Tahoma" w:hAnsi="Tahoma" w:cs="Tahoma"/>
          <w:sz w:val="20"/>
          <w:szCs w:val="20"/>
        </w:rPr>
        <w:t xml:space="preserve"> ____________ z dne __________</w:t>
      </w:r>
      <w:r w:rsidR="009A1570">
        <w:rPr>
          <w:rFonts w:ascii="Tahoma" w:hAnsi="Tahoma" w:cs="Tahoma"/>
          <w:sz w:val="20"/>
          <w:szCs w:val="20"/>
        </w:rPr>
        <w:t xml:space="preserve"> (v nadaljevanju: končna ponudba)</w:t>
      </w:r>
      <w:r w:rsidRPr="00BF30A4">
        <w:rPr>
          <w:rFonts w:ascii="Tahoma" w:hAnsi="Tahoma" w:cs="Tahoma"/>
          <w:sz w:val="20"/>
          <w:szCs w:val="20"/>
        </w:rPr>
        <w:t xml:space="preserve">, ki je priloga št. 1 tega okvirnega sporazuma, v času veljavnosti okvirnega sporazuma zagotoviti prevzem/prevoz naslednje okvirne količine </w:t>
      </w:r>
      <w:r>
        <w:rPr>
          <w:rFonts w:ascii="Tahoma" w:hAnsi="Tahoma" w:cs="Tahoma"/>
          <w:sz w:val="20"/>
          <w:szCs w:val="20"/>
        </w:rPr>
        <w:t>odpadnega pepela</w:t>
      </w:r>
      <w:r w:rsidRPr="00BF30A4">
        <w:rPr>
          <w:rFonts w:ascii="Tahoma" w:hAnsi="Tahoma" w:cs="Tahoma"/>
          <w:sz w:val="20"/>
          <w:szCs w:val="20"/>
        </w:rPr>
        <w:t>, kot je razvidno iz spodnje tabele:</w:t>
      </w:r>
    </w:p>
    <w:p w14:paraId="1439130C" w14:textId="77777777" w:rsidR="00F73F60" w:rsidRPr="00BF30A4" w:rsidRDefault="00F73F60" w:rsidP="00F73F60">
      <w:pPr>
        <w:keepNext/>
        <w:keepLines/>
        <w:spacing w:after="0" w:line="240" w:lineRule="auto"/>
        <w:jc w:val="both"/>
        <w:rPr>
          <w:rFonts w:ascii="Tahoma" w:hAnsi="Tahoma" w:cs="Tahoma"/>
          <w:sz w:val="20"/>
          <w:szCs w:val="20"/>
        </w:rPr>
      </w:pPr>
    </w:p>
    <w:p w14:paraId="6C9C63B9" w14:textId="77777777" w:rsidR="00F73F60" w:rsidRDefault="00F73F60" w:rsidP="00F73F60">
      <w:pPr>
        <w:keepNext/>
        <w:keepLines/>
        <w:spacing w:after="0" w:line="240" w:lineRule="auto"/>
        <w:jc w:val="both"/>
        <w:rPr>
          <w:rFonts w:ascii="Tahoma" w:hAnsi="Tahoma" w:cs="Tahoma"/>
          <w:b/>
          <w:i/>
          <w:sz w:val="20"/>
          <w:szCs w:val="20"/>
        </w:rPr>
      </w:pPr>
    </w:p>
    <w:tbl>
      <w:tblPr>
        <w:tblStyle w:val="Tabelamrea"/>
        <w:tblW w:w="8817" w:type="dxa"/>
        <w:tblInd w:w="108" w:type="dxa"/>
        <w:tblLayout w:type="fixed"/>
        <w:tblLook w:val="04A0" w:firstRow="1" w:lastRow="0" w:firstColumn="1" w:lastColumn="0" w:noHBand="0" w:noVBand="1"/>
      </w:tblPr>
      <w:tblGrid>
        <w:gridCol w:w="1447"/>
        <w:gridCol w:w="5244"/>
        <w:gridCol w:w="992"/>
        <w:gridCol w:w="1134"/>
      </w:tblGrid>
      <w:tr w:rsidR="00F73F60" w:rsidRPr="00BF30A4" w14:paraId="65B378D2" w14:textId="77777777" w:rsidTr="005F0173">
        <w:tc>
          <w:tcPr>
            <w:tcW w:w="1447" w:type="dxa"/>
          </w:tcPr>
          <w:p w14:paraId="46AAA6C8" w14:textId="77777777" w:rsidR="00F73F60" w:rsidRDefault="00F73F60" w:rsidP="005F017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p>
          <w:p w14:paraId="1BCD1E8D" w14:textId="77777777" w:rsidR="00F73F60" w:rsidRPr="00BF30A4" w:rsidRDefault="00F73F60" w:rsidP="005F017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Tahoma" w:hAnsi="Tahoma" w:cs="Tahoma"/>
                <w:b/>
              </w:rPr>
            </w:pPr>
            <w:r w:rsidRPr="00BF30A4">
              <w:rPr>
                <w:rFonts w:ascii="Tahoma" w:hAnsi="Tahoma" w:cs="Tahoma"/>
                <w:b/>
              </w:rPr>
              <w:t>Postavka</w:t>
            </w:r>
          </w:p>
        </w:tc>
        <w:tc>
          <w:tcPr>
            <w:tcW w:w="5244" w:type="dxa"/>
          </w:tcPr>
          <w:p w14:paraId="2719BD2C" w14:textId="77777777" w:rsidR="00F73F60" w:rsidRDefault="00F73F60" w:rsidP="005F017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p>
          <w:p w14:paraId="217B126F" w14:textId="77777777" w:rsidR="00F73F60" w:rsidRPr="00BF30A4" w:rsidRDefault="00F73F60" w:rsidP="005F017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Tahoma" w:hAnsi="Tahoma" w:cs="Tahoma"/>
                <w:b/>
              </w:rPr>
            </w:pPr>
            <w:r w:rsidRPr="00BF30A4">
              <w:rPr>
                <w:rFonts w:ascii="Tahoma" w:hAnsi="Tahoma" w:cs="Tahoma"/>
                <w:b/>
              </w:rPr>
              <w:t>Opis storitev</w:t>
            </w:r>
          </w:p>
        </w:tc>
        <w:tc>
          <w:tcPr>
            <w:tcW w:w="992" w:type="dxa"/>
            <w:vAlign w:val="center"/>
          </w:tcPr>
          <w:p w14:paraId="097EF0D0" w14:textId="77777777" w:rsidR="00F73F60" w:rsidRPr="00BF30A4" w:rsidRDefault="00F73F60" w:rsidP="005F0173">
            <w:pPr>
              <w:keepNext/>
              <w:keepLines/>
              <w:spacing w:after="0" w:line="240" w:lineRule="auto"/>
              <w:jc w:val="center"/>
              <w:rPr>
                <w:rFonts w:ascii="Tahoma" w:hAnsi="Tahoma" w:cs="Tahoma"/>
                <w:b/>
              </w:rPr>
            </w:pPr>
            <w:r w:rsidRPr="00BF30A4">
              <w:rPr>
                <w:rFonts w:ascii="Tahoma" w:hAnsi="Tahoma" w:cs="Tahoma"/>
                <w:b/>
              </w:rPr>
              <w:t>Enota mere</w:t>
            </w:r>
          </w:p>
        </w:tc>
        <w:tc>
          <w:tcPr>
            <w:tcW w:w="1134" w:type="dxa"/>
          </w:tcPr>
          <w:p w14:paraId="65E90FC9" w14:textId="77777777" w:rsidR="00F73F60" w:rsidRPr="00BF30A4" w:rsidRDefault="00F73F60" w:rsidP="005F0173">
            <w:pPr>
              <w:keepNext/>
              <w:keepLines/>
              <w:spacing w:after="0" w:line="240" w:lineRule="auto"/>
              <w:jc w:val="center"/>
              <w:rPr>
                <w:rFonts w:ascii="Tahoma" w:hAnsi="Tahoma" w:cs="Tahoma"/>
                <w:b/>
              </w:rPr>
            </w:pPr>
          </w:p>
          <w:p w14:paraId="390F8303" w14:textId="77777777" w:rsidR="00F73F60" w:rsidRPr="00BF30A4" w:rsidRDefault="00F73F60" w:rsidP="005F0173">
            <w:pPr>
              <w:keepNext/>
              <w:keepLines/>
              <w:spacing w:after="0" w:line="240" w:lineRule="auto"/>
              <w:jc w:val="center"/>
              <w:rPr>
                <w:rFonts w:ascii="Tahoma" w:hAnsi="Tahoma" w:cs="Tahoma"/>
                <w:b/>
              </w:rPr>
            </w:pPr>
            <w:r w:rsidRPr="00BF30A4">
              <w:rPr>
                <w:rFonts w:ascii="Tahoma" w:hAnsi="Tahoma" w:cs="Tahoma"/>
                <w:b/>
              </w:rPr>
              <w:t>Okvirna</w:t>
            </w:r>
            <w:r>
              <w:rPr>
                <w:rFonts w:ascii="Tahoma" w:hAnsi="Tahoma" w:cs="Tahoma"/>
                <w:b/>
              </w:rPr>
              <w:t xml:space="preserve"> letna</w:t>
            </w:r>
            <w:r w:rsidRPr="00BF30A4">
              <w:rPr>
                <w:rFonts w:ascii="Tahoma" w:hAnsi="Tahoma" w:cs="Tahoma"/>
                <w:b/>
              </w:rPr>
              <w:t xml:space="preserve"> količina</w:t>
            </w:r>
          </w:p>
          <w:p w14:paraId="2321E0A2" w14:textId="77777777" w:rsidR="00F73F60" w:rsidRPr="00BF30A4" w:rsidRDefault="00F73F60" w:rsidP="005F0173">
            <w:pPr>
              <w:keepNext/>
              <w:keepLines/>
              <w:spacing w:after="0" w:line="240" w:lineRule="auto"/>
              <w:jc w:val="center"/>
              <w:rPr>
                <w:rFonts w:ascii="Tahoma" w:hAnsi="Tahoma" w:cs="Tahoma"/>
                <w:b/>
              </w:rPr>
            </w:pPr>
          </w:p>
        </w:tc>
      </w:tr>
      <w:tr w:rsidR="00F73F60" w:rsidRPr="00BF30A4" w14:paraId="0E6B8391" w14:textId="77777777" w:rsidTr="005F0173">
        <w:trPr>
          <w:trHeight w:val="707"/>
        </w:trPr>
        <w:tc>
          <w:tcPr>
            <w:tcW w:w="1447" w:type="dxa"/>
          </w:tcPr>
          <w:p w14:paraId="312F058E" w14:textId="77777777" w:rsidR="00F73F60" w:rsidRPr="00BF5BDA" w:rsidRDefault="00F73F60" w:rsidP="005F017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Pr>
                <w:rFonts w:ascii="Tahoma" w:hAnsi="Tahoma" w:cs="Tahoma"/>
                <w:b/>
              </w:rPr>
              <w:t>4.</w:t>
            </w:r>
          </w:p>
        </w:tc>
        <w:tc>
          <w:tcPr>
            <w:tcW w:w="5244" w:type="dxa"/>
          </w:tcPr>
          <w:p w14:paraId="73F4D653" w14:textId="77777777" w:rsidR="00F73F60" w:rsidRPr="004728C0" w:rsidRDefault="00F73F60" w:rsidP="009839DC">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color w:val="272727"/>
                <w:shd w:val="clear" w:color="auto" w:fill="FFFFFF"/>
              </w:rPr>
            </w:pPr>
            <w:r w:rsidRPr="004728C0">
              <w:rPr>
                <w:rFonts w:ascii="Tahoma" w:hAnsi="Tahoma" w:cs="Tahoma"/>
                <w:b/>
                <w:color w:val="272727"/>
                <w:shd w:val="clear" w:color="auto" w:fill="FFFFFF"/>
              </w:rPr>
              <w:t xml:space="preserve">Prevoz </w:t>
            </w:r>
            <w:r>
              <w:rPr>
                <w:rFonts w:ascii="Tahoma" w:hAnsi="Tahoma" w:cs="Tahoma"/>
                <w:b/>
                <w:color w:val="272727"/>
                <w:shd w:val="clear" w:color="auto" w:fill="FFFFFF"/>
              </w:rPr>
              <w:t>odpadnega pepela na lokacijo izvajalca</w:t>
            </w:r>
          </w:p>
        </w:tc>
        <w:tc>
          <w:tcPr>
            <w:tcW w:w="992" w:type="dxa"/>
            <w:vAlign w:val="center"/>
          </w:tcPr>
          <w:p w14:paraId="12CF21C5" w14:textId="77777777" w:rsidR="00F73F60" w:rsidRPr="00BF30A4" w:rsidRDefault="00F73F60" w:rsidP="005F0173">
            <w:pPr>
              <w:keepNext/>
              <w:keepLines/>
              <w:spacing w:after="0" w:line="240" w:lineRule="auto"/>
              <w:jc w:val="center"/>
              <w:rPr>
                <w:rFonts w:ascii="Tahoma" w:hAnsi="Tahoma" w:cs="Tahoma"/>
              </w:rPr>
            </w:pPr>
            <w:r w:rsidRPr="00BF30A4">
              <w:rPr>
                <w:rFonts w:ascii="Tahoma" w:hAnsi="Tahoma" w:cs="Tahoma"/>
              </w:rPr>
              <w:t>tona</w:t>
            </w:r>
          </w:p>
        </w:tc>
        <w:tc>
          <w:tcPr>
            <w:tcW w:w="1134" w:type="dxa"/>
            <w:vAlign w:val="center"/>
          </w:tcPr>
          <w:p w14:paraId="2F4F4089" w14:textId="77777777" w:rsidR="00F73F60" w:rsidRPr="00BF30A4" w:rsidRDefault="00F73F60" w:rsidP="005F0173">
            <w:pPr>
              <w:keepNext/>
              <w:keepLines/>
              <w:spacing w:after="0" w:line="240" w:lineRule="auto"/>
              <w:jc w:val="center"/>
              <w:rPr>
                <w:rFonts w:ascii="Tahoma" w:hAnsi="Tahoma" w:cs="Tahoma"/>
                <w:b/>
              </w:rPr>
            </w:pPr>
            <w:r>
              <w:rPr>
                <w:rFonts w:ascii="Tahoma" w:hAnsi="Tahoma" w:cs="Tahoma"/>
                <w:b/>
              </w:rPr>
              <w:t>1.000</w:t>
            </w:r>
          </w:p>
        </w:tc>
      </w:tr>
    </w:tbl>
    <w:p w14:paraId="4DA30334" w14:textId="77777777" w:rsidR="00F73F60" w:rsidRPr="00BF30A4" w:rsidRDefault="00F73F60" w:rsidP="00F73F60">
      <w:pPr>
        <w:keepNext/>
        <w:keepLines/>
        <w:spacing w:after="0" w:line="240" w:lineRule="auto"/>
        <w:jc w:val="both"/>
        <w:rPr>
          <w:rFonts w:ascii="Tahoma" w:hAnsi="Tahoma" w:cs="Tahoma"/>
          <w:sz w:val="20"/>
          <w:szCs w:val="20"/>
        </w:rPr>
      </w:pPr>
    </w:p>
    <w:p w14:paraId="01BEBE35" w14:textId="77777777" w:rsidR="00F73F60"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Količina </w:t>
      </w:r>
      <w:r>
        <w:rPr>
          <w:rFonts w:ascii="Tahoma" w:hAnsi="Tahoma" w:cs="Tahoma"/>
          <w:sz w:val="20"/>
          <w:szCs w:val="20"/>
        </w:rPr>
        <w:t>odpadnega pepela</w:t>
      </w:r>
      <w:r w:rsidRPr="00BF30A4">
        <w:rPr>
          <w:rFonts w:ascii="Tahoma" w:hAnsi="Tahoma" w:cs="Tahoma"/>
          <w:sz w:val="20"/>
          <w:szCs w:val="20"/>
        </w:rPr>
        <w:t xml:space="preserve"> iz tega okvirnega sporazuma je okvirna in za naročnika ni obvezujoča.</w:t>
      </w:r>
    </w:p>
    <w:p w14:paraId="0D93A257" w14:textId="77777777" w:rsidR="0064671A" w:rsidRPr="00BC1131" w:rsidRDefault="0064671A" w:rsidP="00F73F60">
      <w:pPr>
        <w:keepNext/>
        <w:keepLines/>
        <w:spacing w:after="0" w:line="240" w:lineRule="auto"/>
        <w:jc w:val="both"/>
        <w:rPr>
          <w:rFonts w:ascii="Tahoma" w:hAnsi="Tahoma" w:cs="Tahoma"/>
          <w:sz w:val="20"/>
          <w:szCs w:val="20"/>
        </w:rPr>
      </w:pPr>
    </w:p>
    <w:p w14:paraId="73C7A817"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PREDMET OKVIRNEGA SPORAZUMA</w:t>
      </w:r>
    </w:p>
    <w:p w14:paraId="4D886BF2" w14:textId="77777777" w:rsidR="00F73F60" w:rsidRPr="00BF30A4" w:rsidRDefault="00F73F60" w:rsidP="00F73F60">
      <w:pPr>
        <w:keepNext/>
        <w:keepLines/>
        <w:tabs>
          <w:tab w:val="left" w:pos="3005"/>
        </w:tabs>
        <w:spacing w:after="0" w:line="240" w:lineRule="auto"/>
        <w:ind w:left="1077"/>
        <w:jc w:val="center"/>
        <w:rPr>
          <w:rFonts w:ascii="Tahoma" w:hAnsi="Tahoma" w:cs="Tahoma"/>
          <w:b/>
          <w:color w:val="000000"/>
          <w:sz w:val="20"/>
          <w:szCs w:val="20"/>
        </w:rPr>
      </w:pPr>
    </w:p>
    <w:p w14:paraId="05A20AD8" w14:textId="77777777" w:rsidR="00F73F60" w:rsidRPr="001B0D90"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486B179" w14:textId="77777777" w:rsidR="00F73F60" w:rsidRPr="00885850" w:rsidRDefault="00F73F60" w:rsidP="00F73F60">
      <w:pPr>
        <w:keepNext/>
        <w:keepLines/>
        <w:spacing w:after="0" w:line="240" w:lineRule="auto"/>
        <w:jc w:val="both"/>
        <w:rPr>
          <w:rFonts w:ascii="Tahoma" w:hAnsi="Tahoma" w:cs="Tahoma"/>
          <w:sz w:val="20"/>
          <w:szCs w:val="20"/>
        </w:rPr>
      </w:pPr>
      <w:r w:rsidRPr="00885850">
        <w:rPr>
          <w:rFonts w:ascii="Tahoma" w:hAnsi="Tahoma" w:cs="Tahoma"/>
          <w:sz w:val="20"/>
          <w:szCs w:val="20"/>
        </w:rPr>
        <w:t>Predmet okvirnega sporazuma je</w:t>
      </w:r>
      <w:r>
        <w:rPr>
          <w:rFonts w:ascii="Tahoma" w:hAnsi="Tahoma" w:cs="Tahoma"/>
          <w:sz w:val="20"/>
          <w:szCs w:val="20"/>
        </w:rPr>
        <w:t>:</w:t>
      </w:r>
      <w:r w:rsidRPr="00885850">
        <w:rPr>
          <w:rFonts w:ascii="Tahoma" w:hAnsi="Tahoma" w:cs="Tahoma"/>
          <w:sz w:val="20"/>
          <w:szCs w:val="20"/>
        </w:rPr>
        <w:t xml:space="preserve"> </w:t>
      </w:r>
    </w:p>
    <w:p w14:paraId="2E5340DB" w14:textId="77777777" w:rsidR="00F73F60" w:rsidRPr="00885850" w:rsidRDefault="00F73F60" w:rsidP="00F73F6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w:t>
      </w:r>
      <w:r w:rsidRPr="004728C0">
        <w:rPr>
          <w:rFonts w:ascii="Tahoma" w:hAnsi="Tahoma" w:cs="Tahoma"/>
          <w:color w:val="272727"/>
          <w:shd w:val="clear" w:color="auto" w:fill="FFFFFF"/>
        </w:rPr>
        <w:t>revzem</w:t>
      </w:r>
      <w:r w:rsidR="009A1570">
        <w:rPr>
          <w:rFonts w:ascii="Tahoma" w:hAnsi="Tahoma" w:cs="Tahoma"/>
          <w:color w:val="272727"/>
          <w:shd w:val="clear" w:color="auto" w:fill="FFFFFF"/>
        </w:rPr>
        <w:t>/prevoz</w:t>
      </w:r>
      <w:r w:rsidRPr="004728C0">
        <w:rPr>
          <w:rFonts w:ascii="Tahoma" w:hAnsi="Tahoma" w:cs="Tahoma"/>
          <w:color w:val="272727"/>
          <w:shd w:val="clear" w:color="auto" w:fill="FFFFFF"/>
        </w:rPr>
        <w:t xml:space="preserve"> odpadnega pepela</w:t>
      </w:r>
      <w:r>
        <w:rPr>
          <w:rFonts w:ascii="Tahoma" w:hAnsi="Tahoma" w:cs="Tahoma"/>
          <w:color w:val="272727"/>
          <w:shd w:val="clear" w:color="auto" w:fill="FFFFFF"/>
        </w:rPr>
        <w:t xml:space="preserve"> </w:t>
      </w:r>
      <w:r w:rsidRPr="00885850">
        <w:rPr>
          <w:rFonts w:ascii="Tahoma" w:hAnsi="Tahoma" w:cs="Tahoma"/>
          <w:color w:val="272727"/>
          <w:shd w:val="clear" w:color="auto" w:fill="FFFFFF"/>
        </w:rPr>
        <w:t>kot odpadek</w:t>
      </w:r>
      <w:r>
        <w:rPr>
          <w:rFonts w:ascii="Tahoma" w:hAnsi="Tahoma" w:cs="Tahoma"/>
          <w:color w:val="272727"/>
          <w:shd w:val="clear" w:color="auto" w:fill="FFFFFF"/>
        </w:rPr>
        <w:t xml:space="preserve"> </w:t>
      </w:r>
      <w:r w:rsidRPr="00AB227D">
        <w:rPr>
          <w:rFonts w:ascii="Tahoma" w:hAnsi="Tahoma" w:cs="Tahoma"/>
        </w:rPr>
        <w:t xml:space="preserve">s številko 10 01 01 Pepel, žlindra in kotlovski prah (razen kotlovskega prahu iz 10 01 04) (v nadaljevanju: </w:t>
      </w:r>
      <w:r>
        <w:rPr>
          <w:rFonts w:ascii="Tahoma" w:hAnsi="Tahoma" w:cs="Tahoma"/>
        </w:rPr>
        <w:t>pepel</w:t>
      </w:r>
      <w:r w:rsidRPr="00AB227D">
        <w:rPr>
          <w:rFonts w:ascii="Tahoma" w:hAnsi="Tahoma" w:cs="Tahoma"/>
        </w:rPr>
        <w:t>)</w:t>
      </w:r>
      <w:r>
        <w:rPr>
          <w:rFonts w:ascii="Tahoma" w:hAnsi="Tahoma" w:cs="Tahoma"/>
        </w:rPr>
        <w:t xml:space="preserve"> na lokacijo izvajalca</w:t>
      </w:r>
      <w:r>
        <w:rPr>
          <w:rFonts w:ascii="Tahoma" w:hAnsi="Tahoma" w:cs="Tahoma"/>
          <w:color w:val="272727"/>
          <w:shd w:val="clear" w:color="auto" w:fill="FFFFFF"/>
        </w:rPr>
        <w:t>,</w:t>
      </w:r>
    </w:p>
    <w:p w14:paraId="4AEBD97D" w14:textId="77777777" w:rsidR="00F73F60" w:rsidRDefault="00F73F60" w:rsidP="00F73F60">
      <w:pPr>
        <w:keepNext/>
        <w:keepLines/>
        <w:spacing w:after="0" w:line="240" w:lineRule="auto"/>
        <w:jc w:val="both"/>
        <w:rPr>
          <w:rFonts w:ascii="Tahoma" w:hAnsi="Tahoma" w:cs="Tahoma"/>
          <w:sz w:val="20"/>
          <w:szCs w:val="20"/>
        </w:rPr>
      </w:pPr>
      <w:r w:rsidRPr="00885850">
        <w:rPr>
          <w:rFonts w:ascii="Tahoma" w:hAnsi="Tahoma" w:cs="Tahoma"/>
          <w:sz w:val="20"/>
          <w:szCs w:val="20"/>
        </w:rPr>
        <w:t>(v nadaljevanju: storit</w:t>
      </w:r>
      <w:r>
        <w:rPr>
          <w:rFonts w:ascii="Tahoma" w:hAnsi="Tahoma" w:cs="Tahoma"/>
          <w:sz w:val="20"/>
          <w:szCs w:val="20"/>
        </w:rPr>
        <w:t>ve</w:t>
      </w:r>
      <w:r w:rsidRPr="00885850">
        <w:rPr>
          <w:rFonts w:ascii="Tahoma" w:hAnsi="Tahoma" w:cs="Tahoma"/>
          <w:sz w:val="20"/>
          <w:szCs w:val="20"/>
        </w:rPr>
        <w:t>), v količinah in dinamiki, ki jih naročnik po obsegu in časovno ne more vnaprej določiti,</w:t>
      </w:r>
      <w:r w:rsidRPr="00885850">
        <w:rPr>
          <w:rFonts w:ascii="Tahoma" w:hAnsi="Tahoma" w:cs="Tahoma"/>
          <w:bCs/>
          <w:sz w:val="20"/>
          <w:szCs w:val="20"/>
        </w:rPr>
        <w:t xml:space="preserve"> v skladu z razpisno dokumentacijo naročnika št. JPE-SAL-</w:t>
      </w:r>
      <w:r w:rsidR="00AD1161" w:rsidRPr="00AD1161">
        <w:rPr>
          <w:rFonts w:ascii="Tahoma" w:hAnsi="Tahoma" w:cs="Tahoma"/>
          <w:bCs/>
          <w:sz w:val="20"/>
          <w:szCs w:val="20"/>
        </w:rPr>
        <w:t xml:space="preserve">425/24 </w:t>
      </w:r>
      <w:r w:rsidRPr="00885850">
        <w:rPr>
          <w:rFonts w:ascii="Tahoma" w:hAnsi="Tahoma" w:cs="Tahoma"/>
          <w:bCs/>
          <w:sz w:val="20"/>
          <w:szCs w:val="20"/>
        </w:rPr>
        <w:t xml:space="preserve">(v nadaljevanju: razpisna dokumentacija), </w:t>
      </w:r>
      <w:r w:rsidRPr="00885850">
        <w:rPr>
          <w:rFonts w:ascii="Tahoma" w:hAnsi="Tahoma" w:cs="Tahoma"/>
          <w:sz w:val="20"/>
          <w:szCs w:val="20"/>
        </w:rPr>
        <w:t xml:space="preserve">na podlagi </w:t>
      </w:r>
      <w:r>
        <w:rPr>
          <w:rFonts w:ascii="Tahoma" w:hAnsi="Tahoma" w:cs="Tahoma"/>
          <w:sz w:val="20"/>
          <w:szCs w:val="20"/>
        </w:rPr>
        <w:t xml:space="preserve">končne </w:t>
      </w:r>
      <w:r w:rsidRPr="00885850">
        <w:rPr>
          <w:rFonts w:ascii="Tahoma" w:hAnsi="Tahoma" w:cs="Tahoma"/>
          <w:sz w:val="20"/>
          <w:szCs w:val="20"/>
        </w:rPr>
        <w:t>ponudbe, ki je priloga št. 1 tega okvirnega sporazuma  ter v skladu z vsebino zahtev javnega naročila št. JPE-SAL-</w:t>
      </w:r>
      <w:r w:rsidR="00AD1161" w:rsidRPr="00AD1161">
        <w:rPr>
          <w:rFonts w:ascii="Tahoma" w:hAnsi="Tahoma" w:cs="Tahoma"/>
          <w:sz w:val="20"/>
          <w:szCs w:val="20"/>
        </w:rPr>
        <w:t>425/24</w:t>
      </w:r>
      <w:r w:rsidRPr="00885850">
        <w:rPr>
          <w:rFonts w:ascii="Tahoma" w:hAnsi="Tahoma" w:cs="Tahoma"/>
          <w:sz w:val="20"/>
          <w:szCs w:val="20"/>
        </w:rPr>
        <w:t>, in sicer vse po pravilih stroke, s skrbnostjo dobrega strokovnjaka ter v skladu tem okvirnim sporazumom.</w:t>
      </w:r>
    </w:p>
    <w:p w14:paraId="550378A2" w14:textId="77777777" w:rsidR="00F73F60" w:rsidRPr="00885850" w:rsidRDefault="00F73F60" w:rsidP="00F73F60">
      <w:pPr>
        <w:keepNext/>
        <w:keepLines/>
        <w:spacing w:after="0" w:line="240" w:lineRule="auto"/>
        <w:jc w:val="both"/>
        <w:rPr>
          <w:rFonts w:ascii="Tahoma" w:hAnsi="Tahoma" w:cs="Tahoma"/>
          <w:sz w:val="20"/>
          <w:szCs w:val="20"/>
        </w:rPr>
      </w:pPr>
    </w:p>
    <w:p w14:paraId="0137D218" w14:textId="77777777" w:rsidR="00F73F60" w:rsidRDefault="00F73F60" w:rsidP="00F73F60">
      <w:pPr>
        <w:keepNext/>
        <w:keepLines/>
        <w:spacing w:after="0" w:line="240" w:lineRule="auto"/>
        <w:jc w:val="both"/>
        <w:rPr>
          <w:rFonts w:ascii="Tahoma" w:hAnsi="Tahoma" w:cs="Tahoma"/>
          <w:sz w:val="20"/>
          <w:szCs w:val="20"/>
        </w:rPr>
      </w:pPr>
      <w:r w:rsidRPr="00BB0ADB">
        <w:rPr>
          <w:rFonts w:ascii="Tahoma" w:hAnsi="Tahoma" w:cs="Tahoma"/>
          <w:sz w:val="20"/>
          <w:szCs w:val="20"/>
        </w:rPr>
        <w:t>Izvajanje storitev bo potekalo sukcesivno, in sicer v odvisnosti od potreb naročnika.</w:t>
      </w:r>
    </w:p>
    <w:p w14:paraId="5583A421" w14:textId="77777777" w:rsidR="00F73F60" w:rsidRPr="00BF30A4" w:rsidRDefault="00F73F60" w:rsidP="00F73F60">
      <w:pPr>
        <w:keepNext/>
        <w:keepLines/>
        <w:spacing w:after="0" w:line="240" w:lineRule="auto"/>
        <w:jc w:val="both"/>
        <w:rPr>
          <w:rFonts w:ascii="Tahoma" w:hAnsi="Tahoma" w:cs="Tahoma"/>
          <w:sz w:val="20"/>
          <w:szCs w:val="20"/>
        </w:rPr>
      </w:pPr>
    </w:p>
    <w:p w14:paraId="363C75C9"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87F5F42" w14:textId="77777777" w:rsidR="00F73F60" w:rsidRPr="00BF30A4" w:rsidRDefault="00F73F60" w:rsidP="00F73F60">
      <w:pPr>
        <w:keepNext/>
        <w:keepLines/>
        <w:spacing w:after="0" w:line="240" w:lineRule="auto"/>
        <w:jc w:val="both"/>
        <w:rPr>
          <w:rFonts w:ascii="Tahoma" w:hAnsi="Tahoma" w:cs="Tahoma"/>
          <w:b/>
          <w:sz w:val="20"/>
          <w:szCs w:val="20"/>
        </w:rPr>
      </w:pPr>
    </w:p>
    <w:p w14:paraId="59764C81" w14:textId="77777777" w:rsidR="00F73F60" w:rsidRDefault="00F73F60" w:rsidP="00F73F6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 seznanjenosti s pogoji po tem okvirnem sporazumu.</w:t>
      </w:r>
    </w:p>
    <w:p w14:paraId="2A61CF6D" w14:textId="77777777" w:rsidR="00F73F60" w:rsidRPr="00BF30A4" w:rsidRDefault="00F73F60" w:rsidP="00F73F6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055F44EB"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Izvajalec izjavlja, da so mu razumljivi in jasni pogoji in okoliščine za pravilno izvedbo obveznosti iz okvirnega sporazuma.</w:t>
      </w:r>
    </w:p>
    <w:p w14:paraId="32E3A751"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2968DE3" w14:textId="77777777" w:rsidR="00F73F60" w:rsidRPr="00BF30A4" w:rsidRDefault="00F73F60" w:rsidP="00F73F6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44CE37E6" w14:textId="77777777" w:rsidR="00AF2983" w:rsidRDefault="00F73F60" w:rsidP="00F73F6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S sklenitvijo tega okvirnega sporazuma se naročnik zavezuje, da bo izvajalcu dal na razpolago vse potrebne dokumente in informacije, mu dajal navodila in da bo opravljene storitve plačeval v skladu s tem okvirnim sporazumom.</w:t>
      </w:r>
    </w:p>
    <w:p w14:paraId="364344C0" w14:textId="77777777" w:rsidR="00F73F60" w:rsidRDefault="00AF2983" w:rsidP="00AF2983">
      <w:pPr>
        <w:spacing w:after="160" w:line="259" w:lineRule="auto"/>
        <w:rPr>
          <w:rFonts w:ascii="Tahoma" w:hAnsi="Tahoma" w:cs="Tahoma"/>
          <w:sz w:val="20"/>
          <w:szCs w:val="20"/>
        </w:rPr>
      </w:pPr>
      <w:r>
        <w:rPr>
          <w:rFonts w:ascii="Tahoma" w:hAnsi="Tahoma" w:cs="Tahoma"/>
          <w:sz w:val="20"/>
          <w:szCs w:val="20"/>
        </w:rPr>
        <w:br w:type="page"/>
      </w:r>
    </w:p>
    <w:p w14:paraId="4DB15D8E" w14:textId="77777777" w:rsidR="00F73F60" w:rsidRPr="00BF30A4" w:rsidRDefault="00F73F60" w:rsidP="00F73F6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285EE854"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VREDNOST OKVIRNEGA SPORAZUMA IN CENE</w:t>
      </w:r>
    </w:p>
    <w:p w14:paraId="5C03ACE4" w14:textId="77777777" w:rsidR="00F73F60" w:rsidRPr="00BF30A4" w:rsidRDefault="00F73F60" w:rsidP="00F73F60">
      <w:pPr>
        <w:keepNext/>
        <w:keepLines/>
        <w:spacing w:after="0" w:line="240" w:lineRule="auto"/>
        <w:jc w:val="both"/>
        <w:rPr>
          <w:rFonts w:ascii="Tahoma" w:hAnsi="Tahoma" w:cs="Tahoma"/>
          <w:b/>
          <w:sz w:val="20"/>
          <w:szCs w:val="20"/>
        </w:rPr>
      </w:pPr>
    </w:p>
    <w:p w14:paraId="140C8085"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EAB320D" w14:textId="77777777" w:rsidR="00F73F60" w:rsidRPr="00BF30A4" w:rsidRDefault="00F73F60" w:rsidP="00F73F60">
      <w:pPr>
        <w:keepNext/>
        <w:keepLines/>
        <w:spacing w:after="0" w:line="240" w:lineRule="auto"/>
        <w:jc w:val="both"/>
        <w:rPr>
          <w:rFonts w:ascii="Tahoma" w:hAnsi="Tahoma" w:cs="Tahoma"/>
          <w:sz w:val="20"/>
          <w:szCs w:val="20"/>
        </w:rPr>
      </w:pPr>
    </w:p>
    <w:p w14:paraId="48ABFE5B"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tega okvirnega sporazuma za obdobje njegove veljavnosti znaša na dan sklenitve tega okvirnega sporazuma v neto vrednosti (brez DDV):</w:t>
      </w:r>
    </w:p>
    <w:p w14:paraId="0949B68A" w14:textId="77777777" w:rsidR="00F73F60" w:rsidRPr="00BF30A4" w:rsidRDefault="00F73F60" w:rsidP="00F73F60">
      <w:pPr>
        <w:keepNext/>
        <w:keepLines/>
        <w:spacing w:after="0" w:line="240" w:lineRule="auto"/>
        <w:jc w:val="center"/>
        <w:rPr>
          <w:rFonts w:ascii="Tahoma" w:hAnsi="Tahoma" w:cs="Tahoma"/>
          <w:b/>
          <w:sz w:val="20"/>
          <w:szCs w:val="20"/>
        </w:rPr>
      </w:pPr>
      <w:r>
        <w:rPr>
          <w:rFonts w:ascii="Tahoma" w:hAnsi="Tahoma" w:cs="Tahoma"/>
          <w:b/>
          <w:sz w:val="20"/>
          <w:szCs w:val="20"/>
        </w:rPr>
        <w:t>_____________ EUR</w:t>
      </w:r>
    </w:p>
    <w:p w14:paraId="6BEC7890" w14:textId="77777777" w:rsidR="00F73F60" w:rsidRPr="00BF30A4" w:rsidRDefault="00F73F60" w:rsidP="00F73F60">
      <w:pPr>
        <w:keepNext/>
        <w:keepLines/>
        <w:spacing w:after="0" w:line="240" w:lineRule="auto"/>
        <w:jc w:val="center"/>
        <w:rPr>
          <w:rFonts w:ascii="Tahoma" w:hAnsi="Tahoma" w:cs="Tahoma"/>
          <w:sz w:val="20"/>
          <w:szCs w:val="20"/>
        </w:rPr>
      </w:pPr>
      <w:r w:rsidRPr="00BF30A4">
        <w:rPr>
          <w:rFonts w:ascii="Tahoma" w:hAnsi="Tahoma" w:cs="Tahoma"/>
          <w:sz w:val="20"/>
          <w:szCs w:val="20"/>
        </w:rPr>
        <w:t>(z besedo:____________________________________ evrov __/100)</w:t>
      </w:r>
    </w:p>
    <w:p w14:paraId="69DA2180" w14:textId="77777777" w:rsidR="00F73F60" w:rsidRPr="00BF30A4" w:rsidRDefault="00F73F60" w:rsidP="00F73F60">
      <w:pPr>
        <w:keepNext/>
        <w:keepLines/>
        <w:spacing w:after="0" w:line="240" w:lineRule="auto"/>
        <w:jc w:val="both"/>
        <w:rPr>
          <w:rFonts w:ascii="Tahoma" w:hAnsi="Tahoma" w:cs="Tahoma"/>
          <w:i/>
          <w:sz w:val="20"/>
          <w:szCs w:val="20"/>
        </w:rPr>
      </w:pPr>
    </w:p>
    <w:p w14:paraId="704408A2"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za prevzem </w:t>
      </w:r>
      <w:r w:rsidR="00AA4134">
        <w:rPr>
          <w:rFonts w:ascii="Tahoma" w:hAnsi="Tahoma" w:cs="Tahoma"/>
          <w:sz w:val="20"/>
          <w:szCs w:val="20"/>
        </w:rPr>
        <w:t>1.000,00</w:t>
      </w:r>
      <w:r w:rsidRPr="00BF30A4">
        <w:rPr>
          <w:rFonts w:ascii="Tahoma" w:hAnsi="Tahoma" w:cs="Tahoma"/>
          <w:sz w:val="20"/>
          <w:szCs w:val="20"/>
        </w:rPr>
        <w:t xml:space="preserve"> ton </w:t>
      </w:r>
      <w:r>
        <w:rPr>
          <w:rFonts w:ascii="Tahoma" w:hAnsi="Tahoma" w:cs="Tahoma"/>
          <w:sz w:val="20"/>
          <w:szCs w:val="20"/>
        </w:rPr>
        <w:t>odpadnega pepela</w:t>
      </w:r>
      <w:r w:rsidRPr="00BF30A4">
        <w:rPr>
          <w:rFonts w:ascii="Tahoma" w:hAnsi="Tahoma" w:cs="Tahoma"/>
          <w:sz w:val="20"/>
          <w:szCs w:val="20"/>
        </w:rPr>
        <w:t>.</w:t>
      </w:r>
    </w:p>
    <w:p w14:paraId="7D0C2695" w14:textId="77777777" w:rsidR="00F73F60" w:rsidRPr="00BF30A4" w:rsidRDefault="00F73F60" w:rsidP="00F73F60">
      <w:pPr>
        <w:keepNext/>
        <w:keepLines/>
        <w:spacing w:after="0" w:line="240" w:lineRule="auto"/>
        <w:jc w:val="both"/>
        <w:rPr>
          <w:rFonts w:ascii="Tahoma" w:hAnsi="Tahoma" w:cs="Tahoma"/>
          <w:i/>
          <w:sz w:val="20"/>
          <w:szCs w:val="20"/>
        </w:rPr>
      </w:pPr>
    </w:p>
    <w:p w14:paraId="56312C85"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okvirnega sporazuma in cena na enoto mere ne vključuje davka na dodano vrednost (DDV). DDV se obračuna v skladu z veljavno zakonodajo v Republiki Sloveniji.</w:t>
      </w:r>
    </w:p>
    <w:p w14:paraId="3785D70A" w14:textId="77777777" w:rsidR="00F73F60" w:rsidRPr="00BF30A4" w:rsidRDefault="00F73F60" w:rsidP="00F73F60">
      <w:pPr>
        <w:keepNext/>
        <w:keepLines/>
        <w:spacing w:after="0" w:line="240" w:lineRule="auto"/>
        <w:jc w:val="both"/>
        <w:rPr>
          <w:rFonts w:ascii="Tahoma" w:hAnsi="Tahoma" w:cs="Tahoma"/>
          <w:sz w:val="20"/>
          <w:szCs w:val="20"/>
        </w:rPr>
      </w:pPr>
    </w:p>
    <w:p w14:paraId="2497639D"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Cena na enoto mere, navedena v </w:t>
      </w:r>
      <w:r w:rsidR="009A1570">
        <w:rPr>
          <w:rFonts w:ascii="Tahoma" w:hAnsi="Tahoma" w:cs="Tahoma"/>
          <w:sz w:val="20"/>
          <w:szCs w:val="20"/>
        </w:rPr>
        <w:t xml:space="preserve">končni </w:t>
      </w:r>
      <w:r w:rsidRPr="00BF30A4">
        <w:rPr>
          <w:rFonts w:ascii="Tahoma" w:hAnsi="Tahoma" w:cs="Tahoma"/>
          <w:sz w:val="20"/>
          <w:szCs w:val="20"/>
        </w:rPr>
        <w:t>ponudbi, je v času veljavnosti okvirnega sporazuma fiksna in se ne spreminja, razen v primeru znižanja cen.</w:t>
      </w:r>
    </w:p>
    <w:p w14:paraId="5ED554BA" w14:textId="77777777" w:rsidR="00F73F60" w:rsidRPr="00BF30A4" w:rsidRDefault="00F73F60" w:rsidP="00F73F60">
      <w:pPr>
        <w:keepNext/>
        <w:keepLines/>
        <w:spacing w:after="0" w:line="240" w:lineRule="auto"/>
        <w:jc w:val="both"/>
        <w:rPr>
          <w:rFonts w:ascii="Tahoma" w:hAnsi="Tahoma" w:cs="Tahoma"/>
          <w:sz w:val="20"/>
          <w:szCs w:val="20"/>
        </w:rPr>
      </w:pPr>
    </w:p>
    <w:p w14:paraId="3920437B"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si pridržuje pravico naročati tudi druge vrste storitev s področja predmeta javnega naročila, ki niso navedene v </w:t>
      </w:r>
      <w:r w:rsidR="009A1570">
        <w:rPr>
          <w:rFonts w:ascii="Tahoma" w:hAnsi="Tahoma" w:cs="Tahoma"/>
          <w:sz w:val="20"/>
          <w:szCs w:val="20"/>
        </w:rPr>
        <w:t xml:space="preserve">končni </w:t>
      </w:r>
      <w:r>
        <w:rPr>
          <w:rFonts w:ascii="Tahoma" w:hAnsi="Tahoma" w:cs="Tahoma"/>
          <w:sz w:val="20"/>
          <w:szCs w:val="20"/>
        </w:rPr>
        <w:t>ponudbi</w:t>
      </w:r>
      <w:r w:rsidRPr="00BF30A4">
        <w:rPr>
          <w:rFonts w:ascii="Tahoma" w:hAnsi="Tahoma" w:cs="Tahoma"/>
          <w:sz w:val="20"/>
          <w:szCs w:val="20"/>
        </w:rPr>
        <w:t xml:space="preserve">, smiselno pa po vsebini sodijo med storitve, ki so predmet tega okvirnega sporazuma, pod enakimi pogoji kot storitve, navedene v </w:t>
      </w:r>
      <w:r w:rsidR="009A1570">
        <w:rPr>
          <w:rFonts w:ascii="Tahoma" w:hAnsi="Tahoma" w:cs="Tahoma"/>
          <w:sz w:val="20"/>
          <w:szCs w:val="20"/>
        </w:rPr>
        <w:t xml:space="preserve">končni </w:t>
      </w:r>
      <w:r>
        <w:rPr>
          <w:rFonts w:ascii="Tahoma" w:hAnsi="Tahoma" w:cs="Tahoma"/>
          <w:sz w:val="20"/>
          <w:szCs w:val="20"/>
        </w:rPr>
        <w:t>ponudbi</w:t>
      </w:r>
      <w:r w:rsidRPr="00BF30A4">
        <w:rPr>
          <w:rFonts w:ascii="Tahoma" w:hAnsi="Tahoma" w:cs="Tahoma"/>
          <w:sz w:val="20"/>
          <w:szCs w:val="20"/>
        </w:rPr>
        <w:t xml:space="preserve">. Cene takih storitev ne smejo presegati primerljivih cen na trgu. Stranki okvirnega sporazuma bosta v navedenem primeru medsebojno dogovorili cene za izvedbo takih storitev in jih dodali na seznam storitev, navedenih v </w:t>
      </w:r>
      <w:r w:rsidR="009A1570">
        <w:rPr>
          <w:rFonts w:ascii="Tahoma" w:hAnsi="Tahoma" w:cs="Tahoma"/>
          <w:sz w:val="20"/>
          <w:szCs w:val="20"/>
        </w:rPr>
        <w:t xml:space="preserve">končni </w:t>
      </w:r>
      <w:r>
        <w:rPr>
          <w:rFonts w:ascii="Tahoma" w:hAnsi="Tahoma" w:cs="Tahoma"/>
          <w:sz w:val="20"/>
          <w:szCs w:val="20"/>
        </w:rPr>
        <w:t>ponudbi</w:t>
      </w:r>
      <w:r w:rsidRPr="00BF30A4">
        <w:rPr>
          <w:rFonts w:ascii="Tahoma" w:hAnsi="Tahoma" w:cs="Tahoma"/>
          <w:sz w:val="20"/>
          <w:szCs w:val="20"/>
        </w:rPr>
        <w:t>.</w:t>
      </w:r>
    </w:p>
    <w:p w14:paraId="25C98C58" w14:textId="77777777" w:rsidR="00F73F60" w:rsidRPr="00BF30A4" w:rsidRDefault="00F73F60" w:rsidP="00F73F60">
      <w:pPr>
        <w:keepNext/>
        <w:keepLines/>
        <w:spacing w:after="0" w:line="240" w:lineRule="auto"/>
        <w:jc w:val="center"/>
        <w:rPr>
          <w:rFonts w:ascii="Tahoma" w:hAnsi="Tahoma" w:cs="Tahoma"/>
          <w:sz w:val="20"/>
          <w:szCs w:val="20"/>
        </w:rPr>
      </w:pPr>
    </w:p>
    <w:p w14:paraId="4019CA76" w14:textId="77777777" w:rsidR="00F73F60"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Izvajalec se s tem okvirnim sporazumom zavezuje, da je v ceni na enoto mere, upošteval oziroma vključil vse materialne in nematerialne stroške, ki bodo potrebni za kvalitetno in pravočasno izvedbo predmeta tega okvirnega sporazuma, vključno s stroški dela, stroški za varnost pri delu, stroški odvoza/prevzema</w:t>
      </w:r>
      <w:r w:rsidR="00C13055">
        <w:rPr>
          <w:rFonts w:ascii="Tahoma" w:hAnsi="Tahoma" w:cs="Tahoma"/>
          <w:sz w:val="20"/>
          <w:szCs w:val="20"/>
        </w:rPr>
        <w:t xml:space="preserve"> </w:t>
      </w:r>
      <w:r>
        <w:rPr>
          <w:rFonts w:ascii="Tahoma" w:hAnsi="Tahoma" w:cs="Tahoma"/>
          <w:sz w:val="20"/>
          <w:szCs w:val="20"/>
        </w:rPr>
        <w:t>odpadnega pepela</w:t>
      </w:r>
      <w:r w:rsidRPr="00BF30A4">
        <w:rPr>
          <w:rFonts w:ascii="Tahoma" w:hAnsi="Tahoma" w:cs="Tahoma"/>
          <w:sz w:val="20"/>
          <w:szCs w:val="20"/>
        </w:rPr>
        <w:t xml:space="preserve">, vsemi potrebnimi stroški kakršnegakoli ravnanja </w:t>
      </w:r>
      <w:r w:rsidR="0064671A">
        <w:rPr>
          <w:rFonts w:ascii="Tahoma" w:hAnsi="Tahoma" w:cs="Tahoma"/>
          <w:sz w:val="20"/>
          <w:szCs w:val="20"/>
        </w:rPr>
        <w:t xml:space="preserve">s  </w:t>
      </w:r>
      <w:r>
        <w:rPr>
          <w:rFonts w:ascii="Tahoma" w:hAnsi="Tahoma" w:cs="Tahoma"/>
          <w:sz w:val="20"/>
          <w:szCs w:val="20"/>
        </w:rPr>
        <w:t>odpadnim pepelom</w:t>
      </w:r>
      <w:r w:rsidRPr="00BF30A4">
        <w:rPr>
          <w:rFonts w:ascii="Tahoma" w:hAnsi="Tahoma" w:cs="Tahoma"/>
          <w:sz w:val="20"/>
          <w:szCs w:val="20"/>
        </w:rPr>
        <w:t>, kot npr. vmesnega skladiščenja (zbiranja), predelave, ki so povezani z prevozom in prevzemom</w:t>
      </w:r>
      <w:r w:rsidR="00C13055">
        <w:rPr>
          <w:rFonts w:ascii="Tahoma" w:hAnsi="Tahoma" w:cs="Tahoma"/>
          <w:sz w:val="20"/>
          <w:szCs w:val="20"/>
        </w:rPr>
        <w:t xml:space="preserve"> </w:t>
      </w:r>
      <w:r>
        <w:rPr>
          <w:rFonts w:ascii="Tahoma" w:hAnsi="Tahoma" w:cs="Tahoma"/>
          <w:sz w:val="20"/>
          <w:szCs w:val="20"/>
        </w:rPr>
        <w:t>odpadnega pepela</w:t>
      </w:r>
      <w:r w:rsidRPr="00BF30A4">
        <w:rPr>
          <w:rFonts w:ascii="Tahoma" w:hAnsi="Tahoma" w:cs="Tahoma"/>
          <w:sz w:val="20"/>
          <w:szCs w:val="20"/>
        </w:rPr>
        <w:t>, stroški vseh potrebnih garancij za izvedbo posla, vsemi ostalimi spremljajočimi stroški, ki so povezani s prevozom in prevzemom</w:t>
      </w:r>
      <w:r w:rsidR="00C13055">
        <w:rPr>
          <w:rFonts w:ascii="Tahoma" w:hAnsi="Tahoma" w:cs="Tahoma"/>
          <w:sz w:val="20"/>
          <w:szCs w:val="20"/>
        </w:rPr>
        <w:t xml:space="preserve"> </w:t>
      </w:r>
      <w:r>
        <w:rPr>
          <w:rFonts w:ascii="Tahoma" w:hAnsi="Tahoma" w:cs="Tahoma"/>
          <w:sz w:val="20"/>
          <w:szCs w:val="20"/>
        </w:rPr>
        <w:t>odpadnega pepela</w:t>
      </w:r>
      <w:r w:rsidRPr="00BF30A4">
        <w:rPr>
          <w:rFonts w:ascii="Tahoma" w:hAnsi="Tahoma" w:cs="Tahoma"/>
          <w:sz w:val="20"/>
          <w:szCs w:val="20"/>
        </w:rPr>
        <w:t xml:space="preserve"> in vsemi potrebni rokovanji, ki pogojujejo varno delo, vsemi drugimi nepredvidenimi stroški, ki so lahko povezani s prevozom in prevzemom</w:t>
      </w:r>
      <w:r w:rsidR="00C13055">
        <w:rPr>
          <w:rFonts w:ascii="Tahoma" w:hAnsi="Tahoma" w:cs="Tahoma"/>
          <w:sz w:val="20"/>
          <w:szCs w:val="20"/>
        </w:rPr>
        <w:t xml:space="preserve"> </w:t>
      </w:r>
      <w:r>
        <w:rPr>
          <w:rFonts w:ascii="Tahoma" w:hAnsi="Tahoma" w:cs="Tahoma"/>
          <w:sz w:val="20"/>
          <w:szCs w:val="20"/>
        </w:rPr>
        <w:t xml:space="preserve">odpadnega pepela </w:t>
      </w:r>
      <w:r w:rsidRPr="00BF30A4">
        <w:rPr>
          <w:rFonts w:ascii="Tahoma" w:hAnsi="Tahoma" w:cs="Tahoma"/>
          <w:sz w:val="20"/>
          <w:szCs w:val="20"/>
        </w:rPr>
        <w:t xml:space="preserve">in niso zajeti v </w:t>
      </w:r>
      <w:r w:rsidR="009A1570">
        <w:rPr>
          <w:rFonts w:ascii="Tahoma" w:hAnsi="Tahoma" w:cs="Tahoma"/>
          <w:sz w:val="20"/>
          <w:szCs w:val="20"/>
        </w:rPr>
        <w:t xml:space="preserve">končni </w:t>
      </w:r>
      <w:r>
        <w:rPr>
          <w:rFonts w:ascii="Tahoma" w:hAnsi="Tahoma" w:cs="Tahoma"/>
          <w:sz w:val="20"/>
          <w:szCs w:val="20"/>
        </w:rPr>
        <w:t>ponudbi</w:t>
      </w:r>
      <w:r w:rsidRPr="00BF30A4">
        <w:rPr>
          <w:rFonts w:ascii="Tahoma" w:hAnsi="Tahoma" w:cs="Tahoma"/>
          <w:sz w:val="20"/>
          <w:szCs w:val="20"/>
        </w:rPr>
        <w:t>, so pa nujno potrebni za izvedbo storitev, stroški izdelave ponudbene dokumentacije ter tudi stroški za vsa ostala dela in naloge, ki so v okvirnem sporazumu opredeljena kot obveznosti izvajalca.</w:t>
      </w:r>
    </w:p>
    <w:p w14:paraId="3878D713"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0EDFD550" w14:textId="77777777" w:rsidR="00F73F60" w:rsidRPr="00BF30A4" w:rsidRDefault="00F73F60" w:rsidP="00DB358D">
      <w:pPr>
        <w:pStyle w:val="Odstavekseznama"/>
        <w:keepNext/>
        <w:keepLines/>
        <w:numPr>
          <w:ilvl w:val="0"/>
          <w:numId w:val="69"/>
        </w:numPr>
        <w:jc w:val="center"/>
        <w:rPr>
          <w:rFonts w:ascii="Tahoma" w:hAnsi="Tahoma" w:cs="Tahoma"/>
          <w:b/>
        </w:rPr>
      </w:pPr>
      <w:r w:rsidRPr="00BF30A4">
        <w:rPr>
          <w:rFonts w:ascii="Tahoma" w:hAnsi="Tahoma" w:cs="Tahoma"/>
          <w:b/>
        </w:rPr>
        <w:t>NAČIN OBRAČUNAVANJA IN PLAČILO</w:t>
      </w:r>
    </w:p>
    <w:p w14:paraId="3C0716A2" w14:textId="77777777" w:rsidR="00F73F60" w:rsidRPr="00BF30A4" w:rsidRDefault="00F73F60" w:rsidP="00F73F60">
      <w:pPr>
        <w:keepNext/>
        <w:keepLines/>
        <w:spacing w:after="0" w:line="240" w:lineRule="auto"/>
        <w:jc w:val="center"/>
        <w:rPr>
          <w:rFonts w:ascii="Tahoma" w:hAnsi="Tahoma" w:cs="Tahoma"/>
          <w:sz w:val="20"/>
          <w:szCs w:val="20"/>
        </w:rPr>
      </w:pPr>
    </w:p>
    <w:p w14:paraId="76FC2402"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1FE54CA" w14:textId="77777777" w:rsidR="00F73F60" w:rsidRPr="00BF30A4" w:rsidRDefault="00F73F60" w:rsidP="00F73F60">
      <w:pPr>
        <w:keepNext/>
        <w:keepLines/>
        <w:spacing w:after="0" w:line="240" w:lineRule="auto"/>
        <w:ind w:left="360"/>
        <w:jc w:val="both"/>
        <w:rPr>
          <w:rFonts w:ascii="Tahoma" w:hAnsi="Tahoma" w:cs="Tahoma"/>
          <w:sz w:val="20"/>
          <w:szCs w:val="20"/>
          <w:highlight w:val="yellow"/>
        </w:rPr>
      </w:pPr>
    </w:p>
    <w:p w14:paraId="5507B128"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Obračun storitev se bo opravljal na podlagi dejansko izvedenih storitev (dejansko prevzetih količin).</w:t>
      </w:r>
    </w:p>
    <w:p w14:paraId="23243B54"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4004B94B"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Posamezne storitve iz okvirnega sporazuma se bodo obračunavale mesečno od prvega (1.) do zadnjega dne v mesecu na osnovi dogovorjene cene na enoto mere za izvedbo storitev in na osnovi dejanske teže/količine prevzetega</w:t>
      </w:r>
      <w:r w:rsidR="00C13055">
        <w:rPr>
          <w:rFonts w:ascii="Tahoma" w:hAnsi="Tahoma" w:cs="Tahoma"/>
          <w:sz w:val="20"/>
          <w:szCs w:val="20"/>
        </w:rPr>
        <w:t xml:space="preserve"> </w:t>
      </w:r>
      <w:r>
        <w:rPr>
          <w:rFonts w:ascii="Tahoma" w:hAnsi="Tahoma" w:cs="Tahoma"/>
          <w:sz w:val="20"/>
          <w:szCs w:val="20"/>
        </w:rPr>
        <w:t>odpadnega pepela</w:t>
      </w:r>
      <w:r w:rsidRPr="00BF30A4">
        <w:rPr>
          <w:rFonts w:ascii="Tahoma" w:hAnsi="Tahoma" w:cs="Tahoma"/>
          <w:sz w:val="20"/>
          <w:szCs w:val="20"/>
        </w:rPr>
        <w:t xml:space="preserve">, ki bodo stehtane na tehtnici naročnika. </w:t>
      </w:r>
    </w:p>
    <w:p w14:paraId="1045396E"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4AB8F9DE"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Izvajalec izstavi račun do petega (5.) dne v tekočem mesecu za pretekli mesec</w:t>
      </w:r>
      <w:r>
        <w:rPr>
          <w:rFonts w:ascii="Tahoma" w:hAnsi="Tahoma" w:cs="Tahoma"/>
          <w:sz w:val="20"/>
          <w:szCs w:val="20"/>
        </w:rPr>
        <w:t>, v katerem je navedena</w:t>
      </w:r>
      <w:r w:rsidRPr="00BF30A4">
        <w:rPr>
          <w:rFonts w:ascii="Tahoma" w:hAnsi="Tahoma" w:cs="Tahoma"/>
          <w:sz w:val="20"/>
          <w:szCs w:val="20"/>
        </w:rPr>
        <w:t xml:space="preserve"> količina prevzetega </w:t>
      </w:r>
      <w:r>
        <w:rPr>
          <w:rFonts w:ascii="Tahoma" w:hAnsi="Tahoma" w:cs="Tahoma"/>
          <w:sz w:val="20"/>
          <w:szCs w:val="20"/>
        </w:rPr>
        <w:t>odpadnega pepela</w:t>
      </w:r>
      <w:r w:rsidRPr="00BF30A4">
        <w:rPr>
          <w:rFonts w:ascii="Tahoma" w:hAnsi="Tahoma" w:cs="Tahoma"/>
          <w:sz w:val="20"/>
          <w:szCs w:val="20"/>
        </w:rPr>
        <w:t xml:space="preserve"> za pretekli mesec. </w:t>
      </w:r>
    </w:p>
    <w:p w14:paraId="35568960"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53E0E58A" w14:textId="77777777" w:rsidR="00F73F60"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 računu mora biti navedena tudi številka nabavnega naročila naročnika.</w:t>
      </w:r>
    </w:p>
    <w:p w14:paraId="75D2CBC7"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32E079AB" w14:textId="77777777" w:rsidR="00F73F60"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Naročnik je dolžan ugotoviti pravilno vrednost opravljenih storitev na osnovi izstavljenega računa. V primeru, da izstavljeni račun ni pravilen, ga je naročnik dolžan zavrniti z obrazložitvijo, izvajalec pa je dolžan izstaviti nov popravljen račun v roku petih (5) delovnih dni od</w:t>
      </w:r>
      <w:r>
        <w:rPr>
          <w:rFonts w:ascii="Tahoma" w:hAnsi="Tahoma" w:cs="Tahoma"/>
          <w:sz w:val="20"/>
          <w:szCs w:val="20"/>
        </w:rPr>
        <w:t xml:space="preserve"> prejema</w:t>
      </w:r>
      <w:r w:rsidRPr="00BF30A4">
        <w:rPr>
          <w:rFonts w:ascii="Tahoma" w:hAnsi="Tahoma" w:cs="Tahoma"/>
          <w:sz w:val="20"/>
          <w:szCs w:val="20"/>
        </w:rPr>
        <w:t xml:space="preserve"> zavrnitve, v katerem bo izkazana pravilna vrednost izvedenih storitev.</w:t>
      </w:r>
    </w:p>
    <w:p w14:paraId="68A87002" w14:textId="77777777" w:rsidR="00AF2983" w:rsidRDefault="00AF2983" w:rsidP="00F73F60">
      <w:pPr>
        <w:keepNext/>
        <w:keepLines/>
        <w:tabs>
          <w:tab w:val="left" w:pos="1702"/>
        </w:tabs>
        <w:spacing w:after="0" w:line="240" w:lineRule="auto"/>
        <w:jc w:val="both"/>
        <w:rPr>
          <w:rFonts w:ascii="Tahoma" w:hAnsi="Tahoma" w:cs="Tahoma"/>
          <w:sz w:val="20"/>
          <w:szCs w:val="20"/>
        </w:rPr>
      </w:pPr>
    </w:p>
    <w:p w14:paraId="20DDE33B" w14:textId="77777777" w:rsidR="009A1570" w:rsidRDefault="009A1570" w:rsidP="00F73F60">
      <w:pPr>
        <w:keepNext/>
        <w:keepLines/>
        <w:tabs>
          <w:tab w:val="left" w:pos="1702"/>
        </w:tabs>
        <w:spacing w:after="0" w:line="240" w:lineRule="auto"/>
        <w:jc w:val="both"/>
        <w:rPr>
          <w:rFonts w:ascii="Tahoma" w:hAnsi="Tahoma" w:cs="Tahoma"/>
          <w:sz w:val="20"/>
          <w:szCs w:val="20"/>
        </w:rPr>
      </w:pPr>
    </w:p>
    <w:p w14:paraId="7B63147D" w14:textId="77777777" w:rsidR="009A1570" w:rsidRDefault="009A1570" w:rsidP="00F73F60">
      <w:pPr>
        <w:keepNext/>
        <w:keepLines/>
        <w:tabs>
          <w:tab w:val="left" w:pos="1702"/>
        </w:tabs>
        <w:spacing w:after="0" w:line="240" w:lineRule="auto"/>
        <w:jc w:val="both"/>
        <w:rPr>
          <w:rFonts w:ascii="Tahoma" w:hAnsi="Tahoma" w:cs="Tahoma"/>
          <w:sz w:val="20"/>
          <w:szCs w:val="20"/>
        </w:rPr>
      </w:pPr>
    </w:p>
    <w:p w14:paraId="2315F93F" w14:textId="77777777" w:rsidR="00F73F60" w:rsidRPr="0060058C" w:rsidRDefault="00F73F60" w:rsidP="00F73F60">
      <w:pPr>
        <w:keepNext/>
        <w:keepLines/>
        <w:spacing w:after="0" w:line="240" w:lineRule="auto"/>
        <w:jc w:val="both"/>
        <w:rPr>
          <w:rFonts w:ascii="Tahoma" w:hAnsi="Tahoma" w:cs="Tahoma"/>
          <w:b/>
          <w:i/>
          <w:sz w:val="20"/>
          <w:szCs w:val="20"/>
        </w:rPr>
      </w:pPr>
      <w:r w:rsidRPr="0060058C">
        <w:rPr>
          <w:rFonts w:ascii="Tahoma" w:hAnsi="Tahoma" w:cs="Tahoma"/>
          <w:b/>
          <w:i/>
          <w:sz w:val="20"/>
          <w:szCs w:val="20"/>
        </w:rPr>
        <w:lastRenderedPageBreak/>
        <w:t>A. V primeru, da je izvajalec slovensko podjetje:</w:t>
      </w:r>
    </w:p>
    <w:p w14:paraId="1D07A6DA" w14:textId="77777777" w:rsidR="00F73F60" w:rsidRDefault="00F73F60" w:rsidP="00F73F60">
      <w:pPr>
        <w:keepNext/>
        <w:keepLines/>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transakcijski račun izvajalca oz. podizvajalca, ki je uradno evidentiran pri AJPES in bo naveden na računu.</w:t>
      </w:r>
    </w:p>
    <w:p w14:paraId="4998BF2E" w14:textId="77777777" w:rsidR="00F73F60" w:rsidRPr="00BF30A4" w:rsidRDefault="00F73F60" w:rsidP="00F73F60">
      <w:pPr>
        <w:keepNext/>
        <w:keepLines/>
        <w:tabs>
          <w:tab w:val="left" w:pos="1418"/>
          <w:tab w:val="left" w:pos="1702"/>
        </w:tabs>
        <w:spacing w:after="0" w:line="240" w:lineRule="auto"/>
        <w:jc w:val="both"/>
        <w:rPr>
          <w:rFonts w:ascii="Tahoma" w:hAnsi="Tahoma" w:cs="Tahoma"/>
          <w:sz w:val="20"/>
          <w:szCs w:val="20"/>
        </w:rPr>
      </w:pPr>
    </w:p>
    <w:p w14:paraId="03EB1437" w14:textId="77777777" w:rsidR="00F73F60" w:rsidRPr="0060058C" w:rsidRDefault="00F73F60" w:rsidP="00F73F60">
      <w:pPr>
        <w:keepNext/>
        <w:keepLines/>
        <w:spacing w:after="0" w:line="240" w:lineRule="auto"/>
        <w:jc w:val="both"/>
        <w:rPr>
          <w:rFonts w:ascii="Tahoma" w:hAnsi="Tahoma" w:cs="Tahoma"/>
          <w:b/>
          <w:i/>
          <w:sz w:val="20"/>
          <w:szCs w:val="20"/>
        </w:rPr>
      </w:pPr>
      <w:r w:rsidRPr="0060058C">
        <w:rPr>
          <w:rFonts w:ascii="Tahoma" w:hAnsi="Tahoma" w:cs="Tahoma"/>
          <w:b/>
          <w:i/>
          <w:sz w:val="20"/>
          <w:szCs w:val="20"/>
        </w:rPr>
        <w:t>B. V primeru, da je izvajalec tuje podjetje:</w:t>
      </w:r>
    </w:p>
    <w:p w14:paraId="6C7346EA"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V primeru spremembe poslovnega računa izvajalca, navedenega v tem členu, mora izvajalec takoj pisno obvestiti naročnika o spremembi.</w:t>
      </w:r>
    </w:p>
    <w:p w14:paraId="1D745D0C"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14224757"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V primeru zamude s plačilom je izvajalec upravičen zaračunati naročniku zakonite zamudne obresti.</w:t>
      </w:r>
    </w:p>
    <w:p w14:paraId="02178E01" w14:textId="77777777" w:rsidR="00F73F60" w:rsidRPr="00BF30A4" w:rsidRDefault="00F73F60" w:rsidP="00F73F60">
      <w:pPr>
        <w:keepNext/>
        <w:keepLines/>
        <w:spacing w:after="0" w:line="240" w:lineRule="auto"/>
        <w:jc w:val="both"/>
        <w:rPr>
          <w:rFonts w:ascii="Tahoma" w:hAnsi="Tahoma" w:cs="Tahoma"/>
          <w:sz w:val="20"/>
          <w:szCs w:val="20"/>
        </w:rPr>
      </w:pPr>
    </w:p>
    <w:p w14:paraId="5CAF7515"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PODIZVAJALCI</w:t>
      </w:r>
    </w:p>
    <w:p w14:paraId="522B93BA" w14:textId="77777777" w:rsidR="00F73F60" w:rsidRPr="00BF30A4" w:rsidRDefault="00F73F60" w:rsidP="00F73F60">
      <w:pPr>
        <w:keepNext/>
        <w:keepLines/>
        <w:spacing w:after="0" w:line="240" w:lineRule="auto"/>
        <w:ind w:left="1077"/>
        <w:jc w:val="center"/>
        <w:rPr>
          <w:rFonts w:ascii="Tahoma" w:hAnsi="Tahoma" w:cs="Tahoma"/>
          <w:b/>
          <w:color w:val="000000"/>
          <w:sz w:val="20"/>
          <w:szCs w:val="20"/>
        </w:rPr>
      </w:pPr>
    </w:p>
    <w:p w14:paraId="6CCF2308"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17FC94A" w14:textId="77777777" w:rsidR="00F73F60" w:rsidRPr="00BF30A4" w:rsidRDefault="00F73F60" w:rsidP="00F73F60">
      <w:pPr>
        <w:pStyle w:val="BESEDILO"/>
        <w:keepNext/>
        <w:widowControl/>
        <w:tabs>
          <w:tab w:val="clear" w:pos="2155"/>
        </w:tabs>
        <w:jc w:val="center"/>
        <w:rPr>
          <w:rFonts w:ascii="Tahoma" w:hAnsi="Tahoma" w:cs="Tahoma"/>
          <w:kern w:val="0"/>
        </w:rPr>
      </w:pPr>
    </w:p>
    <w:p w14:paraId="7E59FE8F" w14:textId="77777777" w:rsidR="00F73F60" w:rsidRPr="00BF30A4" w:rsidRDefault="00F73F60" w:rsidP="00F73F60">
      <w:pPr>
        <w:keepNext/>
        <w:keepLines/>
        <w:spacing w:after="0" w:line="240" w:lineRule="auto"/>
        <w:jc w:val="center"/>
        <w:rPr>
          <w:rFonts w:ascii="Tahoma" w:hAnsi="Tahoma" w:cs="Tahoma"/>
          <w:b/>
          <w:i/>
          <w:sz w:val="20"/>
          <w:szCs w:val="20"/>
        </w:rPr>
      </w:pPr>
      <w:r w:rsidRPr="00BF30A4">
        <w:rPr>
          <w:rFonts w:ascii="Tahoma" w:hAnsi="Tahoma" w:cs="Tahoma"/>
          <w:b/>
          <w:i/>
          <w:sz w:val="20"/>
          <w:szCs w:val="20"/>
        </w:rPr>
        <w:t>/ se upošteva v primeru, da izvajalec nastopa s podizvajalcem /</w:t>
      </w:r>
    </w:p>
    <w:p w14:paraId="5D87BC9E" w14:textId="77777777" w:rsidR="00F73F60" w:rsidRPr="00BF30A4" w:rsidRDefault="00F73F60" w:rsidP="00F73F60">
      <w:pPr>
        <w:keepNext/>
        <w:keepLines/>
        <w:spacing w:after="0" w:line="240" w:lineRule="auto"/>
        <w:jc w:val="both"/>
        <w:rPr>
          <w:rFonts w:ascii="Tahoma" w:hAnsi="Tahoma" w:cs="Tahoma"/>
          <w:sz w:val="20"/>
          <w:szCs w:val="20"/>
        </w:rPr>
      </w:pPr>
    </w:p>
    <w:p w14:paraId="3B5BDF3A"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v okviru tega okvirnega sporazuma nastopa skupaj z naslednjimi podizvajalci:</w:t>
      </w:r>
    </w:p>
    <w:p w14:paraId="4E8F8824" w14:textId="77777777" w:rsidR="00F73F60" w:rsidRPr="00BF30A4" w:rsidRDefault="00F73F60" w:rsidP="00F73F60">
      <w:pPr>
        <w:keepNext/>
        <w:keepLines/>
        <w:spacing w:after="0" w:line="240" w:lineRule="auto"/>
        <w:ind w:left="357"/>
        <w:jc w:val="both"/>
        <w:rPr>
          <w:rFonts w:ascii="Tahoma" w:hAnsi="Tahoma" w:cs="Tahoma"/>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73F60" w:rsidRPr="00BF30A4" w14:paraId="6AEFE989" w14:textId="77777777" w:rsidTr="005F017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3669F46"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F9243C"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5BFA27D9" w14:textId="77777777" w:rsidTr="005F017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DF2183"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B155210"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73612593" w14:textId="77777777" w:rsidTr="005F0173">
        <w:trPr>
          <w:trHeight w:val="278"/>
          <w:jc w:val="center"/>
        </w:trPr>
        <w:tc>
          <w:tcPr>
            <w:tcW w:w="3793" w:type="dxa"/>
            <w:tcBorders>
              <w:top w:val="single" w:sz="4" w:space="0" w:color="auto"/>
              <w:left w:val="single" w:sz="4" w:space="0" w:color="auto"/>
              <w:right w:val="single" w:sz="4" w:space="0" w:color="auto"/>
            </w:tcBorders>
            <w:vAlign w:val="center"/>
          </w:tcPr>
          <w:p w14:paraId="26D78939"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B81DEF" w14:textId="77777777" w:rsidR="00F73F60" w:rsidRPr="00BF30A4" w:rsidRDefault="00F73F60" w:rsidP="005F0173">
            <w:pPr>
              <w:keepNext/>
              <w:keepLines/>
              <w:spacing w:after="0" w:line="240" w:lineRule="auto"/>
              <w:ind w:left="357"/>
              <w:jc w:val="center"/>
              <w:rPr>
                <w:rFonts w:ascii="Tahoma" w:hAnsi="Tahoma" w:cs="Tahoma"/>
                <w:sz w:val="20"/>
                <w:szCs w:val="20"/>
              </w:rPr>
            </w:pPr>
            <w:r w:rsidRPr="00BF30A4">
              <w:rPr>
                <w:rFonts w:ascii="Tahoma" w:hAnsi="Tahoma" w:cs="Tahoma"/>
                <w:sz w:val="20"/>
                <w:szCs w:val="20"/>
              </w:rPr>
              <w:t>DA / NE</w:t>
            </w:r>
          </w:p>
        </w:tc>
      </w:tr>
      <w:tr w:rsidR="00F73F60" w:rsidRPr="00BF30A4" w14:paraId="2888E79E" w14:textId="77777777" w:rsidTr="005F0173">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EB6ABE"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26ADC0F"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66EE15BF" w14:textId="77777777" w:rsidTr="005F0173">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2A6CC5"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19B8946"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48D96F4F" w14:textId="77777777" w:rsidTr="005F0173">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C53FFD"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834B38F"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07D78D8D" w14:textId="77777777" w:rsidTr="005F017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8FF4ED"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5B41006"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692F9D01" w14:textId="77777777" w:rsidTr="005F0173">
        <w:trPr>
          <w:trHeight w:val="616"/>
          <w:jc w:val="center"/>
        </w:trPr>
        <w:tc>
          <w:tcPr>
            <w:tcW w:w="3793" w:type="dxa"/>
            <w:tcBorders>
              <w:top w:val="single" w:sz="4" w:space="0" w:color="auto"/>
              <w:left w:val="single" w:sz="4" w:space="0" w:color="auto"/>
              <w:right w:val="single" w:sz="4" w:space="0" w:color="auto"/>
            </w:tcBorders>
            <w:vAlign w:val="center"/>
          </w:tcPr>
          <w:p w14:paraId="735E05C1"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Del javnega naročila, ki se oddaja v </w:t>
            </w:r>
            <w:proofErr w:type="spellStart"/>
            <w:r w:rsidRPr="00BF30A4">
              <w:rPr>
                <w:rFonts w:ascii="Tahoma" w:hAnsi="Tahoma" w:cs="Tahoma"/>
                <w:sz w:val="20"/>
                <w:szCs w:val="20"/>
              </w:rPr>
              <w:t>podizvajanje</w:t>
            </w:r>
            <w:proofErr w:type="spellEnd"/>
            <w:r w:rsidRPr="00BF30A4">
              <w:rPr>
                <w:rFonts w:ascii="Tahoma" w:hAnsi="Tahoma" w:cs="Tahoma"/>
                <w:sz w:val="20"/>
                <w:szCs w:val="20"/>
              </w:rPr>
              <w:t xml:space="preserve"> (vrsta/opis del)</w:t>
            </w:r>
          </w:p>
        </w:tc>
        <w:tc>
          <w:tcPr>
            <w:tcW w:w="5633" w:type="dxa"/>
            <w:tcBorders>
              <w:top w:val="single" w:sz="4" w:space="0" w:color="auto"/>
              <w:left w:val="single" w:sz="4" w:space="0" w:color="auto"/>
              <w:right w:val="single" w:sz="4" w:space="0" w:color="auto"/>
            </w:tcBorders>
            <w:vAlign w:val="center"/>
          </w:tcPr>
          <w:p w14:paraId="790FAB68"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7416CD86" w14:textId="77777777" w:rsidTr="005F0173">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A722AD"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Količina/Delež (%) v </w:t>
            </w:r>
            <w:proofErr w:type="spellStart"/>
            <w:r w:rsidRPr="00BF30A4">
              <w:rPr>
                <w:rFonts w:ascii="Tahoma" w:hAnsi="Tahoma" w:cs="Tahoma"/>
                <w:sz w:val="20"/>
                <w:szCs w:val="20"/>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0EA3598"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79EA8655" w14:textId="77777777" w:rsidTr="005F0173">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D78E8F"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Vrednost storitev </w:t>
            </w:r>
          </w:p>
        </w:tc>
        <w:tc>
          <w:tcPr>
            <w:tcW w:w="5633" w:type="dxa"/>
            <w:tcBorders>
              <w:top w:val="single" w:sz="4" w:space="0" w:color="auto"/>
              <w:left w:val="single" w:sz="4" w:space="0" w:color="auto"/>
              <w:bottom w:val="single" w:sz="4" w:space="0" w:color="auto"/>
              <w:right w:val="single" w:sz="4" w:space="0" w:color="auto"/>
            </w:tcBorders>
            <w:vAlign w:val="center"/>
          </w:tcPr>
          <w:p w14:paraId="4D84C79C" w14:textId="77777777" w:rsidR="00F73F60" w:rsidRPr="00BF30A4" w:rsidRDefault="00F73F60" w:rsidP="005F0173">
            <w:pPr>
              <w:keepNext/>
              <w:keepLines/>
              <w:spacing w:after="0" w:line="240" w:lineRule="auto"/>
              <w:ind w:left="357"/>
              <w:jc w:val="both"/>
              <w:rPr>
                <w:rFonts w:ascii="Tahoma" w:hAnsi="Tahoma" w:cs="Tahoma"/>
                <w:sz w:val="20"/>
                <w:szCs w:val="20"/>
              </w:rPr>
            </w:pPr>
          </w:p>
        </w:tc>
      </w:tr>
      <w:tr w:rsidR="00F73F60" w:rsidRPr="00BF30A4" w14:paraId="43538143" w14:textId="77777777" w:rsidTr="005F017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3062D7" w14:textId="77777777" w:rsidR="00F73F60" w:rsidRPr="00BF30A4" w:rsidRDefault="00F73F60" w:rsidP="005F0173">
            <w:pPr>
              <w:keepNext/>
              <w:keepLines/>
              <w:spacing w:after="0" w:line="240" w:lineRule="auto"/>
              <w:ind w:left="70"/>
              <w:jc w:val="both"/>
              <w:rPr>
                <w:rFonts w:ascii="Tahoma" w:hAnsi="Tahoma" w:cs="Tahoma"/>
                <w:sz w:val="20"/>
                <w:szCs w:val="20"/>
              </w:rPr>
            </w:pPr>
            <w:r w:rsidRPr="00BF30A4">
              <w:rPr>
                <w:rFonts w:ascii="Tahoma" w:hAnsi="Tahoma" w:cs="Tahoma"/>
                <w:sz w:val="20"/>
                <w:szCs w:val="20"/>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1C4CA49B" w14:textId="77777777" w:rsidR="00F73F60" w:rsidRPr="00BF30A4" w:rsidRDefault="00F73F60" w:rsidP="005F0173">
            <w:pPr>
              <w:keepNext/>
              <w:keepLines/>
              <w:spacing w:after="0" w:line="240" w:lineRule="auto"/>
              <w:ind w:left="357"/>
              <w:jc w:val="both"/>
              <w:rPr>
                <w:rFonts w:ascii="Tahoma" w:hAnsi="Tahoma" w:cs="Tahoma"/>
                <w:sz w:val="20"/>
                <w:szCs w:val="20"/>
              </w:rPr>
            </w:pPr>
          </w:p>
        </w:tc>
      </w:tr>
    </w:tbl>
    <w:p w14:paraId="7592AE98" w14:textId="77777777" w:rsidR="00F73F60" w:rsidRPr="00BF30A4" w:rsidRDefault="00F73F60" w:rsidP="00F73F60">
      <w:pPr>
        <w:keepNext/>
        <w:keepLines/>
        <w:spacing w:after="0" w:line="240" w:lineRule="auto"/>
        <w:ind w:left="357"/>
        <w:jc w:val="both"/>
        <w:rPr>
          <w:rFonts w:ascii="Tahoma" w:hAnsi="Tahoma" w:cs="Tahoma"/>
          <w:sz w:val="20"/>
          <w:szCs w:val="20"/>
        </w:rPr>
      </w:pPr>
    </w:p>
    <w:p w14:paraId="1740F375"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1C89B42" w14:textId="77777777" w:rsidR="00F73F60" w:rsidRPr="00BF30A4" w:rsidRDefault="00F73F60" w:rsidP="00F73F60">
      <w:pPr>
        <w:keepNext/>
        <w:keepLines/>
        <w:spacing w:after="0" w:line="240" w:lineRule="auto"/>
        <w:jc w:val="both"/>
        <w:rPr>
          <w:rFonts w:ascii="Tahoma" w:hAnsi="Tahoma" w:cs="Tahoma"/>
          <w:sz w:val="20"/>
          <w:szCs w:val="20"/>
        </w:rPr>
      </w:pPr>
    </w:p>
    <w:p w14:paraId="77F8FEF3"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Podizvajalec mora izpolnjevati vse pogoje in zahteve naročnika v zvezi s podizvajalci, ki so navedeni v razpisni dokumentacije ter izpolniti vse navedene priloge, ki se nanašajo na izpolnjevanje pogojev podizvajalcev.</w:t>
      </w:r>
    </w:p>
    <w:p w14:paraId="2659B786" w14:textId="77777777" w:rsidR="00F73F60" w:rsidRPr="00BF30A4" w:rsidRDefault="00F73F60" w:rsidP="00F73F60">
      <w:pPr>
        <w:keepNext/>
        <w:keepLines/>
        <w:spacing w:after="0" w:line="240" w:lineRule="auto"/>
        <w:jc w:val="both"/>
        <w:rPr>
          <w:rFonts w:ascii="Tahoma" w:hAnsi="Tahoma" w:cs="Tahoma"/>
          <w:sz w:val="20"/>
          <w:szCs w:val="20"/>
        </w:rPr>
      </w:pPr>
    </w:p>
    <w:p w14:paraId="5AE26446"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iz okvirnega sporazuma, ne glede na število podizvajalcev.</w:t>
      </w:r>
    </w:p>
    <w:p w14:paraId="3A2DAE0B" w14:textId="77777777" w:rsidR="00F73F60" w:rsidRPr="00BF30A4" w:rsidRDefault="00F73F60" w:rsidP="00F73F60">
      <w:pPr>
        <w:keepNext/>
        <w:keepLines/>
        <w:spacing w:after="0" w:line="240" w:lineRule="auto"/>
        <w:jc w:val="both"/>
        <w:rPr>
          <w:rFonts w:ascii="Tahoma" w:hAnsi="Tahoma" w:cs="Tahoma"/>
          <w:sz w:val="20"/>
          <w:szCs w:val="20"/>
        </w:rPr>
      </w:pPr>
    </w:p>
    <w:p w14:paraId="057AA2F5"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CCA4501" w14:textId="77777777" w:rsidR="00F73F60" w:rsidRPr="00BF30A4" w:rsidRDefault="00F73F60" w:rsidP="00F73F60">
      <w:pPr>
        <w:keepNext/>
        <w:keepLines/>
        <w:spacing w:after="0" w:line="240" w:lineRule="auto"/>
        <w:jc w:val="both"/>
        <w:rPr>
          <w:rFonts w:ascii="Tahoma" w:hAnsi="Tahoma" w:cs="Tahoma"/>
          <w:sz w:val="20"/>
          <w:szCs w:val="20"/>
        </w:rPr>
      </w:pPr>
    </w:p>
    <w:p w14:paraId="06C61374"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7E505AE" w14:textId="77777777" w:rsidR="00F73F60" w:rsidRPr="00BF30A4" w:rsidRDefault="00F73F60" w:rsidP="00F73F60">
      <w:pPr>
        <w:keepNext/>
        <w:keepLines/>
        <w:spacing w:after="0" w:line="240" w:lineRule="auto"/>
        <w:jc w:val="both"/>
        <w:rPr>
          <w:rFonts w:ascii="Tahoma" w:hAnsi="Tahoma" w:cs="Tahoma"/>
          <w:sz w:val="20"/>
          <w:szCs w:val="20"/>
        </w:rPr>
      </w:pPr>
    </w:p>
    <w:p w14:paraId="2817DB6C" w14:textId="77777777" w:rsidR="00F73F60" w:rsidRPr="00BF30A4" w:rsidRDefault="00F73F60" w:rsidP="00F73F60">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ne zahteva neposrednega plačila/</w:t>
      </w:r>
    </w:p>
    <w:p w14:paraId="364997C6" w14:textId="77777777" w:rsidR="00F73F60" w:rsidRDefault="00F73F60" w:rsidP="00F73F60">
      <w:pPr>
        <w:keepNext/>
        <w:keepLines/>
        <w:spacing w:after="0" w:line="240" w:lineRule="auto"/>
        <w:jc w:val="both"/>
        <w:rPr>
          <w:rFonts w:ascii="Tahoma" w:hAnsi="Tahoma" w:cs="Tahoma"/>
          <w:sz w:val="20"/>
          <w:szCs w:val="20"/>
        </w:rPr>
      </w:pPr>
      <w:r w:rsidRPr="00BB0ADB">
        <w:rPr>
          <w:rFonts w:ascii="Tahoma" w:hAnsi="Tahoma" w:cs="Tahoma"/>
          <w:sz w:val="20"/>
          <w:szCs w:val="20"/>
        </w:rPr>
        <w:t>Izvajalec mora za vse podizvajalce, ki niso zahtevali neposrednega plačila in za katere neposredno plačilo ni obvezno, naročniku najpozneje v 60 (šestdesetih) dneh od plačila končne</w:t>
      </w:r>
      <w:r>
        <w:rPr>
          <w:rFonts w:ascii="Tahoma" w:hAnsi="Tahoma" w:cs="Tahoma"/>
          <w:sz w:val="20"/>
          <w:szCs w:val="20"/>
        </w:rPr>
        <w:t>ga</w:t>
      </w:r>
      <w:r w:rsidRPr="00BB0ADB">
        <w:rPr>
          <w:rFonts w:ascii="Tahoma" w:hAnsi="Tahoma" w:cs="Tahoma"/>
          <w:sz w:val="20"/>
          <w:szCs w:val="20"/>
        </w:rPr>
        <w:t xml:space="preserve"> računa naročniku poslati svojo pisno izjavo in pisno izjavo podizvajalca, da je podizvajalec prejel plačilo za izvedene in storitve po tem okvirnem sporazumu.</w:t>
      </w:r>
    </w:p>
    <w:p w14:paraId="40506317" w14:textId="77777777" w:rsidR="00F73F60" w:rsidRPr="00BB0ADB" w:rsidRDefault="00F73F60" w:rsidP="00F73F60">
      <w:pPr>
        <w:keepNext/>
        <w:keepLines/>
        <w:spacing w:after="0" w:line="240" w:lineRule="auto"/>
        <w:jc w:val="both"/>
        <w:rPr>
          <w:rFonts w:ascii="Tahoma" w:hAnsi="Tahoma" w:cs="Tahoma"/>
          <w:sz w:val="20"/>
          <w:szCs w:val="20"/>
        </w:rPr>
      </w:pPr>
    </w:p>
    <w:p w14:paraId="66F6533A"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Če izvajalec naročniku na njegov poziv ne posreduje  izjav</w:t>
      </w:r>
      <w:r>
        <w:rPr>
          <w:rFonts w:ascii="Tahoma" w:hAnsi="Tahoma" w:cs="Tahoma"/>
          <w:sz w:val="20"/>
          <w:szCs w:val="20"/>
        </w:rPr>
        <w:t xml:space="preserve"> iz prejšnjega odstavka tega člena</w:t>
      </w:r>
      <w:r w:rsidRPr="00BF30A4">
        <w:rPr>
          <w:rFonts w:ascii="Tahoma" w:hAnsi="Tahoma" w:cs="Tahoma"/>
          <w:sz w:val="20"/>
          <w:szCs w:val="20"/>
        </w:rPr>
        <w:t>, naročnik Državni revizijski komisiji poda predlog za uvedbo postopka o prekršku iz 2. točke prvega odstavka 112. člena ZJN-3.</w:t>
      </w:r>
    </w:p>
    <w:p w14:paraId="12E3CB2A" w14:textId="77777777" w:rsidR="00F73F60" w:rsidRPr="00BF30A4" w:rsidRDefault="00F73F60" w:rsidP="00F73F60">
      <w:pPr>
        <w:keepNext/>
        <w:keepLines/>
        <w:spacing w:after="0" w:line="240" w:lineRule="auto"/>
        <w:jc w:val="both"/>
        <w:rPr>
          <w:rFonts w:ascii="Tahoma" w:hAnsi="Tahoma" w:cs="Tahoma"/>
          <w:sz w:val="20"/>
          <w:szCs w:val="20"/>
        </w:rPr>
      </w:pPr>
    </w:p>
    <w:p w14:paraId="47F5BDBC" w14:textId="77777777" w:rsidR="00F73F60" w:rsidRPr="00BF30A4" w:rsidRDefault="00F73F60" w:rsidP="00F73F60">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zahteva neposredno plačilo/</w:t>
      </w:r>
    </w:p>
    <w:p w14:paraId="397CA6F8" w14:textId="77777777" w:rsidR="00F73F60" w:rsidRDefault="00F73F60" w:rsidP="00F73F60">
      <w:pPr>
        <w:keepNext/>
        <w:keepLines/>
        <w:spacing w:after="0" w:line="240" w:lineRule="auto"/>
        <w:jc w:val="both"/>
        <w:rPr>
          <w:rFonts w:ascii="Tahoma" w:hAnsi="Tahoma" w:cs="Tahoma"/>
          <w:sz w:val="20"/>
          <w:szCs w:val="20"/>
        </w:rPr>
      </w:pPr>
    </w:p>
    <w:p w14:paraId="7E1E517B" w14:textId="77777777" w:rsidR="00F73F60" w:rsidRPr="00BB0ADB" w:rsidRDefault="00F73F60" w:rsidP="00F73F60">
      <w:pPr>
        <w:keepNext/>
        <w:keepLines/>
        <w:spacing w:after="0" w:line="240" w:lineRule="auto"/>
        <w:jc w:val="both"/>
        <w:rPr>
          <w:rFonts w:ascii="Tahoma" w:hAnsi="Tahoma" w:cs="Tahoma"/>
          <w:sz w:val="20"/>
          <w:szCs w:val="20"/>
        </w:rPr>
      </w:pPr>
      <w:r w:rsidRPr="00BB0ADB">
        <w:rPr>
          <w:rFonts w:ascii="Tahoma" w:hAnsi="Tahoma" w:cs="Tahoma"/>
          <w:sz w:val="20"/>
          <w:szCs w:val="20"/>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Pr>
          <w:rFonts w:ascii="Tahoma" w:hAnsi="Tahoma" w:cs="Tahoma"/>
          <w:sz w:val="20"/>
          <w:szCs w:val="20"/>
        </w:rPr>
        <w:t>,</w:t>
      </w:r>
      <w:r w:rsidRPr="00BB0ADB">
        <w:rPr>
          <w:rFonts w:ascii="Tahoma" w:hAnsi="Tahoma" w:cs="Tahoma"/>
          <w:sz w:val="20"/>
          <w:szCs w:val="20"/>
        </w:rPr>
        <w:t xml:space="preserve"> na podlagi katerega naročnik namesto izvajalca poravna podizvajalčevo terjatev do izvajalca.</w:t>
      </w:r>
    </w:p>
    <w:p w14:paraId="6C28D045" w14:textId="77777777" w:rsidR="00F73F60" w:rsidRPr="00BF30A4" w:rsidRDefault="00F73F60" w:rsidP="00F73F60">
      <w:pPr>
        <w:keepNext/>
        <w:keepLines/>
        <w:spacing w:after="0" w:line="240" w:lineRule="auto"/>
        <w:jc w:val="both"/>
        <w:rPr>
          <w:rFonts w:ascii="Tahoma" w:hAnsi="Tahoma" w:cs="Tahoma"/>
          <w:sz w:val="20"/>
          <w:szCs w:val="20"/>
        </w:rPr>
      </w:pPr>
    </w:p>
    <w:p w14:paraId="74CAD92E"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mora za podizvajalca, ki zahteva neposredno plačilo, ob vsakem računu priložiti:</w:t>
      </w:r>
    </w:p>
    <w:p w14:paraId="24FAAC21" w14:textId="77777777" w:rsidR="00F73F60" w:rsidRPr="00BF30A4" w:rsidRDefault="00F73F60" w:rsidP="00F73F60">
      <w:pPr>
        <w:keepNext/>
        <w:keepLines/>
        <w:numPr>
          <w:ilvl w:val="0"/>
          <w:numId w:val="36"/>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račun podizvajalca za opravljene storitve po okvirnem sporazumu, potrjen s strani izvajalca, na podlagi katerega naročnik izvede nakazilo za opravljene storitve po okvirnem sporazumu neposredno na račun podizvajalca ali </w:t>
      </w:r>
    </w:p>
    <w:p w14:paraId="3FAA2F8D" w14:textId="77777777" w:rsidR="00F73F60" w:rsidRPr="00BF30A4" w:rsidRDefault="00F73F60" w:rsidP="00F73F60">
      <w:pPr>
        <w:keepNext/>
        <w:keepLines/>
        <w:numPr>
          <w:ilvl w:val="0"/>
          <w:numId w:val="36"/>
        </w:numPr>
        <w:spacing w:after="0" w:line="240" w:lineRule="auto"/>
        <w:ind w:left="284" w:hanging="284"/>
        <w:jc w:val="both"/>
        <w:rPr>
          <w:rFonts w:ascii="Tahoma" w:hAnsi="Tahoma" w:cs="Tahoma"/>
          <w:sz w:val="20"/>
          <w:szCs w:val="20"/>
        </w:rPr>
      </w:pPr>
      <w:r w:rsidRPr="00BF30A4">
        <w:rPr>
          <w:rFonts w:ascii="Tahoma" w:hAnsi="Tahoma" w:cs="Tahoma"/>
          <w:sz w:val="20"/>
          <w:szCs w:val="20"/>
        </w:rPr>
        <w:t>podpisano izjavo podizvajalca, naslovljeno na naročnika, o tem, da je ta seznanjen s konkretno izstavljenim računom izvajalca oziroma, da pri storitvah po okvirnem sporazumu, ki jih obravnava račun, ni sodeloval kot podizvajalec, ter da podizvajalec iz naslova tega računa izvajalca nima in ne bo imel do naročnika nobenih zahtevkov.</w:t>
      </w:r>
    </w:p>
    <w:p w14:paraId="7EEF0B96" w14:textId="77777777" w:rsidR="00F73F60" w:rsidRPr="00BF30A4" w:rsidRDefault="00F73F60" w:rsidP="00F73F60">
      <w:pPr>
        <w:keepNext/>
        <w:keepLines/>
        <w:spacing w:after="0" w:line="240" w:lineRule="auto"/>
        <w:jc w:val="both"/>
        <w:rPr>
          <w:rFonts w:ascii="Tahoma" w:hAnsi="Tahoma" w:cs="Tahoma"/>
          <w:sz w:val="20"/>
          <w:szCs w:val="20"/>
        </w:rPr>
      </w:pPr>
    </w:p>
    <w:p w14:paraId="339C71C1"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13C4C11F" w14:textId="77777777" w:rsidR="00F73F60" w:rsidRPr="00BF30A4" w:rsidRDefault="00F73F60" w:rsidP="00F73F60">
      <w:pPr>
        <w:keepNext/>
        <w:keepLines/>
        <w:spacing w:after="0" w:line="240" w:lineRule="auto"/>
        <w:jc w:val="both"/>
        <w:rPr>
          <w:rFonts w:ascii="Tahoma" w:hAnsi="Tahoma" w:cs="Tahoma"/>
          <w:sz w:val="20"/>
          <w:szCs w:val="20"/>
        </w:rPr>
      </w:pPr>
    </w:p>
    <w:p w14:paraId="7E318B17" w14:textId="77777777" w:rsidR="00F73F60" w:rsidRPr="00BF30A4" w:rsidRDefault="00F73F60" w:rsidP="00F73F60">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t>S plačilom posameznega zneska podizvajalcu obveznost naročnika za plačilo izvajalcu ugasne do višine tako plačanega zneska podizvajalcu.</w:t>
      </w:r>
    </w:p>
    <w:p w14:paraId="4DB1E079" w14:textId="77777777" w:rsidR="00F73F60" w:rsidRPr="00BF30A4" w:rsidRDefault="00F73F60" w:rsidP="00F73F60">
      <w:pPr>
        <w:keepNext/>
        <w:keepLines/>
        <w:spacing w:after="0" w:line="240" w:lineRule="auto"/>
        <w:jc w:val="both"/>
        <w:rPr>
          <w:rFonts w:ascii="Tahoma" w:hAnsi="Tahoma" w:cs="Tahoma"/>
          <w:kern w:val="16"/>
          <w:sz w:val="20"/>
          <w:szCs w:val="20"/>
        </w:rPr>
      </w:pPr>
    </w:p>
    <w:p w14:paraId="3BFD6A2F" w14:textId="77777777" w:rsidR="00F73F60" w:rsidRPr="00BF30A4" w:rsidRDefault="00F73F60" w:rsidP="00F73F60">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t>Roki plačil izvajalcu in njegovim podizvajalcem so enaki.</w:t>
      </w:r>
    </w:p>
    <w:p w14:paraId="03DF59F4" w14:textId="77777777" w:rsidR="00F73F60" w:rsidRPr="00BF30A4" w:rsidRDefault="00F73F60" w:rsidP="00F73F60">
      <w:pPr>
        <w:keepNext/>
        <w:keepLines/>
        <w:tabs>
          <w:tab w:val="num" w:pos="4605"/>
        </w:tabs>
        <w:spacing w:after="0" w:line="240" w:lineRule="auto"/>
        <w:rPr>
          <w:rFonts w:ascii="Tahoma" w:hAnsi="Tahoma" w:cs="Tahoma"/>
          <w:b/>
          <w:sz w:val="20"/>
          <w:szCs w:val="20"/>
        </w:rPr>
      </w:pPr>
    </w:p>
    <w:p w14:paraId="2A8AA70E" w14:textId="77777777" w:rsidR="00F73F60" w:rsidRPr="00BF30A4" w:rsidRDefault="00F73F60" w:rsidP="00F73F60">
      <w:pPr>
        <w:keepNext/>
        <w:keepLines/>
        <w:spacing w:after="0" w:line="240" w:lineRule="auto"/>
        <w:rPr>
          <w:rFonts w:ascii="Tahoma" w:hAnsi="Tahoma" w:cs="Tahoma"/>
          <w:b/>
          <w:i/>
          <w:sz w:val="20"/>
          <w:szCs w:val="20"/>
        </w:rPr>
      </w:pPr>
      <w:r w:rsidRPr="00BF30A4">
        <w:rPr>
          <w:rFonts w:ascii="Tahoma" w:hAnsi="Tahoma" w:cs="Tahoma"/>
          <w:b/>
          <w:i/>
          <w:sz w:val="20"/>
          <w:szCs w:val="20"/>
        </w:rPr>
        <w:t>/ se upošteva v primeru, da izvajalec ne nastopa s podizvajalcem /</w:t>
      </w:r>
    </w:p>
    <w:p w14:paraId="24378D85"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ob predložitvi ponudbe in ob sklenitvi tega okvirnega sporazuma nima prijavljenih podizvajalcev za izvedbo predmeta okvirnega sporazuma. </w:t>
      </w:r>
    </w:p>
    <w:p w14:paraId="023CDB19" w14:textId="77777777" w:rsidR="00F73F60" w:rsidRPr="00BF30A4" w:rsidRDefault="00F73F60" w:rsidP="00F73F60">
      <w:pPr>
        <w:keepNext/>
        <w:keepLines/>
        <w:spacing w:after="0" w:line="240" w:lineRule="auto"/>
        <w:jc w:val="both"/>
        <w:rPr>
          <w:rFonts w:ascii="Tahoma" w:hAnsi="Tahoma" w:cs="Tahoma"/>
          <w:sz w:val="20"/>
          <w:szCs w:val="20"/>
        </w:rPr>
      </w:pPr>
    </w:p>
    <w:p w14:paraId="73ADEEE6"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72B2DCD3" w14:textId="77777777" w:rsidR="00F73F60" w:rsidRPr="00BF30A4" w:rsidRDefault="00F73F60" w:rsidP="00F73F60">
      <w:pPr>
        <w:keepNext/>
        <w:keepLines/>
        <w:spacing w:after="0" w:line="240" w:lineRule="auto"/>
        <w:jc w:val="both"/>
        <w:rPr>
          <w:rFonts w:ascii="Tahoma" w:hAnsi="Tahoma" w:cs="Tahoma"/>
          <w:sz w:val="20"/>
          <w:szCs w:val="20"/>
        </w:rPr>
      </w:pPr>
    </w:p>
    <w:p w14:paraId="52CE7161"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4E07146" w14:textId="77777777" w:rsidR="00F73F60" w:rsidRPr="00BF30A4" w:rsidRDefault="00F73F60" w:rsidP="00F73F60">
      <w:pPr>
        <w:keepNext/>
        <w:keepLines/>
        <w:spacing w:after="0" w:line="240" w:lineRule="auto"/>
        <w:jc w:val="both"/>
        <w:rPr>
          <w:rFonts w:ascii="Tahoma" w:hAnsi="Tahoma" w:cs="Tahoma"/>
          <w:sz w:val="20"/>
          <w:szCs w:val="20"/>
        </w:rPr>
      </w:pPr>
    </w:p>
    <w:p w14:paraId="41667EDE"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po okvirnem sporazumu, ne glede na število podizvajalcev.</w:t>
      </w:r>
    </w:p>
    <w:p w14:paraId="141DEED5" w14:textId="77777777" w:rsidR="00F73F60" w:rsidRPr="00BF30A4" w:rsidRDefault="00F73F60" w:rsidP="00F73F60">
      <w:pPr>
        <w:keepNext/>
        <w:keepLines/>
        <w:spacing w:after="0" w:line="240" w:lineRule="auto"/>
        <w:jc w:val="both"/>
        <w:rPr>
          <w:rFonts w:ascii="Tahoma" w:hAnsi="Tahoma" w:cs="Tahoma"/>
          <w:b/>
          <w:sz w:val="20"/>
          <w:szCs w:val="20"/>
        </w:rPr>
      </w:pPr>
    </w:p>
    <w:p w14:paraId="5B600F3C"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IZVEDBA STORITEV</w:t>
      </w:r>
    </w:p>
    <w:p w14:paraId="0F3550EF" w14:textId="77777777" w:rsidR="00F73F60" w:rsidRPr="00BF30A4" w:rsidRDefault="00F73F60" w:rsidP="00F73F60">
      <w:pPr>
        <w:keepNext/>
        <w:keepLines/>
        <w:suppressAutoHyphens/>
        <w:autoSpaceDE w:val="0"/>
        <w:spacing w:after="0" w:line="240" w:lineRule="auto"/>
        <w:jc w:val="center"/>
        <w:rPr>
          <w:rFonts w:ascii="Tahoma" w:eastAsia="Arial" w:hAnsi="Tahoma" w:cs="Tahoma"/>
          <w:b/>
          <w:sz w:val="20"/>
          <w:szCs w:val="20"/>
          <w:lang w:eastAsia="ar-SA"/>
        </w:rPr>
      </w:pPr>
    </w:p>
    <w:p w14:paraId="0B6E9607"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C7E3CAC" w14:textId="77777777" w:rsidR="00F73F60" w:rsidRDefault="00F73F60" w:rsidP="00F73F60">
      <w:pPr>
        <w:keepNext/>
        <w:keepLines/>
        <w:overflowPunct w:val="0"/>
        <w:autoSpaceDE w:val="0"/>
        <w:autoSpaceDN w:val="0"/>
        <w:adjustRightInd w:val="0"/>
        <w:spacing w:after="0" w:line="240" w:lineRule="auto"/>
        <w:ind w:left="708"/>
        <w:jc w:val="both"/>
        <w:rPr>
          <w:rFonts w:ascii="Tahoma" w:hAnsi="Tahoma" w:cs="Tahoma"/>
          <w:sz w:val="20"/>
          <w:szCs w:val="20"/>
        </w:rPr>
      </w:pPr>
    </w:p>
    <w:p w14:paraId="01EA59D2"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i/>
          <w:iCs/>
          <w:sz w:val="20"/>
          <w:szCs w:val="20"/>
        </w:rPr>
      </w:pPr>
      <w:r>
        <w:rPr>
          <w:rFonts w:ascii="Tahoma" w:hAnsi="Tahoma" w:cs="Tahoma"/>
          <w:sz w:val="20"/>
          <w:szCs w:val="20"/>
        </w:rPr>
        <w:t>Odpadni p</w:t>
      </w:r>
      <w:r w:rsidRPr="00B56101">
        <w:rPr>
          <w:rFonts w:ascii="Tahoma" w:hAnsi="Tahoma" w:cs="Tahoma"/>
          <w:sz w:val="20"/>
          <w:szCs w:val="20"/>
        </w:rPr>
        <w:t xml:space="preserve">epel nastaja dnevno na lokaciji naročnika, tj. Toplarniška ulica 19, Ljubljana (v nadaljevanju: lokacija naročnika). </w:t>
      </w:r>
    </w:p>
    <w:p w14:paraId="16847DC5"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73D9B60C" w14:textId="77777777" w:rsidR="00F73F60" w:rsidRPr="008E6A4D" w:rsidRDefault="00F73F60" w:rsidP="00F73F60">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Manipulacije oz. prevzem </w:t>
      </w:r>
      <w:r>
        <w:rPr>
          <w:rFonts w:ascii="Tahoma" w:hAnsi="Tahoma" w:cs="Tahoma"/>
          <w:sz w:val="20"/>
          <w:szCs w:val="20"/>
        </w:rPr>
        <w:t xml:space="preserve">odpadnega </w:t>
      </w:r>
      <w:r w:rsidRPr="008E6A4D">
        <w:rPr>
          <w:rFonts w:ascii="Tahoma" w:hAnsi="Tahoma" w:cs="Tahoma"/>
          <w:sz w:val="20"/>
          <w:szCs w:val="20"/>
        </w:rPr>
        <w:t>pepela, tj. praznjenje dveh silosov pepela, se izvaja od ponedeljka do vključno sobote</w:t>
      </w:r>
      <w:r>
        <w:rPr>
          <w:rFonts w:ascii="Tahoma" w:hAnsi="Tahoma" w:cs="Tahoma"/>
          <w:sz w:val="20"/>
          <w:szCs w:val="20"/>
        </w:rPr>
        <w:t>,</w:t>
      </w:r>
      <w:r w:rsidRPr="008E6A4D">
        <w:rPr>
          <w:rFonts w:ascii="Tahoma" w:hAnsi="Tahoma" w:cs="Tahoma"/>
          <w:sz w:val="20"/>
          <w:szCs w:val="20"/>
        </w:rPr>
        <w:t xml:space="preserve"> razen praznikov </w:t>
      </w:r>
      <w:r>
        <w:rPr>
          <w:rFonts w:ascii="Tahoma" w:hAnsi="Tahoma" w:cs="Tahoma"/>
          <w:sz w:val="20"/>
          <w:szCs w:val="20"/>
        </w:rPr>
        <w:t xml:space="preserve">ter </w:t>
      </w:r>
      <w:r w:rsidRPr="008E6A4D">
        <w:rPr>
          <w:rFonts w:ascii="Tahoma" w:hAnsi="Tahoma" w:cs="Tahoma"/>
          <w:sz w:val="20"/>
          <w:szCs w:val="20"/>
        </w:rPr>
        <w:t>dela prostih dni, ki veljajo v Republiki Sloveniji, pri čemer bodo dejansko izvajanje dogovorjenih storitev narekovale potrebe naročnika.</w:t>
      </w:r>
    </w:p>
    <w:p w14:paraId="0229E625"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1C6ECF9E"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Transportna sredstva - cisterne, ki bodo vršila prevoz</w:t>
      </w:r>
      <w:r>
        <w:rPr>
          <w:rFonts w:ascii="Tahoma" w:hAnsi="Tahoma" w:cs="Tahoma"/>
          <w:sz w:val="20"/>
          <w:szCs w:val="20"/>
        </w:rPr>
        <w:t xml:space="preserve"> odpadnega</w:t>
      </w:r>
      <w:r w:rsidRPr="00B56101">
        <w:rPr>
          <w:rFonts w:ascii="Tahoma" w:hAnsi="Tahoma" w:cs="Tahoma"/>
          <w:sz w:val="20"/>
          <w:szCs w:val="20"/>
        </w:rPr>
        <w:t xml:space="preserve"> pepela, morajo pred prihodom in odhodom z lokacije naročnika peljati preko cestne kamionske tehtnice naročnika, zaradi ugotavljanje mase/količine, ki je osnova za obračun in vodenje evidenc.</w:t>
      </w:r>
    </w:p>
    <w:p w14:paraId="621FA063"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7258EB73"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 xml:space="preserve">Naročnik bo </w:t>
      </w:r>
      <w:r>
        <w:rPr>
          <w:rFonts w:ascii="Tahoma" w:hAnsi="Tahoma" w:cs="Tahoma"/>
          <w:sz w:val="20"/>
          <w:szCs w:val="20"/>
        </w:rPr>
        <w:t xml:space="preserve">odpadni </w:t>
      </w:r>
      <w:r w:rsidRPr="00B56101">
        <w:rPr>
          <w:rFonts w:ascii="Tahoma" w:hAnsi="Tahoma" w:cs="Tahoma"/>
          <w:sz w:val="20"/>
          <w:szCs w:val="20"/>
        </w:rPr>
        <w:t xml:space="preserve">pepel natovarjal v cisterno v suhem stanju. Nalaganje v cisterno </w:t>
      </w:r>
      <w:r>
        <w:rPr>
          <w:rFonts w:ascii="Tahoma" w:hAnsi="Tahoma" w:cs="Tahoma"/>
          <w:sz w:val="20"/>
          <w:szCs w:val="20"/>
        </w:rPr>
        <w:t>naročnik</w:t>
      </w:r>
      <w:r w:rsidRPr="00B56101">
        <w:rPr>
          <w:rFonts w:ascii="Tahoma" w:hAnsi="Tahoma" w:cs="Tahoma"/>
          <w:sz w:val="20"/>
          <w:szCs w:val="20"/>
        </w:rPr>
        <w:t xml:space="preserve"> vrši z vrha.</w:t>
      </w:r>
    </w:p>
    <w:p w14:paraId="584D93C9"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332B6D59"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 xml:space="preserve">Prevoz </w:t>
      </w:r>
      <w:r>
        <w:rPr>
          <w:rFonts w:ascii="Tahoma" w:hAnsi="Tahoma" w:cs="Tahoma"/>
          <w:sz w:val="20"/>
          <w:szCs w:val="20"/>
        </w:rPr>
        <w:t xml:space="preserve">odpadnega </w:t>
      </w:r>
      <w:r w:rsidRPr="00B56101">
        <w:rPr>
          <w:rFonts w:ascii="Tahoma" w:hAnsi="Tahoma" w:cs="Tahoma"/>
          <w:sz w:val="20"/>
          <w:szCs w:val="20"/>
        </w:rPr>
        <w:t xml:space="preserve">pepela mora </w:t>
      </w:r>
      <w:r>
        <w:rPr>
          <w:rFonts w:ascii="Tahoma" w:hAnsi="Tahoma" w:cs="Tahoma"/>
          <w:sz w:val="20"/>
          <w:szCs w:val="20"/>
        </w:rPr>
        <w:t xml:space="preserve">izvajalec </w:t>
      </w:r>
      <w:r w:rsidRPr="00B56101">
        <w:rPr>
          <w:rFonts w:ascii="Tahoma" w:hAnsi="Tahoma" w:cs="Tahoma"/>
          <w:sz w:val="20"/>
          <w:szCs w:val="20"/>
        </w:rPr>
        <w:t>vršiti s cisternami, s katerimi je preprečeno prašenje in temperaturno sevanje v okolico pri samem transportu.</w:t>
      </w:r>
    </w:p>
    <w:p w14:paraId="240EB551" w14:textId="77777777" w:rsidR="00F73F60" w:rsidRPr="00B56101"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634EB0ED" w14:textId="77777777" w:rsidR="00F73F60"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V primeru okvare cestne kamionske tehtnice naročnika se za ugotavljanje mase/količine</w:t>
      </w:r>
      <w:r>
        <w:rPr>
          <w:rFonts w:ascii="Tahoma" w:hAnsi="Tahoma" w:cs="Tahoma"/>
          <w:sz w:val="20"/>
          <w:szCs w:val="20"/>
        </w:rPr>
        <w:t xml:space="preserve"> odpadnega</w:t>
      </w:r>
      <w:r w:rsidRPr="00B56101">
        <w:rPr>
          <w:rFonts w:ascii="Tahoma" w:hAnsi="Tahoma" w:cs="Tahoma"/>
          <w:sz w:val="20"/>
          <w:szCs w:val="20"/>
        </w:rPr>
        <w:t xml:space="preserve"> pepela upošteva izračunana povprečna masa/količina stehtanih pošiljk predhodnega dne. Na opisan način ugotovljene količine</w:t>
      </w:r>
      <w:r>
        <w:rPr>
          <w:rFonts w:ascii="Tahoma" w:hAnsi="Tahoma" w:cs="Tahoma"/>
          <w:sz w:val="20"/>
          <w:szCs w:val="20"/>
        </w:rPr>
        <w:t xml:space="preserve"> odpadnega</w:t>
      </w:r>
      <w:r w:rsidRPr="00B56101">
        <w:rPr>
          <w:rFonts w:ascii="Tahoma" w:hAnsi="Tahoma" w:cs="Tahoma"/>
          <w:sz w:val="20"/>
          <w:szCs w:val="20"/>
        </w:rPr>
        <w:t xml:space="preserve"> pepela </w:t>
      </w:r>
      <w:r>
        <w:rPr>
          <w:rFonts w:ascii="Tahoma" w:hAnsi="Tahoma" w:cs="Tahoma"/>
          <w:sz w:val="20"/>
          <w:szCs w:val="20"/>
        </w:rPr>
        <w:t>naročnik</w:t>
      </w:r>
      <w:r w:rsidRPr="00B56101">
        <w:rPr>
          <w:rFonts w:ascii="Tahoma" w:hAnsi="Tahoma" w:cs="Tahoma"/>
          <w:sz w:val="20"/>
          <w:szCs w:val="20"/>
        </w:rPr>
        <w:t xml:space="preserve"> </w:t>
      </w:r>
      <w:proofErr w:type="spellStart"/>
      <w:r w:rsidRPr="00B56101">
        <w:rPr>
          <w:rFonts w:ascii="Tahoma" w:hAnsi="Tahoma" w:cs="Tahoma"/>
          <w:sz w:val="20"/>
          <w:szCs w:val="20"/>
        </w:rPr>
        <w:t>zavede</w:t>
      </w:r>
      <w:proofErr w:type="spellEnd"/>
      <w:r w:rsidRPr="00B56101">
        <w:rPr>
          <w:rFonts w:ascii="Tahoma" w:hAnsi="Tahoma" w:cs="Tahoma"/>
          <w:sz w:val="20"/>
          <w:szCs w:val="20"/>
        </w:rPr>
        <w:t xml:space="preserve"> v </w:t>
      </w:r>
      <w:r>
        <w:rPr>
          <w:rFonts w:ascii="Tahoma" w:hAnsi="Tahoma" w:cs="Tahoma"/>
          <w:sz w:val="20"/>
          <w:szCs w:val="20"/>
        </w:rPr>
        <w:t xml:space="preserve">svojo </w:t>
      </w:r>
      <w:r w:rsidRPr="00B56101">
        <w:rPr>
          <w:rFonts w:ascii="Tahoma" w:hAnsi="Tahoma" w:cs="Tahoma"/>
          <w:sz w:val="20"/>
          <w:szCs w:val="20"/>
        </w:rPr>
        <w:t>evidenc</w:t>
      </w:r>
      <w:r>
        <w:rPr>
          <w:rFonts w:ascii="Tahoma" w:hAnsi="Tahoma" w:cs="Tahoma"/>
          <w:sz w:val="20"/>
          <w:szCs w:val="20"/>
        </w:rPr>
        <w:t>o,</w:t>
      </w:r>
      <w:r w:rsidRPr="00B56101">
        <w:rPr>
          <w:rFonts w:ascii="Tahoma" w:hAnsi="Tahoma" w:cs="Tahoma"/>
          <w:sz w:val="20"/>
          <w:szCs w:val="20"/>
        </w:rPr>
        <w:t xml:space="preserve"> ki služi za določanje skupnih količin odprem </w:t>
      </w:r>
      <w:r>
        <w:rPr>
          <w:rFonts w:ascii="Tahoma" w:hAnsi="Tahoma" w:cs="Tahoma"/>
          <w:sz w:val="20"/>
          <w:szCs w:val="20"/>
        </w:rPr>
        <w:t xml:space="preserve">odpadnega </w:t>
      </w:r>
      <w:r w:rsidRPr="00B56101">
        <w:rPr>
          <w:rFonts w:ascii="Tahoma" w:hAnsi="Tahoma" w:cs="Tahoma"/>
          <w:sz w:val="20"/>
          <w:szCs w:val="20"/>
        </w:rPr>
        <w:t>pepela</w:t>
      </w:r>
      <w:r>
        <w:rPr>
          <w:rFonts w:ascii="Tahoma" w:hAnsi="Tahoma" w:cs="Tahoma"/>
          <w:sz w:val="20"/>
          <w:szCs w:val="20"/>
        </w:rPr>
        <w:t xml:space="preserve"> ter o tem obvesti izvajalca</w:t>
      </w:r>
      <w:r w:rsidRPr="00BF30A4">
        <w:rPr>
          <w:rFonts w:ascii="Tahoma" w:hAnsi="Tahoma" w:cs="Tahoma"/>
          <w:sz w:val="20"/>
          <w:szCs w:val="20"/>
        </w:rPr>
        <w:t>.</w:t>
      </w:r>
    </w:p>
    <w:p w14:paraId="5CE65F65" w14:textId="77777777" w:rsidR="00F73F60" w:rsidRPr="00BF30A4" w:rsidRDefault="00F73F60" w:rsidP="00F73F60">
      <w:pPr>
        <w:keepNext/>
        <w:keepLines/>
        <w:overflowPunct w:val="0"/>
        <w:autoSpaceDE w:val="0"/>
        <w:autoSpaceDN w:val="0"/>
        <w:adjustRightInd w:val="0"/>
        <w:spacing w:after="0" w:line="240" w:lineRule="auto"/>
        <w:jc w:val="both"/>
        <w:rPr>
          <w:rFonts w:ascii="Tahoma" w:hAnsi="Tahoma" w:cs="Tahoma"/>
          <w:sz w:val="20"/>
          <w:szCs w:val="20"/>
        </w:rPr>
      </w:pPr>
    </w:p>
    <w:p w14:paraId="0CE683BB"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VIŠJA SILA</w:t>
      </w:r>
    </w:p>
    <w:p w14:paraId="02584ED7" w14:textId="77777777" w:rsidR="00F73F60" w:rsidRPr="00BF30A4" w:rsidRDefault="00F73F60" w:rsidP="00F73F60">
      <w:pPr>
        <w:keepNext/>
        <w:keepLines/>
        <w:tabs>
          <w:tab w:val="left" w:pos="-1980"/>
          <w:tab w:val="left" w:pos="2880"/>
        </w:tabs>
        <w:spacing w:after="0" w:line="240" w:lineRule="auto"/>
        <w:jc w:val="center"/>
        <w:rPr>
          <w:rFonts w:ascii="Tahoma" w:hAnsi="Tahoma" w:cs="Tahoma"/>
          <w:sz w:val="20"/>
          <w:szCs w:val="20"/>
        </w:rPr>
      </w:pPr>
    </w:p>
    <w:p w14:paraId="10D54089"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019849D" w14:textId="77777777" w:rsidR="00F73F60" w:rsidRPr="00BF30A4" w:rsidRDefault="00F73F60" w:rsidP="00F73F60">
      <w:pPr>
        <w:keepNext/>
        <w:keepLines/>
        <w:tabs>
          <w:tab w:val="left" w:pos="1418"/>
          <w:tab w:val="left" w:pos="1702"/>
        </w:tabs>
        <w:spacing w:after="0" w:line="240" w:lineRule="auto"/>
        <w:jc w:val="both"/>
        <w:rPr>
          <w:rFonts w:ascii="Tahoma" w:hAnsi="Tahoma" w:cs="Tahoma"/>
          <w:sz w:val="20"/>
          <w:szCs w:val="20"/>
        </w:rPr>
      </w:pPr>
    </w:p>
    <w:p w14:paraId="4E015865" w14:textId="77777777" w:rsidR="00F73F60" w:rsidRPr="008D37A8" w:rsidRDefault="00F73F60"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Izvajalec ni odgovoren za delno ali celotno neizpolnjevanje obveznosti, če je to posledica višje sile.</w:t>
      </w:r>
    </w:p>
    <w:p w14:paraId="24A900F8" w14:textId="77777777" w:rsidR="00F73F60" w:rsidRPr="008D37A8" w:rsidRDefault="00F73F60"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0297019D" w14:textId="77777777" w:rsidR="00F73F60" w:rsidRPr="008D37A8" w:rsidRDefault="00F73F60"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 Če je izvedba obveznosti iz okvirnega sporazuma delno ali v celoti motena oziroma preprečena zaradi višje sile, je izvajalec o tem dolžan nemudoma obvestiti naročnika. Prav tako ga je dolžan sproti obveščati o prenehanju takih okoliščin. Roki iz tega okvirnega sporazuma se podaljšajo za čas trajanja višje sile. Na zahtevo naročnika je izvajalec dolžan dokazati obstoj višje sile.</w:t>
      </w:r>
    </w:p>
    <w:p w14:paraId="76259D81" w14:textId="77777777" w:rsidR="00F73F60" w:rsidRPr="008D37A8" w:rsidRDefault="00F73F60"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1C1843EC" w14:textId="77777777" w:rsidR="00F73F60" w:rsidRDefault="00F73F60"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8D37A8">
        <w:rPr>
          <w:rFonts w:ascii="Tahoma" w:hAnsi="Tahoma" w:cs="Tahoma"/>
          <w:sz w:val="20"/>
          <w:szCs w:val="20"/>
        </w:rPr>
        <w:t>Pomanjkanje delovne sile ali materiala pri izvajalcu ali pri njegovih podizvajalcih se ne šteje za višjo silo, razen, če ni posledica le-te.</w:t>
      </w:r>
    </w:p>
    <w:p w14:paraId="69F2680F"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138EF18D"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6DD5697D"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2F3CD440"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4BA76E32"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713B50EC"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0B9C68FF" w14:textId="77777777" w:rsidR="00685EF7" w:rsidRDefault="00685EF7"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0A74AA79" w14:textId="77777777" w:rsidR="00B95FEA" w:rsidRPr="00BF30A4" w:rsidRDefault="00B95FEA" w:rsidP="00F73F60">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38BCA166"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lastRenderedPageBreak/>
        <w:t>OBVEZNOSTI STRANK</w:t>
      </w:r>
    </w:p>
    <w:p w14:paraId="37889DCC" w14:textId="77777777" w:rsidR="00F73F60" w:rsidRPr="00BF30A4" w:rsidRDefault="00F73F60" w:rsidP="00F73F60">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0F1A697D"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34D93BD" w14:textId="77777777" w:rsidR="00F73F60" w:rsidRPr="00BF30A4" w:rsidRDefault="00F73F60" w:rsidP="00F73F60">
      <w:pPr>
        <w:keepNext/>
        <w:keepLines/>
        <w:spacing w:after="0" w:line="240" w:lineRule="auto"/>
        <w:jc w:val="both"/>
        <w:rPr>
          <w:rFonts w:ascii="Tahoma" w:hAnsi="Tahoma" w:cs="Tahoma"/>
          <w:sz w:val="20"/>
          <w:szCs w:val="20"/>
        </w:rPr>
      </w:pPr>
    </w:p>
    <w:p w14:paraId="52297D65" w14:textId="77777777" w:rsidR="00F73F60" w:rsidRPr="00BF30A4" w:rsidRDefault="00F73F60" w:rsidP="00F73F6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 se obvezuje, da bo:</w:t>
      </w:r>
    </w:p>
    <w:p w14:paraId="1CBC6D54" w14:textId="77777777" w:rsidR="00F73F60" w:rsidRPr="007B3358" w:rsidRDefault="00F73F60" w:rsidP="00F73F60">
      <w:pPr>
        <w:keepNext/>
        <w:keepLines/>
        <w:numPr>
          <w:ilvl w:val="0"/>
          <w:numId w:val="11"/>
        </w:numPr>
        <w:spacing w:after="0" w:line="240" w:lineRule="auto"/>
        <w:jc w:val="both"/>
        <w:rPr>
          <w:rFonts w:ascii="Tahoma" w:hAnsi="Tahoma" w:cs="Tahoma"/>
          <w:sz w:val="20"/>
          <w:szCs w:val="20"/>
        </w:rPr>
      </w:pPr>
      <w:r w:rsidRPr="00DA37CF">
        <w:rPr>
          <w:rFonts w:ascii="Tahoma" w:hAnsi="Tahoma" w:cs="Tahoma"/>
          <w:sz w:val="20"/>
          <w:szCs w:val="20"/>
        </w:rPr>
        <w:t xml:space="preserve">ves čas veljavnosti okvirnega sporazuma imel </w:t>
      </w:r>
      <w:r w:rsidR="0064671A" w:rsidRPr="00DA37CF">
        <w:rPr>
          <w:rFonts w:ascii="Tahoma" w:hAnsi="Tahoma" w:cs="Tahoma"/>
          <w:sz w:val="20"/>
          <w:szCs w:val="20"/>
        </w:rPr>
        <w:t>veljavn</w:t>
      </w:r>
      <w:r w:rsidR="0064671A">
        <w:rPr>
          <w:rFonts w:ascii="Tahoma" w:hAnsi="Tahoma" w:cs="Tahoma"/>
          <w:sz w:val="20"/>
          <w:szCs w:val="20"/>
        </w:rPr>
        <w:t>a</w:t>
      </w:r>
      <w:r w:rsidR="0064671A" w:rsidRPr="00DA37CF">
        <w:rPr>
          <w:rFonts w:ascii="Tahoma" w:hAnsi="Tahoma" w:cs="Tahoma"/>
          <w:sz w:val="20"/>
          <w:szCs w:val="20"/>
        </w:rPr>
        <w:t xml:space="preserve"> </w:t>
      </w:r>
      <w:r w:rsidRPr="00DA37CF">
        <w:rPr>
          <w:rFonts w:ascii="Tahoma" w:hAnsi="Tahoma" w:cs="Tahoma"/>
          <w:sz w:val="20"/>
          <w:szCs w:val="20"/>
        </w:rPr>
        <w:t>vsa</w:t>
      </w:r>
      <w:r>
        <w:rPr>
          <w:rFonts w:ascii="Tahoma" w:hAnsi="Tahoma" w:cs="Tahoma"/>
          <w:sz w:val="20"/>
          <w:szCs w:val="20"/>
        </w:rPr>
        <w:t xml:space="preserve"> zakonsko predpisana dovoljenja </w:t>
      </w:r>
      <w:r w:rsidRPr="00DA37CF">
        <w:rPr>
          <w:rFonts w:ascii="Tahoma" w:hAnsi="Tahoma" w:cs="Tahoma"/>
          <w:sz w:val="20"/>
          <w:szCs w:val="20"/>
        </w:rPr>
        <w:t>oziroma potrdila za opravljanje storitev, ki so predmet tega okvirnega sporazuma, ki morajo biti skladna z veljavno zakonodajo ter jih mora ob vsaki dopolnitvi ali spremembi predložiti naročniku</w:t>
      </w:r>
      <w:r>
        <w:rPr>
          <w:rFonts w:ascii="Tahoma" w:hAnsi="Tahoma" w:cs="Tahoma"/>
          <w:sz w:val="20"/>
          <w:szCs w:val="20"/>
        </w:rPr>
        <w:t>,</w:t>
      </w:r>
    </w:p>
    <w:p w14:paraId="03BAEDA3"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naročnikom sklenil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 nadaljevanju: Pisni sporazum), ki je priloga št. 2 tega okvirnega sporazuma, v katerem se določi skupne ukrepe za zagotavljanje varnosti in zdravja pri delu delavcev na delovišču ter določi odgovorne osebe naročnika in izvajalca,</w:t>
      </w:r>
    </w:p>
    <w:p w14:paraId="353B2995"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naročnikom pred začetkom izvajanja storitev določil konkretne skupne varnostne ukrepe iz Pisnega sporazuma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p>
    <w:p w14:paraId="39B708C7"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prevzete obveznosti po okvirnem sporazumu izvajal skladno z zakonodajo, strokovno in pravilno, po pravilih stroke, vestno in kakovostno, v skladu z vsemi veljavnimi tehničnimi predpisi, standardi in normativi (skrbnost dobrega strokovnjaka), </w:t>
      </w:r>
    </w:p>
    <w:p w14:paraId="3DD8975B"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odgovarjal za kakovost izvršenih storitev v roku, navedenem v okvirnem sporazumu,</w:t>
      </w:r>
    </w:p>
    <w:p w14:paraId="39334877" w14:textId="77777777" w:rsidR="00F73F60" w:rsidRPr="00F3609C" w:rsidRDefault="00F73F60" w:rsidP="00F3609C">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obveščal naročnika o tekoči problematiki in nastalih situacijah, ki bi lahko vplivale na izvršitev obveznosti po okvirnem sporazumu, vključno z obveščanjem o lokaciji predelave prevzetega </w:t>
      </w:r>
      <w:r>
        <w:rPr>
          <w:rFonts w:ascii="Tahoma" w:hAnsi="Tahoma" w:cs="Tahoma"/>
          <w:sz w:val="20"/>
          <w:szCs w:val="20"/>
        </w:rPr>
        <w:t>odpadnega pepela</w:t>
      </w:r>
      <w:r w:rsidRPr="00BF30A4">
        <w:rPr>
          <w:rFonts w:ascii="Tahoma" w:hAnsi="Tahoma" w:cs="Tahoma"/>
          <w:sz w:val="20"/>
          <w:szCs w:val="20"/>
        </w:rPr>
        <w:t xml:space="preserve"> in lokaciji vgradnje </w:t>
      </w:r>
      <w:r>
        <w:rPr>
          <w:rFonts w:ascii="Tahoma" w:hAnsi="Tahoma" w:cs="Tahoma"/>
          <w:sz w:val="20"/>
          <w:szCs w:val="20"/>
        </w:rPr>
        <w:t>odpadnega pepela</w:t>
      </w:r>
      <w:r w:rsidRPr="00BF30A4">
        <w:rPr>
          <w:rFonts w:ascii="Tahoma" w:hAnsi="Tahoma" w:cs="Tahoma"/>
          <w:sz w:val="20"/>
          <w:szCs w:val="20"/>
        </w:rPr>
        <w:t>,</w:t>
      </w:r>
      <w:r>
        <w:rPr>
          <w:rFonts w:ascii="Tahoma" w:hAnsi="Tahoma" w:cs="Tahoma"/>
          <w:sz w:val="20"/>
          <w:szCs w:val="20"/>
        </w:rPr>
        <w:t xml:space="preserve"> </w:t>
      </w:r>
    </w:p>
    <w:p w14:paraId="7F6FBEDD" w14:textId="77777777" w:rsidR="00F73F60" w:rsidRDefault="00F73F60" w:rsidP="00F73F60">
      <w:pPr>
        <w:pStyle w:val="Odstavekseznama"/>
        <w:keepNext/>
        <w:keepLines/>
        <w:numPr>
          <w:ilvl w:val="0"/>
          <w:numId w:val="11"/>
        </w:numPr>
        <w:jc w:val="both"/>
        <w:rPr>
          <w:rFonts w:ascii="Tahoma" w:hAnsi="Tahoma" w:cs="Tahoma"/>
        </w:rPr>
      </w:pPr>
      <w:r w:rsidRPr="00AB227D">
        <w:rPr>
          <w:rFonts w:ascii="Tahoma" w:hAnsi="Tahoma" w:cs="Tahoma"/>
        </w:rPr>
        <w:t>predal tehtalne liste naročnikovemu osebju</w:t>
      </w:r>
      <w:r>
        <w:rPr>
          <w:rFonts w:ascii="Tahoma" w:hAnsi="Tahoma" w:cs="Tahoma"/>
        </w:rPr>
        <w:t xml:space="preserve">, </w:t>
      </w:r>
    </w:p>
    <w:p w14:paraId="7CFA28FB" w14:textId="77777777" w:rsidR="00F73F60" w:rsidRPr="005A5EEC" w:rsidRDefault="00F73F60" w:rsidP="00F73F60">
      <w:pPr>
        <w:pStyle w:val="Odstavekseznama"/>
        <w:keepNext/>
        <w:keepLines/>
        <w:numPr>
          <w:ilvl w:val="0"/>
          <w:numId w:val="11"/>
        </w:numPr>
        <w:jc w:val="both"/>
        <w:rPr>
          <w:rFonts w:ascii="Tahoma" w:hAnsi="Tahoma" w:cs="Tahoma"/>
        </w:rPr>
      </w:pPr>
      <w:r w:rsidRPr="001A41D1">
        <w:rPr>
          <w:rFonts w:ascii="Tahoma" w:hAnsi="Tahoma" w:cs="Tahoma"/>
        </w:rPr>
        <w:t>izv</w:t>
      </w:r>
      <w:r>
        <w:rPr>
          <w:rFonts w:ascii="Tahoma" w:hAnsi="Tahoma" w:cs="Tahoma"/>
        </w:rPr>
        <w:t xml:space="preserve">ajal </w:t>
      </w:r>
      <w:r w:rsidRPr="001A41D1">
        <w:rPr>
          <w:rFonts w:ascii="Tahoma" w:hAnsi="Tahoma" w:cs="Tahoma"/>
        </w:rPr>
        <w:t>vnos evidenčnih listov v elektronski sistem o ravnanju z odpadki (IS-Odpadki) ter vedno izpolni</w:t>
      </w:r>
      <w:r>
        <w:rPr>
          <w:rFonts w:ascii="Tahoma" w:hAnsi="Tahoma" w:cs="Tahoma"/>
        </w:rPr>
        <w:t xml:space="preserve">l </w:t>
      </w:r>
      <w:r w:rsidRPr="001A41D1">
        <w:rPr>
          <w:rFonts w:ascii="Tahoma" w:hAnsi="Tahoma" w:cs="Tahoma"/>
        </w:rPr>
        <w:t>p</w:t>
      </w:r>
      <w:r>
        <w:rPr>
          <w:rFonts w:ascii="Tahoma" w:hAnsi="Tahoma" w:cs="Tahoma"/>
        </w:rPr>
        <w:t>redvideno ravnanje z odpadki,</w:t>
      </w:r>
    </w:p>
    <w:p w14:paraId="24031966"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poravnal vso morebitno nastalo škodo, ki bi jo med izvajanjem obveznosti po okvirnem sporazumu povzročil na objektu ali na napravah naročnika oz. tretjim osebam, </w:t>
      </w:r>
    </w:p>
    <w:p w14:paraId="25F22D68"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redno in nemoteno izvajal storitve iz okvirnega sporazuma za zagotovitev nemotenega </w:t>
      </w:r>
      <w:r>
        <w:rPr>
          <w:rFonts w:ascii="Tahoma" w:hAnsi="Tahoma" w:cs="Tahoma"/>
          <w:sz w:val="20"/>
          <w:szCs w:val="20"/>
        </w:rPr>
        <w:t>poteka</w:t>
      </w:r>
      <w:r w:rsidRPr="00BF30A4">
        <w:rPr>
          <w:rFonts w:ascii="Tahoma" w:hAnsi="Tahoma" w:cs="Tahoma"/>
          <w:sz w:val="20"/>
          <w:szCs w:val="20"/>
        </w:rPr>
        <w:t xml:space="preserve"> tehnološkega procesa naročnika;</w:t>
      </w:r>
    </w:p>
    <w:p w14:paraId="56C4AFF8" w14:textId="77777777" w:rsidR="00F73F60" w:rsidRPr="00CB7B59"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na natančno specificiranem izstavljenem računu navedel tudi številko pisnega nabavnega naročila naročnika.</w:t>
      </w:r>
    </w:p>
    <w:p w14:paraId="529F97FB"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F965EAF" w14:textId="77777777" w:rsidR="00F73F60" w:rsidRPr="00BF30A4" w:rsidRDefault="00F73F60" w:rsidP="00F73F60">
      <w:pPr>
        <w:keepNext/>
        <w:keepLines/>
        <w:spacing w:after="0" w:line="240" w:lineRule="auto"/>
        <w:jc w:val="both"/>
        <w:rPr>
          <w:rFonts w:ascii="Tahoma" w:hAnsi="Tahoma" w:cs="Tahoma"/>
          <w:sz w:val="20"/>
          <w:szCs w:val="20"/>
        </w:rPr>
      </w:pPr>
    </w:p>
    <w:p w14:paraId="56BB4BFF"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V okviru izpolnjevanja svojih obveznosti po tem okvirnem sporazumu je dolžan naročnik:</w:t>
      </w:r>
    </w:p>
    <w:p w14:paraId="6A5F491B"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z izvajalcem skleniti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 nadaljevanju tudi: Pisni sporazum), ki je priloga št. 2 tega okvirnega sporazuma, (v nadaljevanju tudi: Pisni sporazum), v katerem se določi skupne ukrepe za zagotavljanje varnosti in zdravja pri delu delavcev na delovišču ter določi odgovorne osebe naročnika in izvajalca,</w:t>
      </w:r>
    </w:p>
    <w:p w14:paraId="648477FC" w14:textId="77777777" w:rsidR="00F73F60" w:rsidRPr="00BF30A4" w:rsidRDefault="00F73F60" w:rsidP="00F73F60">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pred pričetkom izvajanja storitev skupaj z izvajalcem določiti konkretne skupne varnostne ukrepe,</w:t>
      </w:r>
    </w:p>
    <w:p w14:paraId="48FBDCF5" w14:textId="77777777" w:rsidR="00F73F60" w:rsidRPr="00BF30A4" w:rsidRDefault="00F73F60" w:rsidP="00F73F60">
      <w:pPr>
        <w:keepNext/>
        <w:keepLines/>
        <w:numPr>
          <w:ilvl w:val="0"/>
          <w:numId w:val="11"/>
        </w:numPr>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zagotoviti izvajalcu sprotno in pravočasno vse informacije in podatke, ki so potrebni za realizacijo obveznosti po okvirnem sporazumu;</w:t>
      </w:r>
    </w:p>
    <w:p w14:paraId="015877C1" w14:textId="77777777" w:rsidR="00F73F60" w:rsidRPr="00BF30A4" w:rsidRDefault="00F73F60" w:rsidP="00F73F60">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takoj obvestiti izvajalca o nastalih okoliščinah, ki bi lahko vplivale na izpolnitev naročnikovih obveznosti po okvirnem sporazumu;</w:t>
      </w:r>
    </w:p>
    <w:p w14:paraId="39F6C4EF" w14:textId="77777777" w:rsidR="00F73F60" w:rsidRPr="0064671A" w:rsidRDefault="00F73F60" w:rsidP="0064671A">
      <w:pPr>
        <w:keepNext/>
        <w:keepLines/>
        <w:numPr>
          <w:ilvl w:val="0"/>
          <w:numId w:val="11"/>
        </w:numPr>
        <w:tabs>
          <w:tab w:val="left" w:pos="1440"/>
          <w:tab w:val="left" w:pos="1702"/>
        </w:tabs>
        <w:spacing w:after="0" w:line="240" w:lineRule="auto"/>
        <w:jc w:val="both"/>
        <w:rPr>
          <w:rFonts w:ascii="Tahoma" w:hAnsi="Tahoma" w:cs="Tahoma"/>
          <w:sz w:val="20"/>
          <w:szCs w:val="20"/>
        </w:rPr>
      </w:pPr>
      <w:r w:rsidRPr="0064671A">
        <w:rPr>
          <w:rFonts w:ascii="Tahoma" w:hAnsi="Tahoma" w:cs="Tahoma"/>
          <w:sz w:val="20"/>
          <w:szCs w:val="20"/>
        </w:rPr>
        <w:t xml:space="preserve">voditi dnevno evidenco o količini/masi naloženega/prevzetega </w:t>
      </w:r>
      <w:r w:rsidRPr="006B258F">
        <w:rPr>
          <w:rFonts w:ascii="Tahoma" w:hAnsi="Tahoma" w:cs="Tahoma"/>
          <w:sz w:val="20"/>
          <w:szCs w:val="20"/>
        </w:rPr>
        <w:t>odpadnega pepela</w:t>
      </w:r>
      <w:r w:rsidRPr="0064671A">
        <w:rPr>
          <w:rFonts w:ascii="Tahoma" w:hAnsi="Tahoma" w:cs="Tahoma"/>
          <w:sz w:val="20"/>
          <w:szCs w:val="20"/>
        </w:rPr>
        <w:t>;</w:t>
      </w:r>
    </w:p>
    <w:p w14:paraId="4AEDE9E7" w14:textId="77777777" w:rsidR="00F73F60" w:rsidRPr="00BF30A4" w:rsidRDefault="00F73F60" w:rsidP="00F73F60">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opravljati nadzor nad izvajanjem storitev izvajalca iz tega okvirnega sporazuma</w:t>
      </w:r>
      <w:r>
        <w:rPr>
          <w:rFonts w:ascii="Tahoma" w:hAnsi="Tahoma" w:cs="Tahoma"/>
          <w:sz w:val="20"/>
          <w:szCs w:val="20"/>
        </w:rPr>
        <w:t xml:space="preserve"> ter</w:t>
      </w:r>
      <w:r w:rsidRPr="00F23821">
        <w:rPr>
          <w:rFonts w:ascii="Tahoma" w:hAnsi="Tahoma" w:cs="Tahoma"/>
          <w:sz w:val="20"/>
          <w:szCs w:val="20"/>
        </w:rPr>
        <w:t xml:space="preserve"> </w:t>
      </w:r>
      <w:r w:rsidRPr="00BF30A4">
        <w:rPr>
          <w:rFonts w:ascii="Tahoma" w:hAnsi="Tahoma" w:cs="Tahoma"/>
          <w:sz w:val="20"/>
          <w:szCs w:val="20"/>
        </w:rPr>
        <w:t xml:space="preserve">izvajalca obvestiti o nepravilnem izvajanju obveznosti po okvirnem sporazumu. </w:t>
      </w:r>
      <w:r w:rsidRPr="00BF30A4">
        <w:rPr>
          <w:rFonts w:ascii="Tahoma" w:hAnsi="Tahoma" w:cs="Tahoma"/>
          <w:sz w:val="20"/>
          <w:szCs w:val="20"/>
          <w:lang w:val="x-none"/>
        </w:rPr>
        <w:t>V kolikor naročnik ugotovi, da izvajalec ne izpolnjuje svojih obveznosti v skladu z določili te</w:t>
      </w:r>
      <w:r w:rsidRPr="00BF30A4">
        <w:rPr>
          <w:rFonts w:ascii="Tahoma" w:hAnsi="Tahoma" w:cs="Tahoma"/>
          <w:sz w:val="20"/>
          <w:szCs w:val="20"/>
        </w:rPr>
        <w:t xml:space="preserve">ga okvirnega sporazuma </w:t>
      </w:r>
      <w:r w:rsidRPr="00BF30A4">
        <w:rPr>
          <w:rFonts w:ascii="Tahoma" w:hAnsi="Tahoma" w:cs="Tahoma"/>
          <w:sz w:val="20"/>
          <w:szCs w:val="20"/>
          <w:lang w:val="x-none"/>
        </w:rPr>
        <w:t>in zahtevami iz razpisne dokumentacije</w:t>
      </w:r>
      <w:r>
        <w:rPr>
          <w:rFonts w:ascii="Tahoma" w:hAnsi="Tahoma" w:cs="Tahoma"/>
          <w:sz w:val="20"/>
          <w:szCs w:val="20"/>
        </w:rPr>
        <w:t xml:space="preserve"> kljub njegovemu pisnemu opozorilu</w:t>
      </w:r>
      <w:r w:rsidRPr="00BF30A4">
        <w:rPr>
          <w:rFonts w:ascii="Tahoma" w:hAnsi="Tahoma" w:cs="Tahoma"/>
          <w:sz w:val="20"/>
          <w:szCs w:val="20"/>
          <w:lang w:val="x-none"/>
        </w:rPr>
        <w:t xml:space="preserve">, lahko naročnik takoj pisno odstopi od </w:t>
      </w:r>
      <w:r w:rsidRPr="00BF30A4">
        <w:rPr>
          <w:rFonts w:ascii="Tahoma" w:hAnsi="Tahoma" w:cs="Tahoma"/>
          <w:sz w:val="20"/>
          <w:szCs w:val="20"/>
        </w:rPr>
        <w:t>okvirnega sporazuma</w:t>
      </w:r>
      <w:r w:rsidRPr="00BF30A4">
        <w:rPr>
          <w:rFonts w:ascii="Tahoma" w:hAnsi="Tahoma" w:cs="Tahoma"/>
          <w:sz w:val="20"/>
          <w:szCs w:val="20"/>
          <w:lang w:val="x-none"/>
        </w:rPr>
        <w:t>, brez odškodninske odgovornosti do izvajalca</w:t>
      </w:r>
      <w:r w:rsidRPr="00BF30A4">
        <w:rPr>
          <w:rFonts w:ascii="Tahoma" w:hAnsi="Tahoma" w:cs="Tahoma"/>
          <w:sz w:val="20"/>
          <w:szCs w:val="20"/>
        </w:rPr>
        <w:t>;</w:t>
      </w:r>
    </w:p>
    <w:p w14:paraId="2433297F" w14:textId="77777777" w:rsidR="00F73F60" w:rsidRPr="00BF30A4" w:rsidRDefault="00F73F60" w:rsidP="00F73F60">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poravnati obveznosti do izvajalca in njegovih prijavljenih podizvajalcev.</w:t>
      </w:r>
    </w:p>
    <w:p w14:paraId="59CBBA29" w14:textId="77777777" w:rsidR="00F73F60" w:rsidRPr="00BF30A4" w:rsidRDefault="00F73F60" w:rsidP="00F73F60">
      <w:pPr>
        <w:keepNext/>
        <w:keepLines/>
        <w:spacing w:after="0" w:line="240" w:lineRule="auto"/>
        <w:jc w:val="both"/>
        <w:rPr>
          <w:rFonts w:ascii="Tahoma" w:hAnsi="Tahoma" w:cs="Tahoma"/>
          <w:sz w:val="20"/>
          <w:szCs w:val="20"/>
        </w:rPr>
      </w:pPr>
    </w:p>
    <w:p w14:paraId="77B1AC9B"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Vse dodatne podatke bo naročnik posredoval izvajalcu na podlagi pisne ali ustne zahteve izvajalca in lastne presoje o nujnosti zahtevanih podatkov za dokončanje obveznosti po tem okvirnem sporazumu.</w:t>
      </w:r>
    </w:p>
    <w:p w14:paraId="76379DDB" w14:textId="77777777" w:rsidR="00F73F60" w:rsidRPr="00BF30A4" w:rsidRDefault="00F73F60" w:rsidP="00F73F60">
      <w:pPr>
        <w:keepNext/>
        <w:keepLines/>
        <w:spacing w:after="0" w:line="240" w:lineRule="auto"/>
        <w:jc w:val="both"/>
        <w:rPr>
          <w:rFonts w:ascii="Tahoma" w:hAnsi="Tahoma" w:cs="Tahoma"/>
          <w:sz w:val="20"/>
          <w:szCs w:val="20"/>
        </w:rPr>
      </w:pPr>
    </w:p>
    <w:p w14:paraId="4EAFDBF6" w14:textId="77777777" w:rsidR="00F73F60"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obvezujeta ravnati kot dobra gospodarstvenika in storiti vse, kar je potrebno za izvršitev okvirnega sporazuma.</w:t>
      </w:r>
    </w:p>
    <w:p w14:paraId="4B963A84" w14:textId="77777777" w:rsidR="00F73F60" w:rsidRPr="00BF30A4" w:rsidRDefault="00F73F60" w:rsidP="00F73F60">
      <w:pPr>
        <w:keepNext/>
        <w:keepLines/>
        <w:spacing w:after="0" w:line="240" w:lineRule="auto"/>
        <w:jc w:val="both"/>
        <w:rPr>
          <w:rFonts w:ascii="Tahoma" w:hAnsi="Tahoma" w:cs="Tahoma"/>
          <w:sz w:val="20"/>
          <w:szCs w:val="20"/>
        </w:rPr>
      </w:pPr>
    </w:p>
    <w:p w14:paraId="5D4FC519"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lastRenderedPageBreak/>
        <w:t>FINANČNO ZAVAROVANJE</w:t>
      </w:r>
    </w:p>
    <w:p w14:paraId="5849468B" w14:textId="77777777" w:rsidR="00F73F60" w:rsidRPr="00BF30A4" w:rsidRDefault="00F73F60" w:rsidP="00F73F60">
      <w:pPr>
        <w:keepNext/>
        <w:keepLines/>
        <w:tabs>
          <w:tab w:val="left" w:pos="2721"/>
        </w:tabs>
        <w:spacing w:after="0" w:line="240" w:lineRule="auto"/>
        <w:ind w:left="1077"/>
        <w:jc w:val="center"/>
        <w:rPr>
          <w:rFonts w:ascii="Tahoma" w:hAnsi="Tahoma" w:cs="Tahoma"/>
          <w:b/>
          <w:sz w:val="20"/>
          <w:szCs w:val="20"/>
        </w:rPr>
      </w:pPr>
    </w:p>
    <w:p w14:paraId="0E242302"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B5FB568" w14:textId="77777777" w:rsidR="00F73F60" w:rsidRPr="00BF30A4" w:rsidRDefault="00F73F60" w:rsidP="00F73F60">
      <w:pPr>
        <w:keepNext/>
        <w:keepLines/>
        <w:tabs>
          <w:tab w:val="left" w:pos="567"/>
          <w:tab w:val="left" w:pos="1702"/>
        </w:tabs>
        <w:spacing w:after="0" w:line="240" w:lineRule="auto"/>
        <w:jc w:val="both"/>
        <w:rPr>
          <w:rFonts w:ascii="Tahoma" w:hAnsi="Tahoma" w:cs="Tahoma"/>
          <w:sz w:val="20"/>
          <w:szCs w:val="20"/>
        </w:rPr>
      </w:pPr>
    </w:p>
    <w:p w14:paraId="41BF1AAB" w14:textId="77777777" w:rsidR="00F73F60" w:rsidRPr="00BF30A4" w:rsidRDefault="00F73F60" w:rsidP="00F73F60">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Izvajalec se obvezuje, da bo</w:t>
      </w:r>
      <w:r w:rsidR="009F0D78">
        <w:rPr>
          <w:rFonts w:ascii="Tahoma" w:hAnsi="Tahoma" w:cs="Tahoma"/>
          <w:sz w:val="20"/>
          <w:szCs w:val="20"/>
        </w:rPr>
        <w:t>,</w:t>
      </w:r>
      <w:r w:rsidRPr="00BF30A4">
        <w:rPr>
          <w:rFonts w:ascii="Tahoma" w:hAnsi="Tahoma" w:cs="Tahoma"/>
          <w:sz w:val="20"/>
          <w:szCs w:val="20"/>
        </w:rPr>
        <w:t xml:space="preserve"> ob sklenitvi okvirnega sporazuma</w:t>
      </w:r>
      <w:r w:rsidR="00763FFE">
        <w:rPr>
          <w:rFonts w:ascii="Tahoma" w:hAnsi="Tahoma" w:cs="Tahoma"/>
          <w:sz w:val="20"/>
          <w:szCs w:val="20"/>
        </w:rPr>
        <w:t xml:space="preserve"> oziroma najkasneje v roku petih (5) dni od sklenitve okvirnega sporazuma</w:t>
      </w:r>
      <w:r w:rsidRPr="00BF30A4">
        <w:rPr>
          <w:rFonts w:ascii="Tahoma" w:hAnsi="Tahoma" w:cs="Tahoma"/>
          <w:sz w:val="20"/>
          <w:szCs w:val="20"/>
        </w:rPr>
        <w:t xml:space="preserve">, naročniku predložil </w:t>
      </w:r>
      <w:r w:rsidR="00B12CE7">
        <w:rPr>
          <w:rFonts w:ascii="Tahoma" w:hAnsi="Tahoma" w:cs="Tahoma"/>
          <w:sz w:val="20"/>
          <w:szCs w:val="20"/>
        </w:rPr>
        <w:t>eno</w:t>
      </w:r>
      <w:r w:rsidRPr="00BF30A4">
        <w:rPr>
          <w:rFonts w:ascii="Tahoma" w:hAnsi="Tahoma" w:cs="Tahoma"/>
          <w:sz w:val="20"/>
          <w:szCs w:val="20"/>
        </w:rPr>
        <w:t xml:space="preserve"> (</w:t>
      </w:r>
      <w:r w:rsidR="00B12CE7">
        <w:rPr>
          <w:rFonts w:ascii="Tahoma" w:hAnsi="Tahoma" w:cs="Tahoma"/>
          <w:sz w:val="20"/>
          <w:szCs w:val="20"/>
        </w:rPr>
        <w:t>1</w:t>
      </w:r>
      <w:r w:rsidRPr="00BF30A4">
        <w:rPr>
          <w:rFonts w:ascii="Tahoma" w:hAnsi="Tahoma" w:cs="Tahoma"/>
          <w:sz w:val="20"/>
          <w:szCs w:val="20"/>
        </w:rPr>
        <w:t>) podpisan</w:t>
      </w:r>
      <w:r w:rsidR="00B12CE7">
        <w:rPr>
          <w:rFonts w:ascii="Tahoma" w:hAnsi="Tahoma" w:cs="Tahoma"/>
          <w:sz w:val="20"/>
          <w:szCs w:val="20"/>
        </w:rPr>
        <w:t>o</w:t>
      </w:r>
      <w:r w:rsidRPr="00BF30A4">
        <w:rPr>
          <w:rFonts w:ascii="Tahoma" w:hAnsi="Tahoma" w:cs="Tahoma"/>
          <w:sz w:val="20"/>
          <w:szCs w:val="20"/>
        </w:rPr>
        <w:t xml:space="preserve"> in žigosan</w:t>
      </w:r>
      <w:r w:rsidR="00B12CE7">
        <w:rPr>
          <w:rFonts w:ascii="Tahoma" w:hAnsi="Tahoma" w:cs="Tahoma"/>
          <w:sz w:val="20"/>
          <w:szCs w:val="20"/>
        </w:rPr>
        <w:t>o</w:t>
      </w:r>
      <w:r w:rsidRPr="00BF30A4">
        <w:rPr>
          <w:rFonts w:ascii="Tahoma" w:hAnsi="Tahoma" w:cs="Tahoma"/>
          <w:sz w:val="20"/>
          <w:szCs w:val="20"/>
        </w:rPr>
        <w:t xml:space="preserve"> </w:t>
      </w:r>
      <w:r w:rsidR="00A50C71" w:rsidRPr="00BF30A4">
        <w:rPr>
          <w:rFonts w:ascii="Tahoma" w:hAnsi="Tahoma" w:cs="Tahoma"/>
          <w:sz w:val="20"/>
          <w:szCs w:val="20"/>
        </w:rPr>
        <w:t>menic</w:t>
      </w:r>
      <w:r w:rsidR="00A50C71">
        <w:rPr>
          <w:rFonts w:ascii="Tahoma" w:hAnsi="Tahoma" w:cs="Tahoma"/>
          <w:sz w:val="20"/>
          <w:szCs w:val="20"/>
        </w:rPr>
        <w:t>o (bianko menico)</w:t>
      </w:r>
      <w:r w:rsidR="00A50C71" w:rsidRPr="00BF30A4">
        <w:rPr>
          <w:rFonts w:ascii="Tahoma" w:hAnsi="Tahoma" w:cs="Tahoma"/>
          <w:sz w:val="20"/>
          <w:szCs w:val="20"/>
        </w:rPr>
        <w:t xml:space="preserve"> </w:t>
      </w:r>
      <w:r w:rsidRPr="00BF30A4">
        <w:rPr>
          <w:rFonts w:ascii="Tahoma" w:hAnsi="Tahoma" w:cs="Tahoma"/>
          <w:sz w:val="20"/>
          <w:szCs w:val="20"/>
        </w:rPr>
        <w:t xml:space="preserve">z izpolnjeno, podpisano in žigosano menično izjavo za zavarovanje dobre izvedbe obveznosti </w:t>
      </w:r>
      <w:r>
        <w:rPr>
          <w:rFonts w:ascii="Tahoma" w:hAnsi="Tahoma" w:cs="Tahoma"/>
          <w:sz w:val="20"/>
          <w:szCs w:val="20"/>
        </w:rPr>
        <w:t>iz</w:t>
      </w:r>
      <w:r w:rsidRPr="00651A00">
        <w:rPr>
          <w:rFonts w:ascii="Tahoma" w:hAnsi="Tahoma" w:cs="Tahoma"/>
          <w:sz w:val="20"/>
          <w:szCs w:val="20"/>
        </w:rPr>
        <w:t xml:space="preserve"> okvirne</w:t>
      </w:r>
      <w:r>
        <w:rPr>
          <w:rFonts w:ascii="Tahoma" w:hAnsi="Tahoma" w:cs="Tahoma"/>
          <w:sz w:val="20"/>
          <w:szCs w:val="20"/>
        </w:rPr>
        <w:t>ga</w:t>
      </w:r>
      <w:r w:rsidRPr="00651A00">
        <w:rPr>
          <w:rFonts w:ascii="Tahoma" w:hAnsi="Tahoma" w:cs="Tahoma"/>
          <w:sz w:val="20"/>
          <w:szCs w:val="20"/>
        </w:rPr>
        <w:t xml:space="preserve"> sporazum</w:t>
      </w:r>
      <w:r>
        <w:rPr>
          <w:rFonts w:ascii="Tahoma" w:hAnsi="Tahoma" w:cs="Tahoma"/>
          <w:sz w:val="20"/>
          <w:szCs w:val="20"/>
        </w:rPr>
        <w:t>a</w:t>
      </w:r>
      <w:r w:rsidRPr="00651A00">
        <w:rPr>
          <w:rFonts w:ascii="Tahoma" w:hAnsi="Tahoma" w:cs="Tahoma"/>
          <w:sz w:val="20"/>
          <w:szCs w:val="20"/>
        </w:rPr>
        <w:t xml:space="preserve"> (v nadaljevanju: finančno zavarovanje za zavarovanje dobre izvedbe obveznosti), v višini 10 % (deset odstotkov) ocenjene</w:t>
      </w:r>
      <w:r w:rsidRPr="00BF30A4">
        <w:rPr>
          <w:rFonts w:ascii="Tahoma" w:hAnsi="Tahoma" w:cs="Tahoma"/>
          <w:sz w:val="20"/>
          <w:szCs w:val="20"/>
        </w:rPr>
        <w:t xml:space="preserve"> vrednosti okvirnega sporazuma brez DDV, </w:t>
      </w:r>
      <w:proofErr w:type="spellStart"/>
      <w:r w:rsidRPr="00BF30A4">
        <w:rPr>
          <w:rFonts w:ascii="Tahoma" w:hAnsi="Tahoma" w:cs="Tahoma"/>
          <w:sz w:val="20"/>
          <w:szCs w:val="20"/>
        </w:rPr>
        <w:t>t.j</w:t>
      </w:r>
      <w:proofErr w:type="spellEnd"/>
      <w:r w:rsidRPr="00BF30A4">
        <w:rPr>
          <w:rFonts w:ascii="Tahoma" w:hAnsi="Tahoma" w:cs="Tahoma"/>
          <w:sz w:val="20"/>
          <w:szCs w:val="20"/>
        </w:rPr>
        <w:t>. …………………….. EUR (</w:t>
      </w:r>
      <w:r w:rsidR="00F26B5F">
        <w:rPr>
          <w:rFonts w:ascii="Tahoma" w:hAnsi="Tahoma" w:cs="Tahoma"/>
          <w:sz w:val="20"/>
          <w:szCs w:val="20"/>
        </w:rPr>
        <w:t xml:space="preserve">z besedo: ……………………………………….. </w:t>
      </w:r>
      <w:r w:rsidR="009F0D78">
        <w:rPr>
          <w:rFonts w:ascii="Tahoma" w:hAnsi="Tahoma" w:cs="Tahoma"/>
          <w:sz w:val="20"/>
          <w:szCs w:val="20"/>
        </w:rPr>
        <w:t xml:space="preserve">evrov </w:t>
      </w:r>
      <w:r w:rsidR="00C61518">
        <w:rPr>
          <w:rFonts w:ascii="Tahoma" w:hAnsi="Tahoma" w:cs="Tahoma"/>
          <w:sz w:val="20"/>
          <w:szCs w:val="20"/>
        </w:rPr>
        <w:t>…</w:t>
      </w:r>
      <w:r w:rsidR="00F26B5F">
        <w:rPr>
          <w:rFonts w:ascii="Tahoma" w:hAnsi="Tahoma" w:cs="Tahoma"/>
          <w:sz w:val="20"/>
          <w:szCs w:val="20"/>
        </w:rPr>
        <w:t>/</w:t>
      </w:r>
      <w:r w:rsidR="00C473A1">
        <w:rPr>
          <w:rFonts w:ascii="Tahoma" w:hAnsi="Tahoma" w:cs="Tahoma"/>
          <w:sz w:val="20"/>
          <w:szCs w:val="20"/>
        </w:rPr>
        <w:t>1</w:t>
      </w:r>
      <w:r w:rsidRPr="00BF30A4">
        <w:rPr>
          <w:rFonts w:ascii="Tahoma" w:hAnsi="Tahoma" w:cs="Tahoma"/>
          <w:sz w:val="20"/>
          <w:szCs w:val="20"/>
        </w:rPr>
        <w:t xml:space="preserve">00 EUR) z dobo veljavnosti do 1. 3. </w:t>
      </w:r>
      <w:r w:rsidR="00763FFE" w:rsidRPr="00BF30A4">
        <w:rPr>
          <w:rFonts w:ascii="Tahoma" w:hAnsi="Tahoma" w:cs="Tahoma"/>
          <w:sz w:val="20"/>
          <w:szCs w:val="20"/>
        </w:rPr>
        <w:t>202</w:t>
      </w:r>
      <w:r w:rsidR="0099213C">
        <w:rPr>
          <w:rFonts w:ascii="Tahoma" w:hAnsi="Tahoma" w:cs="Tahoma"/>
          <w:sz w:val="20"/>
          <w:szCs w:val="20"/>
        </w:rPr>
        <w:t>6</w:t>
      </w:r>
      <w:r w:rsidRPr="00BF30A4">
        <w:rPr>
          <w:rFonts w:ascii="Tahoma" w:hAnsi="Tahoma" w:cs="Tahoma"/>
          <w:sz w:val="20"/>
          <w:szCs w:val="20"/>
        </w:rPr>
        <w:t>, v nasprotnem primeru se šteje, da ta okvirni sporazum ni bil nikoli sklenjen.</w:t>
      </w:r>
    </w:p>
    <w:p w14:paraId="5B6EDB53" w14:textId="77777777" w:rsidR="00F73F60" w:rsidRPr="00BF30A4" w:rsidRDefault="00F73F60" w:rsidP="00F73F60">
      <w:pPr>
        <w:keepNext/>
        <w:keepLines/>
        <w:tabs>
          <w:tab w:val="left" w:pos="567"/>
          <w:tab w:val="left" w:pos="1702"/>
        </w:tabs>
        <w:spacing w:after="0" w:line="240" w:lineRule="auto"/>
        <w:jc w:val="both"/>
        <w:rPr>
          <w:rFonts w:ascii="Tahoma" w:hAnsi="Tahoma" w:cs="Tahoma"/>
          <w:sz w:val="20"/>
          <w:szCs w:val="20"/>
        </w:rPr>
      </w:pPr>
    </w:p>
    <w:p w14:paraId="46E0EAC0" w14:textId="77777777" w:rsidR="00F73F60" w:rsidRPr="00BF30A4" w:rsidRDefault="00F73F60" w:rsidP="00F73F60">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Finančno zavarovanje za zavarovanje dobre izvedbe obveznosti se nanaša na vse po okvirnem sporazumu izvedene storitve. V primeru, da naročnik unovči finančno zavarovanje za zavarovanje dobre izvedbe obveznosti, mora izvajalec nemudoma dostaviti novo finančno zavarovanje za zavarovanje dobre izvedbe obveznosti.</w:t>
      </w:r>
    </w:p>
    <w:p w14:paraId="3D9A9B4C" w14:textId="77777777" w:rsidR="00F73F60" w:rsidRPr="00BF30A4" w:rsidRDefault="00F73F60" w:rsidP="00F73F60">
      <w:pPr>
        <w:keepNext/>
        <w:keepLines/>
        <w:tabs>
          <w:tab w:val="left" w:pos="567"/>
          <w:tab w:val="left" w:pos="1702"/>
        </w:tabs>
        <w:spacing w:after="0" w:line="240" w:lineRule="auto"/>
        <w:jc w:val="both"/>
        <w:rPr>
          <w:rFonts w:ascii="Tahoma" w:hAnsi="Tahoma" w:cs="Tahoma"/>
          <w:sz w:val="20"/>
          <w:szCs w:val="20"/>
        </w:rPr>
      </w:pPr>
    </w:p>
    <w:p w14:paraId="6F447A63" w14:textId="77777777" w:rsidR="00F73F60" w:rsidRPr="00A907E0" w:rsidRDefault="00F73F60" w:rsidP="00F73F60">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V kolikor izvajalec ne bo izpolnjeval svojih obveznosti po okvirnem sporazumu, bo naročnik unovčil finančno zavarovanje za zavarovanje dobre izvedbe obveznosti in odstopil od okvirnega sporazuma, brez kakršnekoli obveznosti do izvajalca. Naročnik bo pred unovčenjem finančnega zavarovanja za zavarovanje dobre izvedbe obveznosti izvajalca pisno pozval k izpolnitvi obveznosti po okvirnem sporazumu in mu določil rok za izpolnitev.</w:t>
      </w:r>
    </w:p>
    <w:p w14:paraId="3118289E"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6DB0A99" w14:textId="77777777" w:rsidR="00F73F60" w:rsidRPr="00BF30A4" w:rsidRDefault="00F73F60" w:rsidP="00F73F60">
      <w:pPr>
        <w:keepNext/>
        <w:keepLines/>
        <w:tabs>
          <w:tab w:val="left" w:pos="567"/>
          <w:tab w:val="left" w:pos="1702"/>
        </w:tabs>
        <w:spacing w:after="0" w:line="240" w:lineRule="auto"/>
        <w:jc w:val="both"/>
        <w:rPr>
          <w:rFonts w:ascii="Tahoma" w:hAnsi="Tahoma" w:cs="Tahoma"/>
          <w:b/>
          <w:sz w:val="20"/>
          <w:szCs w:val="20"/>
        </w:rPr>
      </w:pPr>
    </w:p>
    <w:p w14:paraId="1C3230DA"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Unovčitev finančnega zavarovanja za zavarovanje dobre izvedbe obveznosti ne odvezuje izvajalca od njegove obveznosti, povrniti naročniku škodo v višini zneska razlike med višino dejanske škode, ki jo je naročnik zaradi neizpolnjevanja obveznosti izvajalca iz tega okvirnega sporazuma utrpel in zneskom iz unovčenega finančnega zavarovanja za zavarovanje dobre izvedbe obveznosti.</w:t>
      </w:r>
      <w:r w:rsidRPr="00BF30A4">
        <w:rPr>
          <w:rFonts w:ascii="Tahoma" w:hAnsi="Tahoma" w:cs="Tahoma"/>
          <w:sz w:val="20"/>
          <w:szCs w:val="20"/>
        </w:rPr>
        <w:tab/>
      </w:r>
    </w:p>
    <w:p w14:paraId="4C88E78C"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3B27C338"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Pr>
          <w:rFonts w:ascii="Tahoma" w:hAnsi="Tahoma" w:cs="Tahoma"/>
          <w:b/>
        </w:rPr>
        <w:t xml:space="preserve">POGODBENA </w:t>
      </w:r>
      <w:r w:rsidRPr="00BF30A4">
        <w:rPr>
          <w:rFonts w:ascii="Tahoma" w:hAnsi="Tahoma" w:cs="Tahoma"/>
          <w:b/>
        </w:rPr>
        <w:t xml:space="preserve">KAZEN </w:t>
      </w:r>
    </w:p>
    <w:p w14:paraId="7F79219E" w14:textId="77777777" w:rsidR="00F73F60" w:rsidRPr="00BF30A4" w:rsidRDefault="00F73F60" w:rsidP="00F73F60">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650BA847"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B438BA1" w14:textId="77777777" w:rsidR="00F73F60" w:rsidRPr="00BF30A4" w:rsidRDefault="00F73F60" w:rsidP="00F73F60">
      <w:pPr>
        <w:keepNext/>
        <w:keepLines/>
        <w:spacing w:after="0" w:line="240" w:lineRule="auto"/>
        <w:jc w:val="both"/>
        <w:rPr>
          <w:rFonts w:ascii="Tahoma" w:hAnsi="Tahoma" w:cs="Tahoma"/>
          <w:sz w:val="20"/>
          <w:szCs w:val="20"/>
        </w:rPr>
      </w:pPr>
    </w:p>
    <w:p w14:paraId="39505F2E"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V kolikor izvajalec po svoji krivdi v dogovorjenem roku ne izpolni svojih obveznosti po okvirnem sporazumu tj. reden in nemoten odvoz/prevzem</w:t>
      </w:r>
      <w:r w:rsidR="00C13055">
        <w:rPr>
          <w:rFonts w:ascii="Tahoma" w:hAnsi="Tahoma" w:cs="Tahoma"/>
          <w:sz w:val="20"/>
          <w:szCs w:val="20"/>
        </w:rPr>
        <w:t xml:space="preserve"> </w:t>
      </w:r>
      <w:r>
        <w:rPr>
          <w:rFonts w:ascii="Tahoma" w:hAnsi="Tahoma" w:cs="Tahoma"/>
          <w:sz w:val="20"/>
          <w:szCs w:val="20"/>
        </w:rPr>
        <w:t>odpadnega pepela</w:t>
      </w:r>
      <w:r w:rsidRPr="00BF30A4">
        <w:rPr>
          <w:rFonts w:ascii="Tahoma" w:hAnsi="Tahoma" w:cs="Tahoma"/>
          <w:sz w:val="20"/>
          <w:szCs w:val="20"/>
        </w:rPr>
        <w:t xml:space="preserve"> zaradi nemotenega </w:t>
      </w:r>
      <w:r>
        <w:rPr>
          <w:rFonts w:ascii="Tahoma" w:hAnsi="Tahoma" w:cs="Tahoma"/>
          <w:sz w:val="20"/>
          <w:szCs w:val="20"/>
        </w:rPr>
        <w:t>poteka</w:t>
      </w:r>
      <w:r w:rsidRPr="00BF30A4">
        <w:rPr>
          <w:rFonts w:ascii="Tahoma" w:hAnsi="Tahoma" w:cs="Tahoma"/>
          <w:sz w:val="20"/>
          <w:szCs w:val="20"/>
        </w:rPr>
        <w:t xml:space="preserve"> tehnološkega procesa naročnika in neizpolnitev ni posledica višje sile, kot je zapisano v 10. členu tega okvirnega sporazuma, je naročnik upravičen, za vsako zamudo </w:t>
      </w:r>
      <w:r w:rsidRPr="00456D8F">
        <w:rPr>
          <w:rFonts w:ascii="Tahoma" w:hAnsi="Tahoma" w:cs="Tahoma"/>
          <w:sz w:val="20"/>
          <w:szCs w:val="20"/>
        </w:rPr>
        <w:t>zaradi katere je moten potek tehnološkega procesa naročnika</w:t>
      </w:r>
      <w:r w:rsidRPr="00BF30A4">
        <w:rPr>
          <w:rFonts w:ascii="Tahoma" w:hAnsi="Tahoma" w:cs="Tahoma"/>
          <w:sz w:val="20"/>
          <w:szCs w:val="20"/>
        </w:rPr>
        <w:t xml:space="preserve">, obračunati </w:t>
      </w:r>
      <w:r>
        <w:rPr>
          <w:rFonts w:ascii="Tahoma" w:hAnsi="Tahoma" w:cs="Tahoma"/>
          <w:sz w:val="20"/>
          <w:szCs w:val="20"/>
        </w:rPr>
        <w:t xml:space="preserve">pogodbeno kazen </w:t>
      </w:r>
      <w:r w:rsidRPr="00BF30A4">
        <w:rPr>
          <w:rFonts w:ascii="Tahoma" w:hAnsi="Tahoma" w:cs="Tahoma"/>
          <w:sz w:val="20"/>
          <w:szCs w:val="20"/>
        </w:rPr>
        <w:t xml:space="preserve">v višini 1 % (enega odstotka) vrednosti izstavljenega računa brez DDV za mesec, v katerem je nastala zamuda, pri čemer sme </w:t>
      </w:r>
      <w:r w:rsidR="009F0D78">
        <w:rPr>
          <w:rFonts w:ascii="Tahoma" w:hAnsi="Tahoma" w:cs="Tahoma"/>
          <w:sz w:val="20"/>
          <w:szCs w:val="20"/>
        </w:rPr>
        <w:t xml:space="preserve">pogodbena </w:t>
      </w:r>
      <w:r w:rsidRPr="00BF30A4">
        <w:rPr>
          <w:rFonts w:ascii="Tahoma" w:hAnsi="Tahoma" w:cs="Tahoma"/>
          <w:sz w:val="20"/>
          <w:szCs w:val="20"/>
        </w:rPr>
        <w:t>kazen znašati največ 10 % (deset odstotkov) vrednosti izstavljenega računa brez DDV za mesec, v katerem je nastala zamuda.</w:t>
      </w:r>
    </w:p>
    <w:p w14:paraId="5B602A52" w14:textId="77777777" w:rsidR="00F73F60" w:rsidRPr="00BF30A4" w:rsidRDefault="00F73F60" w:rsidP="00F73F60">
      <w:pPr>
        <w:keepNext/>
        <w:keepLines/>
        <w:spacing w:after="0" w:line="240" w:lineRule="auto"/>
        <w:jc w:val="both"/>
        <w:rPr>
          <w:rFonts w:ascii="Tahoma" w:hAnsi="Tahoma" w:cs="Tahoma"/>
          <w:sz w:val="20"/>
          <w:szCs w:val="20"/>
        </w:rPr>
      </w:pPr>
    </w:p>
    <w:p w14:paraId="134477FD"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kolikor </w:t>
      </w:r>
      <w:r>
        <w:rPr>
          <w:rFonts w:ascii="Tahoma" w:hAnsi="Tahoma" w:cs="Tahoma"/>
          <w:sz w:val="20"/>
          <w:szCs w:val="20"/>
        </w:rPr>
        <w:t xml:space="preserve">pogodbena </w:t>
      </w:r>
      <w:r w:rsidRPr="00BF30A4">
        <w:rPr>
          <w:rFonts w:ascii="Tahoma" w:hAnsi="Tahoma" w:cs="Tahoma"/>
          <w:sz w:val="20"/>
          <w:szCs w:val="20"/>
        </w:rPr>
        <w:t>kazen preseže 10 % (deset odstotkov) vrednosti izstavljenega računa brez DDV za mesec, v katerem je nastala zamuda, lahko naročnik unovči finančno zavarovanje za zavarovanje dobre izvedbe obveznosti ali/in odstopi od okvirnega sporazuma.</w:t>
      </w:r>
    </w:p>
    <w:p w14:paraId="44BBE37A" w14:textId="77777777" w:rsidR="00F73F60" w:rsidRPr="00BF30A4" w:rsidRDefault="00F73F60" w:rsidP="00F73F60">
      <w:pPr>
        <w:keepNext/>
        <w:keepLines/>
        <w:spacing w:after="0" w:line="240" w:lineRule="auto"/>
        <w:jc w:val="both"/>
        <w:rPr>
          <w:rFonts w:ascii="Tahoma" w:hAnsi="Tahoma" w:cs="Tahoma"/>
          <w:sz w:val="20"/>
          <w:szCs w:val="20"/>
        </w:rPr>
      </w:pPr>
    </w:p>
    <w:p w14:paraId="77128C7E" w14:textId="77777777" w:rsidR="00F73F60" w:rsidRDefault="00F73F60" w:rsidP="00F73F60">
      <w:pPr>
        <w:keepNext/>
        <w:keepLines/>
        <w:spacing w:after="0" w:line="240" w:lineRule="auto"/>
        <w:jc w:val="both"/>
        <w:rPr>
          <w:rFonts w:ascii="Tahoma" w:hAnsi="Tahoma" w:cs="Tahoma"/>
          <w:sz w:val="20"/>
          <w:szCs w:val="20"/>
        </w:rPr>
      </w:pPr>
      <w:r>
        <w:rPr>
          <w:rFonts w:ascii="Tahoma" w:hAnsi="Tahoma" w:cs="Tahoma"/>
          <w:sz w:val="20"/>
          <w:szCs w:val="20"/>
        </w:rPr>
        <w:t>Pogodbena kazen</w:t>
      </w:r>
      <w:r w:rsidRPr="00BF30A4">
        <w:rPr>
          <w:rFonts w:ascii="Tahoma" w:hAnsi="Tahoma" w:cs="Tahoma"/>
          <w:sz w:val="20"/>
          <w:szCs w:val="20"/>
        </w:rPr>
        <w:t xml:space="preserve"> se s strani naročnika obračuna pri prvem naslednjem mesečnem računu, izstavljenem po nastanku </w:t>
      </w:r>
      <w:r w:rsidR="009F0D78">
        <w:rPr>
          <w:rFonts w:ascii="Tahoma" w:hAnsi="Tahoma" w:cs="Tahoma"/>
          <w:sz w:val="20"/>
          <w:szCs w:val="20"/>
        </w:rPr>
        <w:t>zamude</w:t>
      </w:r>
      <w:r w:rsidRPr="00BF30A4">
        <w:rPr>
          <w:rFonts w:ascii="Tahoma" w:hAnsi="Tahoma" w:cs="Tahoma"/>
          <w:sz w:val="20"/>
          <w:szCs w:val="20"/>
        </w:rPr>
        <w:t xml:space="preserve">, ki je razlog za </w:t>
      </w:r>
      <w:r w:rsidR="009F0D78">
        <w:rPr>
          <w:rFonts w:ascii="Tahoma" w:hAnsi="Tahoma" w:cs="Tahoma"/>
          <w:sz w:val="20"/>
          <w:szCs w:val="20"/>
        </w:rPr>
        <w:t xml:space="preserve">pogodbeno </w:t>
      </w:r>
      <w:r w:rsidRPr="00BF30A4">
        <w:rPr>
          <w:rFonts w:ascii="Tahoma" w:hAnsi="Tahoma" w:cs="Tahoma"/>
          <w:sz w:val="20"/>
          <w:szCs w:val="20"/>
        </w:rPr>
        <w:t>kazen, čeprav naročnik izvajalca na to ni posebej opozoril, niti pisno obvestil.</w:t>
      </w:r>
    </w:p>
    <w:p w14:paraId="1DA4C16D" w14:textId="77777777" w:rsidR="009F0D78" w:rsidRPr="00BF30A4" w:rsidRDefault="009F0D78" w:rsidP="00F73F60">
      <w:pPr>
        <w:keepNext/>
        <w:keepLines/>
        <w:spacing w:after="0" w:line="240" w:lineRule="auto"/>
        <w:jc w:val="both"/>
        <w:rPr>
          <w:rFonts w:ascii="Tahoma" w:hAnsi="Tahoma" w:cs="Tahoma"/>
          <w:sz w:val="20"/>
          <w:szCs w:val="20"/>
        </w:rPr>
      </w:pPr>
    </w:p>
    <w:p w14:paraId="549D2B9E"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C9F2F01" w14:textId="77777777" w:rsidR="00F73F60" w:rsidRPr="00BF30A4" w:rsidRDefault="00F73F60" w:rsidP="00F73F60">
      <w:pPr>
        <w:keepNext/>
        <w:keepLines/>
        <w:spacing w:after="0" w:line="240" w:lineRule="auto"/>
        <w:jc w:val="both"/>
        <w:rPr>
          <w:rFonts w:ascii="Tahoma" w:hAnsi="Tahoma" w:cs="Tahoma"/>
          <w:sz w:val="20"/>
          <w:szCs w:val="20"/>
        </w:rPr>
      </w:pPr>
    </w:p>
    <w:p w14:paraId="71DB14B3" w14:textId="77777777" w:rsidR="00F73F60"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in izvajalec soglašata, da pravica zaračunati </w:t>
      </w:r>
      <w:r w:rsidR="009F0D78">
        <w:rPr>
          <w:rFonts w:ascii="Tahoma" w:hAnsi="Tahoma" w:cs="Tahoma"/>
          <w:sz w:val="20"/>
          <w:szCs w:val="20"/>
        </w:rPr>
        <w:t xml:space="preserve">pogodbeno </w:t>
      </w:r>
      <w:r w:rsidRPr="00BF30A4">
        <w:rPr>
          <w:rFonts w:ascii="Tahoma" w:hAnsi="Tahoma" w:cs="Tahoma"/>
          <w:sz w:val="20"/>
          <w:szCs w:val="20"/>
        </w:rPr>
        <w:t xml:space="preserve">kazen ni pogojena z nastankom škode pri naročniku. Za povračilo tako nastale škode bo naročnik unovčil finančno zavarovanje za zavarovanje dobre izvedbe obveznosti in škodo uveljavljal tudi po splošnih načelih odškodninske odgovornosti, neodvisno od uveljavljanja </w:t>
      </w:r>
      <w:r w:rsidR="009F0D78">
        <w:rPr>
          <w:rFonts w:ascii="Tahoma" w:hAnsi="Tahoma" w:cs="Tahoma"/>
          <w:sz w:val="20"/>
          <w:szCs w:val="20"/>
        </w:rPr>
        <w:t xml:space="preserve">pogodbene </w:t>
      </w:r>
      <w:r w:rsidRPr="00BF30A4">
        <w:rPr>
          <w:rFonts w:ascii="Tahoma" w:hAnsi="Tahoma" w:cs="Tahoma"/>
          <w:sz w:val="20"/>
          <w:szCs w:val="20"/>
        </w:rPr>
        <w:t>kazni.</w:t>
      </w:r>
    </w:p>
    <w:p w14:paraId="7CB600F9" w14:textId="77777777" w:rsidR="00947A9B" w:rsidRDefault="00947A9B" w:rsidP="00F73F60">
      <w:pPr>
        <w:keepNext/>
        <w:keepLines/>
        <w:spacing w:after="0" w:line="240" w:lineRule="auto"/>
        <w:jc w:val="both"/>
        <w:rPr>
          <w:rFonts w:ascii="Tahoma" w:hAnsi="Tahoma" w:cs="Tahoma"/>
          <w:sz w:val="20"/>
          <w:szCs w:val="20"/>
        </w:rPr>
      </w:pPr>
    </w:p>
    <w:p w14:paraId="6D504AAA" w14:textId="77777777" w:rsidR="00947A9B" w:rsidRPr="00016A74" w:rsidRDefault="00947A9B" w:rsidP="00F73F60">
      <w:pPr>
        <w:keepNext/>
        <w:keepLines/>
        <w:spacing w:after="0" w:line="240" w:lineRule="auto"/>
        <w:jc w:val="both"/>
        <w:rPr>
          <w:rFonts w:ascii="Tahoma" w:hAnsi="Tahoma" w:cs="Tahoma"/>
          <w:sz w:val="20"/>
          <w:szCs w:val="20"/>
        </w:rPr>
      </w:pPr>
    </w:p>
    <w:p w14:paraId="3C4D3F7D"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7A896F41"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lastRenderedPageBreak/>
        <w:t>ZAGOTAVLJANJE VARNOSTI NA DELOVIŠČU</w:t>
      </w:r>
    </w:p>
    <w:p w14:paraId="057E1072" w14:textId="77777777" w:rsidR="00F73F60" w:rsidRPr="00BF30A4" w:rsidRDefault="00F73F60" w:rsidP="00F73F60">
      <w:pPr>
        <w:keepNext/>
        <w:keepLines/>
        <w:spacing w:after="0" w:line="240" w:lineRule="auto"/>
        <w:jc w:val="both"/>
        <w:rPr>
          <w:rFonts w:ascii="Tahoma" w:hAnsi="Tahoma" w:cs="Tahoma"/>
          <w:b/>
          <w:color w:val="000000"/>
          <w:sz w:val="20"/>
          <w:szCs w:val="20"/>
        </w:rPr>
      </w:pPr>
    </w:p>
    <w:p w14:paraId="50499465"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1CEBC43"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63191A73"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Izvajalec in naročnik morata pred začetkom izvajanja storitev skleniti Pisni sporazum, ki je priloga št. 2 tega okvirnega sporazuma.</w:t>
      </w:r>
    </w:p>
    <w:p w14:paraId="55188BE3"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p>
    <w:p w14:paraId="29BB62B3"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Odgovorne osebe izvajalca in naročnika iz Pisnega sporazuma</w:t>
      </w:r>
      <w:r w:rsidRPr="00BF30A4">
        <w:rPr>
          <w:rFonts w:ascii="Tahoma" w:hAnsi="Tahoma" w:cs="Tahoma"/>
          <w:sz w:val="20"/>
          <w:szCs w:val="20"/>
        </w:rPr>
        <w:t xml:space="preserve"> </w:t>
      </w:r>
      <w:r w:rsidRPr="00BF30A4">
        <w:rPr>
          <w:rFonts w:ascii="Tahoma" w:hAnsi="Tahoma" w:cs="Tahoma"/>
          <w:bCs/>
          <w:sz w:val="20"/>
          <w:szCs w:val="20"/>
        </w:rPr>
        <w:t xml:space="preserve">se sestanejo najmanj 10 (deset) dni pred začetkom izvajanja storitev na delovišču naročnika in določijo konkretne skupne varnostne ukrepe na osnovi ugotovljenih nevarnosti za varnost in zdravje delavcev pri morebitnem medsebojnem ogrožanju </w:t>
      </w:r>
    </w:p>
    <w:p w14:paraId="14C641B3"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p>
    <w:p w14:paraId="14D32D3F"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soglašata, da s Pisnim sporazumom določita skupne varnostne ukrepe in ukrepe za ravnanje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Zlasti pa:</w:t>
      </w:r>
    </w:p>
    <w:p w14:paraId="047B8CBA" w14:textId="77777777" w:rsidR="00F73F60" w:rsidRPr="00BF30A4" w:rsidRDefault="00F73F60" w:rsidP="00F73F60">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 Organizacijo in izvajanje ukrepov za zagotavljanje varnosti in zdravja in varstva pred požarom ter varovanje okolja, določili podrobnejše ukrepe z »Uvedbo delavcev v delo na skupnem delovišču«;</w:t>
      </w:r>
    </w:p>
    <w:p w14:paraId="12D26FF3" w14:textId="77777777" w:rsidR="00F73F60" w:rsidRPr="00BF30A4" w:rsidRDefault="00F73F60" w:rsidP="00F73F60">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III. Določitev drugih obveznosti strank okvirnega sporazuma, določili skupne obveznosti, posebne obveznosti, obveznosti v zvezi z delom z nevarnimi snovmi in ravnanjem z odpadki;</w:t>
      </w:r>
    </w:p>
    <w:p w14:paraId="2E1D6F7B" w14:textId="77777777" w:rsidR="00F73F60" w:rsidRPr="00BF30A4" w:rsidRDefault="00F73F60" w:rsidP="00F73F60">
      <w:pPr>
        <w:keepNext/>
        <w:keepLines/>
        <w:numPr>
          <w:ilvl w:val="0"/>
          <w:numId w:val="29"/>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IV. Določitev odgovornih oseb in njihovih obveznosti, določili odgovorne osebe in njihove obveznosti, skupne in posebne naloge in odgovornosti vseh odgovornih oseb, posebne pristojnosti odgovornih oseb.</w:t>
      </w:r>
    </w:p>
    <w:p w14:paraId="3A4A8FFC"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p>
    <w:p w14:paraId="59828944"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bCs/>
          <w:sz w:val="20"/>
          <w:szCs w:val="20"/>
        </w:rPr>
        <w:t>Stranki okvirnega sporazuma</w:t>
      </w:r>
      <w:r w:rsidRPr="00BF30A4">
        <w:rPr>
          <w:rFonts w:ascii="Tahoma" w:hAnsi="Tahoma" w:cs="Tahoma"/>
          <w:sz w:val="20"/>
          <w:szCs w:val="20"/>
        </w:rPr>
        <w:t xml:space="preserve"> soglašata, da brez podpisanega Pisnega sporazuma, ni dovoljen začetek izvedbe storitev.</w:t>
      </w:r>
    </w:p>
    <w:p w14:paraId="7FD8E3EB"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p>
    <w:p w14:paraId="3EACB5FE" w14:textId="77777777" w:rsidR="00F73F60" w:rsidRDefault="00F73F60" w:rsidP="00F73F60">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19. členu tega okvirnega sporazuma.</w:t>
      </w:r>
    </w:p>
    <w:p w14:paraId="02CEA26D" w14:textId="77777777" w:rsidR="00F73F60" w:rsidRPr="00BF30A4" w:rsidRDefault="00F73F60" w:rsidP="00F73F60">
      <w:pPr>
        <w:keepNext/>
        <w:keepLines/>
        <w:spacing w:after="0" w:line="240" w:lineRule="auto"/>
        <w:rPr>
          <w:rFonts w:ascii="Tahoma" w:hAnsi="Tahoma" w:cs="Tahoma"/>
          <w:color w:val="000000"/>
          <w:sz w:val="20"/>
          <w:szCs w:val="20"/>
        </w:rPr>
      </w:pPr>
    </w:p>
    <w:p w14:paraId="4C39D835"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PREDSTAVNIKI STRANK OKVIRNEGA SPORAZUMA</w:t>
      </w:r>
    </w:p>
    <w:p w14:paraId="62285454" w14:textId="77777777" w:rsidR="00F73F60" w:rsidRPr="00BF30A4" w:rsidRDefault="00F73F60" w:rsidP="00F73F60">
      <w:pPr>
        <w:keepNext/>
        <w:keepLines/>
        <w:suppressAutoHyphens/>
        <w:spacing w:after="0" w:line="240" w:lineRule="auto"/>
        <w:jc w:val="center"/>
        <w:rPr>
          <w:rFonts w:ascii="Tahoma" w:hAnsi="Tahoma" w:cs="Tahoma"/>
          <w:b/>
          <w:color w:val="000000"/>
          <w:sz w:val="20"/>
          <w:szCs w:val="20"/>
        </w:rPr>
      </w:pPr>
    </w:p>
    <w:p w14:paraId="4037FAA6"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E978DDE" w14:textId="77777777" w:rsidR="00F73F60" w:rsidRPr="00BF30A4" w:rsidRDefault="00F73F60" w:rsidP="00F73F60">
      <w:pPr>
        <w:keepNext/>
        <w:keepLines/>
        <w:spacing w:after="0" w:line="240" w:lineRule="auto"/>
        <w:jc w:val="both"/>
        <w:rPr>
          <w:rFonts w:ascii="Tahoma" w:hAnsi="Tahoma" w:cs="Tahoma"/>
          <w:sz w:val="20"/>
          <w:szCs w:val="20"/>
        </w:rPr>
      </w:pPr>
    </w:p>
    <w:p w14:paraId="572A5623"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Stranki po okvirnem sporazumu veljavno zastopajo in predstavljajo izključno njuni zakoniti zastopniki.</w:t>
      </w:r>
    </w:p>
    <w:p w14:paraId="0E376A6A" w14:textId="77777777" w:rsidR="00F73F60" w:rsidRPr="00BF30A4" w:rsidRDefault="00F73F60" w:rsidP="00F73F60">
      <w:pPr>
        <w:keepNext/>
        <w:keepLines/>
        <w:spacing w:after="0" w:line="240" w:lineRule="auto"/>
        <w:jc w:val="both"/>
        <w:rPr>
          <w:rFonts w:ascii="Tahoma" w:hAnsi="Tahoma" w:cs="Tahoma"/>
          <w:sz w:val="20"/>
          <w:szCs w:val="20"/>
        </w:rPr>
      </w:pPr>
    </w:p>
    <w:p w14:paraId="7EFA14FC"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B03F564" w14:textId="77777777" w:rsidR="00F73F60" w:rsidRPr="00BF30A4" w:rsidRDefault="00F73F60" w:rsidP="00F73F60">
      <w:pPr>
        <w:keepNext/>
        <w:keepLines/>
        <w:spacing w:after="0" w:line="240" w:lineRule="auto"/>
        <w:jc w:val="both"/>
        <w:rPr>
          <w:rFonts w:ascii="Tahoma" w:hAnsi="Tahoma" w:cs="Tahoma"/>
          <w:sz w:val="20"/>
          <w:szCs w:val="20"/>
        </w:rPr>
      </w:pPr>
    </w:p>
    <w:p w14:paraId="41E9E242" w14:textId="0ECD8B33" w:rsidR="00F73F60" w:rsidRPr="00FC3A06" w:rsidRDefault="00F73F60" w:rsidP="00F73F60">
      <w:pPr>
        <w:keepNext/>
        <w:keepLines/>
        <w:spacing w:after="0" w:line="240" w:lineRule="auto"/>
        <w:jc w:val="both"/>
        <w:rPr>
          <w:rFonts w:ascii="Tahoma" w:hAnsi="Tahoma" w:cs="Tahoma"/>
          <w:sz w:val="20"/>
          <w:szCs w:val="20"/>
        </w:rPr>
      </w:pPr>
      <w:r w:rsidRPr="00FC3A06">
        <w:rPr>
          <w:rFonts w:ascii="Tahoma" w:hAnsi="Tahoma" w:cs="Tahoma"/>
          <w:sz w:val="20"/>
          <w:szCs w:val="20"/>
        </w:rPr>
        <w:t xml:space="preserve">Ne glede na določilo prejšnjega odstavka je predstavnik </w:t>
      </w:r>
      <w:r w:rsidR="00C33AC8">
        <w:rPr>
          <w:rFonts w:ascii="Tahoma" w:hAnsi="Tahoma" w:cs="Tahoma"/>
          <w:sz w:val="20"/>
          <w:szCs w:val="20"/>
        </w:rPr>
        <w:t xml:space="preserve">in skrbnik </w:t>
      </w:r>
      <w:r w:rsidRPr="00FC3A06">
        <w:rPr>
          <w:rFonts w:ascii="Tahoma" w:hAnsi="Tahoma" w:cs="Tahoma"/>
          <w:sz w:val="20"/>
          <w:szCs w:val="20"/>
        </w:rPr>
        <w:t xml:space="preserve">naročnika, ki bo urejal vsa vprašanja, ki bodo nastala v zvezi z izvajanjem tega okvirnega sporazuma, </w:t>
      </w:r>
      <w:r w:rsidRPr="00FC3A06">
        <w:rPr>
          <w:rFonts w:ascii="Tahoma" w:hAnsi="Tahoma" w:cs="Tahoma"/>
          <w:bCs/>
          <w:sz w:val="20"/>
          <w:szCs w:val="20"/>
        </w:rPr>
        <w:t>_____________</w:t>
      </w:r>
      <w:r w:rsidRPr="00FC3A06">
        <w:rPr>
          <w:rFonts w:ascii="Tahoma" w:hAnsi="Tahoma" w:cs="Tahoma"/>
          <w:sz w:val="20"/>
          <w:szCs w:val="20"/>
        </w:rPr>
        <w:t xml:space="preserve">, GSM: ____________, e-naslov: </w:t>
      </w:r>
      <w:r w:rsidRPr="00FC3A06">
        <w:t>_______________,</w:t>
      </w:r>
      <w:r w:rsidRPr="00FC3A06">
        <w:rPr>
          <w:rFonts w:ascii="Tahoma" w:hAnsi="Tahoma" w:cs="Tahoma"/>
          <w:sz w:val="20"/>
          <w:szCs w:val="20"/>
        </w:rPr>
        <w:t xml:space="preserve"> </w:t>
      </w:r>
      <w:r w:rsidRPr="00FC3A06">
        <w:rPr>
          <w:rFonts w:ascii="Tahoma" w:hAnsi="Tahoma" w:cs="Tahoma"/>
          <w:bCs/>
          <w:sz w:val="20"/>
          <w:szCs w:val="20"/>
        </w:rPr>
        <w:t>v njegovi odsotnosti pa ga zamenjuje ____________</w:t>
      </w:r>
      <w:r w:rsidRPr="00FC3A06">
        <w:rPr>
          <w:rFonts w:ascii="Tahoma" w:hAnsi="Tahoma" w:cs="Tahoma"/>
          <w:sz w:val="20"/>
          <w:szCs w:val="20"/>
        </w:rPr>
        <w:t xml:space="preserve">, GSM: _______________, e-naslov: </w:t>
      </w:r>
      <w:r w:rsidRPr="00FC3A06">
        <w:t>__________________ .</w:t>
      </w:r>
    </w:p>
    <w:p w14:paraId="4499CB27" w14:textId="77777777" w:rsidR="00F73F60" w:rsidRPr="00FC3A06" w:rsidRDefault="00F73F60" w:rsidP="00F73F60">
      <w:pPr>
        <w:keepNext/>
        <w:keepLines/>
        <w:spacing w:after="0" w:line="240" w:lineRule="auto"/>
        <w:jc w:val="both"/>
        <w:rPr>
          <w:rFonts w:ascii="Tahoma" w:hAnsi="Tahoma" w:cs="Tahoma"/>
          <w:sz w:val="20"/>
          <w:szCs w:val="20"/>
        </w:rPr>
      </w:pPr>
    </w:p>
    <w:p w14:paraId="5B137474" w14:textId="31EA98F5" w:rsidR="00F73F60" w:rsidRPr="00FC3A06" w:rsidRDefault="00F73F60" w:rsidP="00F73F60">
      <w:pPr>
        <w:keepNext/>
        <w:keepLines/>
        <w:spacing w:after="0" w:line="240" w:lineRule="auto"/>
        <w:jc w:val="both"/>
        <w:rPr>
          <w:rFonts w:ascii="Tahoma" w:hAnsi="Tahoma" w:cs="Tahoma"/>
          <w:sz w:val="20"/>
          <w:szCs w:val="20"/>
          <w:u w:val="single"/>
        </w:rPr>
      </w:pPr>
      <w:r w:rsidRPr="00FC3A06">
        <w:rPr>
          <w:rFonts w:ascii="Tahoma" w:hAnsi="Tahoma" w:cs="Tahoma"/>
          <w:sz w:val="20"/>
          <w:szCs w:val="20"/>
        </w:rPr>
        <w:t xml:space="preserve">Predstavnik </w:t>
      </w:r>
      <w:r w:rsidR="00C33AC8">
        <w:rPr>
          <w:rFonts w:ascii="Tahoma" w:hAnsi="Tahoma" w:cs="Tahoma"/>
          <w:sz w:val="20"/>
          <w:szCs w:val="20"/>
        </w:rPr>
        <w:t xml:space="preserve">in skrbnik </w:t>
      </w:r>
      <w:r w:rsidRPr="00FC3A06">
        <w:rPr>
          <w:rFonts w:ascii="Tahoma" w:hAnsi="Tahoma" w:cs="Tahoma"/>
          <w:sz w:val="20"/>
          <w:szCs w:val="20"/>
        </w:rPr>
        <w:t>izvajalca, ki bo urejal vsa vprašanja, ki bodo nastala v zvezi z izvajanjem tega okvirnega sporazuma, je: _______________, e</w:t>
      </w:r>
      <w:r w:rsidR="009F0D78">
        <w:rPr>
          <w:rFonts w:ascii="Tahoma" w:hAnsi="Tahoma" w:cs="Tahoma"/>
          <w:sz w:val="20"/>
          <w:szCs w:val="20"/>
        </w:rPr>
        <w:t>-naslov</w:t>
      </w:r>
      <w:r w:rsidRPr="00FC3A06">
        <w:rPr>
          <w:rFonts w:ascii="Tahoma" w:hAnsi="Tahoma" w:cs="Tahoma"/>
          <w:sz w:val="20"/>
          <w:szCs w:val="20"/>
        </w:rPr>
        <w:t>: ________________________, v njegovi odsotnosti pa ga zamenjuje ________________, tel.: ______________________, e-</w:t>
      </w:r>
      <w:r w:rsidR="009F0D78">
        <w:rPr>
          <w:rFonts w:ascii="Tahoma" w:hAnsi="Tahoma" w:cs="Tahoma"/>
          <w:sz w:val="20"/>
          <w:szCs w:val="20"/>
        </w:rPr>
        <w:t>naslov</w:t>
      </w:r>
      <w:r w:rsidRPr="00FC3A06">
        <w:rPr>
          <w:rFonts w:ascii="Tahoma" w:hAnsi="Tahoma" w:cs="Tahoma"/>
          <w:sz w:val="20"/>
          <w:szCs w:val="20"/>
        </w:rPr>
        <w:t>:__________________________.</w:t>
      </w:r>
    </w:p>
    <w:p w14:paraId="14676574" w14:textId="77777777" w:rsidR="00F73F60" w:rsidRPr="00FC3A06"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p>
    <w:p w14:paraId="5DABC86A" w14:textId="77777777" w:rsidR="00F73F60" w:rsidRPr="00FC3A06"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FC3A06">
        <w:rPr>
          <w:rFonts w:ascii="Tahoma" w:hAnsi="Tahoma" w:cs="Tahoma"/>
          <w:sz w:val="20"/>
          <w:szCs w:val="20"/>
        </w:rPr>
        <w:t>Kontaktne osebe za operativno izvajanje in dogovor natančne dinamike prevzemov in prevozov (transportna operativa):</w:t>
      </w:r>
    </w:p>
    <w:p w14:paraId="223469F8" w14:textId="77777777" w:rsidR="00F73F60" w:rsidRPr="00FC3A06" w:rsidRDefault="00F73F60" w:rsidP="00F73F60">
      <w:pPr>
        <w:keepNext/>
        <w:keepLines/>
        <w:numPr>
          <w:ilvl w:val="0"/>
          <w:numId w:val="37"/>
        </w:numPr>
        <w:spacing w:after="0" w:line="240" w:lineRule="auto"/>
        <w:ind w:left="284" w:hanging="284"/>
        <w:jc w:val="both"/>
        <w:rPr>
          <w:rFonts w:ascii="Tahoma" w:hAnsi="Tahoma" w:cs="Tahoma"/>
          <w:sz w:val="20"/>
          <w:szCs w:val="20"/>
        </w:rPr>
      </w:pPr>
      <w:r w:rsidRPr="00FC3A06">
        <w:rPr>
          <w:rFonts w:ascii="Tahoma" w:hAnsi="Tahoma" w:cs="Tahoma"/>
          <w:sz w:val="20"/>
          <w:szCs w:val="20"/>
        </w:rPr>
        <w:t xml:space="preserve">kontaktna oseba naročnika: </w:t>
      </w:r>
      <w:r w:rsidRPr="00FC3A06">
        <w:rPr>
          <w:rFonts w:ascii="Tahoma" w:hAnsi="Tahoma" w:cs="Tahoma"/>
          <w:bCs/>
          <w:sz w:val="20"/>
          <w:szCs w:val="20"/>
        </w:rPr>
        <w:t xml:space="preserve">…………………,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 xml:space="preserve">, </w:t>
      </w:r>
      <w:r w:rsidRPr="00FC3A06">
        <w:rPr>
          <w:rFonts w:ascii="Tahoma" w:hAnsi="Tahoma" w:cs="Tahoma"/>
          <w:bCs/>
          <w:sz w:val="20"/>
          <w:szCs w:val="20"/>
        </w:rPr>
        <w:t xml:space="preserve">v njegovi odsotnosti pa ga zamenjuje …………….…….,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w:t>
      </w:r>
    </w:p>
    <w:p w14:paraId="4FD2124E" w14:textId="77777777" w:rsidR="00F73F60" w:rsidRPr="00FC3A06" w:rsidRDefault="00F73F60" w:rsidP="00F73F60">
      <w:pPr>
        <w:keepNext/>
        <w:keepLines/>
        <w:spacing w:after="0" w:line="240" w:lineRule="auto"/>
        <w:ind w:left="284"/>
        <w:jc w:val="both"/>
        <w:rPr>
          <w:rFonts w:ascii="Tahoma" w:hAnsi="Tahoma" w:cs="Tahoma"/>
          <w:sz w:val="20"/>
          <w:szCs w:val="20"/>
        </w:rPr>
      </w:pPr>
    </w:p>
    <w:p w14:paraId="4915118D" w14:textId="77777777" w:rsidR="00F73F60" w:rsidRPr="00FC3A06" w:rsidRDefault="00F73F60" w:rsidP="00F73F60">
      <w:pPr>
        <w:keepNext/>
        <w:keepLines/>
        <w:numPr>
          <w:ilvl w:val="0"/>
          <w:numId w:val="37"/>
        </w:numPr>
        <w:spacing w:after="0" w:line="240" w:lineRule="auto"/>
        <w:ind w:left="284" w:hanging="284"/>
        <w:jc w:val="both"/>
        <w:rPr>
          <w:rFonts w:ascii="Tahoma" w:hAnsi="Tahoma" w:cs="Tahoma"/>
          <w:sz w:val="20"/>
          <w:szCs w:val="20"/>
        </w:rPr>
      </w:pPr>
      <w:r w:rsidRPr="00FC3A06">
        <w:rPr>
          <w:rFonts w:ascii="Tahoma" w:hAnsi="Tahoma" w:cs="Tahoma"/>
          <w:sz w:val="20"/>
          <w:szCs w:val="20"/>
        </w:rPr>
        <w:t xml:space="preserve">kontaktna oseba izvajalca: </w:t>
      </w:r>
      <w:r w:rsidRPr="00FC3A06">
        <w:rPr>
          <w:rFonts w:ascii="Tahoma" w:hAnsi="Tahoma" w:cs="Tahoma"/>
          <w:bCs/>
          <w:sz w:val="20"/>
          <w:szCs w:val="20"/>
        </w:rPr>
        <w:t xml:space="preserve">…………………,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 xml:space="preserve">, </w:t>
      </w:r>
      <w:r w:rsidRPr="00FC3A06">
        <w:rPr>
          <w:rFonts w:ascii="Tahoma" w:hAnsi="Tahoma" w:cs="Tahoma"/>
          <w:bCs/>
          <w:sz w:val="20"/>
          <w:szCs w:val="20"/>
        </w:rPr>
        <w:t xml:space="preserve">v njegovi odsotnosti pa ga zamenjuje …………….……., </w:t>
      </w:r>
      <w:r w:rsidRPr="00FC3A06">
        <w:rPr>
          <w:rFonts w:ascii="Tahoma" w:hAnsi="Tahoma" w:cs="Tahoma"/>
          <w:sz w:val="20"/>
          <w:szCs w:val="20"/>
        </w:rPr>
        <w:t xml:space="preserve">GSM: ………………………, e-naslov: </w:t>
      </w:r>
      <w:r w:rsidRPr="00FC3A06">
        <w:rPr>
          <w:rFonts w:ascii="Tahoma" w:hAnsi="Tahoma" w:cs="Tahoma"/>
          <w:bCs/>
          <w:sz w:val="20"/>
          <w:szCs w:val="20"/>
        </w:rPr>
        <w:t>……………………</w:t>
      </w:r>
      <w:r w:rsidRPr="00FC3A06">
        <w:rPr>
          <w:rFonts w:ascii="Tahoma" w:hAnsi="Tahoma" w:cs="Tahoma"/>
          <w:sz w:val="20"/>
          <w:szCs w:val="20"/>
        </w:rPr>
        <w:t>.;</w:t>
      </w:r>
    </w:p>
    <w:p w14:paraId="484F388C"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p>
    <w:p w14:paraId="22392309"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lastRenderedPageBreak/>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501D163"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p>
    <w:p w14:paraId="31CA7086"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Predstavnik izvajalca predstavlja izvajalca v vseh vprašanjih, ki se nanašajo na izvedbo storitev po tem okvirnem sporazumu. Predstavnik izvajalca je dolžan neposredno sodelovati s predstavnikom naročnika ves čas veljavnosti okvirnega sporazuma.</w:t>
      </w:r>
    </w:p>
    <w:p w14:paraId="3E4B88F1"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72D14B3B" w14:textId="77777777" w:rsidR="00F73F60"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Stranki okvirnega sporazumu sta se dolžni medsebojno obvestiti o zamenjavi oseb iz tega člena, in sicer pisno, z navedbo datuma primopredaje poslov. Pisno obvestilo o tem mora prejeti naročnik oziroma izvajalec najkasneje v treh (3) koledarskih dneh pred navedenim dnevom primopredaje poslov.</w:t>
      </w:r>
    </w:p>
    <w:p w14:paraId="624013C9" w14:textId="77777777" w:rsidR="00434795" w:rsidRPr="00BF30A4" w:rsidRDefault="00434795" w:rsidP="00F73F60">
      <w:pPr>
        <w:keepNext/>
        <w:keepLines/>
        <w:tabs>
          <w:tab w:val="left" w:pos="567"/>
          <w:tab w:val="left" w:pos="1418"/>
          <w:tab w:val="left" w:pos="1702"/>
        </w:tabs>
        <w:spacing w:after="0" w:line="240" w:lineRule="auto"/>
        <w:jc w:val="both"/>
        <w:rPr>
          <w:rFonts w:ascii="Tahoma" w:hAnsi="Tahoma" w:cs="Tahoma"/>
          <w:sz w:val="20"/>
          <w:szCs w:val="20"/>
        </w:rPr>
      </w:pPr>
    </w:p>
    <w:p w14:paraId="4F4401E0" w14:textId="77777777" w:rsidR="00F73F60" w:rsidRPr="00BF30A4" w:rsidRDefault="00F73F60" w:rsidP="00F73F60">
      <w:pPr>
        <w:keepNext/>
        <w:keepLines/>
        <w:tabs>
          <w:tab w:val="left" w:pos="567"/>
          <w:tab w:val="left" w:pos="1418"/>
          <w:tab w:val="left" w:pos="1702"/>
        </w:tabs>
        <w:spacing w:after="0" w:line="240" w:lineRule="auto"/>
        <w:jc w:val="both"/>
        <w:rPr>
          <w:rFonts w:ascii="Tahoma" w:hAnsi="Tahoma" w:cs="Tahoma"/>
          <w:sz w:val="20"/>
          <w:szCs w:val="20"/>
        </w:rPr>
      </w:pPr>
    </w:p>
    <w:p w14:paraId="7F08D1E0" w14:textId="77777777" w:rsidR="00F73F60" w:rsidRPr="00BF30A4" w:rsidRDefault="00F73F60" w:rsidP="00DB358D">
      <w:pPr>
        <w:pStyle w:val="Odstavekseznama"/>
        <w:keepNext/>
        <w:keepLines/>
        <w:numPr>
          <w:ilvl w:val="0"/>
          <w:numId w:val="69"/>
        </w:numPr>
        <w:jc w:val="center"/>
        <w:rPr>
          <w:rFonts w:ascii="Tahoma" w:hAnsi="Tahoma" w:cs="Tahoma"/>
          <w:b/>
        </w:rPr>
      </w:pPr>
      <w:r w:rsidRPr="00BF30A4">
        <w:rPr>
          <w:rFonts w:ascii="Tahoma" w:hAnsi="Tahoma" w:cs="Tahoma"/>
          <w:b/>
        </w:rPr>
        <w:t>ODPOVED TER ODSTOP OD OKVIRNEGA SPORAZUMA</w:t>
      </w:r>
    </w:p>
    <w:p w14:paraId="106886F9" w14:textId="77777777" w:rsidR="00F73F60" w:rsidRPr="00BF30A4" w:rsidRDefault="00F73F60" w:rsidP="00F73F60">
      <w:pPr>
        <w:keepNext/>
        <w:keepLines/>
        <w:tabs>
          <w:tab w:val="left" w:pos="851"/>
          <w:tab w:val="left" w:pos="1702"/>
        </w:tabs>
        <w:spacing w:after="0" w:line="240" w:lineRule="auto"/>
        <w:jc w:val="center"/>
        <w:rPr>
          <w:rFonts w:ascii="Tahoma" w:hAnsi="Tahoma" w:cs="Tahoma"/>
          <w:sz w:val="20"/>
          <w:szCs w:val="20"/>
        </w:rPr>
      </w:pPr>
    </w:p>
    <w:p w14:paraId="150EB708"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709066B3" w14:textId="77777777" w:rsidR="00F73F60" w:rsidRPr="00BF30A4" w:rsidRDefault="00F73F60" w:rsidP="00F73F60">
      <w:pPr>
        <w:keepNext/>
        <w:keepLines/>
        <w:spacing w:after="0" w:line="240" w:lineRule="auto"/>
        <w:jc w:val="both"/>
        <w:rPr>
          <w:rFonts w:ascii="Tahoma" w:hAnsi="Tahoma" w:cs="Tahoma"/>
          <w:sz w:val="20"/>
          <w:szCs w:val="20"/>
        </w:rPr>
      </w:pPr>
    </w:p>
    <w:p w14:paraId="6EC0D517"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6BBBB21" w14:textId="77777777" w:rsidR="00F73F60" w:rsidRPr="00BF30A4" w:rsidRDefault="00F73F60" w:rsidP="00F73F60">
      <w:pPr>
        <w:keepNext/>
        <w:keepLines/>
        <w:spacing w:after="0" w:line="240" w:lineRule="auto"/>
        <w:jc w:val="both"/>
        <w:rPr>
          <w:rFonts w:ascii="Tahoma" w:hAnsi="Tahoma" w:cs="Tahoma"/>
          <w:sz w:val="20"/>
          <w:szCs w:val="20"/>
        </w:rPr>
      </w:pPr>
    </w:p>
    <w:p w14:paraId="1B06D0DC"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se v času odpovedi medsebojnega razmerja po okvirnem sporazumu obvezuje izvajati storitve do izteka odpovednega roka, pri čemer se naročnik in izvajalec lahko pisno sporazumeta za drugačen odpovedni rok. </w:t>
      </w:r>
    </w:p>
    <w:p w14:paraId="6F8742BD" w14:textId="77777777" w:rsidR="00F73F60" w:rsidRPr="00BF30A4" w:rsidRDefault="00F73F60" w:rsidP="00F73F60">
      <w:pPr>
        <w:keepNext/>
        <w:keepLines/>
        <w:spacing w:after="0" w:line="240" w:lineRule="auto"/>
        <w:jc w:val="both"/>
        <w:rPr>
          <w:rFonts w:ascii="Tahoma" w:hAnsi="Tahoma" w:cs="Tahoma"/>
          <w:sz w:val="20"/>
          <w:szCs w:val="20"/>
        </w:rPr>
      </w:pPr>
    </w:p>
    <w:p w14:paraId="33183D0E"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Naročnik lahko odstopi od okvirnega sporazuma, z obvestilom, poslanim s priporočeno pošiljko po pošti, brez obveznosti do izvajalca, če izvajalec:</w:t>
      </w:r>
    </w:p>
    <w:p w14:paraId="43EB073F"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upošteva navodil naročnika,</w:t>
      </w:r>
    </w:p>
    <w:p w14:paraId="2A81C877"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izvaja storitev v dogovorjeni količini, niti v s strani naročnika naknadno določenem roku;</w:t>
      </w:r>
    </w:p>
    <w:p w14:paraId="4FF44922"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izpolnjuje ali nepravilno izpolnjuje svoje obveznosti tudi po opozorilu oz. naknadno določenem roku s strani naročnika;</w:t>
      </w:r>
    </w:p>
    <w:p w14:paraId="69A67743"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neredno poravnava obveznosti do svojih zaposlenih,</w:t>
      </w:r>
    </w:p>
    <w:p w14:paraId="323A4458"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poviša cene v času veljavnosti okvirnega sporazuma;</w:t>
      </w:r>
    </w:p>
    <w:p w14:paraId="005CB93E"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obvesti naročnika o znižanju cen;</w:t>
      </w:r>
    </w:p>
    <w:p w14:paraId="003B27C4"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preda izvedbo obveznosti po tem okvirnem sporazumu tretji osebi brez predhodnega pisnega soglasja naročnika;</w:t>
      </w:r>
    </w:p>
    <w:p w14:paraId="78712C12" w14:textId="77777777" w:rsidR="00F73F60" w:rsidRPr="00BF30A4" w:rsidRDefault="00F73F60" w:rsidP="00F73F60">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prekine z izvedbo storitev brez predhodnega pisnega soglasja naročnika;</w:t>
      </w:r>
    </w:p>
    <w:p w14:paraId="28B49AA6" w14:textId="77777777" w:rsidR="00F73F60" w:rsidRPr="00BF30A4" w:rsidRDefault="00F73F60" w:rsidP="00F73F60">
      <w:pPr>
        <w:keepNext/>
        <w:keepLines/>
        <w:numPr>
          <w:ilvl w:val="0"/>
          <w:numId w:val="10"/>
        </w:numPr>
        <w:tabs>
          <w:tab w:val="left" w:pos="0"/>
          <w:tab w:val="left" w:pos="709"/>
        </w:tabs>
        <w:spacing w:after="0" w:line="240" w:lineRule="auto"/>
        <w:ind w:left="284" w:hanging="284"/>
        <w:jc w:val="both"/>
        <w:rPr>
          <w:rFonts w:ascii="Tahoma" w:hAnsi="Tahoma" w:cs="Tahoma"/>
          <w:sz w:val="20"/>
          <w:szCs w:val="20"/>
        </w:rPr>
      </w:pPr>
      <w:r w:rsidRPr="00BF30A4">
        <w:rPr>
          <w:rFonts w:ascii="Tahoma" w:hAnsi="Tahoma" w:cs="Tahoma"/>
          <w:sz w:val="20"/>
          <w:szCs w:val="20"/>
        </w:rPr>
        <w:t>ne spoštuje varnostnih ukrepov, ki so določeni s Pisnim sporazumom, oziroma podrobneje določenih varnostnih ukrepov na skupnem delovišču.</w:t>
      </w:r>
    </w:p>
    <w:p w14:paraId="339DAAA5" w14:textId="77777777" w:rsidR="00F73F60" w:rsidRPr="00BF30A4" w:rsidRDefault="00F73F60" w:rsidP="00F73F60">
      <w:pPr>
        <w:keepNext/>
        <w:keepLines/>
        <w:tabs>
          <w:tab w:val="left" w:pos="0"/>
          <w:tab w:val="left" w:pos="709"/>
        </w:tabs>
        <w:spacing w:after="0" w:line="240" w:lineRule="auto"/>
        <w:jc w:val="both"/>
        <w:rPr>
          <w:rFonts w:ascii="Tahoma" w:hAnsi="Tahoma" w:cs="Tahoma"/>
          <w:sz w:val="20"/>
          <w:szCs w:val="20"/>
        </w:rPr>
      </w:pPr>
    </w:p>
    <w:p w14:paraId="42A85BB3" w14:textId="77777777" w:rsidR="00F73F60" w:rsidRPr="00BF30A4" w:rsidRDefault="00F73F60" w:rsidP="00F73F60">
      <w:pPr>
        <w:keepNext/>
        <w:keepLines/>
        <w:tabs>
          <w:tab w:val="left" w:pos="0"/>
          <w:tab w:val="left" w:pos="709"/>
        </w:tabs>
        <w:spacing w:after="0" w:line="240" w:lineRule="auto"/>
        <w:jc w:val="both"/>
        <w:rPr>
          <w:rFonts w:ascii="Tahoma" w:hAnsi="Tahoma" w:cs="Tahoma"/>
          <w:sz w:val="20"/>
          <w:szCs w:val="20"/>
        </w:rPr>
      </w:pPr>
      <w:r w:rsidRPr="00BF30A4">
        <w:rPr>
          <w:rFonts w:ascii="Tahoma" w:hAnsi="Tahoma" w:cs="Tahoma"/>
          <w:sz w:val="20"/>
          <w:szCs w:val="20"/>
        </w:rPr>
        <w:t>V primerih iz tega člena, če okvirni sporazum ne določa drugače, lahko naročnik takoj unovči finančno zavarovanje za zavarovanje dobre izvedbe obveznosti.</w:t>
      </w:r>
    </w:p>
    <w:p w14:paraId="4FD2C11C" w14:textId="77777777" w:rsidR="00F73F60" w:rsidRPr="00BF30A4" w:rsidRDefault="00F73F60" w:rsidP="00F73F60">
      <w:pPr>
        <w:keepNext/>
        <w:keepLines/>
        <w:tabs>
          <w:tab w:val="left" w:pos="284"/>
          <w:tab w:val="left" w:pos="1702"/>
        </w:tabs>
        <w:spacing w:after="0" w:line="240" w:lineRule="auto"/>
        <w:jc w:val="both"/>
        <w:rPr>
          <w:rFonts w:ascii="Tahoma" w:hAnsi="Tahoma" w:cs="Tahoma"/>
          <w:sz w:val="20"/>
          <w:szCs w:val="20"/>
        </w:rPr>
      </w:pPr>
    </w:p>
    <w:p w14:paraId="63473C44"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člen </w:t>
      </w:r>
    </w:p>
    <w:p w14:paraId="3EDFE886" w14:textId="77777777" w:rsidR="00F73F60" w:rsidRPr="00BF30A4" w:rsidRDefault="00F73F60" w:rsidP="00F73F60">
      <w:pPr>
        <w:keepNext/>
        <w:keepLines/>
        <w:tabs>
          <w:tab w:val="left" w:pos="284"/>
          <w:tab w:val="left" w:pos="1702"/>
        </w:tabs>
        <w:spacing w:after="0" w:line="240" w:lineRule="auto"/>
        <w:jc w:val="both"/>
        <w:rPr>
          <w:rFonts w:ascii="Tahoma" w:hAnsi="Tahoma" w:cs="Tahoma"/>
          <w:sz w:val="20"/>
          <w:szCs w:val="20"/>
        </w:rPr>
      </w:pPr>
    </w:p>
    <w:p w14:paraId="2EE84522" w14:textId="77777777" w:rsidR="00F73F60" w:rsidRPr="00BF30A4" w:rsidRDefault="00F73F60" w:rsidP="00F73F60">
      <w:pPr>
        <w:keepNext/>
        <w:keepLines/>
        <w:tabs>
          <w:tab w:val="left" w:pos="284"/>
          <w:tab w:val="left" w:pos="1702"/>
        </w:tabs>
        <w:spacing w:after="0" w:line="240" w:lineRule="auto"/>
        <w:jc w:val="both"/>
        <w:rPr>
          <w:rFonts w:ascii="Tahoma" w:hAnsi="Tahoma" w:cs="Tahoma"/>
          <w:sz w:val="20"/>
          <w:szCs w:val="20"/>
        </w:rPr>
      </w:pPr>
      <w:r w:rsidRPr="00BF30A4">
        <w:rPr>
          <w:rFonts w:ascii="Tahoma" w:hAnsi="Tahoma" w:cs="Tahoma"/>
          <w:sz w:val="20"/>
          <w:szCs w:val="20"/>
        </w:rPr>
        <w:t>Med veljavnostjo okvirnega sporazuma lahko naročnik, ne glede na določbe zakona, ki ureja obligacijska razmerja, odstopi od okvirnega sporazuma tudi v primerih iz 96. člena ZJN-3.</w:t>
      </w:r>
    </w:p>
    <w:p w14:paraId="1FB0E4C6" w14:textId="77777777" w:rsidR="00F73F60" w:rsidRDefault="00F73F60" w:rsidP="00F73F60">
      <w:pPr>
        <w:keepNext/>
        <w:keepLines/>
        <w:tabs>
          <w:tab w:val="left" w:pos="284"/>
          <w:tab w:val="left" w:pos="1702"/>
        </w:tabs>
        <w:spacing w:after="0" w:line="240" w:lineRule="auto"/>
        <w:jc w:val="both"/>
        <w:rPr>
          <w:rFonts w:ascii="Tahoma" w:hAnsi="Tahoma" w:cs="Tahoma"/>
          <w:sz w:val="20"/>
          <w:szCs w:val="20"/>
        </w:rPr>
      </w:pPr>
    </w:p>
    <w:p w14:paraId="604534FA" w14:textId="77777777" w:rsidR="009F0D78" w:rsidRDefault="009F0D78" w:rsidP="00F73F60">
      <w:pPr>
        <w:keepNext/>
        <w:keepLines/>
        <w:tabs>
          <w:tab w:val="left" w:pos="284"/>
          <w:tab w:val="left" w:pos="1702"/>
        </w:tabs>
        <w:spacing w:after="0" w:line="240" w:lineRule="auto"/>
        <w:jc w:val="both"/>
        <w:rPr>
          <w:rFonts w:ascii="Tahoma" w:hAnsi="Tahoma" w:cs="Tahoma"/>
          <w:sz w:val="20"/>
          <w:szCs w:val="20"/>
        </w:rPr>
      </w:pPr>
    </w:p>
    <w:p w14:paraId="5A0E4BBC" w14:textId="7EE09FA1" w:rsidR="009F0D78" w:rsidRDefault="009F0D78" w:rsidP="00F73F60">
      <w:pPr>
        <w:keepNext/>
        <w:keepLines/>
        <w:tabs>
          <w:tab w:val="left" w:pos="284"/>
          <w:tab w:val="left" w:pos="1702"/>
        </w:tabs>
        <w:spacing w:after="0" w:line="240" w:lineRule="auto"/>
        <w:jc w:val="both"/>
        <w:rPr>
          <w:rFonts w:ascii="Tahoma" w:hAnsi="Tahoma" w:cs="Tahoma"/>
          <w:sz w:val="20"/>
          <w:szCs w:val="20"/>
        </w:rPr>
      </w:pPr>
    </w:p>
    <w:p w14:paraId="0A58E245" w14:textId="0EED316F" w:rsidR="00966095" w:rsidRDefault="00966095" w:rsidP="00F73F60">
      <w:pPr>
        <w:keepNext/>
        <w:keepLines/>
        <w:tabs>
          <w:tab w:val="left" w:pos="284"/>
          <w:tab w:val="left" w:pos="1702"/>
        </w:tabs>
        <w:spacing w:after="0" w:line="240" w:lineRule="auto"/>
        <w:jc w:val="both"/>
        <w:rPr>
          <w:rFonts w:ascii="Tahoma" w:hAnsi="Tahoma" w:cs="Tahoma"/>
          <w:sz w:val="20"/>
          <w:szCs w:val="20"/>
        </w:rPr>
      </w:pPr>
    </w:p>
    <w:p w14:paraId="3C8E23ED" w14:textId="34050235" w:rsidR="00966095" w:rsidRDefault="00966095" w:rsidP="00F73F60">
      <w:pPr>
        <w:keepNext/>
        <w:keepLines/>
        <w:tabs>
          <w:tab w:val="left" w:pos="284"/>
          <w:tab w:val="left" w:pos="1702"/>
        </w:tabs>
        <w:spacing w:after="0" w:line="240" w:lineRule="auto"/>
        <w:jc w:val="both"/>
        <w:rPr>
          <w:rFonts w:ascii="Tahoma" w:hAnsi="Tahoma" w:cs="Tahoma"/>
          <w:sz w:val="20"/>
          <w:szCs w:val="20"/>
        </w:rPr>
      </w:pPr>
    </w:p>
    <w:p w14:paraId="3F326D31" w14:textId="0C93C4A6" w:rsidR="00966095" w:rsidRDefault="00966095" w:rsidP="00F73F60">
      <w:pPr>
        <w:keepNext/>
        <w:keepLines/>
        <w:tabs>
          <w:tab w:val="left" w:pos="284"/>
          <w:tab w:val="left" w:pos="1702"/>
        </w:tabs>
        <w:spacing w:after="0" w:line="240" w:lineRule="auto"/>
        <w:jc w:val="both"/>
        <w:rPr>
          <w:rFonts w:ascii="Tahoma" w:hAnsi="Tahoma" w:cs="Tahoma"/>
          <w:sz w:val="20"/>
          <w:szCs w:val="20"/>
        </w:rPr>
      </w:pPr>
    </w:p>
    <w:p w14:paraId="1BEBD199" w14:textId="77777777" w:rsidR="00966095" w:rsidRPr="00BF30A4" w:rsidRDefault="00966095" w:rsidP="00F73F60">
      <w:pPr>
        <w:keepNext/>
        <w:keepLines/>
        <w:tabs>
          <w:tab w:val="left" w:pos="284"/>
          <w:tab w:val="left" w:pos="1702"/>
        </w:tabs>
        <w:spacing w:after="0" w:line="240" w:lineRule="auto"/>
        <w:jc w:val="both"/>
        <w:rPr>
          <w:rFonts w:ascii="Tahoma" w:hAnsi="Tahoma" w:cs="Tahoma"/>
          <w:sz w:val="20"/>
          <w:szCs w:val="20"/>
        </w:rPr>
      </w:pPr>
    </w:p>
    <w:p w14:paraId="717C613B"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lastRenderedPageBreak/>
        <w:t>člen</w:t>
      </w:r>
    </w:p>
    <w:p w14:paraId="4BAB10E4" w14:textId="77777777" w:rsidR="00F73F60" w:rsidRPr="00BF30A4" w:rsidRDefault="00F73F60" w:rsidP="00F73F60">
      <w:pPr>
        <w:keepNext/>
        <w:keepLines/>
        <w:spacing w:after="0" w:line="240" w:lineRule="auto"/>
        <w:jc w:val="both"/>
        <w:rPr>
          <w:rFonts w:ascii="Tahoma" w:hAnsi="Tahoma" w:cs="Tahoma"/>
          <w:sz w:val="20"/>
          <w:szCs w:val="20"/>
        </w:rPr>
      </w:pPr>
    </w:p>
    <w:p w14:paraId="18434932" w14:textId="40D4A463"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Izvajalec ima pravico do odstopa od tega okvirnega sporazuma v primeru kršenja določil okvirnega sporazuma s strani naročnika. V tem primeru okvirni sporazum preneha veljati, ko naročnik prejme pisno obvestilo o odstopu od okvirnega sporazuma</w:t>
      </w:r>
      <w:r w:rsidR="009F0D78">
        <w:rPr>
          <w:rFonts w:ascii="Tahoma" w:hAnsi="Tahoma" w:cs="Tahoma"/>
          <w:sz w:val="20"/>
          <w:szCs w:val="20"/>
        </w:rPr>
        <w:t>,</w:t>
      </w:r>
      <w:r w:rsidRPr="00BF30A4">
        <w:rPr>
          <w:rFonts w:ascii="Tahoma" w:hAnsi="Tahoma" w:cs="Tahoma"/>
          <w:sz w:val="20"/>
          <w:szCs w:val="20"/>
        </w:rPr>
        <w:t xml:space="preserve"> z navedbo razloga za odstop</w:t>
      </w:r>
      <w:r w:rsidR="009F0D78">
        <w:rPr>
          <w:rFonts w:ascii="Tahoma" w:hAnsi="Tahoma" w:cs="Tahoma"/>
          <w:sz w:val="20"/>
          <w:szCs w:val="20"/>
        </w:rPr>
        <w:t>, poslano</w:t>
      </w:r>
      <w:r w:rsidRPr="00BF30A4">
        <w:rPr>
          <w:rFonts w:ascii="Tahoma" w:hAnsi="Tahoma" w:cs="Tahoma"/>
          <w:sz w:val="20"/>
          <w:szCs w:val="20"/>
        </w:rPr>
        <w:t xml:space="preserve"> s priporočeno pošiljko po pošti.</w:t>
      </w:r>
    </w:p>
    <w:p w14:paraId="685BBA89"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20FFC87" w14:textId="77777777" w:rsidR="00F73F60" w:rsidRPr="00BF30A4" w:rsidRDefault="00F73F60" w:rsidP="00F73F60">
      <w:pPr>
        <w:keepNext/>
        <w:keepLines/>
        <w:spacing w:after="0" w:line="240" w:lineRule="auto"/>
        <w:jc w:val="both"/>
        <w:rPr>
          <w:rFonts w:ascii="Tahoma" w:hAnsi="Tahoma" w:cs="Tahoma"/>
          <w:sz w:val="20"/>
          <w:szCs w:val="20"/>
        </w:rPr>
      </w:pPr>
    </w:p>
    <w:p w14:paraId="5A5789F4" w14:textId="77777777" w:rsidR="00F73F60" w:rsidRPr="000C73D8" w:rsidRDefault="00F73F60" w:rsidP="00F73F60">
      <w:pPr>
        <w:keepNext/>
        <w:keepLines/>
        <w:spacing w:after="0" w:line="240" w:lineRule="auto"/>
        <w:jc w:val="both"/>
        <w:rPr>
          <w:rFonts w:ascii="Tahoma" w:hAnsi="Tahoma" w:cs="Tahoma"/>
          <w:sz w:val="20"/>
          <w:szCs w:val="20"/>
        </w:rPr>
      </w:pPr>
      <w:r>
        <w:rPr>
          <w:rFonts w:ascii="Tahoma" w:hAnsi="Tahoma" w:cs="Tahoma"/>
          <w:sz w:val="20"/>
          <w:szCs w:val="20"/>
        </w:rPr>
        <w:t xml:space="preserve">Ta okvirni sporazum </w:t>
      </w:r>
      <w:r w:rsidRPr="000C73D8">
        <w:rPr>
          <w:rFonts w:ascii="Tahoma" w:hAnsi="Tahoma" w:cs="Tahoma"/>
          <w:sz w:val="20"/>
          <w:szCs w:val="20"/>
        </w:rPr>
        <w:t>je sklenjen pod razveznim pogojem, ki se uresniči v primeru izpolnitve ene od naslednjih okoliščin:</w:t>
      </w:r>
    </w:p>
    <w:p w14:paraId="6B543758" w14:textId="77777777" w:rsidR="00F73F60" w:rsidRPr="000C73D8" w:rsidRDefault="00F73F60" w:rsidP="00F73F60">
      <w:pPr>
        <w:keepNext/>
        <w:keepLines/>
        <w:numPr>
          <w:ilvl w:val="0"/>
          <w:numId w:val="34"/>
        </w:numPr>
        <w:spacing w:after="0" w:line="240" w:lineRule="auto"/>
        <w:jc w:val="both"/>
        <w:rPr>
          <w:rFonts w:ascii="Tahoma" w:hAnsi="Tahoma" w:cs="Tahoma"/>
          <w:sz w:val="20"/>
          <w:szCs w:val="20"/>
        </w:rPr>
      </w:pPr>
      <w:r w:rsidRPr="000C73D8">
        <w:rPr>
          <w:rFonts w:ascii="Tahoma" w:hAnsi="Tahoma" w:cs="Tahoma"/>
          <w:sz w:val="20"/>
          <w:szCs w:val="20"/>
        </w:rPr>
        <w:t xml:space="preserve">če je naročnik seznanjen, da je sodišče s pravnomočno odločitvijo ugotovilo kršitev obveznosti iz drugega odstavka 3. člena ZJN-3 s strani izvajalca ali njegovega podizvajalca ali </w:t>
      </w:r>
    </w:p>
    <w:p w14:paraId="18DC25C7" w14:textId="77777777" w:rsidR="00F73F60" w:rsidRPr="000C73D8" w:rsidRDefault="00F73F60" w:rsidP="00F73F60">
      <w:pPr>
        <w:keepNext/>
        <w:keepLines/>
        <w:numPr>
          <w:ilvl w:val="0"/>
          <w:numId w:val="34"/>
        </w:numPr>
        <w:spacing w:after="0" w:line="240" w:lineRule="auto"/>
        <w:jc w:val="both"/>
        <w:rPr>
          <w:rFonts w:ascii="Tahoma" w:hAnsi="Tahoma" w:cs="Tahoma"/>
          <w:sz w:val="20"/>
          <w:szCs w:val="20"/>
        </w:rPr>
      </w:pPr>
      <w:r w:rsidRPr="000C73D8">
        <w:rPr>
          <w:rFonts w:ascii="Tahoma" w:hAnsi="Tahoma" w:cs="Tahoma"/>
          <w:sz w:val="20"/>
          <w:szCs w:val="20"/>
        </w:rPr>
        <w:t xml:space="preserve">če je naročnik seznanjen, da je pristojni državni organ pri izvajalcu ali njegovem podizvajalcu v času izvajanja </w:t>
      </w:r>
      <w:r w:rsidR="009F0D78">
        <w:rPr>
          <w:rFonts w:ascii="Tahoma" w:hAnsi="Tahoma" w:cs="Tahoma"/>
          <w:sz w:val="20"/>
          <w:szCs w:val="20"/>
        </w:rPr>
        <w:t>okvirnega sporazuma</w:t>
      </w:r>
      <w:r w:rsidR="009F0D78" w:rsidRPr="000C73D8">
        <w:rPr>
          <w:rFonts w:ascii="Tahoma" w:hAnsi="Tahoma" w:cs="Tahoma"/>
          <w:sz w:val="20"/>
          <w:szCs w:val="20"/>
        </w:rPr>
        <w:t xml:space="preserve"> </w:t>
      </w:r>
      <w:r w:rsidRPr="000C73D8">
        <w:rPr>
          <w:rFonts w:ascii="Tahoma" w:hAnsi="Tahoma"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0A2120B" w14:textId="77777777" w:rsidR="00F73F60" w:rsidRPr="000C73D8" w:rsidRDefault="00F73F60" w:rsidP="00F73F60">
      <w:pPr>
        <w:keepNext/>
        <w:keepLines/>
        <w:spacing w:after="0" w:line="240" w:lineRule="auto"/>
        <w:jc w:val="both"/>
        <w:rPr>
          <w:rFonts w:ascii="Tahoma" w:hAnsi="Tahoma" w:cs="Tahoma"/>
          <w:sz w:val="20"/>
          <w:szCs w:val="20"/>
        </w:rPr>
      </w:pPr>
    </w:p>
    <w:p w14:paraId="749B0629" w14:textId="77777777" w:rsidR="00F73F60" w:rsidRPr="000C73D8" w:rsidRDefault="00F73F60" w:rsidP="00F73F60">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V primeru seznanitve naročnika s kršitvijo mora ta o tem obvestiti izvajalca v 10 (desetih) dneh. </w:t>
      </w:r>
    </w:p>
    <w:p w14:paraId="7A484EBF" w14:textId="77777777" w:rsidR="00F73F60" w:rsidRPr="000C73D8" w:rsidRDefault="00F73F60" w:rsidP="00F73F60">
      <w:pPr>
        <w:keepNext/>
        <w:keepLines/>
        <w:spacing w:after="0" w:line="240" w:lineRule="auto"/>
        <w:jc w:val="both"/>
        <w:rPr>
          <w:rFonts w:ascii="Tahoma" w:hAnsi="Tahoma" w:cs="Tahoma"/>
          <w:sz w:val="20"/>
          <w:szCs w:val="20"/>
        </w:rPr>
      </w:pPr>
    </w:p>
    <w:p w14:paraId="4301FF54" w14:textId="77777777" w:rsidR="00F73F60" w:rsidRPr="000C73D8" w:rsidRDefault="00F73F60" w:rsidP="00F73F60">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EAD22CA" w14:textId="77777777" w:rsidR="00F73F60" w:rsidRPr="000C73D8" w:rsidRDefault="00F73F60" w:rsidP="00F73F60">
      <w:pPr>
        <w:keepNext/>
        <w:keepLines/>
        <w:spacing w:after="0" w:line="240" w:lineRule="auto"/>
        <w:jc w:val="both"/>
        <w:rPr>
          <w:rFonts w:ascii="Tahoma" w:hAnsi="Tahoma" w:cs="Tahoma"/>
          <w:sz w:val="20"/>
          <w:szCs w:val="20"/>
        </w:rPr>
      </w:pPr>
    </w:p>
    <w:p w14:paraId="131C8118" w14:textId="77777777" w:rsidR="00F73F60" w:rsidRPr="000C73D8" w:rsidRDefault="00F73F60" w:rsidP="00F73F60">
      <w:pPr>
        <w:keepNext/>
        <w:keepLines/>
        <w:spacing w:after="0" w:line="240" w:lineRule="auto"/>
        <w:jc w:val="both"/>
        <w:rPr>
          <w:rFonts w:ascii="Tahoma" w:hAnsi="Tahoma" w:cs="Tahoma"/>
          <w:sz w:val="20"/>
          <w:szCs w:val="20"/>
        </w:rPr>
      </w:pPr>
      <w:r w:rsidRPr="000C73D8">
        <w:rPr>
          <w:rFonts w:ascii="Tahoma" w:hAnsi="Tahoma" w:cs="Tahoma"/>
          <w:sz w:val="20"/>
          <w:szCs w:val="20"/>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w:t>
      </w:r>
      <w:r>
        <w:rPr>
          <w:rFonts w:ascii="Tahoma" w:hAnsi="Tahoma" w:cs="Tahoma"/>
          <w:sz w:val="20"/>
          <w:szCs w:val="20"/>
        </w:rPr>
        <w:t xml:space="preserve"> </w:t>
      </w:r>
      <w:r w:rsidRPr="000C73D8">
        <w:rPr>
          <w:rFonts w:ascii="Tahoma" w:hAnsi="Tahoma" w:cs="Tahoma"/>
          <w:sz w:val="20"/>
          <w:szCs w:val="20"/>
        </w:rPr>
        <w:t>izvajanje temu podizvajalcu, če ta zamenjava ali prevzem ne p</w:t>
      </w:r>
      <w:r>
        <w:rPr>
          <w:rFonts w:ascii="Tahoma" w:hAnsi="Tahoma" w:cs="Tahoma"/>
          <w:sz w:val="20"/>
          <w:szCs w:val="20"/>
        </w:rPr>
        <w:t>omeni bistvene spremembe okvirnega sporazuma</w:t>
      </w:r>
      <w:r w:rsidRPr="000C73D8">
        <w:rPr>
          <w:rFonts w:ascii="Tahoma" w:hAnsi="Tahoma" w:cs="Tahoma"/>
          <w:sz w:val="20"/>
          <w:szCs w:val="20"/>
        </w:rPr>
        <w:t xml:space="preserve">. </w:t>
      </w:r>
    </w:p>
    <w:p w14:paraId="479123CD" w14:textId="77777777" w:rsidR="00F73F60" w:rsidRPr="000C73D8" w:rsidRDefault="00F73F60" w:rsidP="00F73F60">
      <w:pPr>
        <w:keepNext/>
        <w:keepLines/>
        <w:spacing w:after="0" w:line="240" w:lineRule="auto"/>
        <w:jc w:val="both"/>
        <w:rPr>
          <w:rFonts w:ascii="Tahoma" w:hAnsi="Tahoma" w:cs="Tahoma"/>
          <w:sz w:val="20"/>
          <w:szCs w:val="20"/>
        </w:rPr>
      </w:pPr>
    </w:p>
    <w:p w14:paraId="26173E26" w14:textId="77777777" w:rsidR="00F73F60" w:rsidRPr="000C73D8" w:rsidRDefault="00F73F60" w:rsidP="00F73F60">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sz w:val="20"/>
          <w:szCs w:val="20"/>
        </w:rPr>
        <w:t>okvirnega sporazuma</w:t>
      </w:r>
      <w:r w:rsidRPr="000C73D8">
        <w:rPr>
          <w:rFonts w:ascii="Tahoma" w:hAnsi="Tahoma" w:cs="Tahoma"/>
          <w:sz w:val="20"/>
          <w:szCs w:val="20"/>
        </w:rPr>
        <w:t xml:space="preserve"> še najma</w:t>
      </w:r>
      <w:r>
        <w:rPr>
          <w:rFonts w:ascii="Tahoma" w:hAnsi="Tahoma" w:cs="Tahoma"/>
          <w:sz w:val="20"/>
          <w:szCs w:val="20"/>
        </w:rPr>
        <w:t xml:space="preserve">nj </w:t>
      </w:r>
      <w:r w:rsidR="001C0528">
        <w:rPr>
          <w:rFonts w:ascii="Tahoma" w:hAnsi="Tahoma" w:cs="Tahoma"/>
          <w:sz w:val="20"/>
          <w:szCs w:val="20"/>
        </w:rPr>
        <w:t>6</w:t>
      </w:r>
      <w:r>
        <w:rPr>
          <w:rFonts w:ascii="Tahoma" w:hAnsi="Tahoma" w:cs="Tahoma"/>
          <w:sz w:val="20"/>
          <w:szCs w:val="20"/>
        </w:rPr>
        <w:t xml:space="preserve"> (</w:t>
      </w:r>
      <w:r w:rsidR="001C0528">
        <w:rPr>
          <w:rFonts w:ascii="Tahoma" w:hAnsi="Tahoma" w:cs="Tahoma"/>
          <w:sz w:val="20"/>
          <w:szCs w:val="20"/>
        </w:rPr>
        <w:t>šest</w:t>
      </w:r>
      <w:r>
        <w:rPr>
          <w:rFonts w:ascii="Tahoma" w:hAnsi="Tahoma" w:cs="Tahoma"/>
          <w:sz w:val="20"/>
          <w:szCs w:val="20"/>
        </w:rPr>
        <w:t>) mesece</w:t>
      </w:r>
      <w:r w:rsidR="001C0528">
        <w:rPr>
          <w:rFonts w:ascii="Tahoma" w:hAnsi="Tahoma" w:cs="Tahoma"/>
          <w:sz w:val="20"/>
          <w:szCs w:val="20"/>
        </w:rPr>
        <w:t>v</w:t>
      </w:r>
      <w:r w:rsidRPr="000C73D8">
        <w:rPr>
          <w:rFonts w:ascii="Tahoma" w:hAnsi="Tahoma" w:cs="Tahoma"/>
          <w:sz w:val="20"/>
          <w:szCs w:val="20"/>
        </w:rPr>
        <w:t>.</w:t>
      </w:r>
    </w:p>
    <w:p w14:paraId="64B80701" w14:textId="77777777" w:rsidR="00F73F60" w:rsidRPr="000C73D8" w:rsidRDefault="00F73F60" w:rsidP="00F73F60">
      <w:pPr>
        <w:keepNext/>
        <w:keepLines/>
        <w:spacing w:after="0" w:line="240" w:lineRule="auto"/>
        <w:jc w:val="both"/>
        <w:rPr>
          <w:rFonts w:ascii="Tahoma" w:hAnsi="Tahoma" w:cs="Tahoma"/>
          <w:sz w:val="20"/>
          <w:szCs w:val="20"/>
        </w:rPr>
      </w:pPr>
    </w:p>
    <w:p w14:paraId="02F18AFB" w14:textId="77777777" w:rsidR="00F73F60" w:rsidRPr="000C73D8" w:rsidRDefault="00F73F60" w:rsidP="00F73F60">
      <w:pPr>
        <w:keepNext/>
        <w:keepLines/>
        <w:spacing w:after="0" w:line="240" w:lineRule="auto"/>
        <w:jc w:val="both"/>
        <w:rPr>
          <w:rFonts w:ascii="Tahoma" w:hAnsi="Tahoma" w:cs="Tahoma"/>
          <w:sz w:val="20"/>
          <w:szCs w:val="20"/>
        </w:rPr>
      </w:pPr>
      <w:r w:rsidRPr="000C73D8">
        <w:rPr>
          <w:rFonts w:ascii="Tahoma" w:hAnsi="Tahoma" w:cs="Tahoma"/>
          <w:sz w:val="20"/>
          <w:szCs w:val="20"/>
        </w:rPr>
        <w:t xml:space="preserve">V primeru izpolnitve razveznega pogoja se šteje, da je </w:t>
      </w:r>
      <w:r>
        <w:rPr>
          <w:rFonts w:ascii="Tahoma" w:hAnsi="Tahoma" w:cs="Tahoma"/>
          <w:sz w:val="20"/>
          <w:szCs w:val="20"/>
        </w:rPr>
        <w:t>okvirni sporazum razvezan</w:t>
      </w:r>
      <w:r w:rsidRPr="000C73D8">
        <w:rPr>
          <w:rFonts w:ascii="Tahoma" w:hAnsi="Tahoma" w:cs="Tahoma"/>
          <w:sz w:val="20"/>
          <w:szCs w:val="20"/>
        </w:rPr>
        <w:t xml:space="preserve"> z dnem sklenitve nove</w:t>
      </w:r>
      <w:r>
        <w:rPr>
          <w:rFonts w:ascii="Tahoma" w:hAnsi="Tahoma" w:cs="Tahoma"/>
          <w:sz w:val="20"/>
          <w:szCs w:val="20"/>
        </w:rPr>
        <w:t>ga okvirnega sporazum</w:t>
      </w:r>
      <w:r w:rsidRPr="000C73D8">
        <w:rPr>
          <w:rFonts w:ascii="Tahoma" w:hAnsi="Tahoma" w:cs="Tahoma"/>
          <w:sz w:val="20"/>
          <w:szCs w:val="20"/>
        </w:rPr>
        <w:t xml:space="preserve"> o izvedbi javnega naročila, naročnik pa mora nov postopek oddaje javnega naročila začeti nemudoma, vendar najkasneje v 60 (šestdesetih) dneh od seznanitve s kršitvijo. Če naročnik v tem roku ne začne novega postopka javnega naročila, se šteje, da je </w:t>
      </w:r>
      <w:r>
        <w:rPr>
          <w:rFonts w:ascii="Tahoma" w:hAnsi="Tahoma" w:cs="Tahoma"/>
          <w:sz w:val="20"/>
          <w:szCs w:val="20"/>
        </w:rPr>
        <w:t>okvirni sporazum</w:t>
      </w:r>
      <w:r w:rsidRPr="000C73D8">
        <w:rPr>
          <w:rFonts w:ascii="Tahoma" w:hAnsi="Tahoma" w:cs="Tahoma"/>
          <w:sz w:val="20"/>
          <w:szCs w:val="20"/>
        </w:rPr>
        <w:t xml:space="preserve"> razvezan 60. (šestdeseti) dan od seznanitve s kršitvijo.</w:t>
      </w:r>
    </w:p>
    <w:p w14:paraId="076D7BF4" w14:textId="77777777" w:rsidR="00F73F60" w:rsidRPr="00BF30A4" w:rsidRDefault="00F73F60" w:rsidP="00F73F60">
      <w:pPr>
        <w:keepNext/>
        <w:keepLines/>
        <w:spacing w:after="0" w:line="240" w:lineRule="auto"/>
        <w:jc w:val="both"/>
        <w:rPr>
          <w:rFonts w:ascii="Tahoma" w:hAnsi="Tahoma" w:cs="Tahoma"/>
          <w:sz w:val="20"/>
          <w:szCs w:val="20"/>
        </w:rPr>
      </w:pPr>
    </w:p>
    <w:p w14:paraId="0E38FF09"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SESTAVNI DELI OKVIRNEGA SPORAZUMA</w:t>
      </w:r>
    </w:p>
    <w:p w14:paraId="3B9CBA00" w14:textId="77777777" w:rsidR="00F73F60" w:rsidRPr="00BF30A4" w:rsidRDefault="00F73F60" w:rsidP="00F73F60">
      <w:pPr>
        <w:keepNext/>
        <w:keepLines/>
        <w:tabs>
          <w:tab w:val="left" w:pos="1702"/>
        </w:tabs>
        <w:spacing w:after="0" w:line="240" w:lineRule="auto"/>
        <w:jc w:val="both"/>
        <w:rPr>
          <w:rFonts w:ascii="Tahoma" w:hAnsi="Tahoma" w:cs="Tahoma"/>
          <w:b/>
          <w:sz w:val="20"/>
          <w:szCs w:val="20"/>
        </w:rPr>
      </w:pPr>
    </w:p>
    <w:p w14:paraId="0698765F"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 člen</w:t>
      </w:r>
    </w:p>
    <w:p w14:paraId="2201C692" w14:textId="77777777" w:rsidR="00F73F60" w:rsidRPr="00BF30A4" w:rsidRDefault="00F73F60" w:rsidP="00F73F60">
      <w:pPr>
        <w:keepNext/>
        <w:keepLines/>
        <w:tabs>
          <w:tab w:val="left" w:pos="1702"/>
        </w:tabs>
        <w:spacing w:after="0" w:line="240" w:lineRule="auto"/>
        <w:jc w:val="both"/>
        <w:rPr>
          <w:rFonts w:ascii="Tahoma" w:hAnsi="Tahoma" w:cs="Tahoma"/>
          <w:sz w:val="20"/>
          <w:szCs w:val="20"/>
        </w:rPr>
      </w:pPr>
    </w:p>
    <w:p w14:paraId="392BA163"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Pri tolmačenju tega okvirnega sporazuma in reševanju morebitnih sporov se, poleg okvirnega sporazuma ter zakona, ki ureja obligacijska razmerja, upošteva še:</w:t>
      </w:r>
    </w:p>
    <w:p w14:paraId="59DB1E57" w14:textId="77777777" w:rsidR="00F73F60" w:rsidRPr="00BF30A4" w:rsidRDefault="00F73F60" w:rsidP="00F73F60">
      <w:pPr>
        <w:pStyle w:val="Odstavekseznama"/>
        <w:keepNext/>
        <w:keepLines/>
        <w:numPr>
          <w:ilvl w:val="0"/>
          <w:numId w:val="38"/>
        </w:numPr>
        <w:ind w:left="284" w:hanging="284"/>
        <w:jc w:val="both"/>
        <w:rPr>
          <w:rFonts w:ascii="Tahoma" w:hAnsi="Tahoma" w:cs="Tahoma"/>
        </w:rPr>
      </w:pPr>
      <w:r w:rsidRPr="00BF30A4">
        <w:rPr>
          <w:rFonts w:ascii="Tahoma" w:hAnsi="Tahoma" w:cs="Tahoma"/>
        </w:rPr>
        <w:t>razpisna dokumentacija, št. JPE-SAL-</w:t>
      </w:r>
      <w:r w:rsidR="00AD1161" w:rsidRPr="00AD1161">
        <w:rPr>
          <w:rFonts w:ascii="Tahoma" w:hAnsi="Tahoma" w:cs="Tahoma"/>
        </w:rPr>
        <w:t>425/24</w:t>
      </w:r>
      <w:r w:rsidRPr="00BF30A4">
        <w:rPr>
          <w:rFonts w:ascii="Tahoma" w:hAnsi="Tahoma" w:cs="Tahoma"/>
        </w:rPr>
        <w:t xml:space="preserve">, </w:t>
      </w:r>
    </w:p>
    <w:p w14:paraId="4627E578" w14:textId="77777777" w:rsidR="00F73F60" w:rsidRDefault="00F73F60" w:rsidP="00F73F60">
      <w:pPr>
        <w:pStyle w:val="Odstavekseznama"/>
        <w:keepNext/>
        <w:keepLines/>
        <w:numPr>
          <w:ilvl w:val="0"/>
          <w:numId w:val="38"/>
        </w:numPr>
        <w:ind w:left="284" w:hanging="284"/>
        <w:jc w:val="both"/>
        <w:rPr>
          <w:rFonts w:ascii="Tahoma" w:hAnsi="Tahoma" w:cs="Tahoma"/>
        </w:rPr>
      </w:pPr>
      <w:r>
        <w:rPr>
          <w:rFonts w:ascii="Tahoma" w:hAnsi="Tahoma" w:cs="Tahoma"/>
        </w:rPr>
        <w:t xml:space="preserve">končna </w:t>
      </w:r>
      <w:r w:rsidRPr="00BF30A4">
        <w:rPr>
          <w:rFonts w:ascii="Tahoma" w:hAnsi="Tahoma" w:cs="Tahoma"/>
        </w:rPr>
        <w:t>ponudba izvajalca št. __________ z dne _________, ki je priloga št. 1 tega okvirnega sporazuma,</w:t>
      </w:r>
      <w:r w:rsidR="00535B94">
        <w:rPr>
          <w:rFonts w:ascii="Tahoma" w:hAnsi="Tahoma" w:cs="Tahoma"/>
        </w:rPr>
        <w:t xml:space="preserve"> katere sestavni del je končni ponudbeni predračun izvajalca št. _________ z dne _____ , </w:t>
      </w:r>
    </w:p>
    <w:p w14:paraId="039AFBB9" w14:textId="77777777" w:rsidR="00535B94" w:rsidRPr="00BF30A4" w:rsidRDefault="00535B94" w:rsidP="00F73F60">
      <w:pPr>
        <w:pStyle w:val="Odstavekseznama"/>
        <w:keepNext/>
        <w:keepLines/>
        <w:numPr>
          <w:ilvl w:val="0"/>
          <w:numId w:val="38"/>
        </w:numPr>
        <w:ind w:left="284" w:hanging="284"/>
        <w:jc w:val="both"/>
        <w:rPr>
          <w:rFonts w:ascii="Tahoma" w:hAnsi="Tahoma" w:cs="Tahoma"/>
        </w:rPr>
      </w:pPr>
      <w:r>
        <w:rPr>
          <w:rFonts w:ascii="Tahoma" w:hAnsi="Tahoma" w:cs="Tahoma"/>
        </w:rPr>
        <w:t>ponudba izvajalca št. __________ z dne ___________ ,</w:t>
      </w:r>
    </w:p>
    <w:p w14:paraId="6BB7947D" w14:textId="77777777" w:rsidR="00F73F60" w:rsidRDefault="00F73F60" w:rsidP="00F73F60">
      <w:pPr>
        <w:pStyle w:val="Odstavekseznama"/>
        <w:keepNext/>
        <w:keepLines/>
        <w:numPr>
          <w:ilvl w:val="0"/>
          <w:numId w:val="38"/>
        </w:numPr>
        <w:ind w:left="284" w:hanging="284"/>
        <w:jc w:val="both"/>
        <w:rPr>
          <w:rFonts w:ascii="Tahoma" w:hAnsi="Tahoma" w:cs="Tahoma"/>
        </w:rPr>
      </w:pPr>
      <w:r w:rsidRPr="00BF30A4">
        <w:rPr>
          <w:rFonts w:ascii="Tahoma" w:hAnsi="Tahoma" w:cs="Tahoma"/>
        </w:rPr>
        <w:t xml:space="preserve">Pisni sporazum o skupnih varnostnih ukrepih in ravnanju z okoljem v JAVNEM PODJETJU ENERGETIKA LJUBLJANA </w:t>
      </w:r>
      <w:proofErr w:type="spellStart"/>
      <w:r w:rsidRPr="00BF30A4">
        <w:rPr>
          <w:rFonts w:ascii="Tahoma" w:hAnsi="Tahoma" w:cs="Tahoma"/>
        </w:rPr>
        <w:t>d.o.o</w:t>
      </w:r>
      <w:proofErr w:type="spellEnd"/>
      <w:r w:rsidRPr="00BF30A4">
        <w:rPr>
          <w:rFonts w:ascii="Tahoma" w:hAnsi="Tahoma" w:cs="Tahoma"/>
        </w:rPr>
        <w:t>., ki je priloga št. 2 tega okvirnega sporazuma,</w:t>
      </w:r>
    </w:p>
    <w:p w14:paraId="7CC866A8" w14:textId="77777777" w:rsidR="00F73F60" w:rsidRPr="00BF30A4" w:rsidRDefault="00F73F60" w:rsidP="00F73F60">
      <w:pPr>
        <w:pStyle w:val="Odstavekseznama"/>
        <w:keepNext/>
        <w:keepLines/>
        <w:numPr>
          <w:ilvl w:val="0"/>
          <w:numId w:val="38"/>
        </w:numPr>
        <w:ind w:left="284" w:hanging="284"/>
        <w:jc w:val="both"/>
        <w:rPr>
          <w:rFonts w:ascii="Tahoma" w:hAnsi="Tahoma" w:cs="Tahoma"/>
        </w:rPr>
      </w:pPr>
      <w:r w:rsidRPr="00C5497D">
        <w:rPr>
          <w:rFonts w:ascii="Tahoma" w:hAnsi="Tahoma" w:cs="Tahoma"/>
        </w:rPr>
        <w:t>Pooblastilo za vlaganje in podpisovanje evidenčnih listov v sistemu IS-Odpadki</w:t>
      </w:r>
      <w:r>
        <w:rPr>
          <w:rFonts w:ascii="Tahoma" w:hAnsi="Tahoma" w:cs="Tahoma"/>
        </w:rPr>
        <w:t>, ki je</w:t>
      </w:r>
      <w:r w:rsidRPr="00C5497D">
        <w:rPr>
          <w:rFonts w:ascii="Tahoma" w:hAnsi="Tahoma" w:cs="Tahoma"/>
        </w:rPr>
        <w:t xml:space="preserve"> </w:t>
      </w:r>
      <w:r>
        <w:rPr>
          <w:rFonts w:ascii="Tahoma" w:hAnsi="Tahoma" w:cs="Tahoma"/>
        </w:rPr>
        <w:t>p</w:t>
      </w:r>
      <w:r w:rsidRPr="00C5497D">
        <w:rPr>
          <w:rFonts w:ascii="Tahoma" w:hAnsi="Tahoma" w:cs="Tahoma"/>
        </w:rPr>
        <w:t>riloga št. 3</w:t>
      </w:r>
      <w:r>
        <w:rPr>
          <w:rFonts w:ascii="Tahoma" w:hAnsi="Tahoma" w:cs="Tahoma"/>
        </w:rPr>
        <w:t xml:space="preserve"> tega okvirnega sporazuma,</w:t>
      </w:r>
    </w:p>
    <w:p w14:paraId="2F1746EC" w14:textId="77777777" w:rsidR="00F73F60" w:rsidRPr="00BF30A4" w:rsidRDefault="006B258F" w:rsidP="00DB358D">
      <w:pPr>
        <w:pStyle w:val="Odstavekseznama"/>
        <w:keepNext/>
        <w:keepLines/>
        <w:numPr>
          <w:ilvl w:val="0"/>
          <w:numId w:val="38"/>
        </w:numPr>
        <w:ind w:left="284" w:hanging="284"/>
        <w:jc w:val="both"/>
        <w:rPr>
          <w:rFonts w:ascii="Tahoma" w:hAnsi="Tahoma" w:cs="Tahoma"/>
        </w:rPr>
      </w:pPr>
      <w:r w:rsidRPr="006B258F">
        <w:rPr>
          <w:rFonts w:ascii="Tahoma" w:hAnsi="Tahoma" w:cs="Tahoma"/>
        </w:rPr>
        <w:t>zakonsko predpisana dovoljenja oziroma potrdila za opravljanje storitev</w:t>
      </w:r>
      <w:r w:rsidR="00F73F60" w:rsidRPr="00BF30A4">
        <w:rPr>
          <w:rFonts w:ascii="Tahoma" w:hAnsi="Tahoma" w:cs="Tahoma"/>
        </w:rPr>
        <w:t>,</w:t>
      </w:r>
    </w:p>
    <w:p w14:paraId="2B08AA5F" w14:textId="77777777" w:rsidR="00F73F60" w:rsidRPr="00BF30A4" w:rsidRDefault="00F73F60" w:rsidP="00F73F60">
      <w:pPr>
        <w:pStyle w:val="Odstavekseznama"/>
        <w:keepNext/>
        <w:keepLines/>
        <w:numPr>
          <w:ilvl w:val="0"/>
          <w:numId w:val="38"/>
        </w:numPr>
        <w:ind w:left="284" w:hanging="284"/>
        <w:jc w:val="both"/>
        <w:rPr>
          <w:rFonts w:ascii="Tahoma" w:hAnsi="Tahoma" w:cs="Tahoma"/>
        </w:rPr>
      </w:pPr>
      <w:r w:rsidRPr="00BF30A4">
        <w:rPr>
          <w:rFonts w:ascii="Tahoma" w:hAnsi="Tahoma" w:cs="Tahoma"/>
        </w:rPr>
        <w:t>ostala relevantna dokumentacija.</w:t>
      </w:r>
    </w:p>
    <w:p w14:paraId="067CC1CD" w14:textId="77777777" w:rsidR="00F73F60" w:rsidRPr="00BF30A4" w:rsidRDefault="00F73F60" w:rsidP="00F73F60">
      <w:pPr>
        <w:keepNext/>
        <w:keepLines/>
        <w:spacing w:after="0" w:line="240" w:lineRule="auto"/>
        <w:jc w:val="both"/>
        <w:rPr>
          <w:rFonts w:ascii="Tahoma" w:hAnsi="Tahoma" w:cs="Tahoma"/>
          <w:sz w:val="20"/>
          <w:szCs w:val="20"/>
        </w:rPr>
      </w:pPr>
    </w:p>
    <w:p w14:paraId="7B238D4A"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sta sporazumni, da je dokumentacija iz prejšnjega odstavka tega člena sestavni del okvirnega sporazuma.</w:t>
      </w:r>
    </w:p>
    <w:p w14:paraId="1DF05C73" w14:textId="77777777" w:rsidR="00F73F60" w:rsidRPr="00BF30A4" w:rsidRDefault="00F73F60" w:rsidP="00F73F60">
      <w:pPr>
        <w:keepNext/>
        <w:keepLines/>
        <w:spacing w:after="0" w:line="240" w:lineRule="auto"/>
        <w:jc w:val="both"/>
        <w:rPr>
          <w:rFonts w:ascii="Tahoma" w:hAnsi="Tahoma" w:cs="Tahoma"/>
          <w:sz w:val="20"/>
          <w:szCs w:val="20"/>
        </w:rPr>
      </w:pPr>
    </w:p>
    <w:p w14:paraId="29177854"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046FEC1C" w14:textId="77777777" w:rsidR="00F73F60" w:rsidRPr="00BF30A4" w:rsidRDefault="00F73F60" w:rsidP="00F73F60">
      <w:pPr>
        <w:keepNext/>
        <w:keepLines/>
        <w:spacing w:after="0" w:line="240" w:lineRule="auto"/>
        <w:jc w:val="both"/>
        <w:rPr>
          <w:rFonts w:ascii="Tahoma" w:hAnsi="Tahoma" w:cs="Tahoma"/>
          <w:sz w:val="20"/>
          <w:szCs w:val="20"/>
        </w:rPr>
      </w:pPr>
    </w:p>
    <w:p w14:paraId="54C1AD7C" w14:textId="77777777" w:rsidR="00F73F60" w:rsidRPr="00BF30A4" w:rsidRDefault="00F73F60" w:rsidP="00DB358D">
      <w:pPr>
        <w:pStyle w:val="Odstavekseznama"/>
        <w:keepNext/>
        <w:keepLines/>
        <w:numPr>
          <w:ilvl w:val="0"/>
          <w:numId w:val="69"/>
        </w:numPr>
        <w:ind w:left="567" w:hanging="567"/>
        <w:jc w:val="center"/>
        <w:rPr>
          <w:rFonts w:ascii="Tahoma" w:hAnsi="Tahoma" w:cs="Tahoma"/>
          <w:b/>
        </w:rPr>
      </w:pPr>
      <w:r w:rsidRPr="00BF30A4">
        <w:rPr>
          <w:rFonts w:ascii="Tahoma" w:hAnsi="Tahoma" w:cs="Tahoma"/>
          <w:b/>
        </w:rPr>
        <w:t>ŠKODA</w:t>
      </w:r>
    </w:p>
    <w:p w14:paraId="25295A8C" w14:textId="77777777" w:rsidR="00F73F60" w:rsidRPr="00BF30A4" w:rsidRDefault="00F73F60" w:rsidP="00F73F60">
      <w:pPr>
        <w:keepNext/>
        <w:keepLines/>
        <w:tabs>
          <w:tab w:val="left" w:pos="709"/>
          <w:tab w:val="left" w:pos="1702"/>
        </w:tabs>
        <w:spacing w:after="0" w:line="240" w:lineRule="auto"/>
        <w:jc w:val="both"/>
        <w:rPr>
          <w:rFonts w:ascii="Tahoma" w:hAnsi="Tahoma" w:cs="Tahoma"/>
          <w:sz w:val="20"/>
          <w:szCs w:val="20"/>
        </w:rPr>
      </w:pPr>
    </w:p>
    <w:p w14:paraId="3E8360EF"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12A93E1" w14:textId="77777777" w:rsidR="00F73F60" w:rsidRPr="00BF30A4" w:rsidRDefault="00F73F60" w:rsidP="00F73F60">
      <w:pPr>
        <w:pStyle w:val="Telobesedila3"/>
        <w:keepNext/>
        <w:keepLines/>
        <w:numPr>
          <w:ilvl w:val="12"/>
          <w:numId w:val="0"/>
        </w:numPr>
        <w:ind w:right="-483"/>
        <w:rPr>
          <w:rFonts w:ascii="Tahoma" w:hAnsi="Tahoma" w:cs="Tahoma"/>
          <w:sz w:val="20"/>
        </w:rPr>
      </w:pPr>
    </w:p>
    <w:p w14:paraId="6977FD85" w14:textId="77777777" w:rsidR="00F73F60" w:rsidRDefault="00F73F60" w:rsidP="00F73F60">
      <w:pPr>
        <w:keepNext/>
        <w:keepLines/>
        <w:tabs>
          <w:tab w:val="left" w:pos="709"/>
          <w:tab w:val="left" w:pos="1702"/>
        </w:tabs>
        <w:spacing w:after="0" w:line="240" w:lineRule="auto"/>
        <w:jc w:val="both"/>
        <w:rPr>
          <w:rFonts w:ascii="Tahoma" w:hAnsi="Tahoma" w:cs="Tahoma"/>
          <w:sz w:val="20"/>
          <w:szCs w:val="20"/>
        </w:rPr>
      </w:pPr>
      <w:r w:rsidRPr="00BF30A4">
        <w:rPr>
          <w:rFonts w:ascii="Tahoma" w:hAnsi="Tahoma" w:cs="Tahoma"/>
          <w:sz w:val="20"/>
          <w:szCs w:val="20"/>
        </w:rPr>
        <w:t>Vsaka stranka okvirnega sporazuma odgovarja drugi stranki okvirnega sporazuma za škodo, ki jo povzroč</w:t>
      </w:r>
      <w:r>
        <w:rPr>
          <w:rFonts w:ascii="Tahoma" w:hAnsi="Tahoma" w:cs="Tahoma"/>
          <w:sz w:val="20"/>
          <w:szCs w:val="20"/>
        </w:rPr>
        <w:t xml:space="preserve">i </w:t>
      </w:r>
      <w:r w:rsidRPr="00BF30A4">
        <w:rPr>
          <w:rFonts w:ascii="Tahoma" w:hAnsi="Tahoma" w:cs="Tahoma"/>
          <w:sz w:val="20"/>
          <w:szCs w:val="20"/>
        </w:rPr>
        <w:t>drugi stranki okvirnega sporazuma v posledici neizpolnjevanja svojih obveznosti po tem okvirnem sporazumu, v skladu z veljavnimi predpisi.</w:t>
      </w:r>
    </w:p>
    <w:p w14:paraId="3B45CEE7" w14:textId="77777777" w:rsidR="00F73F60" w:rsidRPr="00EE6B7E" w:rsidRDefault="00F73F60" w:rsidP="00F73F60">
      <w:pPr>
        <w:keepNext/>
        <w:keepLines/>
        <w:tabs>
          <w:tab w:val="left" w:pos="709"/>
          <w:tab w:val="left" w:pos="1702"/>
        </w:tabs>
        <w:spacing w:after="0" w:line="240" w:lineRule="auto"/>
        <w:jc w:val="both"/>
        <w:rPr>
          <w:rFonts w:ascii="Tahoma" w:hAnsi="Tahoma" w:cs="Tahoma"/>
          <w:sz w:val="18"/>
          <w:szCs w:val="20"/>
        </w:rPr>
      </w:pPr>
    </w:p>
    <w:p w14:paraId="001F49DD" w14:textId="77777777" w:rsidR="00F73F60" w:rsidRPr="00EE6B7E" w:rsidRDefault="00F73F60" w:rsidP="00F73F60">
      <w:pPr>
        <w:keepNext/>
        <w:keepLines/>
        <w:tabs>
          <w:tab w:val="left" w:pos="709"/>
          <w:tab w:val="left" w:pos="1702"/>
        </w:tabs>
        <w:spacing w:after="0" w:line="240" w:lineRule="auto"/>
        <w:jc w:val="center"/>
        <w:rPr>
          <w:rFonts w:ascii="Tahoma" w:hAnsi="Tahoma" w:cs="Tahoma"/>
          <w:b/>
          <w:sz w:val="20"/>
        </w:rPr>
      </w:pPr>
      <w:r w:rsidRPr="00EE6B7E">
        <w:rPr>
          <w:rFonts w:ascii="Tahoma" w:hAnsi="Tahoma" w:cs="Tahoma"/>
          <w:b/>
          <w:sz w:val="20"/>
        </w:rPr>
        <w:t>PROTIKORUPCIJSKA KLAVZULA</w:t>
      </w:r>
    </w:p>
    <w:p w14:paraId="4B6163DF" w14:textId="77777777" w:rsidR="00F73F60" w:rsidRPr="00BF30A4" w:rsidRDefault="00F73F60" w:rsidP="00F73F60">
      <w:pPr>
        <w:keepNext/>
        <w:keepLines/>
        <w:spacing w:after="0" w:line="240" w:lineRule="auto"/>
        <w:jc w:val="center"/>
        <w:rPr>
          <w:rFonts w:ascii="Tahoma" w:hAnsi="Tahoma" w:cs="Tahoma"/>
          <w:sz w:val="20"/>
          <w:szCs w:val="20"/>
        </w:rPr>
      </w:pPr>
    </w:p>
    <w:p w14:paraId="724151E1"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EEF143B"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44E80010" w14:textId="77777777" w:rsidR="00F73F60" w:rsidRPr="00BF30A4" w:rsidRDefault="00F73F60" w:rsidP="00F73F60">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3573D7B" w14:textId="77777777" w:rsidR="00F73F60" w:rsidRPr="00BF30A4" w:rsidRDefault="00F73F60" w:rsidP="00F73F60">
      <w:pPr>
        <w:keepNext/>
        <w:keepLines/>
        <w:spacing w:after="0" w:line="240" w:lineRule="auto"/>
        <w:ind w:right="-2"/>
        <w:jc w:val="both"/>
        <w:rPr>
          <w:rFonts w:ascii="Tahoma" w:hAnsi="Tahoma" w:cs="Tahoma"/>
          <w:color w:val="000000"/>
          <w:sz w:val="20"/>
          <w:szCs w:val="20"/>
        </w:rPr>
      </w:pPr>
    </w:p>
    <w:p w14:paraId="14DE5F18" w14:textId="77777777" w:rsidR="00F73F60" w:rsidRPr="00BF30A4" w:rsidRDefault="00F73F60" w:rsidP="00F73F60">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1F2D32B"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4B9BDBFB" w14:textId="77777777" w:rsidR="00F73F60" w:rsidRPr="00BF30A4" w:rsidRDefault="00F73F60" w:rsidP="00DB358D">
      <w:pPr>
        <w:pStyle w:val="Odstavekseznama"/>
        <w:keepNext/>
        <w:keepLines/>
        <w:numPr>
          <w:ilvl w:val="0"/>
          <w:numId w:val="69"/>
        </w:numPr>
        <w:ind w:left="851" w:hanging="851"/>
        <w:jc w:val="center"/>
        <w:rPr>
          <w:rFonts w:ascii="Tahoma" w:hAnsi="Tahoma" w:cs="Tahoma"/>
          <w:b/>
        </w:rPr>
      </w:pPr>
      <w:r w:rsidRPr="00BF30A4">
        <w:rPr>
          <w:rFonts w:ascii="Tahoma" w:hAnsi="Tahoma" w:cs="Tahoma"/>
          <w:b/>
        </w:rPr>
        <w:t>ODSTOP OZIROMA CESIJA DENARNIH TERJATEV</w:t>
      </w:r>
    </w:p>
    <w:p w14:paraId="35531156" w14:textId="77777777" w:rsidR="00F73F60" w:rsidRPr="00BF30A4" w:rsidRDefault="00F73F60" w:rsidP="00F73F60">
      <w:pPr>
        <w:pStyle w:val="Telobesedila"/>
        <w:keepNext/>
        <w:keepLines/>
        <w:widowControl/>
        <w:numPr>
          <w:ilvl w:val="12"/>
          <w:numId w:val="0"/>
        </w:numPr>
        <w:jc w:val="center"/>
        <w:rPr>
          <w:rFonts w:ascii="Tahoma" w:hAnsi="Tahoma" w:cs="Tahoma"/>
        </w:rPr>
      </w:pPr>
    </w:p>
    <w:p w14:paraId="4ECCF253"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7792B14" w14:textId="77777777" w:rsidR="00F73F60" w:rsidRPr="00BF30A4" w:rsidRDefault="00F73F60" w:rsidP="00F73F60">
      <w:pPr>
        <w:keepNext/>
        <w:keepLines/>
        <w:tabs>
          <w:tab w:val="left" w:pos="4820"/>
        </w:tabs>
        <w:spacing w:after="0" w:line="240" w:lineRule="auto"/>
        <w:jc w:val="center"/>
        <w:rPr>
          <w:rFonts w:ascii="Tahoma" w:hAnsi="Tahoma" w:cs="Tahoma"/>
          <w:b/>
          <w:sz w:val="20"/>
          <w:szCs w:val="20"/>
        </w:rPr>
      </w:pPr>
    </w:p>
    <w:p w14:paraId="4D27AC50" w14:textId="38B34095"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060A6796" w14:textId="77777777" w:rsidR="00F73F60" w:rsidRPr="00BF30A4" w:rsidRDefault="00F73F60" w:rsidP="00DB358D">
      <w:pPr>
        <w:pStyle w:val="Odstavekseznama"/>
        <w:keepNext/>
        <w:keepLines/>
        <w:numPr>
          <w:ilvl w:val="0"/>
          <w:numId w:val="69"/>
        </w:numPr>
        <w:ind w:left="851" w:hanging="851"/>
        <w:jc w:val="center"/>
        <w:rPr>
          <w:rFonts w:ascii="Tahoma" w:hAnsi="Tahoma" w:cs="Tahoma"/>
          <w:b/>
        </w:rPr>
      </w:pPr>
      <w:r w:rsidRPr="00BF30A4">
        <w:rPr>
          <w:rFonts w:ascii="Tahoma" w:hAnsi="Tahoma" w:cs="Tahoma"/>
          <w:b/>
        </w:rPr>
        <w:t xml:space="preserve">PRENOS PRAVIC NA TRETJEGA </w:t>
      </w:r>
    </w:p>
    <w:p w14:paraId="583495E5" w14:textId="77777777" w:rsidR="00F73F60" w:rsidRPr="00BF30A4" w:rsidRDefault="00F73F60" w:rsidP="00F73F60">
      <w:pPr>
        <w:keepNext/>
        <w:keepLines/>
        <w:spacing w:after="0" w:line="240" w:lineRule="auto"/>
        <w:jc w:val="both"/>
        <w:rPr>
          <w:rFonts w:ascii="Tahoma" w:hAnsi="Tahoma" w:cs="Tahoma"/>
          <w:sz w:val="20"/>
          <w:szCs w:val="20"/>
        </w:rPr>
      </w:pPr>
    </w:p>
    <w:p w14:paraId="74675911"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BD0CA13" w14:textId="77777777" w:rsidR="00F73F60" w:rsidRPr="00BF30A4" w:rsidRDefault="00F73F60" w:rsidP="00F73F60">
      <w:pPr>
        <w:keepNext/>
        <w:keepLines/>
        <w:spacing w:after="0" w:line="240" w:lineRule="auto"/>
        <w:jc w:val="both"/>
        <w:rPr>
          <w:rFonts w:ascii="Tahoma" w:hAnsi="Tahoma" w:cs="Tahoma"/>
          <w:sz w:val="20"/>
          <w:szCs w:val="20"/>
        </w:rPr>
      </w:pPr>
    </w:p>
    <w:p w14:paraId="53E52021"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180E7B0A" w14:textId="77777777" w:rsidR="00F73F60" w:rsidRPr="00BF30A4" w:rsidRDefault="00F73F60" w:rsidP="00F73F60">
      <w:pPr>
        <w:keepNext/>
        <w:keepLines/>
        <w:spacing w:after="0" w:line="240" w:lineRule="auto"/>
        <w:jc w:val="both"/>
        <w:rPr>
          <w:rFonts w:ascii="Tahoma" w:hAnsi="Tahoma" w:cs="Tahoma"/>
          <w:sz w:val="20"/>
          <w:szCs w:val="20"/>
        </w:rPr>
      </w:pPr>
    </w:p>
    <w:p w14:paraId="7E92FB6E" w14:textId="77777777" w:rsidR="00F73F60"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lastRenderedPageBreak/>
        <w:t>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prenos in prevzem pravic in obveznosti iz tega okvirnega sporazuma in ko druga stranka okvirnega sporazuma izda pisno soglasje za tak prenos.</w:t>
      </w:r>
    </w:p>
    <w:p w14:paraId="67C4B221" w14:textId="77777777" w:rsidR="00F73F60" w:rsidRPr="00BF30A4" w:rsidRDefault="00F73F60" w:rsidP="00F73F60">
      <w:pPr>
        <w:keepNext/>
        <w:keepLines/>
        <w:spacing w:after="0" w:line="240" w:lineRule="auto"/>
        <w:jc w:val="both"/>
        <w:rPr>
          <w:rFonts w:ascii="Tahoma" w:hAnsi="Tahoma" w:cs="Tahoma"/>
          <w:sz w:val="20"/>
          <w:szCs w:val="20"/>
        </w:rPr>
      </w:pPr>
    </w:p>
    <w:p w14:paraId="7FF28FE6" w14:textId="77777777" w:rsidR="00F73F60" w:rsidRPr="00BF30A4" w:rsidRDefault="00F73F60" w:rsidP="00DB358D">
      <w:pPr>
        <w:pStyle w:val="Odstavekseznama"/>
        <w:keepNext/>
        <w:keepLines/>
        <w:numPr>
          <w:ilvl w:val="0"/>
          <w:numId w:val="69"/>
        </w:numPr>
        <w:ind w:left="851" w:hanging="851"/>
        <w:jc w:val="center"/>
        <w:rPr>
          <w:rFonts w:ascii="Tahoma" w:hAnsi="Tahoma" w:cs="Tahoma"/>
          <w:b/>
        </w:rPr>
      </w:pPr>
      <w:r w:rsidRPr="00BF30A4">
        <w:rPr>
          <w:rFonts w:ascii="Tahoma" w:hAnsi="Tahoma" w:cs="Tahoma"/>
          <w:b/>
        </w:rPr>
        <w:t>POSLOVNA SKRIVNOST</w:t>
      </w:r>
    </w:p>
    <w:p w14:paraId="17876AAF" w14:textId="77777777" w:rsidR="00F73F60" w:rsidRPr="00BF30A4" w:rsidRDefault="00F73F60" w:rsidP="00F73F60">
      <w:pPr>
        <w:keepNext/>
        <w:keepLines/>
        <w:spacing w:after="0" w:line="240" w:lineRule="auto"/>
        <w:jc w:val="both"/>
        <w:rPr>
          <w:rFonts w:ascii="Tahoma" w:hAnsi="Tahoma" w:cs="Tahoma"/>
          <w:color w:val="000000"/>
          <w:sz w:val="20"/>
          <w:szCs w:val="20"/>
        </w:rPr>
      </w:pPr>
    </w:p>
    <w:p w14:paraId="4114866E"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B75EF0B" w14:textId="77777777" w:rsidR="00F73F60" w:rsidRPr="00BF30A4" w:rsidRDefault="00F73F60" w:rsidP="00F73F60">
      <w:pPr>
        <w:pStyle w:val="Telobesedila3"/>
        <w:keepNext/>
        <w:keepLines/>
        <w:ind w:right="-2"/>
        <w:rPr>
          <w:rFonts w:ascii="Tahoma" w:hAnsi="Tahoma" w:cs="Tahoma"/>
          <w:sz w:val="20"/>
        </w:rPr>
      </w:pPr>
    </w:p>
    <w:p w14:paraId="066064F9"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podatke, oziroma v podatke, navedene </w:t>
      </w:r>
      <w:r>
        <w:rPr>
          <w:rFonts w:ascii="Tahoma" w:hAnsi="Tahoma" w:cs="Tahoma"/>
          <w:sz w:val="20"/>
          <w:szCs w:val="20"/>
        </w:rPr>
        <w:t>četrtem</w:t>
      </w:r>
      <w:r w:rsidRPr="00BF30A4">
        <w:rPr>
          <w:rFonts w:ascii="Tahoma" w:hAnsi="Tahoma" w:cs="Tahoma"/>
          <w:sz w:val="20"/>
          <w:szCs w:val="20"/>
        </w:rPr>
        <w:t xml:space="preserve"> odstavku tega člena.</w:t>
      </w:r>
    </w:p>
    <w:p w14:paraId="3B0E4E1E" w14:textId="77777777" w:rsidR="00F73F60" w:rsidRPr="00BF30A4" w:rsidRDefault="00F73F60" w:rsidP="00F73F60">
      <w:pPr>
        <w:keepNext/>
        <w:keepLines/>
        <w:spacing w:after="0" w:line="240" w:lineRule="auto"/>
        <w:jc w:val="both"/>
        <w:rPr>
          <w:rFonts w:ascii="Tahoma" w:hAnsi="Tahoma" w:cs="Tahoma"/>
          <w:sz w:val="20"/>
          <w:szCs w:val="20"/>
        </w:rPr>
      </w:pPr>
    </w:p>
    <w:p w14:paraId="2ED7AE70"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Če obstaja možnost, da se kateri od strank tega okvirnega sporazuma povzroči občutna škoda zaradi izdaje poslovne skrivnosti tudi po prenehanju veljavnosti okvirnega sporazuma, se podatki oziroma informacije še naprej ohranjajo kot poslovna skrivnost, v vsakem primeru pa še najmanj pet (5) let po prenehanju veljavnosti okvirnega sporazuma.</w:t>
      </w:r>
    </w:p>
    <w:p w14:paraId="234BDADA" w14:textId="77777777" w:rsidR="00F73F60" w:rsidRPr="00BF30A4" w:rsidRDefault="00F73F60" w:rsidP="00F73F60">
      <w:pPr>
        <w:keepNext/>
        <w:keepLines/>
        <w:spacing w:after="0" w:line="240" w:lineRule="auto"/>
        <w:jc w:val="both"/>
        <w:rPr>
          <w:rFonts w:ascii="Tahoma" w:hAnsi="Tahoma" w:cs="Tahoma"/>
          <w:sz w:val="20"/>
          <w:szCs w:val="20"/>
        </w:rPr>
      </w:pPr>
    </w:p>
    <w:p w14:paraId="3017A0B5" w14:textId="77777777" w:rsidR="00F73F60" w:rsidRPr="00BF30A4" w:rsidRDefault="00F73F60" w:rsidP="00F73F60">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Stranka okvirnega sporazuma zaradi kršenja poslovne skrivnosti odškodninsko odgovarja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lahko povzroči škodo. </w:t>
      </w:r>
    </w:p>
    <w:p w14:paraId="157D0C7C" w14:textId="77777777" w:rsidR="00F73F60" w:rsidRPr="00BF30A4" w:rsidRDefault="00F73F60" w:rsidP="00F73F60">
      <w:pPr>
        <w:keepNext/>
        <w:keepLines/>
        <w:spacing w:after="0" w:line="240" w:lineRule="auto"/>
        <w:rPr>
          <w:rFonts w:ascii="Tahoma" w:hAnsi="Tahoma" w:cs="Tahoma"/>
          <w:sz w:val="20"/>
          <w:szCs w:val="20"/>
        </w:rPr>
      </w:pPr>
    </w:p>
    <w:p w14:paraId="7954A485" w14:textId="77777777" w:rsidR="00F73F60" w:rsidRPr="00BF30A4" w:rsidRDefault="00F73F60" w:rsidP="00F73F60">
      <w:pPr>
        <w:keepNext/>
        <w:keepLines/>
        <w:spacing w:after="0" w:line="240" w:lineRule="auto"/>
        <w:rPr>
          <w:rFonts w:ascii="Tahoma" w:hAnsi="Tahoma" w:cs="Tahoma"/>
          <w:sz w:val="20"/>
          <w:szCs w:val="20"/>
        </w:rPr>
      </w:pPr>
      <w:r w:rsidRPr="00BF30A4">
        <w:rPr>
          <w:rFonts w:ascii="Tahoma" w:hAnsi="Tahoma" w:cs="Tahoma"/>
          <w:sz w:val="20"/>
          <w:szCs w:val="20"/>
        </w:rPr>
        <w:t>Kot poslovna skrivnost po tem okvirnem sporazumu ne štejejo naslednji podatki oziroma informacije:</w:t>
      </w:r>
    </w:p>
    <w:p w14:paraId="3F387A5A" w14:textId="77777777" w:rsidR="00F73F60" w:rsidRPr="00BF30A4" w:rsidRDefault="00F73F60" w:rsidP="00F73F60">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stranka okvirnega sporazuma razkrije s predhodnim soglasjem nasprotne stranke okvirnega sporazuma;</w:t>
      </w:r>
    </w:p>
    <w:p w14:paraId="74BAA83B" w14:textId="77777777" w:rsidR="00F73F60" w:rsidRPr="00BF30A4" w:rsidRDefault="00F73F60" w:rsidP="00F73F60">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stranka okvirnega sporazuma razkrije povezanim podjetjem, pooblaščenim osebam, svetovalcem, zunanjim sodelavcem, svoji banki ali drugim kreditnim institucijam, agencijam za zbiranje podatkov o kreditni sposobnosti ali potencialnim prevoz in prevzemnikom pravic in obveznosti iz tega okvirnega sporazuma;</w:t>
      </w:r>
    </w:p>
    <w:p w14:paraId="37D4E1F6" w14:textId="77777777" w:rsidR="00F73F60" w:rsidRPr="00BF30A4" w:rsidRDefault="00F73F60" w:rsidP="00F73F60">
      <w:pPr>
        <w:pStyle w:val="Odstavekseznama"/>
        <w:keepNext/>
        <w:keepLines/>
        <w:numPr>
          <w:ilvl w:val="0"/>
          <w:numId w:val="39"/>
        </w:numPr>
        <w:ind w:left="426" w:hanging="426"/>
        <w:contextualSpacing/>
        <w:jc w:val="both"/>
        <w:rPr>
          <w:rFonts w:ascii="Tahoma" w:hAnsi="Tahoma" w:cs="Tahoma"/>
        </w:rPr>
      </w:pPr>
      <w:r w:rsidRPr="00BF30A4">
        <w:rPr>
          <w:rFonts w:ascii="Tahoma" w:hAnsi="Tahoma" w:cs="Tahoma"/>
        </w:rPr>
        <w:t>podatki oziroma informacije, ki jih je stranka okvirnega sporazuma dolžna razkriti na podlagi veljavnih zakonov, predpisov oziroma pravil upravljavcev prenosnega in/ali distribucijskega omrežja, oziroma v zvezi s sodnimi oziroma nadzornimi postopki, pod pogojem, da si stranka okvirnega sporazuma v okviru, kot ga dopušča zakon, predpis ali odredba, v dopustnem in razumnem obsegu prizadeva preprečiti razkritje teh podatkov ali ga omeji, o tem pa nemudoma obvesti nasprotno stranko okvirnega sporazuma;</w:t>
      </w:r>
    </w:p>
    <w:p w14:paraId="7CED5E06" w14:textId="77777777" w:rsidR="00F73F60" w:rsidRPr="00DA37CF" w:rsidRDefault="00F73F60" w:rsidP="00F73F60">
      <w:pPr>
        <w:pStyle w:val="Odstavekseznama"/>
        <w:keepNext/>
        <w:keepLines/>
        <w:ind w:left="426"/>
        <w:contextualSpacing/>
        <w:jc w:val="both"/>
        <w:rPr>
          <w:rFonts w:ascii="Calibri" w:eastAsia="Calibri" w:hAnsi="Calibri"/>
          <w:sz w:val="22"/>
          <w:szCs w:val="22"/>
          <w:lang w:eastAsia="en-US"/>
        </w:rPr>
      </w:pPr>
      <w:r w:rsidRPr="00BF30A4">
        <w:rPr>
          <w:rFonts w:ascii="Tahoma" w:hAnsi="Tahoma" w:cs="Tahoma"/>
        </w:rPr>
        <w:t>podatki oziroma informacije, ki so ali postanejo javno znani na zakonit način in ne s kršitvijo določil tega člena.</w:t>
      </w:r>
    </w:p>
    <w:p w14:paraId="393D0D35"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76307BFF" w14:textId="77777777" w:rsidR="00F73F60" w:rsidRPr="00BF30A4" w:rsidRDefault="00F73F60" w:rsidP="00F73F60">
      <w:pPr>
        <w:pStyle w:val="Telobesedila3"/>
        <w:keepNext/>
        <w:keepLines/>
        <w:ind w:right="-2"/>
        <w:rPr>
          <w:rFonts w:ascii="Tahoma" w:hAnsi="Tahoma" w:cs="Tahoma"/>
          <w:sz w:val="20"/>
        </w:rPr>
      </w:pPr>
    </w:p>
    <w:p w14:paraId="3D11EC5C" w14:textId="77777777" w:rsidR="00F73F60" w:rsidRDefault="00F73F60" w:rsidP="00F73F60">
      <w:pPr>
        <w:pStyle w:val="Telobesedila3"/>
        <w:keepNext/>
        <w:keepLines/>
        <w:ind w:right="-2"/>
        <w:rPr>
          <w:rFonts w:ascii="Tahoma" w:hAnsi="Tahoma" w:cs="Tahoma"/>
          <w:sz w:val="20"/>
        </w:rPr>
      </w:pPr>
      <w:r w:rsidRPr="00BF30A4">
        <w:rPr>
          <w:rFonts w:ascii="Tahoma" w:hAnsi="Tahoma" w:cs="Tahoma"/>
          <w:sz w:val="20"/>
        </w:rPr>
        <w:t>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w:t>
      </w:r>
    </w:p>
    <w:p w14:paraId="73A54FAC" w14:textId="77777777" w:rsidR="009F0D78" w:rsidRPr="005B63E9" w:rsidRDefault="009F0D78" w:rsidP="00F73F60">
      <w:pPr>
        <w:pStyle w:val="Telobesedila3"/>
        <w:keepNext/>
        <w:keepLines/>
        <w:ind w:right="-2"/>
        <w:rPr>
          <w:rFonts w:ascii="Tahoma" w:hAnsi="Tahoma" w:cs="Tahoma"/>
          <w:sz w:val="20"/>
        </w:rPr>
      </w:pPr>
    </w:p>
    <w:p w14:paraId="27EE79EA" w14:textId="77777777" w:rsidR="00F73F60" w:rsidRPr="00BF30A4" w:rsidRDefault="00F73F60" w:rsidP="00DB358D">
      <w:pPr>
        <w:pStyle w:val="Odstavekseznama"/>
        <w:keepNext/>
        <w:keepLines/>
        <w:numPr>
          <w:ilvl w:val="0"/>
          <w:numId w:val="69"/>
        </w:numPr>
        <w:ind w:left="851" w:hanging="851"/>
        <w:jc w:val="center"/>
        <w:rPr>
          <w:rFonts w:ascii="Tahoma" w:hAnsi="Tahoma" w:cs="Tahoma"/>
          <w:b/>
        </w:rPr>
      </w:pPr>
      <w:r w:rsidRPr="00BF30A4">
        <w:rPr>
          <w:rFonts w:ascii="Tahoma" w:hAnsi="Tahoma" w:cs="Tahoma"/>
          <w:b/>
        </w:rPr>
        <w:t>REŠEVANJE SPOROV</w:t>
      </w:r>
    </w:p>
    <w:p w14:paraId="02C7C660" w14:textId="77777777" w:rsidR="00F73F60" w:rsidRPr="00BF30A4" w:rsidRDefault="00F73F60" w:rsidP="00F73F60">
      <w:pPr>
        <w:keepNext/>
        <w:keepLines/>
        <w:spacing w:after="0" w:line="240" w:lineRule="auto"/>
        <w:jc w:val="center"/>
        <w:rPr>
          <w:rFonts w:ascii="Tahoma" w:hAnsi="Tahoma" w:cs="Tahoma"/>
          <w:sz w:val="20"/>
          <w:szCs w:val="20"/>
        </w:rPr>
      </w:pPr>
    </w:p>
    <w:p w14:paraId="4512057A" w14:textId="77777777" w:rsidR="00F73F60" w:rsidRPr="00BF30A4" w:rsidRDefault="00F73F60" w:rsidP="00F73F60">
      <w:pPr>
        <w:keepNext/>
        <w:keepLines/>
        <w:numPr>
          <w:ilvl w:val="0"/>
          <w:numId w:val="68"/>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F68E06E" w14:textId="77777777" w:rsidR="00F73F60" w:rsidRPr="00BF30A4" w:rsidRDefault="00F73F60" w:rsidP="00F73F60">
      <w:pPr>
        <w:keepNext/>
        <w:keepLines/>
        <w:spacing w:after="0" w:line="240" w:lineRule="auto"/>
        <w:jc w:val="both"/>
        <w:rPr>
          <w:rFonts w:ascii="Tahoma" w:hAnsi="Tahoma" w:cs="Tahoma"/>
          <w:sz w:val="20"/>
          <w:szCs w:val="20"/>
        </w:rPr>
      </w:pPr>
    </w:p>
    <w:p w14:paraId="5576B4E6" w14:textId="77777777" w:rsidR="00F73F60" w:rsidRPr="00BF30A4" w:rsidRDefault="00F73F60" w:rsidP="00F73F60">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t>Morebitne spore, ki bi nastali v zvezi z izvajanjem tega okvirnega sporazuma, bosta stranki skušali rešiti sporazumno.</w:t>
      </w:r>
    </w:p>
    <w:p w14:paraId="4606CCB2" w14:textId="77777777" w:rsidR="00F73F60" w:rsidRPr="00BF30A4" w:rsidRDefault="00F73F60" w:rsidP="00F73F60">
      <w:pPr>
        <w:pStyle w:val="tekst1"/>
        <w:keepNext/>
        <w:keepLines/>
        <w:spacing w:before="0" w:line="240" w:lineRule="auto"/>
        <w:rPr>
          <w:rFonts w:ascii="Tahoma" w:eastAsia="Calibri" w:hAnsi="Tahoma" w:cs="Tahoma"/>
          <w:sz w:val="20"/>
          <w:lang w:eastAsia="en-US"/>
        </w:rPr>
      </w:pPr>
    </w:p>
    <w:p w14:paraId="0DE7AD25" w14:textId="77777777" w:rsidR="00F73F60" w:rsidRPr="00BF30A4" w:rsidRDefault="00F73F60" w:rsidP="00F73F60">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lastRenderedPageBreak/>
        <w:t>Če spora ne bo možno rešiti sporazumno, lahko vsaka stranka okvirnega sporazuma sproži postopek za rešitev spora pri stvarno pristojnem sodišču v Ljubljani.</w:t>
      </w:r>
    </w:p>
    <w:p w14:paraId="0BEA2E2D" w14:textId="77777777" w:rsidR="00F73F60" w:rsidRPr="00BF30A4" w:rsidRDefault="00F73F60" w:rsidP="00F73F60">
      <w:pPr>
        <w:pStyle w:val="tekst1"/>
        <w:keepNext/>
        <w:keepLines/>
        <w:spacing w:before="0" w:line="240" w:lineRule="auto"/>
        <w:rPr>
          <w:rFonts w:ascii="Tahoma" w:hAnsi="Tahoma" w:cs="Tahoma"/>
          <w:sz w:val="20"/>
        </w:rPr>
      </w:pPr>
    </w:p>
    <w:p w14:paraId="31FA1DA2" w14:textId="77777777" w:rsidR="00F73F60" w:rsidRPr="00BF30A4" w:rsidRDefault="00F73F60" w:rsidP="00DB358D">
      <w:pPr>
        <w:pStyle w:val="Odstavekseznama"/>
        <w:keepNext/>
        <w:keepLines/>
        <w:numPr>
          <w:ilvl w:val="0"/>
          <w:numId w:val="69"/>
        </w:numPr>
        <w:ind w:left="851" w:hanging="851"/>
        <w:jc w:val="center"/>
        <w:rPr>
          <w:rFonts w:ascii="Tahoma" w:hAnsi="Tahoma" w:cs="Tahoma"/>
          <w:b/>
        </w:rPr>
      </w:pPr>
      <w:r w:rsidRPr="00BF30A4">
        <w:rPr>
          <w:rFonts w:ascii="Tahoma" w:hAnsi="Tahoma" w:cs="Tahoma"/>
          <w:b/>
        </w:rPr>
        <w:t>OSTALE DOLOČBE</w:t>
      </w:r>
    </w:p>
    <w:p w14:paraId="634FACE9"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02A9576A"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58B3F25"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3A024CC7"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Morebitne spremembe ali dopolnitve okvirnega sporazuma so veljavne le, če jih stranki okvirnega sporazuma skleneta v obliki pisnega aneksa k temu okvirnemu sporazumu, ki ga podpišeta obe stranki okvirnega sporazuma.</w:t>
      </w:r>
    </w:p>
    <w:p w14:paraId="05485313"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42A7BF24"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85CAD9B"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567CF1DE"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1257B455"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49ADDCD2"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DFD4A1E"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691134F7" w14:textId="77777777" w:rsidR="00F73F60"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Za urejanje razmerij, ki niso urejena s tem okvirnim sporazumom, se uporabljajo določila zakona, ki ureja obligacijska razmerja.</w:t>
      </w:r>
    </w:p>
    <w:p w14:paraId="5429E04A"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658E5AAF"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139E9AE"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45C68696" w14:textId="77777777" w:rsidR="00F73F60"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Priloge so neločljiv sestavni deli tega okvirnega sporazuma.</w:t>
      </w:r>
    </w:p>
    <w:p w14:paraId="6C26022E"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092E88D0" w14:textId="77777777" w:rsidR="00F73F60" w:rsidRPr="00BF30A4" w:rsidRDefault="00F73F60" w:rsidP="00F73F60">
      <w:pPr>
        <w:keepNext/>
        <w:keepLines/>
        <w:numPr>
          <w:ilvl w:val="0"/>
          <w:numId w:val="68"/>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9434ED4"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06340EDC" w14:textId="77777777" w:rsidR="00F73F60" w:rsidRDefault="00F73F60" w:rsidP="00F73F60">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 xml:space="preserve">Okvirni sporazum je sestavljen in podpisan v treh (3) enakih izvodih, od katerih prejme naročnik dva (2) in izvajalec en (1) izvod. </w:t>
      </w:r>
    </w:p>
    <w:p w14:paraId="162ABA5B" w14:textId="77777777" w:rsidR="00F73F60" w:rsidRDefault="00F73F60" w:rsidP="00F73F60">
      <w:pPr>
        <w:keepNext/>
        <w:keepLines/>
        <w:tabs>
          <w:tab w:val="left" w:pos="4820"/>
        </w:tabs>
        <w:spacing w:after="0" w:line="240" w:lineRule="auto"/>
        <w:jc w:val="both"/>
        <w:rPr>
          <w:rFonts w:ascii="Tahoma" w:hAnsi="Tahoma" w:cs="Tahoma"/>
          <w:sz w:val="20"/>
          <w:szCs w:val="20"/>
        </w:rPr>
      </w:pPr>
    </w:p>
    <w:p w14:paraId="003C03E3"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196DD23D" w14:textId="77777777" w:rsidR="00F73F60" w:rsidRPr="00BF30A4" w:rsidRDefault="00F73F60" w:rsidP="00F73F60">
      <w:pPr>
        <w:keepNext/>
        <w:keepLines/>
        <w:tabs>
          <w:tab w:val="left" w:pos="1134"/>
          <w:tab w:val="left" w:pos="4820"/>
        </w:tabs>
        <w:spacing w:after="0" w:line="240" w:lineRule="auto"/>
        <w:jc w:val="both"/>
        <w:rPr>
          <w:rFonts w:ascii="Tahoma" w:hAnsi="Tahoma" w:cs="Tahoma"/>
          <w:sz w:val="20"/>
          <w:szCs w:val="20"/>
        </w:rPr>
      </w:pPr>
    </w:p>
    <w:p w14:paraId="25273F89" w14:textId="77777777" w:rsidR="00F73F60" w:rsidRPr="00BF30A4" w:rsidRDefault="00F73F60" w:rsidP="00F73F60">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_______________, dne ___________</w:t>
      </w:r>
      <w:r w:rsidRPr="00BF30A4">
        <w:rPr>
          <w:rFonts w:ascii="Tahoma" w:hAnsi="Tahoma" w:cs="Tahoma"/>
          <w:sz w:val="20"/>
          <w:szCs w:val="20"/>
        </w:rPr>
        <w:tab/>
        <w:t>Ljubljana, dne __________</w:t>
      </w:r>
    </w:p>
    <w:p w14:paraId="6DBD36A7" w14:textId="77777777" w:rsidR="00F73F60" w:rsidRPr="00BF30A4" w:rsidRDefault="00F73F60" w:rsidP="00F73F60">
      <w:pPr>
        <w:keepNext/>
        <w:keepLines/>
        <w:tabs>
          <w:tab w:val="left" w:pos="4820"/>
        </w:tabs>
        <w:spacing w:after="0" w:line="240" w:lineRule="auto"/>
        <w:jc w:val="both"/>
        <w:rPr>
          <w:rFonts w:ascii="Tahoma" w:hAnsi="Tahoma" w:cs="Tahoma"/>
          <w:sz w:val="20"/>
          <w:szCs w:val="20"/>
        </w:rPr>
      </w:pPr>
    </w:p>
    <w:p w14:paraId="0EE68674" w14:textId="77777777" w:rsidR="00F73F60" w:rsidRPr="00BF30A4" w:rsidRDefault="00F73F60" w:rsidP="00F73F60">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IZVAJALEC:</w:t>
      </w:r>
      <w:r w:rsidRPr="00BF30A4">
        <w:rPr>
          <w:rFonts w:ascii="Tahoma" w:hAnsi="Tahoma" w:cs="Tahoma"/>
          <w:sz w:val="20"/>
          <w:szCs w:val="20"/>
        </w:rPr>
        <w:tab/>
        <w:t>NAROČNIK:</w:t>
      </w:r>
      <w:r w:rsidRPr="00BF30A4">
        <w:rPr>
          <w:rFonts w:ascii="Tahoma" w:hAnsi="Tahoma" w:cs="Tahoma"/>
          <w:sz w:val="20"/>
          <w:szCs w:val="20"/>
        </w:rPr>
        <w:tab/>
      </w:r>
    </w:p>
    <w:p w14:paraId="3CC0C544" w14:textId="77777777" w:rsidR="00F73F60" w:rsidRPr="00BF30A4" w:rsidRDefault="00F73F60" w:rsidP="00F73F60">
      <w:pPr>
        <w:keepNext/>
        <w:keepLines/>
        <w:tabs>
          <w:tab w:val="left" w:pos="5387"/>
        </w:tabs>
        <w:spacing w:after="0" w:line="240" w:lineRule="auto"/>
        <w:ind w:right="-851"/>
        <w:jc w:val="both"/>
        <w:rPr>
          <w:rFonts w:ascii="Tahoma" w:hAnsi="Tahoma" w:cs="Tahoma"/>
          <w:sz w:val="20"/>
          <w:szCs w:val="20"/>
        </w:rPr>
      </w:pPr>
      <w:r w:rsidRPr="00BF30A4">
        <w:rPr>
          <w:rFonts w:ascii="Tahoma" w:hAnsi="Tahoma" w:cs="Tahoma"/>
          <w:sz w:val="20"/>
          <w:szCs w:val="20"/>
        </w:rPr>
        <w:tab/>
      </w:r>
    </w:p>
    <w:p w14:paraId="4A5C933A" w14:textId="77777777" w:rsidR="00F73F60" w:rsidRPr="00BF30A4" w:rsidRDefault="00F73F60" w:rsidP="00F73F60">
      <w:pPr>
        <w:keepNext/>
        <w:keepLines/>
        <w:tabs>
          <w:tab w:val="left" w:pos="5387"/>
        </w:tabs>
        <w:spacing w:after="0" w:line="240" w:lineRule="auto"/>
        <w:ind w:left="5387"/>
        <w:jc w:val="both"/>
        <w:rPr>
          <w:rFonts w:ascii="Tahoma" w:hAnsi="Tahoma" w:cs="Tahoma"/>
          <w:sz w:val="20"/>
          <w:szCs w:val="20"/>
        </w:rPr>
      </w:pPr>
      <w:r w:rsidRPr="00BF30A4">
        <w:rPr>
          <w:rFonts w:ascii="Tahoma" w:hAnsi="Tahoma" w:cs="Tahoma"/>
          <w:sz w:val="20"/>
          <w:szCs w:val="20"/>
        </w:rPr>
        <w:t xml:space="preserve">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p>
    <w:p w14:paraId="5C88E386" w14:textId="77777777" w:rsidR="00F73F60" w:rsidRPr="00BF30A4" w:rsidRDefault="00F73F60" w:rsidP="00F73F60">
      <w:pPr>
        <w:keepNext/>
        <w:keepLines/>
        <w:tabs>
          <w:tab w:val="left" w:pos="5387"/>
        </w:tabs>
        <w:spacing w:after="0" w:line="240" w:lineRule="auto"/>
        <w:jc w:val="both"/>
        <w:rPr>
          <w:rFonts w:ascii="Tahoma" w:hAnsi="Tahoma" w:cs="Tahoma"/>
          <w:sz w:val="20"/>
          <w:szCs w:val="20"/>
        </w:rPr>
      </w:pPr>
    </w:p>
    <w:p w14:paraId="0A8D6227" w14:textId="77777777" w:rsidR="00F73F60" w:rsidRPr="00BF30A4" w:rsidRDefault="00F73F60" w:rsidP="00F73F60">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ab/>
        <w:t>Direktor:</w:t>
      </w:r>
      <w:r w:rsidRPr="00BF30A4">
        <w:rPr>
          <w:rFonts w:ascii="Tahoma" w:hAnsi="Tahoma" w:cs="Tahoma"/>
          <w:sz w:val="20"/>
          <w:szCs w:val="20"/>
        </w:rPr>
        <w:tab/>
      </w:r>
    </w:p>
    <w:p w14:paraId="6CFB16CE" w14:textId="77777777" w:rsidR="00F73F60" w:rsidRDefault="003201B5" w:rsidP="003201B5">
      <w:pPr>
        <w:keepNext/>
        <w:keepLines/>
        <w:tabs>
          <w:tab w:val="left" w:pos="5387"/>
        </w:tabs>
        <w:spacing w:after="0" w:line="240" w:lineRule="auto"/>
        <w:jc w:val="both"/>
        <w:rPr>
          <w:rFonts w:ascii="Tahoma" w:hAnsi="Tahoma" w:cs="Tahoma"/>
          <w:sz w:val="20"/>
          <w:szCs w:val="20"/>
        </w:rPr>
      </w:pPr>
      <w:r>
        <w:rPr>
          <w:rFonts w:ascii="Tahoma" w:hAnsi="Tahoma" w:cs="Tahoma"/>
          <w:sz w:val="20"/>
          <w:szCs w:val="20"/>
        </w:rPr>
        <w:tab/>
        <w:t>Samo Lozej</w:t>
      </w:r>
    </w:p>
    <w:p w14:paraId="77A6D637" w14:textId="77777777" w:rsidR="00F73F60" w:rsidRPr="00BF30A4" w:rsidRDefault="00F73F60" w:rsidP="00F73F60">
      <w:pPr>
        <w:spacing w:after="160" w:line="259" w:lineRule="auto"/>
        <w:rPr>
          <w:rFonts w:ascii="Tahoma" w:hAnsi="Tahoma" w:cs="Tahoma"/>
          <w:sz w:val="20"/>
          <w:szCs w:val="20"/>
        </w:rPr>
      </w:pPr>
    </w:p>
    <w:p w14:paraId="56750613" w14:textId="77777777" w:rsidR="00F73F60" w:rsidRPr="00BF30A4" w:rsidRDefault="00F73F60" w:rsidP="00F73F60">
      <w:pPr>
        <w:keepNext/>
        <w:keepLines/>
        <w:spacing w:after="0" w:line="240" w:lineRule="auto"/>
        <w:rPr>
          <w:rFonts w:ascii="Tahoma" w:hAnsi="Tahoma" w:cs="Tahoma"/>
          <w:sz w:val="20"/>
          <w:szCs w:val="20"/>
        </w:rPr>
      </w:pPr>
      <w:r w:rsidRPr="00BF30A4">
        <w:rPr>
          <w:rFonts w:ascii="Tahoma" w:hAnsi="Tahoma" w:cs="Tahoma"/>
          <w:sz w:val="20"/>
          <w:szCs w:val="20"/>
        </w:rPr>
        <w:t>Priloge:</w:t>
      </w:r>
    </w:p>
    <w:p w14:paraId="6276D7C0" w14:textId="77777777" w:rsidR="00F73F60" w:rsidRPr="00BF30A4" w:rsidRDefault="00F73F60" w:rsidP="00F73F60">
      <w:pPr>
        <w:keepNext/>
        <w:keepLines/>
        <w:numPr>
          <w:ilvl w:val="0"/>
          <w:numId w:val="35"/>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Priloga št. 1: </w:t>
      </w:r>
      <w:r>
        <w:rPr>
          <w:rFonts w:ascii="Tahoma" w:hAnsi="Tahoma" w:cs="Tahoma"/>
          <w:sz w:val="20"/>
          <w:szCs w:val="20"/>
        </w:rPr>
        <w:t>Končna p</w:t>
      </w:r>
      <w:r w:rsidRPr="00BF30A4">
        <w:rPr>
          <w:rFonts w:ascii="Tahoma" w:hAnsi="Tahoma" w:cs="Tahoma"/>
          <w:sz w:val="20"/>
          <w:szCs w:val="20"/>
        </w:rPr>
        <w:t>onudba izvajalca št. ___________</w:t>
      </w:r>
      <w:r w:rsidRPr="00BF30A4">
        <w:rPr>
          <w:rFonts w:ascii="Tahoma" w:hAnsi="Tahoma" w:cs="Tahoma"/>
          <w:snapToGrid w:val="0"/>
          <w:sz w:val="20"/>
          <w:szCs w:val="20"/>
        </w:rPr>
        <w:t xml:space="preserve"> </w:t>
      </w:r>
      <w:r w:rsidRPr="00BF30A4">
        <w:rPr>
          <w:rFonts w:ascii="Tahoma" w:hAnsi="Tahoma" w:cs="Tahoma"/>
          <w:sz w:val="20"/>
          <w:szCs w:val="20"/>
        </w:rPr>
        <w:t>z dne</w:t>
      </w:r>
      <w:r w:rsidRPr="00BF30A4">
        <w:rPr>
          <w:rFonts w:ascii="Tahoma" w:hAnsi="Tahoma" w:cs="Tahoma"/>
          <w:snapToGrid w:val="0"/>
          <w:sz w:val="20"/>
          <w:szCs w:val="20"/>
        </w:rPr>
        <w:t xml:space="preserve"> </w:t>
      </w:r>
      <w:r w:rsidRPr="00BF30A4">
        <w:rPr>
          <w:rFonts w:ascii="Tahoma" w:hAnsi="Tahoma" w:cs="Tahoma"/>
          <w:sz w:val="20"/>
          <w:szCs w:val="20"/>
        </w:rPr>
        <w:t>___________</w:t>
      </w:r>
      <w:r w:rsidR="00535B94">
        <w:rPr>
          <w:rFonts w:ascii="Tahoma" w:hAnsi="Tahoma" w:cs="Tahoma"/>
          <w:sz w:val="20"/>
          <w:szCs w:val="20"/>
        </w:rPr>
        <w:t xml:space="preserve">, </w:t>
      </w:r>
      <w:r w:rsidR="00535B94" w:rsidRPr="00535B94">
        <w:rPr>
          <w:rFonts w:ascii="Tahoma" w:hAnsi="Tahoma" w:cs="Tahoma"/>
          <w:sz w:val="20"/>
          <w:szCs w:val="20"/>
        </w:rPr>
        <w:t>katere sestavni del je končni ponudbeni predračun izvajalca št. ____ z dne _______</w:t>
      </w:r>
      <w:r w:rsidRPr="00BF30A4">
        <w:rPr>
          <w:rFonts w:ascii="Tahoma" w:hAnsi="Tahoma" w:cs="Tahoma"/>
          <w:sz w:val="20"/>
          <w:szCs w:val="20"/>
        </w:rPr>
        <w:t>;</w:t>
      </w:r>
    </w:p>
    <w:p w14:paraId="043FBA38" w14:textId="77777777" w:rsidR="00F73F60" w:rsidRDefault="00F73F60" w:rsidP="00F73F60">
      <w:pPr>
        <w:keepNext/>
        <w:keepLines/>
        <w:numPr>
          <w:ilvl w:val="0"/>
          <w:numId w:val="35"/>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Priloga št. 2: Pisni sporazum o skupnih varnostnih ukrepih in ravnanju z okoljem v JAVNEM PODJETJU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w:t>
      </w:r>
      <w:r>
        <w:rPr>
          <w:rFonts w:ascii="Tahoma" w:hAnsi="Tahoma" w:cs="Tahoma"/>
          <w:sz w:val="20"/>
          <w:szCs w:val="20"/>
        </w:rPr>
        <w:t>;</w:t>
      </w:r>
    </w:p>
    <w:p w14:paraId="1BD7A52D" w14:textId="77777777" w:rsidR="00F73F60" w:rsidRPr="0013337B" w:rsidRDefault="00F73F60" w:rsidP="00F73F60">
      <w:pPr>
        <w:keepNext/>
        <w:keepLines/>
        <w:numPr>
          <w:ilvl w:val="0"/>
          <w:numId w:val="35"/>
        </w:numPr>
        <w:tabs>
          <w:tab w:val="clear" w:pos="720"/>
        </w:tabs>
        <w:spacing w:after="0" w:line="240" w:lineRule="auto"/>
        <w:ind w:left="284" w:hanging="284"/>
        <w:jc w:val="both"/>
        <w:rPr>
          <w:rFonts w:ascii="Tahoma" w:hAnsi="Tahoma" w:cs="Tahoma"/>
          <w:sz w:val="20"/>
          <w:szCs w:val="20"/>
        </w:rPr>
      </w:pPr>
      <w:r w:rsidRPr="0013337B">
        <w:rPr>
          <w:rFonts w:ascii="Tahoma" w:hAnsi="Tahoma" w:cs="Tahoma"/>
          <w:sz w:val="20"/>
          <w:szCs w:val="20"/>
        </w:rPr>
        <w:t>Priloga št. 3: Pooblastilo za vlaganje in podpisovanje evidenčn</w:t>
      </w:r>
      <w:r>
        <w:rPr>
          <w:rFonts w:ascii="Tahoma" w:hAnsi="Tahoma" w:cs="Tahoma"/>
          <w:sz w:val="20"/>
          <w:szCs w:val="20"/>
        </w:rPr>
        <w:t>ih listov v sistemu IS-Odpadki.</w:t>
      </w:r>
    </w:p>
    <w:p w14:paraId="3AE876FB" w14:textId="77777777" w:rsidR="007B3358" w:rsidRPr="0013337B" w:rsidRDefault="00F73F60" w:rsidP="00F73F60">
      <w:pPr>
        <w:keepNext/>
        <w:keepLines/>
        <w:spacing w:after="0" w:line="240" w:lineRule="auto"/>
        <w:rPr>
          <w:rFonts w:ascii="Tahoma" w:hAnsi="Tahoma" w:cs="Tahoma"/>
          <w:sz w:val="20"/>
          <w:szCs w:val="20"/>
        </w:rPr>
      </w:pPr>
      <w:r w:rsidRPr="00BF30A4">
        <w:rPr>
          <w:rFonts w:ascii="Tahoma" w:hAnsi="Tahoma" w:cs="Tahoma"/>
          <w:sz w:val="20"/>
          <w:szCs w:val="20"/>
        </w:rPr>
        <w:br w:type="page"/>
      </w:r>
    </w:p>
    <w:p w14:paraId="0329478A" w14:textId="77777777" w:rsidR="004F5927" w:rsidRPr="00BF30A4" w:rsidRDefault="004F5927" w:rsidP="00BF30A4">
      <w:pPr>
        <w:keepNext/>
        <w:keepLines/>
        <w:spacing w:after="0" w:line="240" w:lineRule="auto"/>
        <w:rPr>
          <w:rFonts w:ascii="Tahoma" w:hAnsi="Tahoma" w:cs="Tahoma"/>
          <w:sz w:val="20"/>
          <w:szCs w:val="20"/>
        </w:rPr>
      </w:pPr>
      <w:bookmarkStart w:id="24" w:name="_Toc181518632"/>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BF30A4" w14:paraId="59054844" w14:textId="77777777" w:rsidTr="00712877">
        <w:tc>
          <w:tcPr>
            <w:tcW w:w="9568" w:type="dxa"/>
            <w:tcBorders>
              <w:top w:val="single" w:sz="4" w:space="0" w:color="auto"/>
              <w:bottom w:val="single" w:sz="4" w:space="0" w:color="auto"/>
            </w:tcBorders>
          </w:tcPr>
          <w:p w14:paraId="61AA3021" w14:textId="77777777" w:rsidR="004F5927" w:rsidRPr="00D24728" w:rsidRDefault="004F5927" w:rsidP="00D24728">
            <w:pPr>
              <w:keepNext/>
              <w:keepLines/>
              <w:spacing w:after="0" w:line="240" w:lineRule="auto"/>
              <w:rPr>
                <w:rFonts w:ascii="Tahoma" w:hAnsi="Tahoma" w:cs="Tahoma"/>
                <w:bCs/>
                <w:noProof/>
                <w:sz w:val="20"/>
                <w:szCs w:val="20"/>
              </w:rPr>
            </w:pPr>
            <w:r w:rsidRPr="00D24728">
              <w:rPr>
                <w:rFonts w:ascii="Tahoma" w:hAnsi="Tahoma" w:cs="Tahoma"/>
                <w:bCs/>
                <w:noProof/>
                <w:sz w:val="20"/>
                <w:szCs w:val="20"/>
              </w:rPr>
              <w:t>VZOREC MENIČNE IZJAVE ZA DOBRO IZVEDBO OBVEZNOSTI PO OKVIRNEM SPORAZUMU</w:t>
            </w:r>
            <w:bookmarkEnd w:id="24"/>
            <w:r w:rsidR="00D24728" w:rsidRPr="00D24728">
              <w:rPr>
                <w:rFonts w:ascii="Tahoma" w:hAnsi="Tahoma" w:cs="Tahoma"/>
                <w:bCs/>
                <w:noProof/>
                <w:sz w:val="20"/>
                <w:szCs w:val="20"/>
              </w:rPr>
              <w:t xml:space="preserve">- za prevzem gradbenega kompozita </w:t>
            </w:r>
            <w:r w:rsidRPr="00D24728">
              <w:rPr>
                <w:rFonts w:ascii="Tahoma" w:hAnsi="Tahoma" w:cs="Tahoma"/>
                <w:bCs/>
                <w:noProof/>
                <w:sz w:val="20"/>
                <w:szCs w:val="20"/>
              </w:rPr>
              <w:t xml:space="preserve"> </w:t>
            </w:r>
            <w:r w:rsidRPr="00D24728">
              <w:rPr>
                <w:rFonts w:ascii="Tahoma" w:hAnsi="Tahoma" w:cs="Tahoma"/>
                <w:color w:val="FF0000"/>
                <w:sz w:val="20"/>
                <w:szCs w:val="20"/>
              </w:rPr>
              <w:t>– ni potrebno prilagati v ponudbi</w:t>
            </w:r>
          </w:p>
        </w:tc>
      </w:tr>
    </w:tbl>
    <w:p w14:paraId="3AB24739"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4632C79"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w:t>
      </w:r>
    </w:p>
    <w:p w14:paraId="4BAE04D5"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6DFC484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026DB106"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452CF5F1"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8E3F25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MENIČNA IZJAVA</w:t>
      </w:r>
    </w:p>
    <w:p w14:paraId="0BD4277B"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za zavarovanje dobre izvedbe obveznosti po okvirnem sporazumu</w:t>
      </w:r>
    </w:p>
    <w:p w14:paraId="64FB5E8A"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A66D191"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skladu z okvirnim sporazumom št. </w:t>
      </w:r>
      <w:r w:rsidR="00A172D8" w:rsidRPr="00BF30A4">
        <w:rPr>
          <w:rFonts w:ascii="Tahoma" w:hAnsi="Tahoma" w:cs="Tahoma"/>
          <w:sz w:val="20"/>
          <w:szCs w:val="20"/>
        </w:rPr>
        <w:t>JPE-SAL-</w:t>
      </w:r>
      <w:r w:rsidR="00AD1161" w:rsidRPr="00AD1161">
        <w:rPr>
          <w:rFonts w:ascii="Tahoma" w:hAnsi="Tahoma" w:cs="Tahoma"/>
          <w:sz w:val="20"/>
          <w:szCs w:val="20"/>
        </w:rPr>
        <w:t>425/24</w:t>
      </w:r>
      <w:r w:rsidR="00220A77">
        <w:rPr>
          <w:rFonts w:ascii="Tahoma" w:hAnsi="Tahoma" w:cs="Tahoma"/>
          <w:sz w:val="20"/>
          <w:szCs w:val="20"/>
        </w:rPr>
        <w:t xml:space="preserve"> </w:t>
      </w:r>
      <w:r w:rsidRPr="00BF30A4">
        <w:rPr>
          <w:rFonts w:ascii="Tahoma" w:hAnsi="Tahoma" w:cs="Tahoma"/>
          <w:sz w:val="20"/>
          <w:szCs w:val="20"/>
        </w:rPr>
        <w:t>za »</w:t>
      </w:r>
      <w:r w:rsidR="00604896" w:rsidRPr="00604896">
        <w:rPr>
          <w:rFonts w:ascii="Tahoma" w:hAnsi="Tahoma" w:cs="Tahoma"/>
          <w:color w:val="272727"/>
          <w:sz w:val="20"/>
          <w:szCs w:val="20"/>
          <w:shd w:val="clear" w:color="auto" w:fill="FFFFFF"/>
        </w:rPr>
        <w:t>Prevzem gradbenega kompozita</w:t>
      </w:r>
      <w:r w:rsidRPr="00952F7A">
        <w:rPr>
          <w:rFonts w:ascii="Tahoma" w:hAnsi="Tahoma" w:cs="Tahoma"/>
          <w:sz w:val="20"/>
          <w:szCs w:val="20"/>
        </w:rPr>
        <w:t>«</w:t>
      </w:r>
      <w:r w:rsidR="007C5B91" w:rsidRPr="00952F7A">
        <w:rPr>
          <w:rFonts w:ascii="Tahoma" w:hAnsi="Tahoma" w:cs="Tahoma"/>
          <w:sz w:val="20"/>
          <w:szCs w:val="20"/>
        </w:rPr>
        <w:t>,</w:t>
      </w:r>
      <w:r w:rsidR="007C5B91">
        <w:rPr>
          <w:rFonts w:ascii="Tahoma" w:hAnsi="Tahoma" w:cs="Tahoma"/>
          <w:b/>
          <w:sz w:val="20"/>
          <w:szCs w:val="20"/>
        </w:rPr>
        <w:t xml:space="preserve"> </w:t>
      </w:r>
      <w:r w:rsidRPr="00BF30A4">
        <w:rPr>
          <w:rFonts w:ascii="Tahoma" w:hAnsi="Tahoma" w:cs="Tahoma"/>
          <w:sz w:val="20"/>
          <w:szCs w:val="20"/>
        </w:rPr>
        <w:t xml:space="preserve">sklenjenim dne ___________, med naročnikom: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xml:space="preserve">., Verovškova ulica 62, 1000 Ljubljana in izvajalcem: ___________________________ (naziv in naslov izvajalca) v ocenjeni vrednosti ……………. EUR brez DDV, je izvajalec dolžan prevzeti </w:t>
      </w:r>
      <w:r w:rsidR="000E38E5" w:rsidRPr="00492A77">
        <w:rPr>
          <w:rFonts w:ascii="Tahoma" w:hAnsi="Tahoma" w:cs="Tahoma"/>
          <w:b/>
          <w:sz w:val="20"/>
          <w:szCs w:val="20"/>
        </w:rPr>
        <w:t>gradbeni kompozit</w:t>
      </w:r>
      <w:r w:rsidRPr="00BF30A4">
        <w:rPr>
          <w:rFonts w:ascii="Tahoma" w:hAnsi="Tahoma" w:cs="Tahoma"/>
          <w:sz w:val="20"/>
          <w:szCs w:val="20"/>
        </w:rPr>
        <w:t xml:space="preserve">. Kot garancijo za dobro izvedbo obveznosti okvirnega sporazuma mi kot izvajalec izdajamo </w:t>
      </w:r>
      <w:r w:rsidR="00A51156">
        <w:rPr>
          <w:rFonts w:ascii="Tahoma" w:hAnsi="Tahoma" w:cs="Tahoma"/>
          <w:sz w:val="20"/>
          <w:szCs w:val="20"/>
        </w:rPr>
        <w:t>eno (1)</w:t>
      </w:r>
      <w:r w:rsidR="00A50C71">
        <w:rPr>
          <w:rFonts w:ascii="Tahoma" w:hAnsi="Tahoma" w:cs="Tahoma"/>
          <w:sz w:val="20"/>
          <w:szCs w:val="20"/>
        </w:rPr>
        <w:t xml:space="preserve"> podpisano in žigosano</w:t>
      </w:r>
      <w:r w:rsidR="00A51156">
        <w:rPr>
          <w:rFonts w:ascii="Tahoma" w:hAnsi="Tahoma" w:cs="Tahoma"/>
          <w:sz w:val="20"/>
          <w:szCs w:val="20"/>
        </w:rPr>
        <w:t xml:space="preserve"> </w:t>
      </w:r>
      <w:r w:rsidR="00A50C71" w:rsidRPr="00BF30A4">
        <w:rPr>
          <w:rFonts w:ascii="Tahoma" w:hAnsi="Tahoma" w:cs="Tahoma"/>
          <w:sz w:val="20"/>
          <w:szCs w:val="20"/>
        </w:rPr>
        <w:t>menic</w:t>
      </w:r>
      <w:r w:rsidR="00A50C71">
        <w:rPr>
          <w:rFonts w:ascii="Tahoma" w:hAnsi="Tahoma" w:cs="Tahoma"/>
          <w:sz w:val="20"/>
          <w:szCs w:val="20"/>
        </w:rPr>
        <w:t>o (bianko menico)</w:t>
      </w:r>
      <w:r w:rsidR="00A50C71" w:rsidRPr="00BF30A4">
        <w:rPr>
          <w:rFonts w:ascii="Tahoma" w:hAnsi="Tahoma" w:cs="Tahoma"/>
          <w:sz w:val="20"/>
          <w:szCs w:val="20"/>
        </w:rPr>
        <w:t xml:space="preserve"> </w:t>
      </w:r>
      <w:r w:rsidRPr="00BF30A4">
        <w:rPr>
          <w:rFonts w:ascii="Tahoma" w:hAnsi="Tahoma" w:cs="Tahoma"/>
          <w:sz w:val="20"/>
          <w:szCs w:val="20"/>
        </w:rPr>
        <w:t>s pooblastilom za njeno izpolnitev in unovčenje, na kateri so podpisane pooblaščene osebe za zastopanje:</w:t>
      </w:r>
    </w:p>
    <w:p w14:paraId="75825DB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551747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w:t>
      </w:r>
    </w:p>
    <w:p w14:paraId="40ECF9C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(Ime in priimek)                        (Funkcija pooblaščene osebe)                  </w:t>
      </w:r>
      <w:r w:rsidRPr="00BF30A4">
        <w:rPr>
          <w:rFonts w:ascii="Tahoma" w:hAnsi="Tahoma" w:cs="Tahoma"/>
          <w:sz w:val="20"/>
          <w:szCs w:val="20"/>
        </w:rPr>
        <w:tab/>
        <w:t>(Podpis)</w:t>
      </w:r>
    </w:p>
    <w:p w14:paraId="5E372241"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042A0516"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Pooblaščamo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Verovškova ulica 62, 1000 Ljubljana, da v primeru, če mi kot izvajalec ne bomo izpolnili obveznosti iz okvirnega sporazuma v dogovorjeni kvaliteti, količini in rokih, opredeljenih v zgoraj citiranem okvirnem sporazumu, da:</w:t>
      </w:r>
    </w:p>
    <w:p w14:paraId="5B11DEEE" w14:textId="77777777" w:rsidR="004F5927" w:rsidRPr="00BF30A4" w:rsidRDefault="004F5927" w:rsidP="003F544B">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 xml:space="preserve">izpolni </w:t>
      </w:r>
      <w:r w:rsidR="00A50C71" w:rsidRPr="00BF30A4">
        <w:rPr>
          <w:rFonts w:ascii="Tahoma" w:hAnsi="Tahoma" w:cs="Tahoma"/>
        </w:rPr>
        <w:t>menic</w:t>
      </w:r>
      <w:r w:rsidR="00A50C71">
        <w:rPr>
          <w:rFonts w:ascii="Tahoma" w:hAnsi="Tahoma" w:cs="Tahoma"/>
        </w:rPr>
        <w:t>o (bianko menico)</w:t>
      </w:r>
      <w:r w:rsidR="00A50C71" w:rsidRPr="00BF30A4">
        <w:rPr>
          <w:rFonts w:ascii="Tahoma" w:hAnsi="Tahoma" w:cs="Tahoma"/>
        </w:rPr>
        <w:t xml:space="preserve"> </w:t>
      </w:r>
      <w:r w:rsidRPr="00BF30A4">
        <w:rPr>
          <w:rFonts w:ascii="Tahoma" w:hAnsi="Tahoma" w:cs="Tahoma"/>
        </w:rPr>
        <w:t>v višini do …………………. EUR,</w:t>
      </w:r>
    </w:p>
    <w:p w14:paraId="57A2244E" w14:textId="77777777" w:rsidR="004F5927" w:rsidRPr="00BF30A4" w:rsidRDefault="004F5927" w:rsidP="003F544B">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izpolni vse druge sestavne dele menic, ki niso izpolnjeni,</w:t>
      </w:r>
    </w:p>
    <w:p w14:paraId="0257A7FF" w14:textId="77777777" w:rsidR="004F5927" w:rsidRPr="00BF30A4" w:rsidRDefault="004F5927" w:rsidP="003F544B">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po potrebi zapiše na menici tudi katerokoli menično klavzulo, ki sicer ni bistvena menična sestavina.</w:t>
      </w:r>
    </w:p>
    <w:p w14:paraId="77D48513"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F0226E3"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V primeru spremembe upnika predmetnih terjatev, veljajo določbe tega pooblastila tudi v korist novih upnikov. Pooblaščamo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xml:space="preserve">., Verovškova ulica 62, 1000 Ljubljana, da menico po potrebi domicilira pri katerikoli banki, pri kateri imamo odprt račun. </w:t>
      </w:r>
    </w:p>
    <w:p w14:paraId="009A9C20"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66419F1"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S to menično izjavo pooblaščamo ___________________ (</w:t>
      </w:r>
      <w:r w:rsidRPr="00BF30A4">
        <w:rPr>
          <w:rFonts w:ascii="Tahoma" w:hAnsi="Tahoma" w:cs="Tahoma"/>
          <w:i/>
          <w:sz w:val="20"/>
          <w:szCs w:val="20"/>
        </w:rPr>
        <w:t>navedba banke</w:t>
      </w:r>
      <w:r w:rsidRPr="00BF30A4">
        <w:rPr>
          <w:rFonts w:ascii="Tahoma" w:hAnsi="Tahoma" w:cs="Tahoma"/>
          <w:sz w:val="20"/>
          <w:szCs w:val="20"/>
        </w:rPr>
        <w:t xml:space="preserve">), da v breme našega transakcijskega računa št. SI56 __________________ unovči predloženo menico najkasneje do </w:t>
      </w:r>
      <w:r w:rsidR="00715E0B" w:rsidRPr="00BF30A4">
        <w:rPr>
          <w:rFonts w:ascii="Tahoma" w:hAnsi="Tahoma" w:cs="Tahoma"/>
          <w:sz w:val="20"/>
          <w:szCs w:val="20"/>
        </w:rPr>
        <w:t xml:space="preserve">1. 3. </w:t>
      </w:r>
      <w:r w:rsidR="00535B94" w:rsidRPr="00BF30A4">
        <w:rPr>
          <w:rFonts w:ascii="Tahoma" w:hAnsi="Tahoma" w:cs="Tahoma"/>
          <w:sz w:val="20"/>
          <w:szCs w:val="20"/>
        </w:rPr>
        <w:t>202</w:t>
      </w:r>
      <w:r w:rsidR="0099213C">
        <w:rPr>
          <w:rFonts w:ascii="Tahoma" w:hAnsi="Tahoma" w:cs="Tahoma"/>
          <w:sz w:val="20"/>
          <w:szCs w:val="20"/>
        </w:rPr>
        <w:t>6</w:t>
      </w:r>
      <w:r w:rsidRPr="00BF30A4">
        <w:rPr>
          <w:rFonts w:ascii="Tahoma" w:hAnsi="Tahoma" w:cs="Tahoma"/>
          <w:sz w:val="20"/>
          <w:szCs w:val="20"/>
        </w:rPr>
        <w:t xml:space="preserve">. Pooblaščamo tudi katerokoli banko, pri kateri bi imeli odprt račun, da v breme našega transakcijskega računa unovči predloženo menico. </w:t>
      </w:r>
    </w:p>
    <w:p w14:paraId="094413BD"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3B5E8CB"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S podpisom tega pooblastila soglašamo, da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Verovškova ulica 62, 1000 Ljubljana, opravi poizvedbe o številkah transakcijskih računov pri katerikoli banki, finančni organizaciji ali upravljavcu baz podatkov o računih.</w:t>
      </w:r>
    </w:p>
    <w:p w14:paraId="44B070E3"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3FE796B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Zavezujemo se, da tega pooblastila ne bomo preklicali.</w:t>
      </w:r>
    </w:p>
    <w:p w14:paraId="328D0986"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7B331DE" w14:textId="77777777" w:rsidR="008576E9" w:rsidRDefault="00864C2A"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Pr>
          <w:rFonts w:ascii="Tahoma" w:hAnsi="Tahoma" w:cs="Tahoma"/>
          <w:sz w:val="20"/>
          <w:szCs w:val="20"/>
        </w:rPr>
        <w:t xml:space="preserve">Priloga: </w:t>
      </w:r>
      <w:r w:rsidR="0099213C">
        <w:rPr>
          <w:rFonts w:ascii="Tahoma" w:hAnsi="Tahoma" w:cs="Tahoma"/>
          <w:sz w:val="20"/>
          <w:szCs w:val="20"/>
        </w:rPr>
        <w:t>ena (</w:t>
      </w:r>
      <w:r>
        <w:rPr>
          <w:rFonts w:ascii="Tahoma" w:hAnsi="Tahoma" w:cs="Tahoma"/>
          <w:sz w:val="20"/>
          <w:szCs w:val="20"/>
        </w:rPr>
        <w:t>1</w:t>
      </w:r>
      <w:r w:rsidR="0099213C">
        <w:rPr>
          <w:rFonts w:ascii="Tahoma" w:hAnsi="Tahoma" w:cs="Tahoma"/>
          <w:sz w:val="20"/>
          <w:szCs w:val="20"/>
        </w:rPr>
        <w:t>) podpisana in žigosana</w:t>
      </w:r>
      <w:r>
        <w:rPr>
          <w:rFonts w:ascii="Tahoma" w:hAnsi="Tahoma" w:cs="Tahoma"/>
          <w:sz w:val="20"/>
          <w:szCs w:val="20"/>
        </w:rPr>
        <w:t xml:space="preserve"> menica</w:t>
      </w:r>
      <w:r w:rsidR="0099213C">
        <w:rPr>
          <w:rFonts w:ascii="Tahoma" w:hAnsi="Tahoma" w:cs="Tahoma"/>
          <w:sz w:val="20"/>
          <w:szCs w:val="20"/>
        </w:rPr>
        <w:t xml:space="preserve"> (bianko menica)</w:t>
      </w:r>
    </w:p>
    <w:p w14:paraId="608D09D5" w14:textId="77777777" w:rsidR="008576E9" w:rsidRDefault="008576E9"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DBF17B5" w14:textId="77777777" w:rsidR="008576E9" w:rsidRDefault="008576E9"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6FD40BD" w14:textId="77777777" w:rsidR="008576E9" w:rsidRDefault="008576E9"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CA95F29"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p>
    <w:p w14:paraId="08B4933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27F9CD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Kraj, datum</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Žig</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Izdajatelj menice:</w:t>
      </w:r>
    </w:p>
    <w:p w14:paraId="44B0960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577A384"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9C8E229" w14:textId="77777777" w:rsidR="004F5927"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A990540" w14:textId="77777777" w:rsidR="00146A79" w:rsidRPr="00BF30A4" w:rsidRDefault="00146A79"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B6B579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00C38EA"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1818A5" w:rsidRPr="00BF30A4" w14:paraId="7A6D481C" w14:textId="77777777" w:rsidTr="00EE5887">
        <w:tc>
          <w:tcPr>
            <w:tcW w:w="9568" w:type="dxa"/>
            <w:tcBorders>
              <w:top w:val="single" w:sz="4" w:space="0" w:color="auto"/>
              <w:bottom w:val="single" w:sz="4" w:space="0" w:color="auto"/>
            </w:tcBorders>
          </w:tcPr>
          <w:p w14:paraId="3FF022A1" w14:textId="77777777" w:rsidR="001818A5" w:rsidRPr="00D24728" w:rsidRDefault="001818A5" w:rsidP="00D24728">
            <w:pPr>
              <w:keepNext/>
              <w:keepLines/>
              <w:spacing w:after="0" w:line="240" w:lineRule="auto"/>
              <w:rPr>
                <w:rFonts w:ascii="Tahoma" w:hAnsi="Tahoma" w:cs="Tahoma"/>
                <w:i/>
                <w:sz w:val="20"/>
                <w:szCs w:val="20"/>
              </w:rPr>
            </w:pPr>
            <w:r w:rsidRPr="00D24728">
              <w:rPr>
                <w:rFonts w:ascii="Tahoma" w:hAnsi="Tahoma" w:cs="Tahoma"/>
                <w:bCs/>
                <w:noProof/>
                <w:sz w:val="20"/>
                <w:szCs w:val="20"/>
              </w:rPr>
              <w:lastRenderedPageBreak/>
              <w:t>VZOREC MENIČNE IZJAVE ZA DOBRO IZVEDBO OBVEZNOSTI PO OKVIRNEM SPORAZUMU</w:t>
            </w:r>
            <w:r w:rsidR="00D24728" w:rsidRPr="00D24728">
              <w:rPr>
                <w:rFonts w:ascii="Tahoma" w:hAnsi="Tahoma" w:cs="Tahoma"/>
                <w:bCs/>
                <w:noProof/>
                <w:sz w:val="20"/>
                <w:szCs w:val="20"/>
              </w:rPr>
              <w:t xml:space="preserve"> za prevzem odpadnega pepela</w:t>
            </w:r>
            <w:r w:rsidRPr="00D24728">
              <w:rPr>
                <w:rFonts w:ascii="Tahoma" w:hAnsi="Tahoma" w:cs="Tahoma"/>
                <w:bCs/>
                <w:noProof/>
                <w:sz w:val="20"/>
                <w:szCs w:val="20"/>
              </w:rPr>
              <w:t xml:space="preserve"> </w:t>
            </w:r>
            <w:r w:rsidRPr="00D24728">
              <w:rPr>
                <w:rFonts w:ascii="Tahoma" w:hAnsi="Tahoma" w:cs="Tahoma"/>
                <w:color w:val="FF0000"/>
                <w:sz w:val="20"/>
                <w:szCs w:val="20"/>
              </w:rPr>
              <w:t>– ni potrebno prilagati v ponudbi</w:t>
            </w:r>
          </w:p>
        </w:tc>
      </w:tr>
    </w:tbl>
    <w:p w14:paraId="4D746144"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04C45ABA"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w:t>
      </w:r>
    </w:p>
    <w:p w14:paraId="7BD9500F"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5AE13C05"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0DC86D4D"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5D15E283"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B9F96A1"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MENIČNA IZJAVA</w:t>
      </w:r>
    </w:p>
    <w:p w14:paraId="24626C91"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za zavarovanje dobre izvedbe obveznosti po okvirnem sporazumu</w:t>
      </w:r>
    </w:p>
    <w:p w14:paraId="6EEBB47D"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37819FE" w14:textId="77777777" w:rsidR="001818A5" w:rsidRPr="00BF30A4" w:rsidRDefault="001818A5" w:rsidP="001818A5">
      <w:pPr>
        <w:keepNext/>
        <w:keepLines/>
        <w:spacing w:after="0" w:line="240" w:lineRule="auto"/>
        <w:jc w:val="both"/>
        <w:rPr>
          <w:rFonts w:ascii="Tahoma" w:hAnsi="Tahoma" w:cs="Tahoma"/>
          <w:sz w:val="20"/>
          <w:szCs w:val="20"/>
        </w:rPr>
      </w:pPr>
      <w:r w:rsidRPr="00BF30A4">
        <w:rPr>
          <w:rFonts w:ascii="Tahoma" w:hAnsi="Tahoma" w:cs="Tahoma"/>
          <w:sz w:val="20"/>
          <w:szCs w:val="20"/>
        </w:rPr>
        <w:t>V skladu z okvirnim sporazumom št. JPE-SAL-</w:t>
      </w:r>
      <w:r w:rsidR="00AD1161" w:rsidRPr="00AD1161">
        <w:rPr>
          <w:rFonts w:ascii="Tahoma" w:hAnsi="Tahoma" w:cs="Tahoma"/>
          <w:sz w:val="20"/>
          <w:szCs w:val="20"/>
        </w:rPr>
        <w:t>425/24</w:t>
      </w:r>
      <w:r w:rsidR="00220A77">
        <w:rPr>
          <w:rFonts w:ascii="Tahoma" w:hAnsi="Tahoma" w:cs="Tahoma"/>
          <w:sz w:val="20"/>
          <w:szCs w:val="20"/>
        </w:rPr>
        <w:t xml:space="preserve"> </w:t>
      </w:r>
      <w:r w:rsidRPr="00BF30A4">
        <w:rPr>
          <w:rFonts w:ascii="Tahoma" w:hAnsi="Tahoma" w:cs="Tahoma"/>
          <w:sz w:val="20"/>
          <w:szCs w:val="20"/>
        </w:rPr>
        <w:t>za »</w:t>
      </w:r>
      <w:r>
        <w:rPr>
          <w:rFonts w:ascii="Tahoma" w:hAnsi="Tahoma" w:cs="Tahoma"/>
          <w:color w:val="272727"/>
          <w:sz w:val="20"/>
          <w:szCs w:val="20"/>
          <w:shd w:val="clear" w:color="auto" w:fill="FFFFFF"/>
        </w:rPr>
        <w:t xml:space="preserve">Prevzem </w:t>
      </w:r>
      <w:r w:rsidRPr="00604896">
        <w:rPr>
          <w:rFonts w:ascii="Tahoma" w:hAnsi="Tahoma" w:cs="Tahoma"/>
          <w:color w:val="272727"/>
          <w:sz w:val="20"/>
          <w:szCs w:val="20"/>
          <w:shd w:val="clear" w:color="auto" w:fill="FFFFFF"/>
        </w:rPr>
        <w:t>odpadnega pepel</w:t>
      </w:r>
      <w:r w:rsidRPr="00952F7A">
        <w:rPr>
          <w:rFonts w:ascii="Tahoma" w:hAnsi="Tahoma" w:cs="Tahoma"/>
          <w:color w:val="272727"/>
          <w:sz w:val="20"/>
          <w:szCs w:val="20"/>
          <w:shd w:val="clear" w:color="auto" w:fill="FFFFFF"/>
        </w:rPr>
        <w:t>a</w:t>
      </w:r>
      <w:r w:rsidRPr="00952F7A">
        <w:rPr>
          <w:rFonts w:ascii="Tahoma" w:hAnsi="Tahoma" w:cs="Tahoma"/>
          <w:sz w:val="20"/>
          <w:szCs w:val="20"/>
        </w:rPr>
        <w:t>«,</w:t>
      </w:r>
      <w:r>
        <w:rPr>
          <w:rFonts w:ascii="Tahoma" w:hAnsi="Tahoma" w:cs="Tahoma"/>
          <w:b/>
          <w:sz w:val="20"/>
          <w:szCs w:val="20"/>
        </w:rPr>
        <w:t xml:space="preserve"> </w:t>
      </w:r>
      <w:r w:rsidRPr="00BF30A4">
        <w:rPr>
          <w:rFonts w:ascii="Tahoma" w:hAnsi="Tahoma" w:cs="Tahoma"/>
          <w:sz w:val="20"/>
          <w:szCs w:val="20"/>
        </w:rPr>
        <w:t xml:space="preserve">sklenjenim dne ___________, med naročnikom: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xml:space="preserve">., Verovškova ulica 62, 1000 Ljubljana in izvajalcem: ___________________________ (naziv in naslov izvajalca) v ocenjeni vrednosti ……………. EUR brez DDV, je izvajalec dolžan prevzeti </w:t>
      </w:r>
      <w:r w:rsidRPr="00F214E7">
        <w:rPr>
          <w:rFonts w:ascii="Tahoma" w:hAnsi="Tahoma" w:cs="Tahoma"/>
          <w:b/>
          <w:sz w:val="20"/>
          <w:szCs w:val="20"/>
        </w:rPr>
        <w:t>odpadni pepel</w:t>
      </w:r>
      <w:r w:rsidRPr="00F214E7">
        <w:rPr>
          <w:rFonts w:ascii="Tahoma" w:hAnsi="Tahoma" w:cs="Tahoma"/>
          <w:sz w:val="20"/>
          <w:szCs w:val="20"/>
        </w:rPr>
        <w:t>.</w:t>
      </w:r>
      <w:r w:rsidRPr="00BF30A4">
        <w:rPr>
          <w:rFonts w:ascii="Tahoma" w:hAnsi="Tahoma" w:cs="Tahoma"/>
          <w:sz w:val="20"/>
          <w:szCs w:val="20"/>
        </w:rPr>
        <w:t xml:space="preserve"> Kot garancijo za dobro izvedbo obveznosti okvirnega sporazuma mi kot izvajalec izdajamo </w:t>
      </w:r>
      <w:r>
        <w:rPr>
          <w:rFonts w:ascii="Tahoma" w:hAnsi="Tahoma" w:cs="Tahoma"/>
          <w:sz w:val="20"/>
          <w:szCs w:val="20"/>
        </w:rPr>
        <w:t xml:space="preserve">eno (1) </w:t>
      </w:r>
      <w:r w:rsidR="00A50C71">
        <w:rPr>
          <w:rFonts w:ascii="Tahoma" w:hAnsi="Tahoma" w:cs="Tahoma"/>
          <w:sz w:val="20"/>
          <w:szCs w:val="20"/>
        </w:rPr>
        <w:t xml:space="preserve">podpisano in žigosano </w:t>
      </w:r>
      <w:r w:rsidR="00A50C71" w:rsidRPr="00BF30A4">
        <w:rPr>
          <w:rFonts w:ascii="Tahoma" w:hAnsi="Tahoma" w:cs="Tahoma"/>
          <w:sz w:val="20"/>
          <w:szCs w:val="20"/>
        </w:rPr>
        <w:t>menic</w:t>
      </w:r>
      <w:r w:rsidR="00A50C71">
        <w:rPr>
          <w:rFonts w:ascii="Tahoma" w:hAnsi="Tahoma" w:cs="Tahoma"/>
          <w:sz w:val="20"/>
          <w:szCs w:val="20"/>
        </w:rPr>
        <w:t xml:space="preserve">o (bianko menico) </w:t>
      </w:r>
      <w:r w:rsidRPr="00BF30A4">
        <w:rPr>
          <w:rFonts w:ascii="Tahoma" w:hAnsi="Tahoma" w:cs="Tahoma"/>
          <w:sz w:val="20"/>
          <w:szCs w:val="20"/>
        </w:rPr>
        <w:t>s pooblastilom za njeno izpolnitev in unovčenje, na kateri so podpisane pooblaščene osebe za zastopanje:</w:t>
      </w:r>
    </w:p>
    <w:p w14:paraId="118A0569"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6FE4257"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w:t>
      </w:r>
    </w:p>
    <w:p w14:paraId="13440276"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(Ime in priimek)                        (Funkcija pooblaščene osebe)                  </w:t>
      </w:r>
      <w:r w:rsidRPr="00BF30A4">
        <w:rPr>
          <w:rFonts w:ascii="Tahoma" w:hAnsi="Tahoma" w:cs="Tahoma"/>
          <w:sz w:val="20"/>
          <w:szCs w:val="20"/>
        </w:rPr>
        <w:tab/>
        <w:t>(Podpis)</w:t>
      </w:r>
    </w:p>
    <w:p w14:paraId="331F3046"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E8BCB3D"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Pooblaščamo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Verovškova ulica 62, 1000 Ljubljana, da v primeru, če mi kot izvajalec ne bomo izpolnili obveznosti iz okvirnega sporazuma v dogovorjeni kvaliteti, količini in rokih, opredeljenih v zgoraj citiranem okvirnem sporazumu, da:</w:t>
      </w:r>
    </w:p>
    <w:p w14:paraId="6400CCE2" w14:textId="77777777" w:rsidR="001818A5" w:rsidRPr="00BF30A4" w:rsidRDefault="001818A5" w:rsidP="001818A5">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 xml:space="preserve">izpolni </w:t>
      </w:r>
      <w:r w:rsidR="00A50C71" w:rsidRPr="00BF30A4">
        <w:rPr>
          <w:rFonts w:ascii="Tahoma" w:hAnsi="Tahoma" w:cs="Tahoma"/>
        </w:rPr>
        <w:t>menic</w:t>
      </w:r>
      <w:r w:rsidR="00A50C71">
        <w:rPr>
          <w:rFonts w:ascii="Tahoma" w:hAnsi="Tahoma" w:cs="Tahoma"/>
        </w:rPr>
        <w:t xml:space="preserve">o (bianko menico) </w:t>
      </w:r>
      <w:r w:rsidRPr="00BF30A4">
        <w:rPr>
          <w:rFonts w:ascii="Tahoma" w:hAnsi="Tahoma" w:cs="Tahoma"/>
        </w:rPr>
        <w:t>v višini do …………………. EUR,</w:t>
      </w:r>
    </w:p>
    <w:p w14:paraId="0DC0DF42" w14:textId="77777777" w:rsidR="001818A5" w:rsidRPr="00BF30A4" w:rsidRDefault="001818A5" w:rsidP="001818A5">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izpolni vse druge sestavne dele menic, ki niso izpolnjeni,</w:t>
      </w:r>
    </w:p>
    <w:p w14:paraId="3B41A2B2" w14:textId="77777777" w:rsidR="001818A5" w:rsidRPr="00BF30A4" w:rsidRDefault="001818A5" w:rsidP="001818A5">
      <w:pPr>
        <w:pStyle w:val="Odstavekseznama"/>
        <w:keepNext/>
        <w:keepLines/>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po potrebi zapiše na menici tudi katerokoli menično klavzulo, ki sicer ni bistvena menična sestavina.</w:t>
      </w:r>
    </w:p>
    <w:p w14:paraId="600B5796"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E2BF5ED"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V primeru spremembe upnika predmetnih terjatev, veljajo določbe tega pooblastila tudi v korist novih upnikov. Pooblaščamo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xml:space="preserve">., Verovškova ulica 62, 1000 Ljubljana, da menico po potrebi domicilira pri katerikoli banki, pri kateri imamo odprt račun. </w:t>
      </w:r>
    </w:p>
    <w:p w14:paraId="6786562B"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7A49DFE"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S to menično izjavo pooblaščamo ___________________ (</w:t>
      </w:r>
      <w:r w:rsidRPr="00BF30A4">
        <w:rPr>
          <w:rFonts w:ascii="Tahoma" w:hAnsi="Tahoma" w:cs="Tahoma"/>
          <w:i/>
          <w:sz w:val="20"/>
          <w:szCs w:val="20"/>
        </w:rPr>
        <w:t>navedba banke</w:t>
      </w:r>
      <w:r w:rsidRPr="00BF30A4">
        <w:rPr>
          <w:rFonts w:ascii="Tahoma" w:hAnsi="Tahoma" w:cs="Tahoma"/>
          <w:sz w:val="20"/>
          <w:szCs w:val="20"/>
        </w:rPr>
        <w:t>), da v breme našega transakcijskega računa št. SI56 __________________ unovči predloženo menico najkasneje do 1. 3. 202</w:t>
      </w:r>
      <w:r w:rsidR="0099213C">
        <w:rPr>
          <w:rFonts w:ascii="Tahoma" w:hAnsi="Tahoma" w:cs="Tahoma"/>
          <w:sz w:val="20"/>
          <w:szCs w:val="20"/>
        </w:rPr>
        <w:t>6</w:t>
      </w:r>
      <w:r w:rsidRPr="00BF30A4">
        <w:rPr>
          <w:rFonts w:ascii="Tahoma" w:hAnsi="Tahoma" w:cs="Tahoma"/>
          <w:sz w:val="20"/>
          <w:szCs w:val="20"/>
        </w:rPr>
        <w:t xml:space="preserve">. Pooblaščamo tudi katerokoli banko, pri kateri bi imeli odprt račun, da v breme našega transakcijskega računa unovči predloženo menico. </w:t>
      </w:r>
    </w:p>
    <w:p w14:paraId="714DE21A"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53E7EE90"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S podpisom tega pooblastila soglašamo, da JAVNO PODJETJE ENERGETIKA LJUBLJANA </w:t>
      </w:r>
      <w:proofErr w:type="spellStart"/>
      <w:r w:rsidRPr="00BF30A4">
        <w:rPr>
          <w:rFonts w:ascii="Tahoma" w:hAnsi="Tahoma" w:cs="Tahoma"/>
          <w:sz w:val="20"/>
          <w:szCs w:val="20"/>
        </w:rPr>
        <w:t>d.o.o</w:t>
      </w:r>
      <w:proofErr w:type="spellEnd"/>
      <w:r w:rsidRPr="00BF30A4">
        <w:rPr>
          <w:rFonts w:ascii="Tahoma" w:hAnsi="Tahoma" w:cs="Tahoma"/>
          <w:sz w:val="20"/>
          <w:szCs w:val="20"/>
        </w:rPr>
        <w:t>., Verovškova ulica 62, 1000 Ljubljana, opravi poizvedbe o številkah transakcijskih računov pri katerikoli banki, finančni organizaciji ali upravljavcu baz podatkov o računih.</w:t>
      </w:r>
    </w:p>
    <w:p w14:paraId="03B7F28B"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2E06502"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Zavezujemo se, da tega pooblastila ne bomo preklicali.</w:t>
      </w:r>
    </w:p>
    <w:p w14:paraId="358FE581"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C644F4A" w14:textId="77777777" w:rsidR="001818A5"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Pr>
          <w:rFonts w:ascii="Tahoma" w:hAnsi="Tahoma" w:cs="Tahoma"/>
          <w:sz w:val="20"/>
          <w:szCs w:val="20"/>
        </w:rPr>
        <w:t xml:space="preserve">Priloga: </w:t>
      </w:r>
      <w:r w:rsidR="00A50C71">
        <w:rPr>
          <w:rFonts w:ascii="Tahoma" w:hAnsi="Tahoma" w:cs="Tahoma"/>
          <w:sz w:val="20"/>
          <w:szCs w:val="20"/>
        </w:rPr>
        <w:t>ena (1) podpisana in žigosana menica (bianko menica)</w:t>
      </w:r>
    </w:p>
    <w:p w14:paraId="5F42CA62" w14:textId="77777777" w:rsidR="001818A5"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05AFF39" w14:textId="77777777" w:rsidR="001818A5"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5DFDFD94" w14:textId="77777777" w:rsidR="001818A5"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3F608BB"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p>
    <w:p w14:paraId="40B9D256"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33C7165E" w14:textId="77777777" w:rsidR="001818A5" w:rsidRPr="00BF30A4" w:rsidRDefault="001818A5" w:rsidP="001818A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Kraj, datum</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Žig</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Izdajatelj menice:</w:t>
      </w:r>
    </w:p>
    <w:p w14:paraId="77B1E7EA" w14:textId="77777777" w:rsidR="00BF30A4" w:rsidRPr="00BF30A4" w:rsidRDefault="00BF30A4">
      <w:pPr>
        <w:keepNext/>
        <w:keepLines/>
        <w:spacing w:after="0" w:line="240" w:lineRule="auto"/>
        <w:rPr>
          <w:rFonts w:ascii="Tahoma" w:hAnsi="Tahoma" w:cs="Tahoma"/>
          <w:sz w:val="20"/>
          <w:szCs w:val="20"/>
        </w:rPr>
      </w:pPr>
    </w:p>
    <w:sectPr w:rsidR="00BF30A4" w:rsidRPr="00BF30A4" w:rsidSect="00C41C8A">
      <w:headerReference w:type="default" r:id="rId31"/>
      <w:footerReference w:type="default" r:id="rId32"/>
      <w:headerReference w:type="first" r:id="rId33"/>
      <w:footerReference w:type="first" r:id="rId34"/>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97D84" w14:textId="77777777" w:rsidR="00C56470" w:rsidRDefault="00C56470" w:rsidP="00C41C8A">
      <w:pPr>
        <w:spacing w:after="0" w:line="240" w:lineRule="auto"/>
      </w:pPr>
      <w:r>
        <w:separator/>
      </w:r>
    </w:p>
  </w:endnote>
  <w:endnote w:type="continuationSeparator" w:id="0">
    <w:p w14:paraId="265E8944" w14:textId="77777777" w:rsidR="00C56470" w:rsidRDefault="00C56470" w:rsidP="00C4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B4D9" w14:textId="77777777" w:rsidR="00EE5887" w:rsidRPr="00C52433" w:rsidRDefault="00EE5887" w:rsidP="00712877">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lang w:eastAsia="sl-SI"/>
      </w:rPr>
      <w:drawing>
        <wp:inline distT="0" distB="0" distL="0" distR="0" wp14:anchorId="644FE18B" wp14:editId="678C84BC">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00F0" w14:textId="77777777" w:rsidR="00EE5887" w:rsidRDefault="00EE5887" w:rsidP="00712877">
    <w:pPr>
      <w:pStyle w:val="Noga"/>
      <w:tabs>
        <w:tab w:val="clear" w:pos="4536"/>
        <w:tab w:val="clear" w:pos="9072"/>
      </w:tabs>
      <w:ind w:left="708"/>
      <w:jc w:val="right"/>
    </w:pPr>
    <w:r>
      <w:rPr>
        <w:lang w:val="sl-SI"/>
      </w:rPr>
      <w:t xml:space="preserve">        </w:t>
    </w:r>
    <w:r w:rsidRPr="005332C6">
      <w:rPr>
        <w:noProof/>
        <w:sz w:val="16"/>
        <w:szCs w:val="16"/>
        <w:lang w:val="sl-SI" w:eastAsia="sl-SI"/>
      </w:rPr>
      <w:drawing>
        <wp:inline distT="0" distB="0" distL="0" distR="0" wp14:anchorId="6DB6B904" wp14:editId="15E4BC00">
          <wp:extent cx="2479040" cy="798815"/>
          <wp:effectExtent l="0" t="0" r="0" b="190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C485" w14:textId="77777777" w:rsidR="00EE5887" w:rsidRPr="00941BDE" w:rsidRDefault="00EE5887">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FE44A1">
      <w:rPr>
        <w:rFonts w:ascii="Tahoma" w:hAnsi="Tahoma" w:cs="Tahoma"/>
        <w:bCs/>
        <w:noProof/>
        <w:sz w:val="18"/>
      </w:rPr>
      <w:t>79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FE44A1">
      <w:rPr>
        <w:rFonts w:ascii="Tahoma" w:hAnsi="Tahoma" w:cs="Tahoma"/>
        <w:bCs/>
        <w:noProof/>
        <w:sz w:val="18"/>
      </w:rPr>
      <w:t>79</w:t>
    </w:r>
    <w:r w:rsidRPr="00941BDE">
      <w:rPr>
        <w:rFonts w:ascii="Tahoma" w:hAnsi="Tahoma" w:cs="Tahoma"/>
        <w:bCs/>
        <w:sz w:val="18"/>
        <w:szCs w:val="24"/>
      </w:rPr>
      <w:fldChar w:fldCharType="end"/>
    </w:r>
  </w:p>
  <w:p w14:paraId="1C48CBC1" w14:textId="77777777" w:rsidR="00EE5887" w:rsidRPr="007653AE" w:rsidRDefault="00EE5887" w:rsidP="00712877">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60094612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F3DF079" w14:textId="77777777" w:rsidR="00EE5887" w:rsidRPr="0053163F" w:rsidRDefault="00EE5887">
            <w:pPr>
              <w:pStyle w:val="Noga"/>
              <w:jc w:val="right"/>
              <w:rPr>
                <w:sz w:val="20"/>
              </w:rPr>
            </w:pPr>
            <w:r w:rsidRPr="0053163F">
              <w:rPr>
                <w:sz w:val="20"/>
                <w:lang w:val="sl-SI"/>
              </w:rPr>
              <w:t xml:space="preserve">Stran </w:t>
            </w:r>
            <w:r w:rsidRPr="0053163F">
              <w:rPr>
                <w:b/>
                <w:bCs/>
                <w:sz w:val="20"/>
                <w:szCs w:val="24"/>
              </w:rPr>
              <w:fldChar w:fldCharType="begin"/>
            </w:r>
            <w:r w:rsidRPr="0053163F">
              <w:rPr>
                <w:b/>
                <w:bCs/>
                <w:sz w:val="20"/>
              </w:rPr>
              <w:instrText>PAGE</w:instrText>
            </w:r>
            <w:r w:rsidRPr="0053163F">
              <w:rPr>
                <w:b/>
                <w:bCs/>
                <w:sz w:val="20"/>
                <w:szCs w:val="24"/>
              </w:rPr>
              <w:fldChar w:fldCharType="separate"/>
            </w:r>
            <w:r w:rsidR="00F96FD5">
              <w:rPr>
                <w:b/>
                <w:bCs/>
                <w:noProof/>
                <w:sz w:val="20"/>
              </w:rPr>
              <w:t>2</w:t>
            </w:r>
            <w:r w:rsidRPr="0053163F">
              <w:rPr>
                <w:b/>
                <w:bCs/>
                <w:sz w:val="20"/>
                <w:szCs w:val="24"/>
              </w:rPr>
              <w:fldChar w:fldCharType="end"/>
            </w:r>
            <w:r w:rsidRPr="0053163F">
              <w:rPr>
                <w:sz w:val="20"/>
                <w:lang w:val="sl-SI"/>
              </w:rPr>
              <w:t xml:space="preserve"> od </w:t>
            </w:r>
            <w:r w:rsidRPr="0053163F">
              <w:rPr>
                <w:b/>
                <w:bCs/>
                <w:sz w:val="20"/>
                <w:szCs w:val="24"/>
              </w:rPr>
              <w:fldChar w:fldCharType="begin"/>
            </w:r>
            <w:r w:rsidRPr="0053163F">
              <w:rPr>
                <w:b/>
                <w:bCs/>
                <w:sz w:val="20"/>
              </w:rPr>
              <w:instrText>NUMPAGES</w:instrText>
            </w:r>
            <w:r w:rsidRPr="0053163F">
              <w:rPr>
                <w:b/>
                <w:bCs/>
                <w:sz w:val="20"/>
                <w:szCs w:val="24"/>
              </w:rPr>
              <w:fldChar w:fldCharType="separate"/>
            </w:r>
            <w:r w:rsidR="00F96FD5">
              <w:rPr>
                <w:b/>
                <w:bCs/>
                <w:noProof/>
                <w:sz w:val="20"/>
              </w:rPr>
              <w:t>79</w:t>
            </w:r>
            <w:r w:rsidRPr="0053163F">
              <w:rPr>
                <w:b/>
                <w:bCs/>
                <w:sz w:val="20"/>
                <w:szCs w:val="24"/>
              </w:rPr>
              <w:fldChar w:fldCharType="end"/>
            </w:r>
          </w:p>
        </w:sdtContent>
      </w:sdt>
    </w:sdtContent>
  </w:sdt>
  <w:p w14:paraId="063F4460" w14:textId="77777777" w:rsidR="00EE5887" w:rsidRPr="006220C1" w:rsidRDefault="00EE5887" w:rsidP="007128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D96CA" w14:textId="77777777" w:rsidR="00C56470" w:rsidRDefault="00C56470" w:rsidP="00C41C8A">
      <w:pPr>
        <w:spacing w:after="0" w:line="240" w:lineRule="auto"/>
      </w:pPr>
      <w:r>
        <w:separator/>
      </w:r>
    </w:p>
  </w:footnote>
  <w:footnote w:type="continuationSeparator" w:id="0">
    <w:p w14:paraId="54DF0D61" w14:textId="77777777" w:rsidR="00C56470" w:rsidRDefault="00C56470" w:rsidP="00C41C8A">
      <w:pPr>
        <w:spacing w:after="0" w:line="240" w:lineRule="auto"/>
      </w:pPr>
      <w:r>
        <w:continuationSeparator/>
      </w:r>
    </w:p>
  </w:footnote>
  <w:footnote w:id="1">
    <w:p w14:paraId="6D5FB9DD" w14:textId="77777777" w:rsidR="00EE5887" w:rsidRPr="0049757C" w:rsidRDefault="00EE5887" w:rsidP="004F5927">
      <w:pPr>
        <w:pStyle w:val="Sprotnaopomba-besedilo"/>
        <w:jc w:val="both"/>
        <w:rPr>
          <w:rFonts w:ascii="Tahoma" w:hAnsi="Tahoma" w:cs="Tahoma"/>
          <w:sz w:val="16"/>
        </w:rPr>
      </w:pPr>
      <w:r w:rsidRPr="0049757C">
        <w:rPr>
          <w:rStyle w:val="Sprotnaopomba-sklic"/>
          <w:rFonts w:ascii="Tahoma" w:hAnsi="Tahoma" w:cs="Tahoma"/>
          <w:sz w:val="16"/>
        </w:rPr>
        <w:footnoteRef/>
      </w:r>
      <w:r w:rsidRPr="0049757C">
        <w:rPr>
          <w:rFonts w:ascii="Tahoma" w:hAnsi="Tahoma" w:cs="Tahoma"/>
          <w:sz w:val="16"/>
        </w:rPr>
        <w:t xml:space="preserve"> PRIPOROČILO KOMISIJE z dne 6. mja 2003 o definiciji mikro, malih in srednje velikih podjetij </w:t>
      </w:r>
      <w:r w:rsidRPr="0049757C">
        <w:rPr>
          <w:rFonts w:ascii="Tahoma" w:hAnsi="Tahoma" w:cs="Tahoma"/>
          <w:i/>
          <w:iCs/>
          <w:sz w:val="16"/>
        </w:rPr>
        <w:t>(notificirano pod dokumentarno številko K(2003) 1422)</w:t>
      </w:r>
      <w:r w:rsidRPr="0049757C">
        <w:rPr>
          <w:rFonts w:ascii="Tahoma" w:hAnsi="Tahoma" w:cs="Tahoma"/>
          <w:sz w:val="16"/>
        </w:rPr>
        <w:t>, 2003/361/ES; Ur. l. EU, L 124, 20. 5. 2003.</w:t>
      </w:r>
    </w:p>
  </w:footnote>
  <w:footnote w:id="2">
    <w:p w14:paraId="0C6A5271" w14:textId="77777777" w:rsidR="00EE5887" w:rsidRDefault="00EE5887" w:rsidP="004F5927">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A0C5" w14:textId="77777777" w:rsidR="00EE5887" w:rsidRDefault="00EE5887" w:rsidP="00712877">
    <w:pPr>
      <w:pStyle w:val="Glava"/>
      <w:jc w:val="center"/>
    </w:pPr>
    <w:r>
      <w:rPr>
        <w:noProof/>
        <w:lang w:val="sl-SI" w:eastAsia="sl-SI"/>
      </w:rPr>
      <w:drawing>
        <wp:inline distT="0" distB="0" distL="0" distR="0" wp14:anchorId="20D1A2FC" wp14:editId="2566657B">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C2870CC" w14:textId="77777777" w:rsidR="00EE5887" w:rsidRPr="009670F5" w:rsidRDefault="00EE5887" w:rsidP="00712877">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DA7" w14:textId="77777777" w:rsidR="00EE5887" w:rsidRDefault="00EE5887" w:rsidP="00712877">
    <w:pPr>
      <w:pStyle w:val="Glava"/>
      <w:tabs>
        <w:tab w:val="clear" w:pos="4536"/>
        <w:tab w:val="clear" w:pos="9072"/>
      </w:tabs>
      <w:ind w:right="-1276"/>
      <w:jc w:val="right"/>
    </w:pPr>
    <w:r>
      <w:rPr>
        <w:noProof/>
        <w:lang w:val="sl-SI" w:eastAsia="sl-SI"/>
      </w:rPr>
      <w:drawing>
        <wp:inline distT="0" distB="0" distL="0" distR="0" wp14:anchorId="14CD0813" wp14:editId="18BB8A56">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7355188" w14:textId="77777777" w:rsidR="00EE5887" w:rsidRDefault="00EE5887" w:rsidP="00712877">
    <w:pPr>
      <w:pStyle w:val="Glav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89C1" w14:textId="77777777" w:rsidR="00EE5887" w:rsidRDefault="00EE5887" w:rsidP="00712877">
    <w:pPr>
      <w:pStyle w:val="Glava"/>
      <w:jc w:val="center"/>
    </w:pPr>
    <w:r>
      <w:rPr>
        <w:noProof/>
        <w:lang w:val="sl-SI" w:eastAsia="sl-SI"/>
      </w:rPr>
      <w:drawing>
        <wp:inline distT="0" distB="0" distL="0" distR="0" wp14:anchorId="030D150F" wp14:editId="27ED97C0">
          <wp:extent cx="826770" cy="61468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4DAEA" w14:textId="77777777" w:rsidR="00EE5887" w:rsidRDefault="00EE5887" w:rsidP="0053163F">
    <w:pPr>
      <w:pStyle w:val="Glava"/>
      <w:keepLines/>
      <w:widowControl w:val="0"/>
      <w:tabs>
        <w:tab w:val="clear" w:pos="4536"/>
        <w:tab w:val="center" w:pos="8080"/>
      </w:tabs>
      <w:ind w:right="-1134"/>
      <w:jc w:val="center"/>
    </w:pPr>
    <w:r>
      <w:rPr>
        <w:noProof/>
        <w:lang w:val="sl-SI" w:eastAsia="sl-SI"/>
      </w:rPr>
      <w:drawing>
        <wp:inline distT="0" distB="0" distL="0" distR="0" wp14:anchorId="60E3562D" wp14:editId="0C6DDA63">
          <wp:extent cx="826770" cy="614680"/>
          <wp:effectExtent l="0" t="0" r="0" b="0"/>
          <wp:docPr id="4"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4AFF0565" w14:textId="77777777" w:rsidR="00EE5887" w:rsidRPr="0053163F" w:rsidRDefault="00EE5887" w:rsidP="00712877">
    <w:pPr>
      <w:pStyle w:val="Glava"/>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346"/>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 w15:restartNumberingAfterBreak="0">
    <w:nsid w:val="165F7F5E"/>
    <w:multiLevelType w:val="multilevel"/>
    <w:tmpl w:val="3576663A"/>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8B214B7"/>
    <w:multiLevelType w:val="hybridMultilevel"/>
    <w:tmpl w:val="B6F67EEE"/>
    <w:lvl w:ilvl="0" w:tplc="EF1A66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C064FE"/>
    <w:multiLevelType w:val="hybridMultilevel"/>
    <w:tmpl w:val="49E42F9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0116F4F"/>
    <w:multiLevelType w:val="multilevel"/>
    <w:tmpl w:val="B1A6D47E"/>
    <w:lvl w:ilvl="0">
      <w:start w:val="1"/>
      <w:numFmt w:val="decimal"/>
      <w:lvlText w:val="%1."/>
      <w:lvlJc w:val="left"/>
      <w:pPr>
        <w:tabs>
          <w:tab w:val="num" w:pos="360"/>
        </w:tabs>
        <w:ind w:left="360" w:hanging="360"/>
      </w:pPr>
      <w:rPr>
        <w:rFonts w:hint="default"/>
        <w:sz w:val="22"/>
      </w:rPr>
    </w:lvl>
    <w:lvl w:ilvl="1">
      <w:start w:val="1"/>
      <w:numFmt w:val="decimal"/>
      <w:isLgl/>
      <w:lvlText w:val="%1.%2."/>
      <w:lvlJc w:val="left"/>
      <w:pPr>
        <w:tabs>
          <w:tab w:val="num" w:pos="720"/>
        </w:tabs>
        <w:ind w:left="720" w:hanging="720"/>
      </w:pPr>
      <w:rPr>
        <w:rFonts w:hint="default"/>
        <w:b/>
        <w:color w:val="auto"/>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51E218A"/>
    <w:multiLevelType w:val="hybridMultilevel"/>
    <w:tmpl w:val="D6CCF9DC"/>
    <w:lvl w:ilvl="0" w:tplc="9F482C2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268A39BB"/>
    <w:multiLevelType w:val="hybridMultilevel"/>
    <w:tmpl w:val="89CCF860"/>
    <w:lvl w:ilvl="0" w:tplc="29225E30">
      <w:start w:val="1"/>
      <w:numFmt w:val="bullet"/>
      <w:lvlText w:val=""/>
      <w:lvlJc w:val="left"/>
      <w:pPr>
        <w:ind w:left="720" w:hanging="360"/>
      </w:pPr>
      <w:rPr>
        <w:rFonts w:ascii="Symbol" w:hAnsi="Symbol"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71E6402"/>
    <w:multiLevelType w:val="hybridMultilevel"/>
    <w:tmpl w:val="5192D9E4"/>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82251AD"/>
    <w:multiLevelType w:val="hybridMultilevel"/>
    <w:tmpl w:val="46FA4C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86F754F"/>
    <w:multiLevelType w:val="hybridMultilevel"/>
    <w:tmpl w:val="42260F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836E52"/>
    <w:multiLevelType w:val="hybridMultilevel"/>
    <w:tmpl w:val="29DC62C8"/>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D9A2A91"/>
    <w:multiLevelType w:val="hybridMultilevel"/>
    <w:tmpl w:val="7780F0CC"/>
    <w:lvl w:ilvl="0" w:tplc="9D8C90FA">
      <w:numFmt w:val="bullet"/>
      <w:lvlText w:val="-"/>
      <w:lvlJc w:val="left"/>
      <w:pPr>
        <w:ind w:left="570" w:hanging="570"/>
      </w:pPr>
      <w:rPr>
        <w:rFonts w:ascii="Times New Roman" w:hAnsi="Times New Roman"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2F0045EF"/>
    <w:multiLevelType w:val="hybridMultilevel"/>
    <w:tmpl w:val="291C81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215133F"/>
    <w:multiLevelType w:val="hybridMultilevel"/>
    <w:tmpl w:val="0020232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5"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3AFE5750"/>
    <w:multiLevelType w:val="hybridMultilevel"/>
    <w:tmpl w:val="090C7994"/>
    <w:lvl w:ilvl="0" w:tplc="881626DC">
      <w:start w:val="1"/>
      <w:numFmt w:val="decimal"/>
      <w:lvlText w:val="%1."/>
      <w:lvlJc w:val="left"/>
      <w:pPr>
        <w:ind w:left="720" w:hanging="360"/>
      </w:pPr>
      <w:rPr>
        <w:rFonts w:hint="default"/>
        <w:color w:val="272727"/>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38"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3CB79CA"/>
    <w:multiLevelType w:val="hybridMultilevel"/>
    <w:tmpl w:val="AE26779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48FC2348"/>
    <w:multiLevelType w:val="hybridMultilevel"/>
    <w:tmpl w:val="416C2E9E"/>
    <w:lvl w:ilvl="0" w:tplc="01EC0FE0">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5"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69C5CE7"/>
    <w:multiLevelType w:val="hybridMultilevel"/>
    <w:tmpl w:val="87BA8CC2"/>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7D8437A"/>
    <w:multiLevelType w:val="hybridMultilevel"/>
    <w:tmpl w:val="A5A2B9D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3AD373E"/>
    <w:multiLevelType w:val="multilevel"/>
    <w:tmpl w:val="E3863B3A"/>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4"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65524BA"/>
    <w:multiLevelType w:val="hybridMultilevel"/>
    <w:tmpl w:val="B6F67EEE"/>
    <w:lvl w:ilvl="0" w:tplc="EF1A66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1" w15:restartNumberingAfterBreak="0">
    <w:nsid w:val="6A806C2B"/>
    <w:multiLevelType w:val="multilevel"/>
    <w:tmpl w:val="F8A2E00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6F987915"/>
    <w:multiLevelType w:val="multilevel"/>
    <w:tmpl w:val="ECCE3E1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F7C0B12"/>
    <w:multiLevelType w:val="hybridMultilevel"/>
    <w:tmpl w:val="A5A2B9D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3"/>
  </w:num>
  <w:num w:numId="3">
    <w:abstractNumId w:val="42"/>
  </w:num>
  <w:num w:numId="4">
    <w:abstractNumId w:val="30"/>
  </w:num>
  <w:num w:numId="5">
    <w:abstractNumId w:val="1"/>
  </w:num>
  <w:num w:numId="6">
    <w:abstractNumId w:val="34"/>
  </w:num>
  <w:num w:numId="7">
    <w:abstractNumId w:val="39"/>
  </w:num>
  <w:num w:numId="8">
    <w:abstractNumId w:val="25"/>
  </w:num>
  <w:num w:numId="9">
    <w:abstractNumId w:val="17"/>
  </w:num>
  <w:num w:numId="10">
    <w:abstractNumId w:val="33"/>
  </w:num>
  <w:num w:numId="11">
    <w:abstractNumId w:val="58"/>
  </w:num>
  <w:num w:numId="12">
    <w:abstractNumId w:val="29"/>
  </w:num>
  <w:num w:numId="13">
    <w:abstractNumId w:val="68"/>
  </w:num>
  <w:num w:numId="14">
    <w:abstractNumId w:val="32"/>
  </w:num>
  <w:num w:numId="15">
    <w:abstractNumId w:val="2"/>
  </w:num>
  <w:num w:numId="16">
    <w:abstractNumId w:val="45"/>
  </w:num>
  <w:num w:numId="17">
    <w:abstractNumId w:val="5"/>
  </w:num>
  <w:num w:numId="18">
    <w:abstractNumId w:val="59"/>
  </w:num>
  <w:num w:numId="19">
    <w:abstractNumId w:val="14"/>
  </w:num>
  <w:num w:numId="20">
    <w:abstractNumId w:val="21"/>
  </w:num>
  <w:num w:numId="21">
    <w:abstractNumId w:val="60"/>
  </w:num>
  <w:num w:numId="22">
    <w:abstractNumId w:val="23"/>
  </w:num>
  <w:num w:numId="23">
    <w:abstractNumId w:val="31"/>
  </w:num>
  <w:num w:numId="24">
    <w:abstractNumId w:val="67"/>
  </w:num>
  <w:num w:numId="25">
    <w:abstractNumId w:val="51"/>
  </w:num>
  <w:num w:numId="26">
    <w:abstractNumId w:val="65"/>
  </w:num>
  <w:num w:numId="27">
    <w:abstractNumId w:val="55"/>
  </w:num>
  <w:num w:numId="28">
    <w:abstractNumId w:val="69"/>
  </w:num>
  <w:num w:numId="29">
    <w:abstractNumId w:val="44"/>
  </w:num>
  <w:num w:numId="30">
    <w:abstractNumId w:val="47"/>
  </w:num>
  <w:num w:numId="31">
    <w:abstractNumId w:val="41"/>
  </w:num>
  <w:num w:numId="32">
    <w:abstractNumId w:val="57"/>
  </w:num>
  <w:num w:numId="33">
    <w:abstractNumId w:val="12"/>
  </w:num>
  <w:num w:numId="34">
    <w:abstractNumId w:val="9"/>
  </w:num>
  <w:num w:numId="35">
    <w:abstractNumId w:val="63"/>
  </w:num>
  <w:num w:numId="36">
    <w:abstractNumId w:val="52"/>
  </w:num>
  <w:num w:numId="37">
    <w:abstractNumId w:val="28"/>
  </w:num>
  <w:num w:numId="38">
    <w:abstractNumId w:val="27"/>
  </w:num>
  <w:num w:numId="39">
    <w:abstractNumId w:val="64"/>
  </w:num>
  <w:num w:numId="40">
    <w:abstractNumId w:val="38"/>
  </w:num>
  <w:num w:numId="41">
    <w:abstractNumId w:val="15"/>
  </w:num>
  <w:num w:numId="42">
    <w:abstractNumId w:val="8"/>
  </w:num>
  <w:num w:numId="43">
    <w:abstractNumId w:val="37"/>
  </w:num>
  <w:num w:numId="44">
    <w:abstractNumId w:val="6"/>
  </w:num>
  <w:num w:numId="45">
    <w:abstractNumId w:val="35"/>
  </w:num>
  <w:num w:numId="46">
    <w:abstractNumId w:val="54"/>
  </w:num>
  <w:num w:numId="47">
    <w:abstractNumId w:val="40"/>
  </w:num>
  <w:num w:numId="48">
    <w:abstractNumId w:val="19"/>
  </w:num>
  <w:num w:numId="49">
    <w:abstractNumId w:val="49"/>
  </w:num>
  <w:num w:numId="50">
    <w:abstractNumId w:val="70"/>
  </w:num>
  <w:num w:numId="51">
    <w:abstractNumId w:val="56"/>
  </w:num>
  <w:num w:numId="52">
    <w:abstractNumId w:val="22"/>
  </w:num>
  <w:num w:numId="53">
    <w:abstractNumId w:val="50"/>
  </w:num>
  <w:num w:numId="54">
    <w:abstractNumId w:val="46"/>
  </w:num>
  <w:num w:numId="55">
    <w:abstractNumId w:val="43"/>
  </w:num>
  <w:num w:numId="56">
    <w:abstractNumId w:val="18"/>
  </w:num>
  <w:num w:numId="57">
    <w:abstractNumId w:val="11"/>
  </w:num>
  <w:num w:numId="58">
    <w:abstractNumId w:val="20"/>
  </w:num>
  <w:num w:numId="59">
    <w:abstractNumId w:val="36"/>
  </w:num>
  <w:num w:numId="60">
    <w:abstractNumId w:val="53"/>
  </w:num>
  <w:num w:numId="61">
    <w:abstractNumId w:val="10"/>
  </w:num>
  <w:num w:numId="62">
    <w:abstractNumId w:val="66"/>
  </w:num>
  <w:num w:numId="63">
    <w:abstractNumId w:val="26"/>
  </w:num>
  <w:num w:numId="64">
    <w:abstractNumId w:val="3"/>
  </w:num>
  <w:num w:numId="65">
    <w:abstractNumId w:val="61"/>
  </w:num>
  <w:num w:numId="66">
    <w:abstractNumId w:val="62"/>
  </w:num>
  <w:num w:numId="67">
    <w:abstractNumId w:val="7"/>
  </w:num>
  <w:num w:numId="68">
    <w:abstractNumId w:val="0"/>
  </w:num>
  <w:num w:numId="69">
    <w:abstractNumId w:val="16"/>
  </w:num>
  <w:num w:numId="70">
    <w:abstractNumId w:val="24"/>
  </w:num>
  <w:num w:numId="71">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AAB"/>
    <w:rsid w:val="000068C0"/>
    <w:rsid w:val="00007CB5"/>
    <w:rsid w:val="00010642"/>
    <w:rsid w:val="000122EB"/>
    <w:rsid w:val="000128E3"/>
    <w:rsid w:val="00016572"/>
    <w:rsid w:val="00016A74"/>
    <w:rsid w:val="00017ABB"/>
    <w:rsid w:val="00023664"/>
    <w:rsid w:val="00023AF0"/>
    <w:rsid w:val="00023D3A"/>
    <w:rsid w:val="00024042"/>
    <w:rsid w:val="000245C8"/>
    <w:rsid w:val="000263F6"/>
    <w:rsid w:val="000272AC"/>
    <w:rsid w:val="000277A5"/>
    <w:rsid w:val="00027E6E"/>
    <w:rsid w:val="00031019"/>
    <w:rsid w:val="000314B3"/>
    <w:rsid w:val="00032AFC"/>
    <w:rsid w:val="00032ECD"/>
    <w:rsid w:val="00037E7D"/>
    <w:rsid w:val="00041278"/>
    <w:rsid w:val="00041400"/>
    <w:rsid w:val="00044590"/>
    <w:rsid w:val="00044600"/>
    <w:rsid w:val="00046822"/>
    <w:rsid w:val="000479AD"/>
    <w:rsid w:val="00047A86"/>
    <w:rsid w:val="000508DB"/>
    <w:rsid w:val="00051092"/>
    <w:rsid w:val="00053ABF"/>
    <w:rsid w:val="00061E7D"/>
    <w:rsid w:val="00063CF2"/>
    <w:rsid w:val="00066106"/>
    <w:rsid w:val="0006637F"/>
    <w:rsid w:val="00067557"/>
    <w:rsid w:val="00067771"/>
    <w:rsid w:val="00067EF2"/>
    <w:rsid w:val="00072B3B"/>
    <w:rsid w:val="0007511A"/>
    <w:rsid w:val="0007787F"/>
    <w:rsid w:val="00080E5C"/>
    <w:rsid w:val="00084B52"/>
    <w:rsid w:val="00084F6A"/>
    <w:rsid w:val="000906CA"/>
    <w:rsid w:val="000910A7"/>
    <w:rsid w:val="00092F37"/>
    <w:rsid w:val="00093C6C"/>
    <w:rsid w:val="000945C4"/>
    <w:rsid w:val="000958B5"/>
    <w:rsid w:val="000A0BDF"/>
    <w:rsid w:val="000A0D8B"/>
    <w:rsid w:val="000A11C3"/>
    <w:rsid w:val="000A1590"/>
    <w:rsid w:val="000A561A"/>
    <w:rsid w:val="000A7290"/>
    <w:rsid w:val="000B4703"/>
    <w:rsid w:val="000B5FF2"/>
    <w:rsid w:val="000B676F"/>
    <w:rsid w:val="000C09C9"/>
    <w:rsid w:val="000C73D8"/>
    <w:rsid w:val="000D28E8"/>
    <w:rsid w:val="000D358E"/>
    <w:rsid w:val="000D45D1"/>
    <w:rsid w:val="000D63B1"/>
    <w:rsid w:val="000D685D"/>
    <w:rsid w:val="000D71CF"/>
    <w:rsid w:val="000E0482"/>
    <w:rsid w:val="000E250A"/>
    <w:rsid w:val="000E3858"/>
    <w:rsid w:val="000E38E5"/>
    <w:rsid w:val="000E45AC"/>
    <w:rsid w:val="000E4AE3"/>
    <w:rsid w:val="000E4F02"/>
    <w:rsid w:val="000E5AAE"/>
    <w:rsid w:val="000E70EC"/>
    <w:rsid w:val="000E7483"/>
    <w:rsid w:val="000F19C6"/>
    <w:rsid w:val="000F1C6D"/>
    <w:rsid w:val="000F2AFD"/>
    <w:rsid w:val="000F5C41"/>
    <w:rsid w:val="000F60D1"/>
    <w:rsid w:val="00100D22"/>
    <w:rsid w:val="00102617"/>
    <w:rsid w:val="00102968"/>
    <w:rsid w:val="00105C82"/>
    <w:rsid w:val="00106572"/>
    <w:rsid w:val="00112E6A"/>
    <w:rsid w:val="00112F4E"/>
    <w:rsid w:val="001148D3"/>
    <w:rsid w:val="00116FC0"/>
    <w:rsid w:val="00122880"/>
    <w:rsid w:val="00123CE9"/>
    <w:rsid w:val="001273A5"/>
    <w:rsid w:val="001279E0"/>
    <w:rsid w:val="00130B87"/>
    <w:rsid w:val="0013144D"/>
    <w:rsid w:val="00131EAE"/>
    <w:rsid w:val="0013263A"/>
    <w:rsid w:val="001326FB"/>
    <w:rsid w:val="001330BD"/>
    <w:rsid w:val="00133276"/>
    <w:rsid w:val="0013337B"/>
    <w:rsid w:val="00135A37"/>
    <w:rsid w:val="00141BB7"/>
    <w:rsid w:val="00142401"/>
    <w:rsid w:val="00142C9E"/>
    <w:rsid w:val="00146936"/>
    <w:rsid w:val="00146A79"/>
    <w:rsid w:val="0015204F"/>
    <w:rsid w:val="00154077"/>
    <w:rsid w:val="0016160F"/>
    <w:rsid w:val="00161D9A"/>
    <w:rsid w:val="00163900"/>
    <w:rsid w:val="00170480"/>
    <w:rsid w:val="00175F55"/>
    <w:rsid w:val="0018000B"/>
    <w:rsid w:val="00180995"/>
    <w:rsid w:val="001818A5"/>
    <w:rsid w:val="00183351"/>
    <w:rsid w:val="00187C7C"/>
    <w:rsid w:val="001944C7"/>
    <w:rsid w:val="0019617E"/>
    <w:rsid w:val="001A1C69"/>
    <w:rsid w:val="001A2D15"/>
    <w:rsid w:val="001A2E2E"/>
    <w:rsid w:val="001A4F23"/>
    <w:rsid w:val="001A6B65"/>
    <w:rsid w:val="001B0D90"/>
    <w:rsid w:val="001B2971"/>
    <w:rsid w:val="001B2F8E"/>
    <w:rsid w:val="001B3A82"/>
    <w:rsid w:val="001B3D69"/>
    <w:rsid w:val="001B42C0"/>
    <w:rsid w:val="001C0528"/>
    <w:rsid w:val="001C0C15"/>
    <w:rsid w:val="001C2E15"/>
    <w:rsid w:val="001C408D"/>
    <w:rsid w:val="001C54BB"/>
    <w:rsid w:val="001C56B5"/>
    <w:rsid w:val="001C6BA4"/>
    <w:rsid w:val="001C6C3A"/>
    <w:rsid w:val="001C72BF"/>
    <w:rsid w:val="001D38C0"/>
    <w:rsid w:val="001D449A"/>
    <w:rsid w:val="001D4AD9"/>
    <w:rsid w:val="001D7A0D"/>
    <w:rsid w:val="001E60DB"/>
    <w:rsid w:val="001E774F"/>
    <w:rsid w:val="001F2076"/>
    <w:rsid w:val="001F286F"/>
    <w:rsid w:val="001F38A0"/>
    <w:rsid w:val="001F526F"/>
    <w:rsid w:val="001F689E"/>
    <w:rsid w:val="001F6D0B"/>
    <w:rsid w:val="001F74D1"/>
    <w:rsid w:val="00200F93"/>
    <w:rsid w:val="002021D0"/>
    <w:rsid w:val="00203D91"/>
    <w:rsid w:val="0020423F"/>
    <w:rsid w:val="00204AC0"/>
    <w:rsid w:val="00204D00"/>
    <w:rsid w:val="00210F3E"/>
    <w:rsid w:val="00211520"/>
    <w:rsid w:val="00212368"/>
    <w:rsid w:val="00220A77"/>
    <w:rsid w:val="00220C22"/>
    <w:rsid w:val="00224671"/>
    <w:rsid w:val="00224C84"/>
    <w:rsid w:val="00225306"/>
    <w:rsid w:val="0022544F"/>
    <w:rsid w:val="0022742D"/>
    <w:rsid w:val="00233EFC"/>
    <w:rsid w:val="00237E83"/>
    <w:rsid w:val="00241759"/>
    <w:rsid w:val="00246864"/>
    <w:rsid w:val="00251847"/>
    <w:rsid w:val="002521D6"/>
    <w:rsid w:val="00253E62"/>
    <w:rsid w:val="00260C51"/>
    <w:rsid w:val="00262CC4"/>
    <w:rsid w:val="00262EC0"/>
    <w:rsid w:val="00263698"/>
    <w:rsid w:val="00272FC7"/>
    <w:rsid w:val="00275F95"/>
    <w:rsid w:val="00276E7C"/>
    <w:rsid w:val="00281A98"/>
    <w:rsid w:val="00292313"/>
    <w:rsid w:val="00292B69"/>
    <w:rsid w:val="00293598"/>
    <w:rsid w:val="00294724"/>
    <w:rsid w:val="00295844"/>
    <w:rsid w:val="002960AD"/>
    <w:rsid w:val="00297362"/>
    <w:rsid w:val="0029751C"/>
    <w:rsid w:val="002A03AB"/>
    <w:rsid w:val="002A2AB3"/>
    <w:rsid w:val="002A64BD"/>
    <w:rsid w:val="002A681C"/>
    <w:rsid w:val="002A6D71"/>
    <w:rsid w:val="002B1227"/>
    <w:rsid w:val="002B1D81"/>
    <w:rsid w:val="002B34E8"/>
    <w:rsid w:val="002B5F48"/>
    <w:rsid w:val="002C0A4D"/>
    <w:rsid w:val="002C18B1"/>
    <w:rsid w:val="002C2380"/>
    <w:rsid w:val="002C38C5"/>
    <w:rsid w:val="002C4BC7"/>
    <w:rsid w:val="002C7AB9"/>
    <w:rsid w:val="002D17CA"/>
    <w:rsid w:val="002D339C"/>
    <w:rsid w:val="002D357E"/>
    <w:rsid w:val="002D4843"/>
    <w:rsid w:val="002D78E0"/>
    <w:rsid w:val="002D7F2A"/>
    <w:rsid w:val="002E3618"/>
    <w:rsid w:val="002E4F7D"/>
    <w:rsid w:val="002F0882"/>
    <w:rsid w:val="002F0915"/>
    <w:rsid w:val="002F151B"/>
    <w:rsid w:val="002F1BC5"/>
    <w:rsid w:val="002F3C5B"/>
    <w:rsid w:val="002F6103"/>
    <w:rsid w:val="002F69C4"/>
    <w:rsid w:val="003037F0"/>
    <w:rsid w:val="00313961"/>
    <w:rsid w:val="00314321"/>
    <w:rsid w:val="0031464F"/>
    <w:rsid w:val="00314E71"/>
    <w:rsid w:val="003172F7"/>
    <w:rsid w:val="003201B5"/>
    <w:rsid w:val="003209E6"/>
    <w:rsid w:val="0032226F"/>
    <w:rsid w:val="0032605F"/>
    <w:rsid w:val="00333B71"/>
    <w:rsid w:val="003341BD"/>
    <w:rsid w:val="00334340"/>
    <w:rsid w:val="003461A4"/>
    <w:rsid w:val="00364F49"/>
    <w:rsid w:val="00365B77"/>
    <w:rsid w:val="00365C40"/>
    <w:rsid w:val="00365DF1"/>
    <w:rsid w:val="003660F2"/>
    <w:rsid w:val="0037273F"/>
    <w:rsid w:val="0037354B"/>
    <w:rsid w:val="00375D9E"/>
    <w:rsid w:val="00377670"/>
    <w:rsid w:val="0038324D"/>
    <w:rsid w:val="003834FA"/>
    <w:rsid w:val="0039279D"/>
    <w:rsid w:val="003952F2"/>
    <w:rsid w:val="003975D5"/>
    <w:rsid w:val="003A25FE"/>
    <w:rsid w:val="003A3C86"/>
    <w:rsid w:val="003A3F7C"/>
    <w:rsid w:val="003A40EC"/>
    <w:rsid w:val="003A5160"/>
    <w:rsid w:val="003A57D3"/>
    <w:rsid w:val="003B2BD3"/>
    <w:rsid w:val="003B519E"/>
    <w:rsid w:val="003C08B4"/>
    <w:rsid w:val="003C0F48"/>
    <w:rsid w:val="003C2AA5"/>
    <w:rsid w:val="003C2B13"/>
    <w:rsid w:val="003C59F9"/>
    <w:rsid w:val="003C7117"/>
    <w:rsid w:val="003D0EFF"/>
    <w:rsid w:val="003D2D34"/>
    <w:rsid w:val="003D30B7"/>
    <w:rsid w:val="003D4CF9"/>
    <w:rsid w:val="003D5942"/>
    <w:rsid w:val="003D6082"/>
    <w:rsid w:val="003D7B81"/>
    <w:rsid w:val="003E003C"/>
    <w:rsid w:val="003E3197"/>
    <w:rsid w:val="003E6400"/>
    <w:rsid w:val="003F1B69"/>
    <w:rsid w:val="003F2851"/>
    <w:rsid w:val="003F3409"/>
    <w:rsid w:val="003F41B9"/>
    <w:rsid w:val="003F544B"/>
    <w:rsid w:val="00400B8B"/>
    <w:rsid w:val="00400D98"/>
    <w:rsid w:val="00401AF9"/>
    <w:rsid w:val="0040296C"/>
    <w:rsid w:val="0040402D"/>
    <w:rsid w:val="004040BB"/>
    <w:rsid w:val="00411D7F"/>
    <w:rsid w:val="004122F8"/>
    <w:rsid w:val="004142E6"/>
    <w:rsid w:val="004165A7"/>
    <w:rsid w:val="004170A2"/>
    <w:rsid w:val="004203DD"/>
    <w:rsid w:val="00422DD0"/>
    <w:rsid w:val="00425168"/>
    <w:rsid w:val="0042751D"/>
    <w:rsid w:val="004322E0"/>
    <w:rsid w:val="004332F3"/>
    <w:rsid w:val="00434795"/>
    <w:rsid w:val="00435697"/>
    <w:rsid w:val="004372DE"/>
    <w:rsid w:val="004413D2"/>
    <w:rsid w:val="00443390"/>
    <w:rsid w:val="00444FEF"/>
    <w:rsid w:val="004459E3"/>
    <w:rsid w:val="004504B1"/>
    <w:rsid w:val="0045079D"/>
    <w:rsid w:val="00450C29"/>
    <w:rsid w:val="00451BA0"/>
    <w:rsid w:val="00452038"/>
    <w:rsid w:val="00454E90"/>
    <w:rsid w:val="00456D8F"/>
    <w:rsid w:val="00457326"/>
    <w:rsid w:val="00461388"/>
    <w:rsid w:val="0046328D"/>
    <w:rsid w:val="004638AC"/>
    <w:rsid w:val="004704B6"/>
    <w:rsid w:val="0047086F"/>
    <w:rsid w:val="004728C0"/>
    <w:rsid w:val="00481FF3"/>
    <w:rsid w:val="00485DE1"/>
    <w:rsid w:val="00486BCE"/>
    <w:rsid w:val="00486FC6"/>
    <w:rsid w:val="00487878"/>
    <w:rsid w:val="004901A7"/>
    <w:rsid w:val="00490F38"/>
    <w:rsid w:val="00491531"/>
    <w:rsid w:val="00492A77"/>
    <w:rsid w:val="00493158"/>
    <w:rsid w:val="00493947"/>
    <w:rsid w:val="004A00C0"/>
    <w:rsid w:val="004A1B76"/>
    <w:rsid w:val="004A34C7"/>
    <w:rsid w:val="004A42AE"/>
    <w:rsid w:val="004A7A3B"/>
    <w:rsid w:val="004A7C71"/>
    <w:rsid w:val="004B09C1"/>
    <w:rsid w:val="004B1FF0"/>
    <w:rsid w:val="004B3460"/>
    <w:rsid w:val="004B42F0"/>
    <w:rsid w:val="004B70EA"/>
    <w:rsid w:val="004B75AD"/>
    <w:rsid w:val="004C2283"/>
    <w:rsid w:val="004C2FC9"/>
    <w:rsid w:val="004C4B97"/>
    <w:rsid w:val="004C5DBF"/>
    <w:rsid w:val="004D0C89"/>
    <w:rsid w:val="004D43AC"/>
    <w:rsid w:val="004D7E05"/>
    <w:rsid w:val="004E0EEF"/>
    <w:rsid w:val="004E4358"/>
    <w:rsid w:val="004E658A"/>
    <w:rsid w:val="004E7D5B"/>
    <w:rsid w:val="004F296B"/>
    <w:rsid w:val="004F40F6"/>
    <w:rsid w:val="004F4637"/>
    <w:rsid w:val="004F4D52"/>
    <w:rsid w:val="004F506D"/>
    <w:rsid w:val="004F5927"/>
    <w:rsid w:val="004F6C33"/>
    <w:rsid w:val="004F758B"/>
    <w:rsid w:val="005024CA"/>
    <w:rsid w:val="005056E1"/>
    <w:rsid w:val="005069F7"/>
    <w:rsid w:val="005077E6"/>
    <w:rsid w:val="005131D9"/>
    <w:rsid w:val="00514106"/>
    <w:rsid w:val="0051445E"/>
    <w:rsid w:val="005147DF"/>
    <w:rsid w:val="00515997"/>
    <w:rsid w:val="00517859"/>
    <w:rsid w:val="00520C9A"/>
    <w:rsid w:val="00522911"/>
    <w:rsid w:val="005250C8"/>
    <w:rsid w:val="00526A09"/>
    <w:rsid w:val="00527AD5"/>
    <w:rsid w:val="00527B92"/>
    <w:rsid w:val="00530B43"/>
    <w:rsid w:val="0053163F"/>
    <w:rsid w:val="00532388"/>
    <w:rsid w:val="0053567E"/>
    <w:rsid w:val="00535B94"/>
    <w:rsid w:val="00537245"/>
    <w:rsid w:val="00541677"/>
    <w:rsid w:val="00541A5F"/>
    <w:rsid w:val="00542D93"/>
    <w:rsid w:val="005469D5"/>
    <w:rsid w:val="005508BC"/>
    <w:rsid w:val="00550F52"/>
    <w:rsid w:val="00553C6B"/>
    <w:rsid w:val="00554A2E"/>
    <w:rsid w:val="005603E3"/>
    <w:rsid w:val="00560400"/>
    <w:rsid w:val="00560527"/>
    <w:rsid w:val="00561D66"/>
    <w:rsid w:val="0056305E"/>
    <w:rsid w:val="00565002"/>
    <w:rsid w:val="00571ACD"/>
    <w:rsid w:val="00573251"/>
    <w:rsid w:val="0058316D"/>
    <w:rsid w:val="00585C0A"/>
    <w:rsid w:val="005862AE"/>
    <w:rsid w:val="00586776"/>
    <w:rsid w:val="005871B9"/>
    <w:rsid w:val="005913E6"/>
    <w:rsid w:val="005924B5"/>
    <w:rsid w:val="0059277C"/>
    <w:rsid w:val="00596E80"/>
    <w:rsid w:val="00597970"/>
    <w:rsid w:val="005A5EEC"/>
    <w:rsid w:val="005A6022"/>
    <w:rsid w:val="005A72EB"/>
    <w:rsid w:val="005B07CF"/>
    <w:rsid w:val="005B0F08"/>
    <w:rsid w:val="005B63E9"/>
    <w:rsid w:val="005C06BF"/>
    <w:rsid w:val="005C66A7"/>
    <w:rsid w:val="005D0D6C"/>
    <w:rsid w:val="005D2340"/>
    <w:rsid w:val="005D5BFC"/>
    <w:rsid w:val="005D6E68"/>
    <w:rsid w:val="005E2BE8"/>
    <w:rsid w:val="005E2F9D"/>
    <w:rsid w:val="005E4668"/>
    <w:rsid w:val="005E681D"/>
    <w:rsid w:val="005E6AD3"/>
    <w:rsid w:val="005F0173"/>
    <w:rsid w:val="005F1617"/>
    <w:rsid w:val="005F1852"/>
    <w:rsid w:val="005F192C"/>
    <w:rsid w:val="005F28E3"/>
    <w:rsid w:val="005F2B5C"/>
    <w:rsid w:val="005F2C01"/>
    <w:rsid w:val="005F2EC2"/>
    <w:rsid w:val="005F531A"/>
    <w:rsid w:val="005F7727"/>
    <w:rsid w:val="0060058C"/>
    <w:rsid w:val="006022EA"/>
    <w:rsid w:val="00604896"/>
    <w:rsid w:val="00606491"/>
    <w:rsid w:val="00606F97"/>
    <w:rsid w:val="0061031F"/>
    <w:rsid w:val="00615C2C"/>
    <w:rsid w:val="00615FD7"/>
    <w:rsid w:val="00617705"/>
    <w:rsid w:val="00620182"/>
    <w:rsid w:val="006222A4"/>
    <w:rsid w:val="00622C19"/>
    <w:rsid w:val="006278FF"/>
    <w:rsid w:val="00632707"/>
    <w:rsid w:val="0063580A"/>
    <w:rsid w:val="00636515"/>
    <w:rsid w:val="00640DDD"/>
    <w:rsid w:val="00641A6F"/>
    <w:rsid w:val="00642D5D"/>
    <w:rsid w:val="006448C5"/>
    <w:rsid w:val="00645197"/>
    <w:rsid w:val="0064671A"/>
    <w:rsid w:val="00651A00"/>
    <w:rsid w:val="006536C2"/>
    <w:rsid w:val="00655CEA"/>
    <w:rsid w:val="006560BA"/>
    <w:rsid w:val="00656770"/>
    <w:rsid w:val="00656BD7"/>
    <w:rsid w:val="006575DB"/>
    <w:rsid w:val="00661C81"/>
    <w:rsid w:val="006623A2"/>
    <w:rsid w:val="00665791"/>
    <w:rsid w:val="006657C8"/>
    <w:rsid w:val="00665C66"/>
    <w:rsid w:val="00667819"/>
    <w:rsid w:val="00673489"/>
    <w:rsid w:val="00677A3E"/>
    <w:rsid w:val="00681BC2"/>
    <w:rsid w:val="006838C4"/>
    <w:rsid w:val="00685EF7"/>
    <w:rsid w:val="00694129"/>
    <w:rsid w:val="0069475A"/>
    <w:rsid w:val="00695633"/>
    <w:rsid w:val="00695E21"/>
    <w:rsid w:val="006A0A4E"/>
    <w:rsid w:val="006A45AD"/>
    <w:rsid w:val="006A7D48"/>
    <w:rsid w:val="006B0703"/>
    <w:rsid w:val="006B1337"/>
    <w:rsid w:val="006B258F"/>
    <w:rsid w:val="006B2FC0"/>
    <w:rsid w:val="006B5199"/>
    <w:rsid w:val="006C4B8F"/>
    <w:rsid w:val="006C5684"/>
    <w:rsid w:val="006D16E6"/>
    <w:rsid w:val="006D1701"/>
    <w:rsid w:val="006D46A2"/>
    <w:rsid w:val="006D584A"/>
    <w:rsid w:val="006D5C60"/>
    <w:rsid w:val="006D730C"/>
    <w:rsid w:val="006D7382"/>
    <w:rsid w:val="006D7D8E"/>
    <w:rsid w:val="006D7F47"/>
    <w:rsid w:val="006E1376"/>
    <w:rsid w:val="006E1ABE"/>
    <w:rsid w:val="006E3AC3"/>
    <w:rsid w:val="006E5834"/>
    <w:rsid w:val="006F0404"/>
    <w:rsid w:val="006F076A"/>
    <w:rsid w:val="006F1592"/>
    <w:rsid w:val="006F1FEC"/>
    <w:rsid w:val="006F4603"/>
    <w:rsid w:val="006F579B"/>
    <w:rsid w:val="006F6DD8"/>
    <w:rsid w:val="006F79EF"/>
    <w:rsid w:val="00700812"/>
    <w:rsid w:val="00700B9F"/>
    <w:rsid w:val="007014BE"/>
    <w:rsid w:val="00702C64"/>
    <w:rsid w:val="007035EE"/>
    <w:rsid w:val="00703ED9"/>
    <w:rsid w:val="00705486"/>
    <w:rsid w:val="00706907"/>
    <w:rsid w:val="0071028E"/>
    <w:rsid w:val="00712877"/>
    <w:rsid w:val="00715E0B"/>
    <w:rsid w:val="007221BE"/>
    <w:rsid w:val="00724A97"/>
    <w:rsid w:val="0072793E"/>
    <w:rsid w:val="00727E38"/>
    <w:rsid w:val="0073153B"/>
    <w:rsid w:val="00734FFD"/>
    <w:rsid w:val="00735F09"/>
    <w:rsid w:val="00736EC9"/>
    <w:rsid w:val="00740AEC"/>
    <w:rsid w:val="007431FB"/>
    <w:rsid w:val="00743733"/>
    <w:rsid w:val="00746700"/>
    <w:rsid w:val="00746E6D"/>
    <w:rsid w:val="00750900"/>
    <w:rsid w:val="00750CBD"/>
    <w:rsid w:val="007546F1"/>
    <w:rsid w:val="0075652B"/>
    <w:rsid w:val="0076052A"/>
    <w:rsid w:val="00760951"/>
    <w:rsid w:val="007612E5"/>
    <w:rsid w:val="0076182C"/>
    <w:rsid w:val="0076375C"/>
    <w:rsid w:val="00763FFE"/>
    <w:rsid w:val="007646BE"/>
    <w:rsid w:val="00765B45"/>
    <w:rsid w:val="00772252"/>
    <w:rsid w:val="007759F6"/>
    <w:rsid w:val="007775A0"/>
    <w:rsid w:val="007800C5"/>
    <w:rsid w:val="0078177E"/>
    <w:rsid w:val="00786E52"/>
    <w:rsid w:val="00794823"/>
    <w:rsid w:val="007A086C"/>
    <w:rsid w:val="007A0BE0"/>
    <w:rsid w:val="007A1667"/>
    <w:rsid w:val="007A2A19"/>
    <w:rsid w:val="007A2B16"/>
    <w:rsid w:val="007A2F87"/>
    <w:rsid w:val="007B14CB"/>
    <w:rsid w:val="007B3358"/>
    <w:rsid w:val="007B6795"/>
    <w:rsid w:val="007B6DCD"/>
    <w:rsid w:val="007C12E6"/>
    <w:rsid w:val="007C1647"/>
    <w:rsid w:val="007C3124"/>
    <w:rsid w:val="007C513C"/>
    <w:rsid w:val="007C5B91"/>
    <w:rsid w:val="007C6AAB"/>
    <w:rsid w:val="007C7509"/>
    <w:rsid w:val="007D114E"/>
    <w:rsid w:val="007D2468"/>
    <w:rsid w:val="007D7857"/>
    <w:rsid w:val="007E6E05"/>
    <w:rsid w:val="007F3C3C"/>
    <w:rsid w:val="007F55A5"/>
    <w:rsid w:val="007F7246"/>
    <w:rsid w:val="00802EF5"/>
    <w:rsid w:val="00804346"/>
    <w:rsid w:val="008045DE"/>
    <w:rsid w:val="00804944"/>
    <w:rsid w:val="0080610D"/>
    <w:rsid w:val="00812878"/>
    <w:rsid w:val="008141FC"/>
    <w:rsid w:val="008201A4"/>
    <w:rsid w:val="00822B1A"/>
    <w:rsid w:val="00824908"/>
    <w:rsid w:val="00824C18"/>
    <w:rsid w:val="00824E72"/>
    <w:rsid w:val="008263D6"/>
    <w:rsid w:val="00830B45"/>
    <w:rsid w:val="00832CB1"/>
    <w:rsid w:val="00837875"/>
    <w:rsid w:val="00837BE0"/>
    <w:rsid w:val="00840957"/>
    <w:rsid w:val="00840D72"/>
    <w:rsid w:val="00844AE8"/>
    <w:rsid w:val="0084578D"/>
    <w:rsid w:val="00845F18"/>
    <w:rsid w:val="00846A99"/>
    <w:rsid w:val="00855706"/>
    <w:rsid w:val="00855932"/>
    <w:rsid w:val="00856C12"/>
    <w:rsid w:val="008576E9"/>
    <w:rsid w:val="00863A51"/>
    <w:rsid w:val="00863B21"/>
    <w:rsid w:val="00864C2A"/>
    <w:rsid w:val="0087596D"/>
    <w:rsid w:val="00877989"/>
    <w:rsid w:val="00880060"/>
    <w:rsid w:val="008809EC"/>
    <w:rsid w:val="00881D03"/>
    <w:rsid w:val="0088275B"/>
    <w:rsid w:val="00885850"/>
    <w:rsid w:val="0088646D"/>
    <w:rsid w:val="00892E1F"/>
    <w:rsid w:val="00897908"/>
    <w:rsid w:val="00897F5B"/>
    <w:rsid w:val="008A69A2"/>
    <w:rsid w:val="008B24E8"/>
    <w:rsid w:val="008B682D"/>
    <w:rsid w:val="008B7314"/>
    <w:rsid w:val="008C3711"/>
    <w:rsid w:val="008C4F08"/>
    <w:rsid w:val="008C5D9B"/>
    <w:rsid w:val="008C6F18"/>
    <w:rsid w:val="008D37A8"/>
    <w:rsid w:val="008D436E"/>
    <w:rsid w:val="008D5F9A"/>
    <w:rsid w:val="008E4134"/>
    <w:rsid w:val="008E4329"/>
    <w:rsid w:val="008E59B8"/>
    <w:rsid w:val="008E6A12"/>
    <w:rsid w:val="008E6A4D"/>
    <w:rsid w:val="008F04D7"/>
    <w:rsid w:val="008F3748"/>
    <w:rsid w:val="008F7187"/>
    <w:rsid w:val="009001F0"/>
    <w:rsid w:val="00902DA4"/>
    <w:rsid w:val="009052B4"/>
    <w:rsid w:val="009126E9"/>
    <w:rsid w:val="0091375C"/>
    <w:rsid w:val="00914E5E"/>
    <w:rsid w:val="0092053C"/>
    <w:rsid w:val="0092120F"/>
    <w:rsid w:val="00921899"/>
    <w:rsid w:val="009243FD"/>
    <w:rsid w:val="00924A98"/>
    <w:rsid w:val="00925199"/>
    <w:rsid w:val="009277B6"/>
    <w:rsid w:val="00927CC7"/>
    <w:rsid w:val="0093320B"/>
    <w:rsid w:val="00934B80"/>
    <w:rsid w:val="0093555B"/>
    <w:rsid w:val="00935685"/>
    <w:rsid w:val="00937A80"/>
    <w:rsid w:val="00937DC0"/>
    <w:rsid w:val="0094009C"/>
    <w:rsid w:val="00940A4A"/>
    <w:rsid w:val="00940B62"/>
    <w:rsid w:val="00941785"/>
    <w:rsid w:val="00943014"/>
    <w:rsid w:val="009457B4"/>
    <w:rsid w:val="00947500"/>
    <w:rsid w:val="00947A9B"/>
    <w:rsid w:val="00951390"/>
    <w:rsid w:val="009519F8"/>
    <w:rsid w:val="00951B91"/>
    <w:rsid w:val="00952F7A"/>
    <w:rsid w:val="00953ED7"/>
    <w:rsid w:val="009558AC"/>
    <w:rsid w:val="00955EA2"/>
    <w:rsid w:val="00956A53"/>
    <w:rsid w:val="009604A1"/>
    <w:rsid w:val="0096231F"/>
    <w:rsid w:val="00966095"/>
    <w:rsid w:val="00967283"/>
    <w:rsid w:val="00972F48"/>
    <w:rsid w:val="009741D3"/>
    <w:rsid w:val="00982210"/>
    <w:rsid w:val="009839DC"/>
    <w:rsid w:val="009840D0"/>
    <w:rsid w:val="00984460"/>
    <w:rsid w:val="0098481B"/>
    <w:rsid w:val="0098792C"/>
    <w:rsid w:val="00990A47"/>
    <w:rsid w:val="00991AF6"/>
    <w:rsid w:val="0099213C"/>
    <w:rsid w:val="009931E3"/>
    <w:rsid w:val="00996AD8"/>
    <w:rsid w:val="009A1570"/>
    <w:rsid w:val="009A2749"/>
    <w:rsid w:val="009A3011"/>
    <w:rsid w:val="009A4886"/>
    <w:rsid w:val="009B633C"/>
    <w:rsid w:val="009B6C82"/>
    <w:rsid w:val="009C2FBA"/>
    <w:rsid w:val="009C365D"/>
    <w:rsid w:val="009C5543"/>
    <w:rsid w:val="009C6965"/>
    <w:rsid w:val="009C7B31"/>
    <w:rsid w:val="009D1707"/>
    <w:rsid w:val="009D20BA"/>
    <w:rsid w:val="009D3216"/>
    <w:rsid w:val="009D4C67"/>
    <w:rsid w:val="009D59BF"/>
    <w:rsid w:val="009D5A38"/>
    <w:rsid w:val="009E28FE"/>
    <w:rsid w:val="009E6730"/>
    <w:rsid w:val="009E797F"/>
    <w:rsid w:val="009E7CC0"/>
    <w:rsid w:val="009F0D78"/>
    <w:rsid w:val="009F596F"/>
    <w:rsid w:val="009F5A40"/>
    <w:rsid w:val="009F5F6A"/>
    <w:rsid w:val="00A02F9D"/>
    <w:rsid w:val="00A1314D"/>
    <w:rsid w:val="00A142E1"/>
    <w:rsid w:val="00A172D8"/>
    <w:rsid w:val="00A22589"/>
    <w:rsid w:val="00A22D7A"/>
    <w:rsid w:val="00A24F24"/>
    <w:rsid w:val="00A26F1A"/>
    <w:rsid w:val="00A27216"/>
    <w:rsid w:val="00A33E7C"/>
    <w:rsid w:val="00A34486"/>
    <w:rsid w:val="00A34DCA"/>
    <w:rsid w:val="00A35F38"/>
    <w:rsid w:val="00A40637"/>
    <w:rsid w:val="00A40C11"/>
    <w:rsid w:val="00A41301"/>
    <w:rsid w:val="00A4194D"/>
    <w:rsid w:val="00A42DFC"/>
    <w:rsid w:val="00A44151"/>
    <w:rsid w:val="00A50C71"/>
    <w:rsid w:val="00A51089"/>
    <w:rsid w:val="00A51156"/>
    <w:rsid w:val="00A56C58"/>
    <w:rsid w:val="00A57A7D"/>
    <w:rsid w:val="00A606B8"/>
    <w:rsid w:val="00A61B04"/>
    <w:rsid w:val="00A62D04"/>
    <w:rsid w:val="00A64352"/>
    <w:rsid w:val="00A70B08"/>
    <w:rsid w:val="00A70DF3"/>
    <w:rsid w:val="00A71A91"/>
    <w:rsid w:val="00A73439"/>
    <w:rsid w:val="00A74A17"/>
    <w:rsid w:val="00A74D30"/>
    <w:rsid w:val="00A801A5"/>
    <w:rsid w:val="00A814DF"/>
    <w:rsid w:val="00A832FD"/>
    <w:rsid w:val="00A837E2"/>
    <w:rsid w:val="00A84B0D"/>
    <w:rsid w:val="00A90269"/>
    <w:rsid w:val="00A907E0"/>
    <w:rsid w:val="00A920BF"/>
    <w:rsid w:val="00AA197B"/>
    <w:rsid w:val="00AA4134"/>
    <w:rsid w:val="00AA6CA2"/>
    <w:rsid w:val="00AA7EB9"/>
    <w:rsid w:val="00AB274F"/>
    <w:rsid w:val="00AC1D11"/>
    <w:rsid w:val="00AC2713"/>
    <w:rsid w:val="00AC464B"/>
    <w:rsid w:val="00AC5B30"/>
    <w:rsid w:val="00AC5FF1"/>
    <w:rsid w:val="00AC6FD5"/>
    <w:rsid w:val="00AD1161"/>
    <w:rsid w:val="00AD1DC2"/>
    <w:rsid w:val="00AD6C7F"/>
    <w:rsid w:val="00AD7BB5"/>
    <w:rsid w:val="00AE17EB"/>
    <w:rsid w:val="00AE3334"/>
    <w:rsid w:val="00AE3814"/>
    <w:rsid w:val="00AE3B1F"/>
    <w:rsid w:val="00AE44E6"/>
    <w:rsid w:val="00AE7B23"/>
    <w:rsid w:val="00AF246F"/>
    <w:rsid w:val="00AF2772"/>
    <w:rsid w:val="00AF2983"/>
    <w:rsid w:val="00AF373D"/>
    <w:rsid w:val="00AF37F7"/>
    <w:rsid w:val="00AF615F"/>
    <w:rsid w:val="00AF62E5"/>
    <w:rsid w:val="00B00C1F"/>
    <w:rsid w:val="00B021BC"/>
    <w:rsid w:val="00B0287A"/>
    <w:rsid w:val="00B036C6"/>
    <w:rsid w:val="00B10B6A"/>
    <w:rsid w:val="00B112C6"/>
    <w:rsid w:val="00B11682"/>
    <w:rsid w:val="00B11928"/>
    <w:rsid w:val="00B12CE7"/>
    <w:rsid w:val="00B134DD"/>
    <w:rsid w:val="00B1674C"/>
    <w:rsid w:val="00B16B48"/>
    <w:rsid w:val="00B17594"/>
    <w:rsid w:val="00B23431"/>
    <w:rsid w:val="00B2446E"/>
    <w:rsid w:val="00B24474"/>
    <w:rsid w:val="00B32981"/>
    <w:rsid w:val="00B3484E"/>
    <w:rsid w:val="00B359F0"/>
    <w:rsid w:val="00B4403C"/>
    <w:rsid w:val="00B451C3"/>
    <w:rsid w:val="00B455A5"/>
    <w:rsid w:val="00B50ED2"/>
    <w:rsid w:val="00B5119B"/>
    <w:rsid w:val="00B5435F"/>
    <w:rsid w:val="00B56101"/>
    <w:rsid w:val="00B5674F"/>
    <w:rsid w:val="00B56753"/>
    <w:rsid w:val="00B57C06"/>
    <w:rsid w:val="00B611D2"/>
    <w:rsid w:val="00B6409E"/>
    <w:rsid w:val="00B672F3"/>
    <w:rsid w:val="00B6747F"/>
    <w:rsid w:val="00B72FA3"/>
    <w:rsid w:val="00B74EC4"/>
    <w:rsid w:val="00B7589C"/>
    <w:rsid w:val="00B76DA7"/>
    <w:rsid w:val="00B77025"/>
    <w:rsid w:val="00B82AF8"/>
    <w:rsid w:val="00B839DC"/>
    <w:rsid w:val="00B8471E"/>
    <w:rsid w:val="00B84BBE"/>
    <w:rsid w:val="00B87F56"/>
    <w:rsid w:val="00B94416"/>
    <w:rsid w:val="00B95FEA"/>
    <w:rsid w:val="00B9608B"/>
    <w:rsid w:val="00B967DA"/>
    <w:rsid w:val="00B96C3D"/>
    <w:rsid w:val="00BA194E"/>
    <w:rsid w:val="00BA55A8"/>
    <w:rsid w:val="00BB0ADB"/>
    <w:rsid w:val="00BB2FBD"/>
    <w:rsid w:val="00BB72CD"/>
    <w:rsid w:val="00BC0EE4"/>
    <w:rsid w:val="00BC1131"/>
    <w:rsid w:val="00BC4EEC"/>
    <w:rsid w:val="00BC5A01"/>
    <w:rsid w:val="00BC5C7A"/>
    <w:rsid w:val="00BC5F7E"/>
    <w:rsid w:val="00BD1948"/>
    <w:rsid w:val="00BD1A22"/>
    <w:rsid w:val="00BD23C9"/>
    <w:rsid w:val="00BD2D8F"/>
    <w:rsid w:val="00BD48A4"/>
    <w:rsid w:val="00BD555E"/>
    <w:rsid w:val="00BD7295"/>
    <w:rsid w:val="00BE1E65"/>
    <w:rsid w:val="00BE59AA"/>
    <w:rsid w:val="00BE7C1B"/>
    <w:rsid w:val="00BF298B"/>
    <w:rsid w:val="00BF30A4"/>
    <w:rsid w:val="00BF510D"/>
    <w:rsid w:val="00BF5BDA"/>
    <w:rsid w:val="00C04096"/>
    <w:rsid w:val="00C042BE"/>
    <w:rsid w:val="00C04628"/>
    <w:rsid w:val="00C0608A"/>
    <w:rsid w:val="00C11764"/>
    <w:rsid w:val="00C13055"/>
    <w:rsid w:val="00C141EA"/>
    <w:rsid w:val="00C1430E"/>
    <w:rsid w:val="00C144FD"/>
    <w:rsid w:val="00C149C1"/>
    <w:rsid w:val="00C16D59"/>
    <w:rsid w:val="00C23B5F"/>
    <w:rsid w:val="00C24101"/>
    <w:rsid w:val="00C279E9"/>
    <w:rsid w:val="00C313B3"/>
    <w:rsid w:val="00C32C52"/>
    <w:rsid w:val="00C337BE"/>
    <w:rsid w:val="00C33AC8"/>
    <w:rsid w:val="00C33D6E"/>
    <w:rsid w:val="00C36977"/>
    <w:rsid w:val="00C3744E"/>
    <w:rsid w:val="00C41244"/>
    <w:rsid w:val="00C416FA"/>
    <w:rsid w:val="00C41C8A"/>
    <w:rsid w:val="00C430ED"/>
    <w:rsid w:val="00C446AC"/>
    <w:rsid w:val="00C44EBC"/>
    <w:rsid w:val="00C465AA"/>
    <w:rsid w:val="00C473A1"/>
    <w:rsid w:val="00C539AC"/>
    <w:rsid w:val="00C5497D"/>
    <w:rsid w:val="00C56470"/>
    <w:rsid w:val="00C56A60"/>
    <w:rsid w:val="00C57351"/>
    <w:rsid w:val="00C60261"/>
    <w:rsid w:val="00C61518"/>
    <w:rsid w:val="00C61BD6"/>
    <w:rsid w:val="00C62756"/>
    <w:rsid w:val="00C656D2"/>
    <w:rsid w:val="00C72A44"/>
    <w:rsid w:val="00C81C51"/>
    <w:rsid w:val="00C82B57"/>
    <w:rsid w:val="00C83754"/>
    <w:rsid w:val="00C83DC5"/>
    <w:rsid w:val="00C84F75"/>
    <w:rsid w:val="00C85A5A"/>
    <w:rsid w:val="00C86ACD"/>
    <w:rsid w:val="00C906CE"/>
    <w:rsid w:val="00C91FA1"/>
    <w:rsid w:val="00C921CE"/>
    <w:rsid w:val="00C9308E"/>
    <w:rsid w:val="00C959AC"/>
    <w:rsid w:val="00CA01F6"/>
    <w:rsid w:val="00CA05C0"/>
    <w:rsid w:val="00CA1A8F"/>
    <w:rsid w:val="00CA1BB3"/>
    <w:rsid w:val="00CA379F"/>
    <w:rsid w:val="00CA66FD"/>
    <w:rsid w:val="00CA7ADD"/>
    <w:rsid w:val="00CB0472"/>
    <w:rsid w:val="00CB1204"/>
    <w:rsid w:val="00CB1F66"/>
    <w:rsid w:val="00CB2DA0"/>
    <w:rsid w:val="00CB7B59"/>
    <w:rsid w:val="00CC2200"/>
    <w:rsid w:val="00CC22C9"/>
    <w:rsid w:val="00CC5CC1"/>
    <w:rsid w:val="00CD03BC"/>
    <w:rsid w:val="00CD044E"/>
    <w:rsid w:val="00CD2593"/>
    <w:rsid w:val="00CD46FF"/>
    <w:rsid w:val="00CD53B4"/>
    <w:rsid w:val="00CD79BE"/>
    <w:rsid w:val="00CE5793"/>
    <w:rsid w:val="00CE6826"/>
    <w:rsid w:val="00CE694F"/>
    <w:rsid w:val="00CE759F"/>
    <w:rsid w:val="00CE7C5E"/>
    <w:rsid w:val="00CE7C6F"/>
    <w:rsid w:val="00CF4BFF"/>
    <w:rsid w:val="00CF74DA"/>
    <w:rsid w:val="00D05D71"/>
    <w:rsid w:val="00D065B4"/>
    <w:rsid w:val="00D10776"/>
    <w:rsid w:val="00D11090"/>
    <w:rsid w:val="00D13848"/>
    <w:rsid w:val="00D142B3"/>
    <w:rsid w:val="00D14BFD"/>
    <w:rsid w:val="00D1599B"/>
    <w:rsid w:val="00D1657F"/>
    <w:rsid w:val="00D166C1"/>
    <w:rsid w:val="00D17FCE"/>
    <w:rsid w:val="00D21F7A"/>
    <w:rsid w:val="00D227FD"/>
    <w:rsid w:val="00D228E4"/>
    <w:rsid w:val="00D233A7"/>
    <w:rsid w:val="00D24728"/>
    <w:rsid w:val="00D24781"/>
    <w:rsid w:val="00D312A7"/>
    <w:rsid w:val="00D31328"/>
    <w:rsid w:val="00D314BF"/>
    <w:rsid w:val="00D3262E"/>
    <w:rsid w:val="00D37A49"/>
    <w:rsid w:val="00D37CD9"/>
    <w:rsid w:val="00D413E6"/>
    <w:rsid w:val="00D42551"/>
    <w:rsid w:val="00D437CB"/>
    <w:rsid w:val="00D43E2C"/>
    <w:rsid w:val="00D44BAF"/>
    <w:rsid w:val="00D50C8C"/>
    <w:rsid w:val="00D52CB8"/>
    <w:rsid w:val="00D53AA9"/>
    <w:rsid w:val="00D53B5D"/>
    <w:rsid w:val="00D54EAD"/>
    <w:rsid w:val="00D57DEE"/>
    <w:rsid w:val="00D6014F"/>
    <w:rsid w:val="00D60403"/>
    <w:rsid w:val="00D60F17"/>
    <w:rsid w:val="00D70433"/>
    <w:rsid w:val="00D74359"/>
    <w:rsid w:val="00D76437"/>
    <w:rsid w:val="00D7673C"/>
    <w:rsid w:val="00D76927"/>
    <w:rsid w:val="00D8234B"/>
    <w:rsid w:val="00D82905"/>
    <w:rsid w:val="00D82B1A"/>
    <w:rsid w:val="00D84101"/>
    <w:rsid w:val="00D84598"/>
    <w:rsid w:val="00D853E6"/>
    <w:rsid w:val="00D9278D"/>
    <w:rsid w:val="00D930B6"/>
    <w:rsid w:val="00D93D06"/>
    <w:rsid w:val="00D955EF"/>
    <w:rsid w:val="00D97840"/>
    <w:rsid w:val="00DA0AB0"/>
    <w:rsid w:val="00DA233F"/>
    <w:rsid w:val="00DA37CF"/>
    <w:rsid w:val="00DA4FB5"/>
    <w:rsid w:val="00DB2486"/>
    <w:rsid w:val="00DB358D"/>
    <w:rsid w:val="00DB4E3B"/>
    <w:rsid w:val="00DC06EC"/>
    <w:rsid w:val="00DC2557"/>
    <w:rsid w:val="00DC3975"/>
    <w:rsid w:val="00DC4380"/>
    <w:rsid w:val="00DC513C"/>
    <w:rsid w:val="00DC58CA"/>
    <w:rsid w:val="00DC6760"/>
    <w:rsid w:val="00DD04C8"/>
    <w:rsid w:val="00DD1267"/>
    <w:rsid w:val="00DD16C4"/>
    <w:rsid w:val="00DD683F"/>
    <w:rsid w:val="00DE40AE"/>
    <w:rsid w:val="00DE515B"/>
    <w:rsid w:val="00DE52A1"/>
    <w:rsid w:val="00DF1EB6"/>
    <w:rsid w:val="00DF380B"/>
    <w:rsid w:val="00DF5103"/>
    <w:rsid w:val="00DF5548"/>
    <w:rsid w:val="00DF5907"/>
    <w:rsid w:val="00DF5CDB"/>
    <w:rsid w:val="00DF72F9"/>
    <w:rsid w:val="00E0066E"/>
    <w:rsid w:val="00E04B6C"/>
    <w:rsid w:val="00E05022"/>
    <w:rsid w:val="00E05CD7"/>
    <w:rsid w:val="00E06337"/>
    <w:rsid w:val="00E11A96"/>
    <w:rsid w:val="00E11ED2"/>
    <w:rsid w:val="00E16077"/>
    <w:rsid w:val="00E16271"/>
    <w:rsid w:val="00E16485"/>
    <w:rsid w:val="00E16BDD"/>
    <w:rsid w:val="00E16DEC"/>
    <w:rsid w:val="00E1727A"/>
    <w:rsid w:val="00E216B8"/>
    <w:rsid w:val="00E26C97"/>
    <w:rsid w:val="00E27029"/>
    <w:rsid w:val="00E306A8"/>
    <w:rsid w:val="00E313E2"/>
    <w:rsid w:val="00E3263A"/>
    <w:rsid w:val="00E332E0"/>
    <w:rsid w:val="00E353AD"/>
    <w:rsid w:val="00E35734"/>
    <w:rsid w:val="00E35CE9"/>
    <w:rsid w:val="00E40DE9"/>
    <w:rsid w:val="00E40F6B"/>
    <w:rsid w:val="00E42C82"/>
    <w:rsid w:val="00E44005"/>
    <w:rsid w:val="00E45590"/>
    <w:rsid w:val="00E45F6D"/>
    <w:rsid w:val="00E46D0C"/>
    <w:rsid w:val="00E46E3D"/>
    <w:rsid w:val="00E50609"/>
    <w:rsid w:val="00E572C2"/>
    <w:rsid w:val="00E61FC2"/>
    <w:rsid w:val="00E628D4"/>
    <w:rsid w:val="00E63DCB"/>
    <w:rsid w:val="00E70887"/>
    <w:rsid w:val="00E74615"/>
    <w:rsid w:val="00E75F21"/>
    <w:rsid w:val="00E8169C"/>
    <w:rsid w:val="00E820FC"/>
    <w:rsid w:val="00E83629"/>
    <w:rsid w:val="00E92A02"/>
    <w:rsid w:val="00E93488"/>
    <w:rsid w:val="00E94BF5"/>
    <w:rsid w:val="00E97213"/>
    <w:rsid w:val="00E9781A"/>
    <w:rsid w:val="00EA0482"/>
    <w:rsid w:val="00EA0896"/>
    <w:rsid w:val="00EA0CEC"/>
    <w:rsid w:val="00EA1885"/>
    <w:rsid w:val="00EA4FE5"/>
    <w:rsid w:val="00EA6F83"/>
    <w:rsid w:val="00EB27B9"/>
    <w:rsid w:val="00EB3E32"/>
    <w:rsid w:val="00EB5F36"/>
    <w:rsid w:val="00EC03E4"/>
    <w:rsid w:val="00EC2D97"/>
    <w:rsid w:val="00EC3633"/>
    <w:rsid w:val="00EC374E"/>
    <w:rsid w:val="00EC44FA"/>
    <w:rsid w:val="00EC52FB"/>
    <w:rsid w:val="00EC56DA"/>
    <w:rsid w:val="00EC7A72"/>
    <w:rsid w:val="00ED2177"/>
    <w:rsid w:val="00ED2D6F"/>
    <w:rsid w:val="00ED53C0"/>
    <w:rsid w:val="00ED53F5"/>
    <w:rsid w:val="00ED5DA8"/>
    <w:rsid w:val="00ED624D"/>
    <w:rsid w:val="00ED6407"/>
    <w:rsid w:val="00ED6E53"/>
    <w:rsid w:val="00ED7501"/>
    <w:rsid w:val="00EE0549"/>
    <w:rsid w:val="00EE270F"/>
    <w:rsid w:val="00EE5887"/>
    <w:rsid w:val="00EE6B7E"/>
    <w:rsid w:val="00EF286E"/>
    <w:rsid w:val="00EF434E"/>
    <w:rsid w:val="00EF640C"/>
    <w:rsid w:val="00EF6F22"/>
    <w:rsid w:val="00F0137F"/>
    <w:rsid w:val="00F02FFD"/>
    <w:rsid w:val="00F035F6"/>
    <w:rsid w:val="00F051A0"/>
    <w:rsid w:val="00F06CEE"/>
    <w:rsid w:val="00F10560"/>
    <w:rsid w:val="00F115E7"/>
    <w:rsid w:val="00F16CDF"/>
    <w:rsid w:val="00F17EFA"/>
    <w:rsid w:val="00F20A10"/>
    <w:rsid w:val="00F2114F"/>
    <w:rsid w:val="00F214E7"/>
    <w:rsid w:val="00F23821"/>
    <w:rsid w:val="00F26B5F"/>
    <w:rsid w:val="00F27859"/>
    <w:rsid w:val="00F315EE"/>
    <w:rsid w:val="00F3609C"/>
    <w:rsid w:val="00F3702E"/>
    <w:rsid w:val="00F3780A"/>
    <w:rsid w:val="00F40560"/>
    <w:rsid w:val="00F43BDA"/>
    <w:rsid w:val="00F50BF9"/>
    <w:rsid w:val="00F52E7D"/>
    <w:rsid w:val="00F54279"/>
    <w:rsid w:val="00F701FB"/>
    <w:rsid w:val="00F70BEA"/>
    <w:rsid w:val="00F73F60"/>
    <w:rsid w:val="00F756C8"/>
    <w:rsid w:val="00F80D9F"/>
    <w:rsid w:val="00F835C3"/>
    <w:rsid w:val="00F858C1"/>
    <w:rsid w:val="00F90480"/>
    <w:rsid w:val="00F92A58"/>
    <w:rsid w:val="00F954FD"/>
    <w:rsid w:val="00F96AF0"/>
    <w:rsid w:val="00F96FD5"/>
    <w:rsid w:val="00FA19D9"/>
    <w:rsid w:val="00FA3F9F"/>
    <w:rsid w:val="00FA5702"/>
    <w:rsid w:val="00FA76ED"/>
    <w:rsid w:val="00FA7E23"/>
    <w:rsid w:val="00FB290E"/>
    <w:rsid w:val="00FB3CE8"/>
    <w:rsid w:val="00FB440E"/>
    <w:rsid w:val="00FB74CB"/>
    <w:rsid w:val="00FC3525"/>
    <w:rsid w:val="00FC3A06"/>
    <w:rsid w:val="00FC3FFB"/>
    <w:rsid w:val="00FC5059"/>
    <w:rsid w:val="00FC558D"/>
    <w:rsid w:val="00FC559E"/>
    <w:rsid w:val="00FC65AE"/>
    <w:rsid w:val="00FC6ACA"/>
    <w:rsid w:val="00FC6B18"/>
    <w:rsid w:val="00FD304A"/>
    <w:rsid w:val="00FD594A"/>
    <w:rsid w:val="00FD5EE7"/>
    <w:rsid w:val="00FE1CAD"/>
    <w:rsid w:val="00FE44A1"/>
    <w:rsid w:val="00FE45E8"/>
    <w:rsid w:val="00FE717A"/>
    <w:rsid w:val="00FF3543"/>
    <w:rsid w:val="00FF5248"/>
    <w:rsid w:val="00FF5664"/>
    <w:rsid w:val="00FF5E67"/>
    <w:rsid w:val="00FF5E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9B8C19"/>
  <w15:chartTrackingRefBased/>
  <w15:docId w15:val="{F4414D03-3B3D-473B-B11B-A0321D71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41C8A"/>
    <w:pPr>
      <w:spacing w:after="200" w:line="276" w:lineRule="auto"/>
    </w:pPr>
    <w:rPr>
      <w:rFonts w:ascii="Calibri" w:eastAsia="Calibri" w:hAnsi="Calibri" w:cs="Times New Roman"/>
    </w:rPr>
  </w:style>
  <w:style w:type="paragraph" w:styleId="Naslov1">
    <w:name w:val="heading 1"/>
    <w:basedOn w:val="Navaden"/>
    <w:next w:val="Navaden"/>
    <w:link w:val="Naslov1Znak"/>
    <w:qFormat/>
    <w:rsid w:val="00C41C8A"/>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C41C8A"/>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C41C8A"/>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C41C8A"/>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C41C8A"/>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C41C8A"/>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C41C8A"/>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C41C8A"/>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C41C8A"/>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41C8A"/>
    <w:rPr>
      <w:rFonts w:ascii="Times New Roman" w:eastAsia="Times New Roman" w:hAnsi="Times New Roman" w:cs="Times New Roman"/>
      <w:b/>
      <w:szCs w:val="20"/>
      <w:lang w:val="x-none" w:eastAsia="x-none"/>
    </w:rPr>
  </w:style>
  <w:style w:type="character" w:customStyle="1" w:styleId="Naslov2Znak">
    <w:name w:val="Naslov 2 Znak"/>
    <w:basedOn w:val="Privzetapisavaodstavka"/>
    <w:link w:val="Naslov2"/>
    <w:rsid w:val="00C41C8A"/>
    <w:rPr>
      <w:rFonts w:ascii="Tahoma" w:eastAsia="Times New Roman" w:hAnsi="Tahoma" w:cs="Times New Roman"/>
      <w:b/>
      <w:sz w:val="20"/>
      <w:szCs w:val="20"/>
      <w:lang w:val="x-none" w:eastAsia="x-none"/>
    </w:rPr>
  </w:style>
  <w:style w:type="character" w:customStyle="1" w:styleId="Naslov3Znak">
    <w:name w:val="Naslov 3 Znak"/>
    <w:basedOn w:val="Privzetapisavaodstavka"/>
    <w:link w:val="Naslov3"/>
    <w:rsid w:val="00C41C8A"/>
    <w:rPr>
      <w:rFonts w:ascii="Arial" w:eastAsia="Times New Roman" w:hAnsi="Arial" w:cs="Times New Roman"/>
      <w:b/>
      <w:sz w:val="28"/>
      <w:szCs w:val="20"/>
      <w:lang w:val="x-none" w:eastAsia="x-none"/>
    </w:rPr>
  </w:style>
  <w:style w:type="character" w:customStyle="1" w:styleId="Naslov4Znak">
    <w:name w:val="Naslov 4 Znak"/>
    <w:basedOn w:val="Privzetapisavaodstavka"/>
    <w:link w:val="Naslov4"/>
    <w:rsid w:val="00C41C8A"/>
    <w:rPr>
      <w:rFonts w:ascii="Arial" w:eastAsia="Times New Roman" w:hAnsi="Arial" w:cs="Times New Roman"/>
      <w:b/>
      <w:sz w:val="32"/>
      <w:szCs w:val="20"/>
      <w:lang w:val="x-none" w:eastAsia="x-none"/>
    </w:rPr>
  </w:style>
  <w:style w:type="character" w:customStyle="1" w:styleId="Naslov5Znak">
    <w:name w:val="Naslov 5 Znak"/>
    <w:basedOn w:val="Privzetapisavaodstavka"/>
    <w:link w:val="Naslov5"/>
    <w:rsid w:val="00C41C8A"/>
    <w:rPr>
      <w:rFonts w:ascii="Times New Roman" w:eastAsia="Times New Roman" w:hAnsi="Times New Roman" w:cs="Times New Roman"/>
      <w:b/>
      <w:szCs w:val="20"/>
      <w:lang w:val="x-none" w:eastAsia="x-none"/>
    </w:rPr>
  </w:style>
  <w:style w:type="character" w:customStyle="1" w:styleId="Naslov6Znak">
    <w:name w:val="Naslov 6 Znak"/>
    <w:basedOn w:val="Privzetapisavaodstavka"/>
    <w:link w:val="Naslov6"/>
    <w:rsid w:val="00C41C8A"/>
    <w:rPr>
      <w:rFonts w:ascii="Times New Roman" w:eastAsia="Times New Roman" w:hAnsi="Times New Roman" w:cs="Times New Roman"/>
      <w:b/>
      <w:sz w:val="24"/>
      <w:szCs w:val="20"/>
      <w:lang w:val="x-none" w:eastAsia="x-none"/>
    </w:rPr>
  </w:style>
  <w:style w:type="character" w:customStyle="1" w:styleId="Naslov7Znak">
    <w:name w:val="Naslov 7 Znak"/>
    <w:basedOn w:val="Privzetapisavaodstavka"/>
    <w:link w:val="Naslov7"/>
    <w:rsid w:val="00C41C8A"/>
    <w:rPr>
      <w:rFonts w:ascii="Times New Roman" w:eastAsia="Times New Roman" w:hAnsi="Times New Roman" w:cs="Times New Roman"/>
      <w:b/>
      <w:sz w:val="24"/>
      <w:szCs w:val="20"/>
      <w:lang w:val="x-none" w:eastAsia="x-none"/>
    </w:rPr>
  </w:style>
  <w:style w:type="character" w:customStyle="1" w:styleId="Naslov8Znak">
    <w:name w:val="Naslov 8 Znak"/>
    <w:basedOn w:val="Privzetapisavaodstavka"/>
    <w:link w:val="Naslov8"/>
    <w:uiPriority w:val="99"/>
    <w:rsid w:val="00C41C8A"/>
    <w:rPr>
      <w:rFonts w:ascii="Times New Roman" w:eastAsia="Times New Roman" w:hAnsi="Times New Roman" w:cs="Times New Roman"/>
      <w:b/>
      <w:sz w:val="24"/>
      <w:szCs w:val="20"/>
      <w:lang w:val="x-none" w:eastAsia="x-none"/>
    </w:rPr>
  </w:style>
  <w:style w:type="character" w:customStyle="1" w:styleId="Naslov9Znak">
    <w:name w:val="Naslov 9 Znak"/>
    <w:basedOn w:val="Privzetapisavaodstavka"/>
    <w:link w:val="Naslov9"/>
    <w:rsid w:val="00C41C8A"/>
    <w:rPr>
      <w:rFonts w:ascii="Times New Roman" w:eastAsia="Times New Roman" w:hAnsi="Times New Roman" w:cs="Times New Roman"/>
      <w:b/>
      <w:sz w:val="24"/>
      <w:szCs w:val="20"/>
      <w:lang w:val="x-none" w:eastAsia="x-none"/>
    </w:rPr>
  </w:style>
  <w:style w:type="numbering" w:customStyle="1" w:styleId="Brezseznama1">
    <w:name w:val="Brez seznama1"/>
    <w:next w:val="Brezseznama"/>
    <w:uiPriority w:val="99"/>
    <w:semiHidden/>
    <w:unhideWhenUsed/>
    <w:rsid w:val="00C41C8A"/>
  </w:style>
  <w:style w:type="paragraph" w:styleId="Glava">
    <w:name w:val="header"/>
    <w:aliases w:val="E-PVO-glava, Znak,Header-PR"/>
    <w:basedOn w:val="Navaden"/>
    <w:link w:val="GlavaZnak"/>
    <w:uiPriority w:val="99"/>
    <w:rsid w:val="00C41C8A"/>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basedOn w:val="Privzetapisavaodstavka"/>
    <w:link w:val="Glava"/>
    <w:uiPriority w:val="99"/>
    <w:rsid w:val="00C41C8A"/>
    <w:rPr>
      <w:rFonts w:ascii="Times New Roman" w:eastAsia="Times New Roman" w:hAnsi="Times New Roman" w:cs="Times New Roman"/>
      <w:sz w:val="24"/>
      <w:szCs w:val="20"/>
      <w:lang w:val="x-none" w:eastAsia="x-none"/>
    </w:rPr>
  </w:style>
  <w:style w:type="paragraph" w:styleId="Noga">
    <w:name w:val="footer"/>
    <w:basedOn w:val="Navaden"/>
    <w:link w:val="NogaZnak"/>
    <w:uiPriority w:val="99"/>
    <w:rsid w:val="00C41C8A"/>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basedOn w:val="Privzetapisavaodstavka"/>
    <w:link w:val="Noga"/>
    <w:uiPriority w:val="99"/>
    <w:rsid w:val="00C41C8A"/>
    <w:rPr>
      <w:rFonts w:ascii="Times New Roman" w:eastAsia="Times New Roman" w:hAnsi="Times New Roman" w:cs="Times New Roman"/>
      <w:sz w:val="24"/>
      <w:szCs w:val="20"/>
      <w:lang w:val="x-none" w:eastAsia="x-none"/>
    </w:rPr>
  </w:style>
  <w:style w:type="character" w:styleId="tevilkastrani">
    <w:name w:val="page number"/>
    <w:rsid w:val="00C41C8A"/>
  </w:style>
  <w:style w:type="paragraph" w:styleId="Naslov">
    <w:name w:val="Title"/>
    <w:basedOn w:val="Navaden"/>
    <w:link w:val="NaslovZnak"/>
    <w:qFormat/>
    <w:rsid w:val="00C41C8A"/>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basedOn w:val="Privzetapisavaodstavka"/>
    <w:link w:val="Naslov"/>
    <w:rsid w:val="00C41C8A"/>
    <w:rPr>
      <w:rFonts w:ascii="Times New Roman" w:eastAsia="Times New Roman" w:hAnsi="Times New Roman" w:cs="Times New Roman"/>
      <w:b/>
      <w:sz w:val="24"/>
      <w:szCs w:val="20"/>
      <w:lang w:val="x-none" w:eastAsia="x-none"/>
    </w:rPr>
  </w:style>
  <w:style w:type="paragraph" w:styleId="Blokbesedila">
    <w:name w:val="Block Text"/>
    <w:basedOn w:val="Navaden"/>
    <w:rsid w:val="00C41C8A"/>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C41C8A"/>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basedOn w:val="Privzetapisavaodstavka"/>
    <w:link w:val="Telobesedila-zamik"/>
    <w:rsid w:val="00C41C8A"/>
    <w:rPr>
      <w:rFonts w:ascii="Times New Roman" w:eastAsia="Times New Roman" w:hAnsi="Times New Roman" w:cs="Times New Roman"/>
      <w:sz w:val="24"/>
      <w:szCs w:val="20"/>
      <w:lang w:val="x-none" w:eastAsia="x-none"/>
    </w:rPr>
  </w:style>
  <w:style w:type="paragraph" w:customStyle="1" w:styleId="Telobesedila-zamik21">
    <w:name w:val="Telo besedila - zamik 21"/>
    <w:basedOn w:val="Navaden"/>
    <w:rsid w:val="00C41C8A"/>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C41C8A"/>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basedOn w:val="Privzetapisavaodstavka"/>
    <w:link w:val="Telobesedila-zamik2"/>
    <w:rsid w:val="00C41C8A"/>
    <w:rPr>
      <w:rFonts w:ascii="Times New Roman" w:eastAsia="Times New Roman" w:hAnsi="Times New Roman" w:cs="Times New Roman"/>
      <w:sz w:val="24"/>
      <w:szCs w:val="20"/>
      <w:lang w:val="x-none" w:eastAsia="x-none"/>
    </w:rPr>
  </w:style>
  <w:style w:type="paragraph" w:styleId="Telobesedila-zamik3">
    <w:name w:val="Body Text Indent 3"/>
    <w:basedOn w:val="Navaden"/>
    <w:link w:val="Telobesedila-zamik3Znak"/>
    <w:rsid w:val="00C41C8A"/>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basedOn w:val="Privzetapisavaodstavka"/>
    <w:link w:val="Telobesedila-zamik3"/>
    <w:rsid w:val="00C41C8A"/>
    <w:rPr>
      <w:rFonts w:ascii="Times New Roman" w:eastAsia="Times New Roman" w:hAnsi="Times New Roman" w:cs="Times New Roman"/>
      <w:sz w:val="24"/>
      <w:szCs w:val="20"/>
      <w:lang w:val="x-none" w:eastAsia="x-none"/>
    </w:rPr>
  </w:style>
  <w:style w:type="paragraph" w:customStyle="1" w:styleId="BodyText21">
    <w:name w:val="Body Text 21"/>
    <w:basedOn w:val="Navaden"/>
    <w:rsid w:val="00C41C8A"/>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C41C8A"/>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C41C8A"/>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basedOn w:val="Privzetapisavaodstavka"/>
    <w:link w:val="Telobesedila"/>
    <w:rsid w:val="00C41C8A"/>
    <w:rPr>
      <w:rFonts w:ascii="Arial" w:eastAsia="Times New Roman" w:hAnsi="Arial" w:cs="Times New Roman"/>
      <w:b/>
      <w:sz w:val="20"/>
      <w:szCs w:val="20"/>
      <w:lang w:val="x-none" w:eastAsia="x-none"/>
    </w:rPr>
  </w:style>
  <w:style w:type="paragraph" w:styleId="Telobesedila2">
    <w:name w:val="Body Text 2"/>
    <w:basedOn w:val="Navaden"/>
    <w:link w:val="Telobesedila2Znak"/>
    <w:rsid w:val="00C41C8A"/>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basedOn w:val="Privzetapisavaodstavka"/>
    <w:link w:val="Telobesedila2"/>
    <w:rsid w:val="00C41C8A"/>
    <w:rPr>
      <w:rFonts w:ascii="Times New Roman" w:eastAsia="Times New Roman" w:hAnsi="Times New Roman" w:cs="Times New Roman"/>
      <w:b/>
      <w:szCs w:val="20"/>
      <w:lang w:val="x-none" w:eastAsia="x-none"/>
    </w:rPr>
  </w:style>
  <w:style w:type="paragraph" w:styleId="Telobesedila3">
    <w:name w:val="Body Text 3"/>
    <w:basedOn w:val="Navaden"/>
    <w:link w:val="Telobesedila3Znak"/>
    <w:rsid w:val="00C41C8A"/>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basedOn w:val="Privzetapisavaodstavka"/>
    <w:link w:val="Telobesedila3"/>
    <w:rsid w:val="00C41C8A"/>
    <w:rPr>
      <w:rFonts w:ascii="Times New Roman" w:eastAsia="Times New Roman" w:hAnsi="Times New Roman" w:cs="Times New Roman"/>
      <w:szCs w:val="20"/>
      <w:lang w:val="x-none" w:eastAsia="x-none"/>
    </w:rPr>
  </w:style>
  <w:style w:type="paragraph" w:styleId="Napis">
    <w:name w:val="caption"/>
    <w:basedOn w:val="Navaden"/>
    <w:next w:val="Navaden"/>
    <w:qFormat/>
    <w:rsid w:val="00C41C8A"/>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C41C8A"/>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C41C8A"/>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C41C8A"/>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C41C8A"/>
    <w:pPr>
      <w:spacing w:after="0" w:line="240" w:lineRule="auto"/>
    </w:pPr>
    <w:rPr>
      <w:rFonts w:ascii="Times New Roman" w:eastAsia="Times New Roman" w:hAnsi="Times New Roman"/>
      <w:b/>
      <w:szCs w:val="20"/>
      <w:lang w:val="x-none" w:eastAsia="x-none"/>
    </w:rPr>
  </w:style>
  <w:style w:type="character" w:customStyle="1" w:styleId="PodnaslovZnak">
    <w:name w:val="Podnaslov Znak"/>
    <w:basedOn w:val="Privzetapisavaodstavka"/>
    <w:link w:val="Podnaslov"/>
    <w:rsid w:val="00C41C8A"/>
    <w:rPr>
      <w:rFonts w:ascii="Times New Roman" w:eastAsia="Times New Roman" w:hAnsi="Times New Roman" w:cs="Times New Roman"/>
      <w:b/>
      <w:szCs w:val="20"/>
      <w:lang w:val="x-none" w:eastAsia="x-none"/>
    </w:rPr>
  </w:style>
  <w:style w:type="paragraph" w:styleId="Oznaenseznam">
    <w:name w:val="List Bullet"/>
    <w:basedOn w:val="Navaden"/>
    <w:autoRedefine/>
    <w:rsid w:val="00C41C8A"/>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C41C8A"/>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C41C8A"/>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C41C8A"/>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C41C8A"/>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C41C8A"/>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basedOn w:val="Privzetapisavaodstavka"/>
    <w:link w:val="Golobesedilo"/>
    <w:uiPriority w:val="99"/>
    <w:rsid w:val="00C41C8A"/>
    <w:rPr>
      <w:rFonts w:ascii="Times New Roman" w:eastAsia="Times New Roman" w:hAnsi="Times New Roman" w:cs="Times New Roman"/>
      <w:sz w:val="24"/>
      <w:szCs w:val="20"/>
      <w:lang w:val="x-none" w:eastAsia="x-none"/>
    </w:rPr>
  </w:style>
  <w:style w:type="paragraph" w:customStyle="1" w:styleId="BESEDILO">
    <w:name w:val="BESEDILO"/>
    <w:rsid w:val="00C41C8A"/>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Default">
    <w:name w:val="Default"/>
    <w:rsid w:val="00C41C8A"/>
    <w:pPr>
      <w:spacing w:after="0" w:line="240" w:lineRule="auto"/>
    </w:pPr>
    <w:rPr>
      <w:rFonts w:ascii="Arial" w:eastAsia="Times New Roman" w:hAnsi="Arial" w:cs="Times New Roman"/>
      <w:color w:val="000000"/>
      <w:sz w:val="24"/>
      <w:szCs w:val="20"/>
      <w:lang w:eastAsia="sl-SI"/>
    </w:rPr>
  </w:style>
  <w:style w:type="paragraph" w:customStyle="1" w:styleId="tekst1">
    <w:name w:val="tekst1"/>
    <w:basedOn w:val="Navaden"/>
    <w:rsid w:val="00C41C8A"/>
    <w:pPr>
      <w:spacing w:before="120" w:after="0" w:line="264" w:lineRule="atLeast"/>
      <w:jc w:val="both"/>
    </w:pPr>
    <w:rPr>
      <w:rFonts w:ascii="Arial" w:eastAsia="Times New Roman" w:hAnsi="Arial"/>
      <w:szCs w:val="20"/>
      <w:lang w:eastAsia="sl-SI"/>
    </w:rPr>
  </w:style>
  <w:style w:type="character" w:styleId="Hiperpovezava">
    <w:name w:val="Hyperlink"/>
    <w:rsid w:val="00C41C8A"/>
    <w:rPr>
      <w:color w:val="0000FF"/>
      <w:u w:val="single"/>
    </w:rPr>
  </w:style>
  <w:style w:type="character" w:styleId="Krepko">
    <w:name w:val="Strong"/>
    <w:uiPriority w:val="22"/>
    <w:qFormat/>
    <w:rsid w:val="00C41C8A"/>
    <w:rPr>
      <w:b/>
      <w:bCs/>
    </w:rPr>
  </w:style>
  <w:style w:type="paragraph" w:styleId="HTML-oblikovano">
    <w:name w:val="HTML Preformatted"/>
    <w:basedOn w:val="Navaden"/>
    <w:link w:val="HTML-oblikovanoZnak"/>
    <w:uiPriority w:val="99"/>
    <w:rsid w:val="00C41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basedOn w:val="Privzetapisavaodstavka"/>
    <w:link w:val="HTML-oblikovano"/>
    <w:uiPriority w:val="99"/>
    <w:rsid w:val="00C41C8A"/>
    <w:rPr>
      <w:rFonts w:ascii="Courier New" w:eastAsia="Times New Roman" w:hAnsi="Courier New" w:cs="Times New Roman"/>
      <w:color w:val="000000"/>
      <w:sz w:val="18"/>
      <w:szCs w:val="18"/>
      <w:lang w:val="x-none" w:eastAsia="x-none"/>
    </w:rPr>
  </w:style>
  <w:style w:type="table" w:styleId="Tabelamrea">
    <w:name w:val="Table Grid"/>
    <w:aliases w:val="Tabela - mreža,Tabela – mreža1"/>
    <w:basedOn w:val="Navadnatabela"/>
    <w:uiPriority w:val="59"/>
    <w:rsid w:val="00C41C8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C41C8A"/>
    <w:rPr>
      <w:rFonts w:ascii="Tahoma" w:eastAsia="Times New Roman" w:hAnsi="Tahoma" w:cs="Tahoma"/>
      <w:sz w:val="16"/>
      <w:szCs w:val="16"/>
    </w:rPr>
  </w:style>
  <w:style w:type="paragraph" w:styleId="Besedilooblaka">
    <w:name w:val="Balloon Text"/>
    <w:basedOn w:val="Navaden"/>
    <w:link w:val="BesedilooblakaZnak"/>
    <w:semiHidden/>
    <w:rsid w:val="00C41C8A"/>
    <w:pPr>
      <w:spacing w:after="0" w:line="240" w:lineRule="auto"/>
    </w:pPr>
    <w:rPr>
      <w:rFonts w:ascii="Tahoma" w:eastAsia="Times New Roman" w:hAnsi="Tahoma" w:cs="Tahoma"/>
      <w:sz w:val="16"/>
      <w:szCs w:val="16"/>
    </w:rPr>
  </w:style>
  <w:style w:type="character" w:customStyle="1" w:styleId="BesedilooblakaZnak1">
    <w:name w:val="Besedilo oblačka Znak1"/>
    <w:basedOn w:val="Privzetapisavaodstavka"/>
    <w:uiPriority w:val="99"/>
    <w:semiHidden/>
    <w:rsid w:val="00C41C8A"/>
    <w:rPr>
      <w:rFonts w:ascii="Segoe UI" w:eastAsia="Calibri" w:hAnsi="Segoe UI" w:cs="Segoe UI"/>
      <w:sz w:val="18"/>
      <w:szCs w:val="18"/>
    </w:rPr>
  </w:style>
  <w:style w:type="paragraph" w:customStyle="1" w:styleId="NavadenTimesNewRoman">
    <w:name w:val="Navaden Times New Roman"/>
    <w:basedOn w:val="Navaden"/>
    <w:rsid w:val="00C41C8A"/>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C41C8A"/>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C41C8A"/>
    <w:pPr>
      <w:spacing w:after="0" w:line="240" w:lineRule="auto"/>
    </w:pPr>
    <w:rPr>
      <w:rFonts w:ascii="Times New Roman" w:eastAsia="Times New Roman" w:hAnsi="Times New Roman" w:cstheme="minorBidi"/>
    </w:rPr>
  </w:style>
  <w:style w:type="character" w:customStyle="1" w:styleId="PripombabesediloZnak">
    <w:name w:val="Pripomba – besedilo Znak"/>
    <w:aliases w:val="Komentar - besedilo Znak1,Pripomba – besedilo1 Znak1"/>
    <w:basedOn w:val="Privzetapisavaodstavka"/>
    <w:uiPriority w:val="99"/>
    <w:rsid w:val="00C41C8A"/>
    <w:rPr>
      <w:rFonts w:ascii="Calibri" w:eastAsia="Calibri" w:hAnsi="Calibri" w:cs="Times New Roman"/>
      <w:sz w:val="20"/>
      <w:szCs w:val="20"/>
    </w:rPr>
  </w:style>
  <w:style w:type="character" w:customStyle="1" w:styleId="ZadevapripombeZnak1">
    <w:name w:val="Zadeva pripombe Znak1"/>
    <w:aliases w:val="Zadeva komentarja Znak,Zadeva pripombe1 Znak"/>
    <w:link w:val="Zadevapripombe"/>
    <w:semiHidden/>
    <w:rsid w:val="00C41C8A"/>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C41C8A"/>
    <w:rPr>
      <w:b/>
      <w:bCs/>
    </w:rPr>
  </w:style>
  <w:style w:type="character" w:customStyle="1" w:styleId="ZadevapripombeZnak">
    <w:name w:val="Zadeva pripombe Znak"/>
    <w:aliases w:val="Zadeva komentarja Znak1,Zadeva pripombe1 Znak1"/>
    <w:basedOn w:val="PripombabesediloZnak"/>
    <w:uiPriority w:val="99"/>
    <w:semiHidden/>
    <w:rsid w:val="00C41C8A"/>
    <w:rPr>
      <w:rFonts w:ascii="Calibri" w:eastAsia="Calibri" w:hAnsi="Calibri" w:cs="Times New Roman"/>
      <w:b/>
      <w:bCs/>
      <w:sz w:val="20"/>
      <w:szCs w:val="20"/>
    </w:rPr>
  </w:style>
  <w:style w:type="paragraph" w:customStyle="1" w:styleId="Odstavekseznama1">
    <w:name w:val="Odstavek seznama1"/>
    <w:basedOn w:val="Navaden"/>
    <w:uiPriority w:val="34"/>
    <w:qFormat/>
    <w:rsid w:val="00C41C8A"/>
    <w:pPr>
      <w:spacing w:after="0" w:line="240" w:lineRule="auto"/>
      <w:ind w:left="708"/>
    </w:pPr>
    <w:rPr>
      <w:rFonts w:ascii="Times New Roman" w:eastAsia="Times New Roman" w:hAnsi="Times New Roman"/>
      <w:sz w:val="24"/>
      <w:szCs w:val="24"/>
      <w:lang w:eastAsia="sl-SI"/>
    </w:rPr>
  </w:style>
  <w:style w:type="paragraph" w:customStyle="1" w:styleId="Slog">
    <w:name w:val="Slog"/>
    <w:rsid w:val="00C41C8A"/>
    <w:pPr>
      <w:spacing w:after="0" w:line="240" w:lineRule="auto"/>
    </w:pPr>
    <w:rPr>
      <w:rFonts w:ascii="Arial" w:eastAsia="Times New Roman"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C41C8A"/>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C41C8A"/>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C41C8A"/>
    <w:rPr>
      <w:color w:val="800080"/>
      <w:u w:val="single"/>
    </w:rPr>
  </w:style>
  <w:style w:type="paragraph" w:styleId="Revizija">
    <w:name w:val="Revision"/>
    <w:hidden/>
    <w:uiPriority w:val="99"/>
    <w:semiHidden/>
    <w:rsid w:val="00C41C8A"/>
    <w:pPr>
      <w:spacing w:after="0" w:line="240" w:lineRule="auto"/>
    </w:pPr>
    <w:rPr>
      <w:rFonts w:ascii="Times New Roman" w:eastAsia="Times New Roman" w:hAnsi="Times New Roman" w:cs="Times New Roman"/>
      <w:sz w:val="20"/>
      <w:szCs w:val="20"/>
      <w:lang w:eastAsia="sl-SI"/>
    </w:rPr>
  </w:style>
  <w:style w:type="paragraph" w:styleId="Navadensplet">
    <w:name w:val="Normal (Web)"/>
    <w:basedOn w:val="Navaden"/>
    <w:rsid w:val="00C41C8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C41C8A"/>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C41C8A"/>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C41C8A"/>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C41C8A"/>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C41C8A"/>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C41C8A"/>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C41C8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C41C8A"/>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C41C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C41C8A"/>
    <w:rPr>
      <w:sz w:val="16"/>
      <w:szCs w:val="16"/>
    </w:rPr>
  </w:style>
  <w:style w:type="character" w:customStyle="1" w:styleId="Heading2CharCharCharCharChar">
    <w:name w:val="Heading 2 Char Char Char Char Char"/>
    <w:rsid w:val="00C41C8A"/>
    <w:rPr>
      <w:rFonts w:ascii="Arial" w:hAnsi="Arial"/>
    </w:rPr>
  </w:style>
  <w:style w:type="paragraph" w:styleId="Brezrazmikov">
    <w:name w:val="No Spacing"/>
    <w:uiPriority w:val="1"/>
    <w:qFormat/>
    <w:rsid w:val="00C41C8A"/>
    <w:pPr>
      <w:spacing w:after="0" w:line="240" w:lineRule="auto"/>
    </w:pPr>
    <w:rPr>
      <w:rFonts w:ascii="Calibri" w:eastAsia="Calibri" w:hAnsi="Calibri" w:cs="Times New Roman"/>
    </w:rPr>
  </w:style>
  <w:style w:type="paragraph" w:customStyle="1" w:styleId="BodyText22">
    <w:name w:val="Body Text 22"/>
    <w:basedOn w:val="Navaden"/>
    <w:rsid w:val="00C41C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C41C8A"/>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C41C8A"/>
    <w:rPr>
      <w:sz w:val="20"/>
      <w:szCs w:val="20"/>
    </w:rPr>
  </w:style>
  <w:style w:type="character" w:customStyle="1" w:styleId="Konnaopomba-besediloZnak">
    <w:name w:val="Končna opomba - besedilo Znak"/>
    <w:basedOn w:val="Privzetapisavaodstavka"/>
    <w:link w:val="Konnaopomba-besedilo"/>
    <w:uiPriority w:val="99"/>
    <w:semiHidden/>
    <w:rsid w:val="00C41C8A"/>
    <w:rPr>
      <w:rFonts w:ascii="Calibri" w:eastAsia="Calibri" w:hAnsi="Calibri" w:cs="Times New Roman"/>
      <w:sz w:val="20"/>
      <w:szCs w:val="20"/>
    </w:rPr>
  </w:style>
  <w:style w:type="character" w:styleId="Konnaopomba-sklic">
    <w:name w:val="endnote reference"/>
    <w:uiPriority w:val="99"/>
    <w:semiHidden/>
    <w:unhideWhenUsed/>
    <w:rsid w:val="00C41C8A"/>
    <w:rPr>
      <w:vertAlign w:val="superscript"/>
    </w:rPr>
  </w:style>
  <w:style w:type="paragraph" w:styleId="Sprotnaopomba-besedilo">
    <w:name w:val="footnote text"/>
    <w:basedOn w:val="Navaden"/>
    <w:link w:val="Sprotnaopomba-besediloZnak"/>
    <w:uiPriority w:val="99"/>
    <w:unhideWhenUsed/>
    <w:rsid w:val="00C41C8A"/>
    <w:rPr>
      <w:sz w:val="20"/>
      <w:szCs w:val="20"/>
    </w:rPr>
  </w:style>
  <w:style w:type="character" w:customStyle="1" w:styleId="Sprotnaopomba-besediloZnak">
    <w:name w:val="Sprotna opomba - besedilo Znak"/>
    <w:basedOn w:val="Privzetapisavaodstavka"/>
    <w:link w:val="Sprotnaopomba-besedilo"/>
    <w:uiPriority w:val="99"/>
    <w:rsid w:val="00C41C8A"/>
    <w:rPr>
      <w:rFonts w:ascii="Calibri" w:eastAsia="Calibri" w:hAnsi="Calibri" w:cs="Times New Roman"/>
      <w:sz w:val="20"/>
      <w:szCs w:val="20"/>
    </w:rPr>
  </w:style>
  <w:style w:type="character" w:styleId="Sprotnaopomba-sklic">
    <w:name w:val="footnote reference"/>
    <w:uiPriority w:val="99"/>
    <w:unhideWhenUsed/>
    <w:rsid w:val="00C41C8A"/>
    <w:rPr>
      <w:vertAlign w:val="superscript"/>
    </w:rPr>
  </w:style>
  <w:style w:type="table" w:customStyle="1" w:styleId="Tabela-mrea1">
    <w:name w:val="Tabela - mreža1"/>
    <w:basedOn w:val="Navadnatabela"/>
    <w:rsid w:val="00C41C8A"/>
    <w:pPr>
      <w:spacing w:after="12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C41C8A"/>
    <w:rPr>
      <w:rFonts w:ascii="Times New Roman" w:eastAsia="Times New Roman" w:hAnsi="Times New Roman" w:cs="Times New Roman"/>
      <w:sz w:val="20"/>
      <w:szCs w:val="20"/>
      <w:lang w:eastAsia="sl-SI"/>
    </w:rPr>
  </w:style>
  <w:style w:type="character" w:customStyle="1" w:styleId="apple-converted-space">
    <w:name w:val="apple-converted-space"/>
    <w:basedOn w:val="Privzetapisavaodstavka"/>
    <w:rsid w:val="004F5927"/>
  </w:style>
  <w:style w:type="paragraph" w:customStyle="1" w:styleId="Telobesedila22">
    <w:name w:val="Telo besedila 22"/>
    <w:basedOn w:val="Navaden"/>
    <w:rsid w:val="004F5927"/>
    <w:pPr>
      <w:widowControl w:val="0"/>
      <w:spacing w:after="0" w:line="240" w:lineRule="auto"/>
      <w:ind w:left="284" w:hanging="284"/>
      <w:jc w:val="both"/>
    </w:pPr>
    <w:rPr>
      <w:rFonts w:ascii="Tahoma" w:hAnsi="Tahoma" w:cs="Tahoma"/>
      <w:sz w:val="24"/>
      <w:szCs w:val="20"/>
      <w:lang w:eastAsia="sl-SI"/>
    </w:rPr>
  </w:style>
  <w:style w:type="paragraph" w:customStyle="1" w:styleId="len">
    <w:name w:val="len"/>
    <w:basedOn w:val="Navaden"/>
    <w:rsid w:val="00BE7C1B"/>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ennaslov">
    <w:name w:val="lennaslov"/>
    <w:basedOn w:val="Navaden"/>
    <w:rsid w:val="00BE7C1B"/>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BE7C1B"/>
    <w:pPr>
      <w:spacing w:before="100" w:beforeAutospacing="1" w:after="100" w:afterAutospacing="1" w:line="240" w:lineRule="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752758">
      <w:bodyDiv w:val="1"/>
      <w:marLeft w:val="0"/>
      <w:marRight w:val="0"/>
      <w:marTop w:val="0"/>
      <w:marBottom w:val="0"/>
      <w:divBdr>
        <w:top w:val="none" w:sz="0" w:space="0" w:color="auto"/>
        <w:left w:val="none" w:sz="0" w:space="0" w:color="auto"/>
        <w:bottom w:val="none" w:sz="0" w:space="0" w:color="auto"/>
        <w:right w:val="none" w:sz="0" w:space="0" w:color="auto"/>
      </w:divBdr>
    </w:div>
    <w:div w:id="204552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isrs.si/pregledPredpisa?id=URED4417" TargetMode="External"/><Relationship Id="rId18" Type="http://schemas.openxmlformats.org/officeDocument/2006/relationships/hyperlink" Target="https://eur-lex.europa.eu/legal-content/SL/TXT/?uri=CELEX%3A02011R0305-20210716" TargetMode="External"/><Relationship Id="rId26"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hyperlink" Target="http://www.uradni-list.si/1/objava.jsp?sop=2016-01-2928"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ur-lex.europa.eu/legal-content/SL/TXT/?uri=CELEX%3A02006R1907-20241010" TargetMode="External"/><Relationship Id="rId17" Type="http://schemas.openxmlformats.org/officeDocument/2006/relationships/hyperlink" Target="http://www.uradni-list.si/1/objava.jsp?sop=2013-01-3032" TargetMode="External"/><Relationship Id="rId25" Type="http://schemas.openxmlformats.org/officeDocument/2006/relationships/hyperlink" Target="https://ejn.gov.si/"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pisrs.si/pregledPredpisa?id=ZAKO6535" TargetMode="External"/><Relationship Id="rId20" Type="http://schemas.openxmlformats.org/officeDocument/2006/relationships/hyperlink" Target="http://www.uradni-list.si/1/objava.jsp?sop=2017-21-3371" TargetMode="External"/><Relationship Id="rId29" Type="http://schemas.openxmlformats.org/officeDocument/2006/relationships/hyperlink" Target="https://ejn.gov.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radni-list.si/1/objava.jsp?sop=2019-01-1924"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radni-list.si/1/objava.jsp?sop=2020-01-3351" TargetMode="External"/><Relationship Id="rId23" Type="http://schemas.openxmlformats.org/officeDocument/2006/relationships/hyperlink" Target="http://www.uradni-list.si/1/objava.jsp?sop=2018-01-0068" TargetMode="External"/><Relationship Id="rId28" Type="http://schemas.openxmlformats.org/officeDocument/2006/relationships/hyperlink" Target="https://ejn.gov.si/"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uradni-list.si/1/objava.jsp?sop=2013-01-3031"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08-01-0843" TargetMode="External"/><Relationship Id="rId22" Type="http://schemas.openxmlformats.org/officeDocument/2006/relationships/hyperlink" Target="http://www.uradni-list.si/1/objava.jsp?sop=2017-01-2436" TargetMode="External"/><Relationship Id="rId27" Type="http://schemas.openxmlformats.org/officeDocument/2006/relationships/hyperlink" Target="https://ejn.gov.si/" TargetMode="External"/><Relationship Id="rId30" Type="http://schemas.openxmlformats.org/officeDocument/2006/relationships/hyperlink" Target="https://www.kpk-rs.si/sl/pogosta-vprasanja" TargetMode="External"/><Relationship Id="rId35"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1364521-7DFF-47EB-986E-CA479A915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79</Pages>
  <Words>29832</Words>
  <Characters>170043</Characters>
  <Application>Microsoft Office Word</Application>
  <DocSecurity>0</DocSecurity>
  <Lines>1417</Lines>
  <Paragraphs>398</Paragraphs>
  <ScaleCrop>false</ScaleCrop>
  <HeadingPairs>
    <vt:vector size="2" baseType="variant">
      <vt:variant>
        <vt:lpstr>Naslov</vt:lpstr>
      </vt:variant>
      <vt:variant>
        <vt:i4>1</vt:i4>
      </vt:variant>
    </vt:vector>
  </HeadingPairs>
  <TitlesOfParts>
    <vt:vector size="1" baseType="lpstr">
      <vt:lpstr>RD  JPE-SAL-425/24</vt:lpstr>
    </vt:vector>
  </TitlesOfParts>
  <Company>JHL</Company>
  <LinksUpToDate>false</LinksUpToDate>
  <CharactersWithSpaces>199477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  JPE-SAL-425/24</dc:title>
  <dc:subject/>
  <dc:creator>Matej Nučič</dc:creator>
  <cp:keywords/>
  <dc:description/>
  <cp:lastModifiedBy>Matej Nučič</cp:lastModifiedBy>
  <cp:revision>14</cp:revision>
  <dcterms:created xsi:type="dcterms:W3CDTF">2024-11-04T10:34:00Z</dcterms:created>
  <dcterms:modified xsi:type="dcterms:W3CDTF">2024-11-06T11:55:00Z</dcterms:modified>
</cp:coreProperties>
</file>